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  <w:r w:rsidR="004854FF">
        <w:rPr>
          <w:rFonts w:ascii="Times New Roman" w:hAnsi="Times New Roman"/>
          <w:sz w:val="28"/>
          <w:szCs w:val="28"/>
        </w:rPr>
        <w:t>2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18.09.2020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  <w:r w:rsidR="004854FF">
        <w:rPr>
          <w:rFonts w:ascii="Times New Roman" w:hAnsi="Times New Roman"/>
          <w:sz w:val="28"/>
          <w:szCs w:val="28"/>
        </w:rPr>
        <w:t>2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18.09.2020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М.В., Полянская В.А., Ярославцев С.В.,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CF0F37" w:rsidRDefault="00CF0F37" w:rsidP="00CF0F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CF0F37" w:rsidRDefault="00CF0F37" w:rsidP="00CF0F37"/>
    <w:p w:rsidR="00CF0F37" w:rsidRDefault="00CF0F37" w:rsidP="00CF0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CF0F37" w:rsidRPr="00CF0F37" w:rsidRDefault="00CF0F37" w:rsidP="00CF0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CF0F37" w:rsidRDefault="00CF0F37" w:rsidP="00CF0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F0F37" w:rsidRDefault="00CF0F37" w:rsidP="00CF0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F0F37" w:rsidRDefault="00CF0F37" w:rsidP="00CF0F3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CF0F37" w:rsidRDefault="00CF0F37" w:rsidP="00CF0F3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F0F37" w:rsidRDefault="00CF0F37" w:rsidP="00CF0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первой сессии  </w:t>
      </w:r>
    </w:p>
    <w:p w:rsidR="00CF0F37" w:rsidRDefault="00CF0F37" w:rsidP="00CF0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6"/>
        <w:gridCol w:w="4765"/>
      </w:tblGrid>
      <w:tr w:rsidR="00CF0F37" w:rsidTr="00CF0F37">
        <w:trPr>
          <w:trHeight w:val="245"/>
        </w:trPr>
        <w:tc>
          <w:tcPr>
            <w:tcW w:w="5007" w:type="dxa"/>
            <w:hideMark/>
          </w:tcPr>
          <w:p w:rsidR="00CF0F37" w:rsidRDefault="00CF0F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сентября 2020 г.</w:t>
            </w:r>
          </w:p>
        </w:tc>
        <w:tc>
          <w:tcPr>
            <w:tcW w:w="5008" w:type="dxa"/>
            <w:hideMark/>
          </w:tcPr>
          <w:p w:rsidR="00CF0F37" w:rsidRDefault="00CF0F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 2</w:t>
            </w:r>
          </w:p>
        </w:tc>
      </w:tr>
    </w:tbl>
    <w:p w:rsidR="00CF0F37" w:rsidRDefault="00CF0F37" w:rsidP="00CF0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CF0F37" w:rsidRDefault="00CF0F37" w:rsidP="00CF0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выборов депутатов Совета депутатов</w:t>
      </w:r>
      <w:r>
        <w:rPr>
          <w:rFonts w:ascii="Times New Roman" w:hAnsi="Times New Roman"/>
          <w:sz w:val="28"/>
          <w:szCs w:val="28"/>
        </w:rPr>
        <w:br/>
        <w:t>Баганского сельсовета шестого созыва</w:t>
      </w:r>
    </w:p>
    <w:p w:rsidR="00CF0F37" w:rsidRDefault="00CF0F37" w:rsidP="00CF0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председателя избирательной комиссии Баганского</w:t>
      </w:r>
      <w:r>
        <w:rPr>
          <w:rFonts w:ascii="Times New Roman" w:hAnsi="Times New Roman"/>
          <w:sz w:val="28"/>
          <w:szCs w:val="28"/>
        </w:rPr>
        <w:br/>
        <w:t>района Пасынковой А.А., об итогах выборов депутатов Совета депутатов Баганского сельсовета шестого созыва, Совет депутатов</w:t>
      </w:r>
      <w:r>
        <w:rPr>
          <w:rFonts w:ascii="Times New Roman" w:hAnsi="Times New Roman"/>
          <w:sz w:val="28"/>
          <w:szCs w:val="28"/>
        </w:rPr>
        <w:br/>
        <w:t>РЕШИЛ:</w:t>
      </w:r>
    </w:p>
    <w:p w:rsidR="00CF0F37" w:rsidRDefault="00CF0F37" w:rsidP="00CF0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Информацию принять к сведению (прилагается).</w:t>
      </w:r>
    </w:p>
    <w:p w:rsidR="00CF0F37" w:rsidRDefault="00CF0F37" w:rsidP="00CF0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полномочия Совета депутатов Баганского сельсовета шестого  созыва с 17 сентября 2020 года.</w:t>
      </w:r>
    </w:p>
    <w:p w:rsidR="00CF0F37" w:rsidRDefault="00CF0F37" w:rsidP="00CF0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 момента его принятия.</w:t>
      </w:r>
    </w:p>
    <w:p w:rsidR="00CF0F37" w:rsidRDefault="00CF0F37" w:rsidP="00CF0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опубликовать в «Бюллетене органов местного самоуправления Баганского сельсовета».</w:t>
      </w:r>
    </w:p>
    <w:p w:rsidR="00CF0F37" w:rsidRDefault="00CF0F37" w:rsidP="00CF0F37">
      <w:pPr>
        <w:pStyle w:val="20"/>
        <w:shd w:val="clear" w:color="auto" w:fill="auto"/>
        <w:tabs>
          <w:tab w:val="left" w:pos="1102"/>
        </w:tabs>
        <w:spacing w:before="0" w:line="280" w:lineRule="exact"/>
        <w:ind w:left="760" w:firstLine="709"/>
        <w:jc w:val="both"/>
      </w:pPr>
    </w:p>
    <w:p w:rsidR="00CF0F37" w:rsidRDefault="00CF0F37" w:rsidP="00CF0F37">
      <w:pPr>
        <w:pStyle w:val="20"/>
        <w:shd w:val="clear" w:color="auto" w:fill="auto"/>
        <w:tabs>
          <w:tab w:val="left" w:pos="1102"/>
        </w:tabs>
        <w:spacing w:before="0" w:line="280" w:lineRule="exact"/>
        <w:ind w:left="760" w:firstLine="0"/>
        <w:jc w:val="both"/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 </w:t>
      </w: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О.Ю. Кудрявцев</w:t>
      </w: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4FF" w:rsidRPr="003D22BD" w:rsidRDefault="004854FF" w:rsidP="004854FF">
      <w:pPr>
        <w:jc w:val="center"/>
        <w:rPr>
          <w:rFonts w:ascii="Times New Roman" w:hAnsi="Times New Roman"/>
          <w:b/>
          <w:sz w:val="28"/>
          <w:szCs w:val="28"/>
        </w:rPr>
      </w:pPr>
      <w:r w:rsidRPr="003D22BD">
        <w:rPr>
          <w:rFonts w:ascii="Times New Roman" w:hAnsi="Times New Roman"/>
          <w:b/>
          <w:sz w:val="28"/>
          <w:szCs w:val="28"/>
        </w:rPr>
        <w:lastRenderedPageBreak/>
        <w:t>Официальное сообщение окружной избирательной комиссии</w:t>
      </w:r>
    </w:p>
    <w:p w:rsidR="004854FF" w:rsidRPr="003D22BD" w:rsidRDefault="004854FF" w:rsidP="004854FF">
      <w:pPr>
        <w:jc w:val="both"/>
        <w:rPr>
          <w:rFonts w:ascii="Times New Roman" w:hAnsi="Times New Roman"/>
          <w:sz w:val="28"/>
          <w:szCs w:val="28"/>
        </w:rPr>
      </w:pPr>
    </w:p>
    <w:p w:rsidR="004854FF" w:rsidRPr="003D22BD" w:rsidRDefault="004854FF" w:rsidP="004854FF">
      <w:pPr>
        <w:jc w:val="center"/>
        <w:rPr>
          <w:rFonts w:ascii="Times New Roman" w:hAnsi="Times New Roman"/>
          <w:b/>
          <w:sz w:val="28"/>
          <w:szCs w:val="28"/>
        </w:rPr>
      </w:pPr>
      <w:r w:rsidRPr="003D22BD">
        <w:rPr>
          <w:rFonts w:ascii="Times New Roman" w:hAnsi="Times New Roman"/>
          <w:b/>
          <w:sz w:val="28"/>
          <w:szCs w:val="28"/>
        </w:rPr>
        <w:t xml:space="preserve">Общие результаты выборов депутатов Совета депутатов Баганского сельсовета Баганского района Новосибирской области </w:t>
      </w:r>
    </w:p>
    <w:p w:rsidR="004854FF" w:rsidRPr="003D22BD" w:rsidRDefault="004854FF" w:rsidP="004854FF">
      <w:pPr>
        <w:jc w:val="center"/>
        <w:rPr>
          <w:rFonts w:ascii="Times New Roman" w:hAnsi="Times New Roman"/>
          <w:b/>
          <w:sz w:val="28"/>
          <w:szCs w:val="28"/>
        </w:rPr>
      </w:pPr>
      <w:r w:rsidRPr="003D22BD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3D22BD">
        <w:rPr>
          <w:rFonts w:ascii="Times New Roman" w:hAnsi="Times New Roman"/>
          <w:b/>
          <w:sz w:val="28"/>
          <w:szCs w:val="28"/>
        </w:rPr>
        <w:t>многомандатному</w:t>
      </w:r>
      <w:proofErr w:type="spellEnd"/>
      <w:r w:rsidRPr="003D22BD">
        <w:rPr>
          <w:rFonts w:ascii="Times New Roman" w:hAnsi="Times New Roman"/>
          <w:b/>
          <w:sz w:val="28"/>
          <w:szCs w:val="28"/>
        </w:rPr>
        <w:t xml:space="preserve"> избирательному округу</w:t>
      </w:r>
    </w:p>
    <w:p w:rsidR="004854FF" w:rsidRPr="003D22BD" w:rsidRDefault="004854FF" w:rsidP="004854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 xml:space="preserve">13 сентября 2020 года на территории Баганского сельсовета Баганского района Новосибирской области состоялись выборы депутатов Совета депутатов Баганского сельсовета Баганского района </w:t>
      </w:r>
      <w:proofErr w:type="spellStart"/>
      <w:r w:rsidRPr="003D22BD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избирательному округу, </w:t>
      </w:r>
      <w:proofErr w:type="gramStart"/>
      <w:r w:rsidRPr="003D22BD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3D22BD">
        <w:rPr>
          <w:rFonts w:ascii="Times New Roman" w:hAnsi="Times New Roman"/>
          <w:sz w:val="28"/>
          <w:szCs w:val="28"/>
        </w:rPr>
        <w:t xml:space="preserve"> которых решением окружной избирательной комиссии </w:t>
      </w:r>
      <w:proofErr w:type="spellStart"/>
      <w:r w:rsidRPr="003D22BD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избирательного округа от 14.09.2020 № 11/34 признаны действительными.</w:t>
      </w:r>
    </w:p>
    <w:p w:rsidR="004854FF" w:rsidRPr="003D22BD" w:rsidRDefault="004854FF" w:rsidP="004854FF">
      <w:pPr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В голосовании приняли участие 1733 избирателя, что составило 34,03 % от числа избирателей, включенных в списки избирателей.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 xml:space="preserve">Избранными депутатами </w:t>
      </w:r>
      <w:proofErr w:type="gramStart"/>
      <w:r w:rsidRPr="003D22BD">
        <w:rPr>
          <w:rFonts w:ascii="Times New Roman" w:hAnsi="Times New Roman"/>
          <w:sz w:val="28"/>
          <w:szCs w:val="28"/>
        </w:rPr>
        <w:t>признаны</w:t>
      </w:r>
      <w:proofErr w:type="gramEnd"/>
      <w:r w:rsidRPr="003D22BD">
        <w:rPr>
          <w:rFonts w:ascii="Times New Roman" w:hAnsi="Times New Roman"/>
          <w:sz w:val="28"/>
          <w:szCs w:val="28"/>
        </w:rPr>
        <w:t>: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ФИО: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Абакумова Ирина Владимировна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Власова Елена Юрьевна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Гладченко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Николай Николаевич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Дармокрик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2BD">
        <w:rPr>
          <w:rFonts w:ascii="Times New Roman" w:hAnsi="Times New Roman"/>
          <w:sz w:val="28"/>
          <w:szCs w:val="28"/>
        </w:rPr>
        <w:t>Янис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Анатольевич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Коваленко Владимир Анатольевич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Кожухова Юлия Фёдоровна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Колисниченко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Елена Ивановна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Коренюк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Виктор Анатольевич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Мельников Сергей Сергеевич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Полянская Валентина Анатольевна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Потаев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Евгений Владимирович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Рау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Татьяна Геннадьевна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lastRenderedPageBreak/>
        <w:t>Синяев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Николай Николаевич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Тарасов Александр Владимирович</w:t>
      </w:r>
    </w:p>
    <w:p w:rsidR="004854FF" w:rsidRPr="003D22BD" w:rsidRDefault="004854FF" w:rsidP="004854F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Шефер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Галина Геннадьевна</w:t>
      </w:r>
    </w:p>
    <w:p w:rsidR="004854FF" w:rsidRPr="003D22BD" w:rsidRDefault="004854FF" w:rsidP="004854FF">
      <w:pPr>
        <w:jc w:val="both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F37" w:rsidRDefault="00CF0F37" w:rsidP="00CF0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C15" w:rsidRDefault="003F2C15"/>
    <w:sectPr w:rsidR="003F2C15" w:rsidSect="003F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F37"/>
    <w:rsid w:val="003F2C15"/>
    <w:rsid w:val="004854FF"/>
    <w:rsid w:val="00C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0F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F37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2020-10-12T08:35:00Z</dcterms:created>
  <dcterms:modified xsi:type="dcterms:W3CDTF">2020-10-12T09:05:00Z</dcterms:modified>
</cp:coreProperties>
</file>