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15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28.12.2020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15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28.12.2020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</w:t>
      </w: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М.В., Полянская В.А., Ярославцев С.В.,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E17EA1" w:rsidRDefault="00E17EA1" w:rsidP="00E17E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E17EA1" w:rsidRDefault="00E17EA1" w:rsidP="00E17EA1"/>
    <w:p w:rsidR="0012190D" w:rsidRDefault="0012190D"/>
    <w:p w:rsidR="00E17EA1" w:rsidRPr="00A34E56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E17EA1" w:rsidRPr="00A34E56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E17EA1" w:rsidRPr="00A34E56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17EA1" w:rsidRPr="00A34E56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>НОВОСИБИРСКОЙ ОБЛАСТИ</w:t>
      </w:r>
    </w:p>
    <w:p w:rsidR="00E17EA1" w:rsidRPr="00A34E56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>ШЕСТОГО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E56">
        <w:rPr>
          <w:rFonts w:ascii="Times New Roman" w:hAnsi="Times New Roman"/>
          <w:sz w:val="28"/>
          <w:szCs w:val="28"/>
        </w:rPr>
        <w:t>СОЗЫВА</w:t>
      </w:r>
    </w:p>
    <w:p w:rsidR="00E17EA1" w:rsidRPr="00A34E56" w:rsidRDefault="00E17EA1" w:rsidP="00E17EA1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>РЕШЕНИЕ</w:t>
      </w:r>
    </w:p>
    <w:p w:rsidR="00E17EA1" w:rsidRPr="00A34E56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>Пятой сессии</w:t>
      </w:r>
    </w:p>
    <w:p w:rsidR="00E17EA1" w:rsidRPr="00A34E56" w:rsidRDefault="00E17EA1" w:rsidP="00E17EA1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A34E56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18"/>
        <w:gridCol w:w="4753"/>
      </w:tblGrid>
      <w:tr w:rsidR="00E17EA1" w:rsidRPr="00A34E56" w:rsidTr="00E17EA1">
        <w:trPr>
          <w:trHeight w:val="245"/>
        </w:trPr>
        <w:tc>
          <w:tcPr>
            <w:tcW w:w="5007" w:type="dxa"/>
            <w:hideMark/>
          </w:tcPr>
          <w:p w:rsidR="00E17EA1" w:rsidRPr="00A34E56" w:rsidRDefault="00E17EA1" w:rsidP="00E17E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4E56">
              <w:rPr>
                <w:rFonts w:ascii="Times New Roman" w:hAnsi="Times New Roman"/>
                <w:sz w:val="28"/>
                <w:szCs w:val="28"/>
              </w:rPr>
              <w:t xml:space="preserve"> 28.12.2020г.</w:t>
            </w:r>
          </w:p>
        </w:tc>
        <w:tc>
          <w:tcPr>
            <w:tcW w:w="5008" w:type="dxa"/>
            <w:hideMark/>
          </w:tcPr>
          <w:p w:rsidR="00E17EA1" w:rsidRPr="00A34E56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E5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E17EA1" w:rsidRPr="00A34E56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>с. Баган</w:t>
      </w:r>
    </w:p>
    <w:p w:rsidR="00E17EA1" w:rsidRPr="00A34E56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Pr="00A34E56" w:rsidRDefault="00E17EA1" w:rsidP="00E17EA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 xml:space="preserve">О принятии бюджета Баганского сельсовета </w:t>
      </w:r>
    </w:p>
    <w:p w:rsidR="00E17EA1" w:rsidRPr="00A34E56" w:rsidRDefault="00E17EA1" w:rsidP="00E17EA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 xml:space="preserve">Баганского района Новосибирской области </w:t>
      </w:r>
    </w:p>
    <w:p w:rsidR="00E17EA1" w:rsidRPr="00A34E56" w:rsidRDefault="00E17EA1" w:rsidP="00E17EA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>на очередной 2021 год и плановый период 2022-2023 годов.</w:t>
      </w:r>
    </w:p>
    <w:p w:rsidR="00E17EA1" w:rsidRPr="00A34E56" w:rsidRDefault="00E17EA1" w:rsidP="00E17EA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EA1" w:rsidRPr="00A34E56" w:rsidRDefault="00E17EA1" w:rsidP="00E17E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Законом Новосибирской области</w:t>
      </w:r>
      <w:proofErr w:type="gramStart"/>
      <w:r w:rsidRPr="00A34E56">
        <w:rPr>
          <w:rFonts w:ascii="Times New Roman" w:hAnsi="Times New Roman"/>
          <w:sz w:val="28"/>
          <w:szCs w:val="28"/>
        </w:rPr>
        <w:t>"О</w:t>
      </w:r>
      <w:proofErr w:type="gramEnd"/>
      <w:r w:rsidRPr="00A34E56">
        <w:rPr>
          <w:rFonts w:ascii="Times New Roman" w:hAnsi="Times New Roman"/>
          <w:sz w:val="28"/>
          <w:szCs w:val="28"/>
        </w:rPr>
        <w:t xml:space="preserve">б областном бюджете Новосибирской области на 2021 год и плановый период 2022-2023 годов", Положением "О бюджетном устройстве и бюджетном процессе в </w:t>
      </w:r>
      <w:proofErr w:type="spellStart"/>
      <w:r w:rsidRPr="00A34E56">
        <w:rPr>
          <w:rFonts w:ascii="Times New Roman" w:hAnsi="Times New Roman"/>
          <w:sz w:val="28"/>
          <w:szCs w:val="28"/>
        </w:rPr>
        <w:t>Баганском</w:t>
      </w:r>
      <w:proofErr w:type="spellEnd"/>
      <w:r w:rsidRPr="00A34E56">
        <w:rPr>
          <w:rFonts w:ascii="Times New Roman" w:hAnsi="Times New Roman"/>
          <w:sz w:val="28"/>
          <w:szCs w:val="28"/>
        </w:rPr>
        <w:t xml:space="preserve"> сельсовете", Совет депутатов</w:t>
      </w:r>
    </w:p>
    <w:p w:rsidR="00E17EA1" w:rsidRPr="00A34E56" w:rsidRDefault="00E17EA1" w:rsidP="00E17E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>РЕШИЛ:</w:t>
      </w:r>
    </w:p>
    <w:p w:rsidR="00E17EA1" w:rsidRPr="00A34E56" w:rsidRDefault="00E17EA1" w:rsidP="00E17EA1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34E56">
        <w:rPr>
          <w:rFonts w:ascii="Times New Roman" w:hAnsi="Times New Roman" w:cs="Times New Roman"/>
          <w:sz w:val="28"/>
          <w:szCs w:val="28"/>
        </w:rPr>
        <w:t>Принять прилагаемый бюджет Баганского сельсовета Баганского района Новосибирской области на очередной 2021 год и плановый период 2022-2023 годов.</w:t>
      </w:r>
    </w:p>
    <w:p w:rsidR="00E17EA1" w:rsidRPr="00A34E56" w:rsidRDefault="00E17EA1" w:rsidP="00E17EA1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34E56">
        <w:rPr>
          <w:rFonts w:ascii="Times New Roman" w:hAnsi="Times New Roman" w:cs="Times New Roman"/>
          <w:sz w:val="28"/>
          <w:szCs w:val="28"/>
        </w:rPr>
        <w:t>Направить бюджет Баганского сельсовета для подписания и опубликования в «Бюллетене органов местного самоуправления Баганского сельсовета»</w:t>
      </w:r>
    </w:p>
    <w:p w:rsidR="00E17EA1" w:rsidRPr="00A34E56" w:rsidRDefault="00E17EA1" w:rsidP="00E17EA1">
      <w:pPr>
        <w:pStyle w:val="a4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E56">
        <w:rPr>
          <w:rFonts w:ascii="Times New Roman" w:hAnsi="Times New Roman" w:cs="Times New Roman"/>
          <w:sz w:val="28"/>
          <w:szCs w:val="28"/>
        </w:rPr>
        <w:t>Решение вступает в силу  с 01 января 2021 года и действует до 31 декабря 2021 года.</w:t>
      </w:r>
    </w:p>
    <w:p w:rsidR="00E17EA1" w:rsidRPr="00A34E56" w:rsidRDefault="00E17EA1" w:rsidP="00E17E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7EA1" w:rsidRPr="00A34E56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17EA1" w:rsidRPr="00A34E56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E17EA1" w:rsidRPr="00A34E56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>Баганского сельсовета                                                              И.В. Абакумова</w:t>
      </w:r>
    </w:p>
    <w:p w:rsidR="00E17EA1" w:rsidRPr="00A34E56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>Баганского района</w:t>
      </w:r>
    </w:p>
    <w:p w:rsidR="00E17EA1" w:rsidRPr="00A34E56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>Новосибирской области</w:t>
      </w:r>
    </w:p>
    <w:p w:rsidR="00E17EA1" w:rsidRPr="00A34E56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</w:p>
    <w:p w:rsidR="00E17EA1" w:rsidRPr="00A34E56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 xml:space="preserve">Глава </w:t>
      </w:r>
    </w:p>
    <w:p w:rsidR="00E17EA1" w:rsidRPr="00A34E56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>Баганского сельсовета</w:t>
      </w:r>
    </w:p>
    <w:p w:rsidR="00E17EA1" w:rsidRPr="00A34E56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17EA1" w:rsidRPr="00A34E56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A34E56">
        <w:rPr>
          <w:rFonts w:ascii="Times New Roman" w:hAnsi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4E56">
        <w:rPr>
          <w:rFonts w:ascii="Times New Roman" w:hAnsi="Times New Roman"/>
          <w:sz w:val="28"/>
          <w:szCs w:val="28"/>
        </w:rPr>
        <w:t xml:space="preserve">                        О.Ю. Кудрявцев</w:t>
      </w:r>
    </w:p>
    <w:p w:rsidR="00E17EA1" w:rsidRDefault="00E17EA1" w:rsidP="00E17EA1">
      <w:pPr>
        <w:spacing w:after="0"/>
        <w:rPr>
          <w:rFonts w:ascii="Times New Roman" w:hAnsi="Times New Roman"/>
          <w:sz w:val="24"/>
          <w:szCs w:val="24"/>
        </w:rPr>
      </w:pPr>
    </w:p>
    <w:p w:rsidR="00E17EA1" w:rsidRPr="00A34E56" w:rsidRDefault="00E17EA1" w:rsidP="00E17EA1">
      <w:pPr>
        <w:spacing w:after="0"/>
        <w:rPr>
          <w:rFonts w:ascii="Times New Roman" w:hAnsi="Times New Roman"/>
          <w:sz w:val="24"/>
          <w:szCs w:val="24"/>
        </w:rPr>
      </w:pPr>
      <w:r w:rsidRPr="00A34E56">
        <w:rPr>
          <w:rFonts w:ascii="Times New Roman" w:hAnsi="Times New Roman"/>
          <w:sz w:val="24"/>
          <w:szCs w:val="24"/>
        </w:rPr>
        <w:lastRenderedPageBreak/>
        <w:t>Новосибирская область</w:t>
      </w:r>
    </w:p>
    <w:p w:rsidR="00E17EA1" w:rsidRPr="00A34E56" w:rsidRDefault="00E17EA1" w:rsidP="00E17EA1">
      <w:pPr>
        <w:spacing w:after="0"/>
        <w:rPr>
          <w:rFonts w:ascii="Times New Roman" w:hAnsi="Times New Roman"/>
          <w:sz w:val="24"/>
          <w:szCs w:val="24"/>
        </w:rPr>
      </w:pPr>
      <w:r w:rsidRPr="00A34E56">
        <w:rPr>
          <w:rFonts w:ascii="Times New Roman" w:hAnsi="Times New Roman"/>
          <w:sz w:val="24"/>
          <w:szCs w:val="24"/>
        </w:rPr>
        <w:t>с</w:t>
      </w:r>
      <w:proofErr w:type="gramStart"/>
      <w:r w:rsidRPr="00A34E56">
        <w:rPr>
          <w:rFonts w:ascii="Times New Roman" w:hAnsi="Times New Roman"/>
          <w:sz w:val="24"/>
          <w:szCs w:val="24"/>
        </w:rPr>
        <w:t>.Б</w:t>
      </w:r>
      <w:proofErr w:type="gramEnd"/>
      <w:r w:rsidRPr="00A34E56">
        <w:rPr>
          <w:rFonts w:ascii="Times New Roman" w:hAnsi="Times New Roman"/>
          <w:sz w:val="24"/>
          <w:szCs w:val="24"/>
        </w:rPr>
        <w:t>аган, ул.М.Горького, 18</w:t>
      </w:r>
    </w:p>
    <w:p w:rsidR="00E17EA1" w:rsidRPr="00A34E56" w:rsidRDefault="00E17EA1" w:rsidP="00E17EA1">
      <w:pPr>
        <w:spacing w:after="0"/>
        <w:rPr>
          <w:rFonts w:ascii="Times New Roman" w:hAnsi="Times New Roman"/>
          <w:sz w:val="24"/>
          <w:szCs w:val="24"/>
        </w:rPr>
      </w:pPr>
      <w:r w:rsidRPr="00A34E56">
        <w:rPr>
          <w:rFonts w:ascii="Times New Roman" w:hAnsi="Times New Roman"/>
          <w:sz w:val="24"/>
          <w:szCs w:val="24"/>
        </w:rPr>
        <w:t>28 декабря 2020г. НПА-</w:t>
      </w:r>
      <w:r>
        <w:rPr>
          <w:rFonts w:ascii="Times New Roman" w:hAnsi="Times New Roman"/>
          <w:sz w:val="24"/>
          <w:szCs w:val="24"/>
        </w:rPr>
        <w:t>10</w:t>
      </w:r>
    </w:p>
    <w:p w:rsidR="00E17EA1" w:rsidRDefault="00E17EA1" w:rsidP="00E17E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E17EA1" w:rsidRDefault="00E17EA1" w:rsidP="00E17E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пятой сессии</w:t>
      </w:r>
    </w:p>
    <w:p w:rsidR="00E17EA1" w:rsidRDefault="00E17EA1" w:rsidP="00E17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Совета депутатов</w:t>
      </w:r>
    </w:p>
    <w:p w:rsidR="00E17EA1" w:rsidRDefault="00E17EA1" w:rsidP="00E17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Баганского  сельсовета </w:t>
      </w:r>
    </w:p>
    <w:p w:rsidR="00E17EA1" w:rsidRDefault="00E17EA1" w:rsidP="00E17E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E17EA1" w:rsidRPr="001E4018" w:rsidRDefault="00E17EA1" w:rsidP="00E17E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 декабря 2020 года № 30       </w:t>
      </w:r>
    </w:p>
    <w:p w:rsidR="00E17EA1" w:rsidRPr="00625939" w:rsidRDefault="00E17EA1" w:rsidP="00E17EA1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17EA1" w:rsidRPr="00625939" w:rsidRDefault="00E17EA1" w:rsidP="00E17EA1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17EA1" w:rsidRPr="00625939" w:rsidRDefault="00E17EA1" w:rsidP="00E17EA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Бюджет администрации Баганского сельсовета</w:t>
      </w:r>
      <w:r w:rsidRPr="0062593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Баганского района </w:t>
      </w:r>
      <w:r w:rsidRPr="00625939">
        <w:rPr>
          <w:rFonts w:ascii="Times New Roman" w:hAnsi="Times New Roman"/>
          <w:b/>
          <w:bCs/>
          <w:sz w:val="28"/>
          <w:szCs w:val="28"/>
        </w:rPr>
        <w:t>Новосибирской области на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625939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625939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Pr="00287AF5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625939">
        <w:rPr>
          <w:rFonts w:ascii="Times New Roman" w:hAnsi="Times New Roman"/>
          <w:b/>
          <w:bCs/>
          <w:sz w:val="28"/>
          <w:szCs w:val="28"/>
        </w:rPr>
        <w:t xml:space="preserve"> годов </w:t>
      </w:r>
    </w:p>
    <w:p w:rsidR="00E17EA1" w:rsidRPr="00625939" w:rsidRDefault="00E17EA1" w:rsidP="00E17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A31F8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Баганского сельского совета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DA31F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поселения) на 2021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17EA1" w:rsidRPr="00C268F0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106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3106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62954920,00 </w:t>
      </w:r>
      <w:r w:rsidRPr="00203106">
        <w:rPr>
          <w:rFonts w:ascii="Times New Roman" w:hAnsi="Times New Roman" w:cs="Times New Roman"/>
          <w:sz w:val="28"/>
          <w:szCs w:val="28"/>
        </w:rPr>
        <w:t xml:space="preserve"> </w:t>
      </w:r>
      <w:r w:rsidRPr="00C268F0">
        <w:rPr>
          <w:rFonts w:ascii="Times New Roman" w:hAnsi="Times New Roman" w:cs="Times New Roman"/>
          <w:sz w:val="28"/>
          <w:szCs w:val="28"/>
        </w:rPr>
        <w:t>рублей, в том числе объем без</w:t>
      </w:r>
      <w:r>
        <w:rPr>
          <w:rFonts w:ascii="Times New Roman" w:hAnsi="Times New Roman" w:cs="Times New Roman"/>
          <w:sz w:val="28"/>
          <w:szCs w:val="28"/>
        </w:rPr>
        <w:t>возмездных поступлений в сумме 46360600,00</w:t>
      </w:r>
      <w:r w:rsidRPr="00C268F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22F7">
        <w:rPr>
          <w:rFonts w:ascii="Times New Roman" w:hAnsi="Times New Roman" w:cs="Times New Roman"/>
          <w:sz w:val="28"/>
          <w:szCs w:val="28"/>
        </w:rPr>
        <w:t xml:space="preserve"> </w:t>
      </w:r>
      <w:r w:rsidRPr="00C268F0">
        <w:rPr>
          <w:rFonts w:ascii="Times New Roman" w:hAnsi="Times New Roman" w:cs="Times New Roman"/>
          <w:sz w:val="28"/>
          <w:szCs w:val="28"/>
        </w:rPr>
        <w:t>из них объем межбюджетных трансфертов, получаемых из других бюджетов бюджетной системы Российской Федерации, в сумме</w:t>
      </w:r>
      <w:r>
        <w:rPr>
          <w:rFonts w:ascii="Times New Roman" w:hAnsi="Times New Roman" w:cs="Times New Roman"/>
          <w:sz w:val="28"/>
          <w:szCs w:val="28"/>
        </w:rPr>
        <w:t xml:space="preserve"> 46360600,00 </w:t>
      </w:r>
      <w:r w:rsidRPr="00203106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7059">
        <w:rPr>
          <w:rFonts w:ascii="Times New Roman" w:hAnsi="Times New Roman" w:cs="Times New Roman"/>
          <w:sz w:val="28"/>
          <w:szCs w:val="28"/>
        </w:rPr>
        <w:t>в том числе объем субсидий, субвенций и иных межбюджетных трансфертов, имеющих целевое назначение, в сумме</w:t>
      </w:r>
      <w:r>
        <w:rPr>
          <w:rFonts w:ascii="Times New Roman" w:hAnsi="Times New Roman" w:cs="Times New Roman"/>
          <w:sz w:val="28"/>
          <w:szCs w:val="28"/>
        </w:rPr>
        <w:t xml:space="preserve"> 31930800,00</w:t>
      </w:r>
      <w:r w:rsidRPr="00CB705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CB7059">
        <w:rPr>
          <w:rFonts w:ascii="Times New Roman" w:hAnsi="Times New Roman" w:cs="Times New Roman"/>
          <w:sz w:val="28"/>
          <w:szCs w:val="28"/>
        </w:rPr>
        <w:t>рублей;</w:t>
      </w:r>
      <w:proofErr w:type="gramEnd"/>
    </w:p>
    <w:p w:rsidR="00E17EA1" w:rsidRPr="00C268F0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F0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268F0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62954920,00     </w:t>
      </w:r>
      <w:r w:rsidRPr="00C268F0">
        <w:rPr>
          <w:rFonts w:ascii="Times New Roman" w:hAnsi="Times New Roman" w:cs="Times New Roman"/>
          <w:sz w:val="28"/>
          <w:szCs w:val="28"/>
        </w:rPr>
        <w:t>рублей;</w:t>
      </w:r>
    </w:p>
    <w:p w:rsidR="00E17EA1" w:rsidRPr="00C268F0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F0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268F0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 0 </w:t>
      </w:r>
      <w:r w:rsidRPr="00C268F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17EA1" w:rsidRPr="00C268F0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F0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268F0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68F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68F0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E17EA1" w:rsidRPr="00203106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8F0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268F0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68F0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39861640,00</w:t>
      </w:r>
      <w:r w:rsidRPr="00C268F0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</w:t>
      </w:r>
      <w:r>
        <w:rPr>
          <w:rFonts w:ascii="Times New Roman" w:hAnsi="Times New Roman" w:cs="Times New Roman"/>
          <w:sz w:val="28"/>
          <w:szCs w:val="28"/>
        </w:rPr>
        <w:t xml:space="preserve"> 22446600,00 </w:t>
      </w:r>
      <w:r w:rsidRPr="00C268F0">
        <w:rPr>
          <w:rFonts w:ascii="Times New Roman" w:hAnsi="Times New Roman" w:cs="Times New Roman"/>
          <w:sz w:val="28"/>
          <w:szCs w:val="28"/>
        </w:rPr>
        <w:t>рублей,</w:t>
      </w:r>
      <w:r w:rsidRPr="008E22F7">
        <w:rPr>
          <w:rFonts w:ascii="Times New Roman" w:hAnsi="Times New Roman" w:cs="Times New Roman"/>
          <w:sz w:val="28"/>
          <w:szCs w:val="28"/>
        </w:rPr>
        <w:t xml:space="preserve"> </w:t>
      </w:r>
      <w:r w:rsidRPr="00C268F0">
        <w:rPr>
          <w:rFonts w:ascii="Times New Roman" w:hAnsi="Times New Roman" w:cs="Times New Roman"/>
          <w:sz w:val="28"/>
          <w:szCs w:val="28"/>
        </w:rPr>
        <w:t>из них объем межбюджетных трансфертов, получаемых из других бюджетов бюджетной системы Российской Федерации, в сумме</w:t>
      </w:r>
      <w:r>
        <w:rPr>
          <w:rFonts w:ascii="Times New Roman" w:hAnsi="Times New Roman" w:cs="Times New Roman"/>
          <w:sz w:val="28"/>
          <w:szCs w:val="28"/>
        </w:rPr>
        <w:t xml:space="preserve"> 22446600,00 </w:t>
      </w:r>
      <w:r w:rsidRPr="00203106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7059">
        <w:rPr>
          <w:rFonts w:ascii="Times New Roman" w:hAnsi="Times New Roman" w:cs="Times New Roman"/>
          <w:sz w:val="28"/>
          <w:szCs w:val="28"/>
        </w:rPr>
        <w:t xml:space="preserve">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 xml:space="preserve">12844800,00 </w:t>
      </w:r>
      <w:r w:rsidRPr="00CB7059">
        <w:rPr>
          <w:rFonts w:ascii="Times New Roman" w:hAnsi="Times New Roman" w:cs="Times New Roman"/>
          <w:sz w:val="28"/>
          <w:szCs w:val="28"/>
        </w:rPr>
        <w:t>рублей</w:t>
      </w:r>
      <w:r w:rsidRPr="00C268F0">
        <w:rPr>
          <w:rFonts w:ascii="Times New Roman" w:hAnsi="Times New Roman" w:cs="Times New Roman"/>
          <w:sz w:val="28"/>
          <w:szCs w:val="28"/>
        </w:rPr>
        <w:t xml:space="preserve"> и на</w:t>
      </w:r>
      <w:proofErr w:type="gramEnd"/>
      <w:r w:rsidRPr="00C268F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68F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35387760,00</w:t>
      </w:r>
      <w:r w:rsidRPr="00C268F0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17147100,00 рублей,</w:t>
      </w:r>
      <w:r w:rsidRPr="008E22F7">
        <w:rPr>
          <w:rFonts w:ascii="Times New Roman" w:hAnsi="Times New Roman" w:cs="Times New Roman"/>
          <w:sz w:val="28"/>
          <w:szCs w:val="28"/>
        </w:rPr>
        <w:t xml:space="preserve"> </w:t>
      </w:r>
      <w:r w:rsidRPr="00C268F0">
        <w:rPr>
          <w:rFonts w:ascii="Times New Roman" w:hAnsi="Times New Roman" w:cs="Times New Roman"/>
          <w:sz w:val="28"/>
          <w:szCs w:val="28"/>
        </w:rPr>
        <w:t>из них объем межбюджетных трансфертов, получаемых из других бюджетов бюджетной системы Российской Федерации, в сумме</w:t>
      </w:r>
      <w:r>
        <w:rPr>
          <w:rFonts w:ascii="Times New Roman" w:hAnsi="Times New Roman" w:cs="Times New Roman"/>
          <w:sz w:val="28"/>
          <w:szCs w:val="28"/>
        </w:rPr>
        <w:t xml:space="preserve"> 17147100,00 </w:t>
      </w:r>
      <w:r w:rsidRPr="00203106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7059">
        <w:rPr>
          <w:rFonts w:ascii="Times New Roman" w:hAnsi="Times New Roman" w:cs="Times New Roman"/>
          <w:sz w:val="28"/>
          <w:szCs w:val="28"/>
        </w:rPr>
        <w:t>в том числе объем субсидий, субвенций и иных межбюджетных трансфертов, имеющих целевое назначение, в сумме</w:t>
      </w:r>
      <w:r>
        <w:rPr>
          <w:rFonts w:ascii="Times New Roman" w:hAnsi="Times New Roman" w:cs="Times New Roman"/>
          <w:sz w:val="28"/>
          <w:szCs w:val="28"/>
        </w:rPr>
        <w:t xml:space="preserve"> 10156000,00 </w:t>
      </w:r>
      <w:r w:rsidRPr="00CB7059">
        <w:rPr>
          <w:rFonts w:ascii="Times New Roman" w:hAnsi="Times New Roman" w:cs="Times New Roman"/>
          <w:sz w:val="28"/>
          <w:szCs w:val="28"/>
        </w:rPr>
        <w:t>рублей;</w:t>
      </w:r>
    </w:p>
    <w:p w:rsidR="00E17EA1" w:rsidRPr="00C92705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705">
        <w:rPr>
          <w:rFonts w:ascii="Times New Roman" w:hAnsi="Times New Roman" w:cs="Times New Roman"/>
          <w:sz w:val="28"/>
          <w:szCs w:val="28"/>
        </w:rPr>
        <w:t xml:space="preserve">2) общий объем расходов бюджета поселения на 2022 год в сумме 39861640,00 рублей, в том числе условно утвержденные расходы в сумме 435376,00  рублей, и на 2023 год в сумме 35387760,00 рублей, в том числе </w:t>
      </w:r>
      <w:r w:rsidRPr="00C92705">
        <w:rPr>
          <w:rFonts w:ascii="Times New Roman" w:hAnsi="Times New Roman" w:cs="Times New Roman"/>
          <w:sz w:val="28"/>
          <w:szCs w:val="28"/>
        </w:rPr>
        <w:lastRenderedPageBreak/>
        <w:t>условно утвержденные расходы в сумме 912033,00 рублей;</w:t>
      </w:r>
    </w:p>
    <w:p w:rsidR="00E17EA1" w:rsidRPr="00203106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6D">
        <w:rPr>
          <w:rFonts w:ascii="Times New Roman" w:hAnsi="Times New Roman" w:cs="Times New Roman"/>
          <w:sz w:val="28"/>
          <w:szCs w:val="28"/>
        </w:rPr>
        <w:t>3) дефицит (</w:t>
      </w:r>
      <w:proofErr w:type="spellStart"/>
      <w:r w:rsidRPr="00287D6D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287D6D">
        <w:rPr>
          <w:rFonts w:ascii="Times New Roman" w:hAnsi="Times New Roman" w:cs="Times New Roman"/>
          <w:sz w:val="28"/>
          <w:szCs w:val="28"/>
        </w:rPr>
        <w:t>)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A4EDB">
        <w:rPr>
          <w:rFonts w:ascii="Times New Roman" w:hAnsi="Times New Roman" w:cs="Times New Roman"/>
          <w:sz w:val="28"/>
          <w:szCs w:val="28"/>
        </w:rPr>
        <w:t xml:space="preserve"> </w:t>
      </w:r>
      <w:r w:rsidRPr="00287D6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7D6D">
        <w:rPr>
          <w:rFonts w:ascii="Times New Roman" w:hAnsi="Times New Roman" w:cs="Times New Roman"/>
          <w:sz w:val="28"/>
          <w:szCs w:val="28"/>
        </w:rPr>
        <w:t xml:space="preserve"> год</w:t>
      </w:r>
      <w:r w:rsidRPr="00203106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03106">
        <w:rPr>
          <w:rFonts w:ascii="Times New Roman" w:hAnsi="Times New Roman" w:cs="Times New Roman"/>
          <w:sz w:val="28"/>
          <w:szCs w:val="28"/>
        </w:rPr>
        <w:t>рублей, дефицит (</w:t>
      </w:r>
      <w:proofErr w:type="spellStart"/>
      <w:r w:rsidRPr="00203106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203106">
        <w:rPr>
          <w:rFonts w:ascii="Times New Roman" w:hAnsi="Times New Roman" w:cs="Times New Roman"/>
          <w:sz w:val="28"/>
          <w:szCs w:val="28"/>
        </w:rPr>
        <w:t xml:space="preserve">)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310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310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310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r:id="rId5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</w:t>
      </w:r>
      <w:r w:rsidRPr="006A4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17EA1" w:rsidRPr="004F697F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Pr="004F697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F697F">
        <w:rPr>
          <w:rFonts w:ascii="Times New Roman" w:hAnsi="Times New Roman" w:cs="Times New Roman"/>
          <w:sz w:val="28"/>
          <w:szCs w:val="28"/>
        </w:rPr>
        <w:t xml:space="preserve"> главных администраторов налоговых и неналоговых доходов бюджета</w:t>
      </w:r>
      <w:r w:rsidRPr="006A4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F697F">
        <w:rPr>
          <w:rFonts w:ascii="Times New Roman" w:hAnsi="Times New Roman" w:cs="Times New Roman"/>
          <w:sz w:val="28"/>
          <w:szCs w:val="28"/>
        </w:rPr>
        <w:t xml:space="preserve"> согласно таблице 1;</w:t>
      </w:r>
    </w:p>
    <w:p w:rsidR="00E17EA1" w:rsidRPr="004F697F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7F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4F697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F697F">
        <w:rPr>
          <w:rFonts w:ascii="Times New Roman" w:hAnsi="Times New Roman" w:cs="Times New Roman"/>
          <w:sz w:val="28"/>
          <w:szCs w:val="28"/>
        </w:rPr>
        <w:t xml:space="preserve"> главных администраторов безвозмездных поступлений согласно таблице 2.</w:t>
      </w:r>
    </w:p>
    <w:p w:rsidR="00E17EA1" w:rsidRPr="004F697F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697F">
        <w:rPr>
          <w:rFonts w:ascii="Times New Roman" w:hAnsi="Times New Roman" w:cs="Times New Roman"/>
          <w:sz w:val="28"/>
          <w:szCs w:val="28"/>
        </w:rPr>
        <w:t xml:space="preserve">. Установить </w:t>
      </w:r>
      <w:hyperlink r:id="rId8" w:history="1">
        <w:r w:rsidRPr="004F697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F697F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4F697F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r w:rsidRPr="006A4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4F697F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F697F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F69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F697F">
        <w:rPr>
          <w:rFonts w:ascii="Times New Roman" w:hAnsi="Times New Roman" w:cs="Times New Roman"/>
          <w:sz w:val="28"/>
          <w:szCs w:val="28"/>
        </w:rPr>
        <w:t xml:space="preserve">годов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4F697F">
        <w:rPr>
          <w:rFonts w:ascii="Times New Roman" w:hAnsi="Times New Roman" w:cs="Times New Roman"/>
          <w:sz w:val="28"/>
          <w:szCs w:val="28"/>
        </w:rPr>
        <w:t>.</w:t>
      </w:r>
    </w:p>
    <w:p w:rsidR="00E17EA1" w:rsidRPr="00D833DE" w:rsidRDefault="00E17EA1" w:rsidP="00E17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D833DE">
        <w:rPr>
          <w:rFonts w:ascii="Times New Roman" w:hAnsi="Times New Roman"/>
          <w:bCs/>
          <w:sz w:val="28"/>
          <w:szCs w:val="28"/>
        </w:rPr>
        <w:t>. </w:t>
      </w:r>
      <w:proofErr w:type="gramStart"/>
      <w:r w:rsidRPr="00D833DE">
        <w:rPr>
          <w:rFonts w:ascii="Times New Roman" w:hAnsi="Times New Roman"/>
          <w:sz w:val="28"/>
          <w:szCs w:val="28"/>
        </w:rPr>
        <w:t>Установить, что доходы бюджета</w:t>
      </w:r>
      <w:r w:rsidRPr="006A43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D833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2021</w:t>
      </w:r>
      <w:r w:rsidRPr="00D833DE">
        <w:rPr>
          <w:rFonts w:ascii="Times New Roman" w:hAnsi="Times New Roman"/>
          <w:sz w:val="28"/>
          <w:szCs w:val="28"/>
        </w:rPr>
        <w:t> 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D833D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D833DE">
        <w:rPr>
          <w:rFonts w:ascii="Times New Roman" w:hAnsi="Times New Roman"/>
          <w:sz w:val="28"/>
          <w:szCs w:val="28"/>
        </w:rPr>
        <w:t> 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</w:t>
      </w:r>
      <w:proofErr w:type="gramEnd"/>
      <w:r w:rsidRPr="00D833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33DE">
        <w:rPr>
          <w:rFonts w:ascii="Times New Roman" w:hAnsi="Times New Roman"/>
          <w:sz w:val="28"/>
          <w:szCs w:val="28"/>
        </w:rPr>
        <w:t xml:space="preserve">образований Новосибирской области (далее - местные бюджеты) от налога на доходы физических лиц, установленных </w:t>
      </w:r>
      <w:hyperlink r:id="rId9" w:history="1">
        <w:r w:rsidRPr="00D833DE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D833DE">
        <w:rPr>
          <w:rFonts w:ascii="Times New Roman" w:hAnsi="Times New Roman"/>
          <w:sz w:val="28"/>
          <w:szCs w:val="28"/>
        </w:rPr>
        <w:t xml:space="preserve"> Закона Новосибирской области от 7 ноября 2011 года </w:t>
      </w:r>
      <w:r>
        <w:rPr>
          <w:rFonts w:ascii="Times New Roman" w:hAnsi="Times New Roman"/>
          <w:sz w:val="28"/>
          <w:szCs w:val="28"/>
        </w:rPr>
        <w:t>№</w:t>
      </w:r>
      <w:r w:rsidRPr="00D833DE">
        <w:rPr>
          <w:rFonts w:ascii="Times New Roman" w:hAnsi="Times New Roman"/>
          <w:sz w:val="28"/>
          <w:szCs w:val="28"/>
        </w:rPr>
        <w:t xml:space="preserve"> 132-ОЗ </w:t>
      </w:r>
      <w:r>
        <w:rPr>
          <w:rFonts w:ascii="Times New Roman" w:hAnsi="Times New Roman"/>
          <w:sz w:val="28"/>
          <w:szCs w:val="28"/>
        </w:rPr>
        <w:t>«</w:t>
      </w:r>
      <w:r w:rsidRPr="00D833DE">
        <w:rPr>
          <w:rFonts w:ascii="Times New Roman" w:hAnsi="Times New Roman"/>
          <w:sz w:val="28"/>
          <w:szCs w:val="28"/>
        </w:rPr>
        <w:t>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</w:t>
      </w:r>
      <w:proofErr w:type="gramEnd"/>
      <w:r w:rsidRPr="00D833DE">
        <w:rPr>
          <w:rFonts w:ascii="Times New Roman" w:hAnsi="Times New Roman"/>
          <w:sz w:val="28"/>
          <w:szCs w:val="28"/>
        </w:rPr>
        <w:t xml:space="preserve">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D833DE">
        <w:rPr>
          <w:rFonts w:ascii="Times New Roman" w:hAnsi="Times New Roman"/>
          <w:bCs/>
          <w:sz w:val="28"/>
          <w:szCs w:val="28"/>
        </w:rPr>
        <w:t>.</w:t>
      </w:r>
    </w:p>
    <w:p w:rsidR="00E17EA1" w:rsidRPr="00203106" w:rsidRDefault="00E17EA1" w:rsidP="00E17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D833DE">
        <w:rPr>
          <w:rFonts w:ascii="Times New Roman" w:hAnsi="Times New Roman"/>
          <w:bCs/>
          <w:sz w:val="28"/>
          <w:szCs w:val="28"/>
        </w:rPr>
        <w:t>. 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Pr="00203106">
        <w:rPr>
          <w:rFonts w:ascii="Times New Roman" w:hAnsi="Times New Roman"/>
          <w:sz w:val="28"/>
          <w:szCs w:val="28"/>
        </w:rPr>
        <w:t xml:space="preserve">твердить </w:t>
      </w:r>
      <w:hyperlink r:id="rId10" w:history="1">
        <w:r w:rsidRPr="00203106">
          <w:rPr>
            <w:rFonts w:ascii="Times New Roman" w:hAnsi="Times New Roman"/>
            <w:sz w:val="28"/>
            <w:szCs w:val="28"/>
          </w:rPr>
          <w:t>нормативы</w:t>
        </w:r>
      </w:hyperlink>
      <w:r w:rsidRPr="00203106">
        <w:rPr>
          <w:rFonts w:ascii="Times New Roman" w:hAnsi="Times New Roman"/>
          <w:sz w:val="28"/>
          <w:szCs w:val="28"/>
        </w:rPr>
        <w:t xml:space="preserve"> распределения доходов между областным бюджетом, местными бюджетами в случае, если они не установлены 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на 2021</w:t>
      </w:r>
      <w:r w:rsidRPr="00203106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20310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203106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203106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20310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. Установить в пределах общего объема расходов, установленного </w:t>
      </w:r>
      <w:hyperlink w:anchor="P12" w:history="1">
        <w:r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DA31F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,2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A31F8">
        <w:rPr>
          <w:rFonts w:ascii="Times New Roman" w:hAnsi="Times New Roman" w:cs="Times New Roman"/>
          <w:sz w:val="28"/>
          <w:szCs w:val="28"/>
        </w:rPr>
        <w:t>, распределение бюджетных ассигнований:</w:t>
      </w: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31F8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 xml:space="preserve">видов расходов </w:t>
      </w:r>
      <w:r>
        <w:rPr>
          <w:rFonts w:ascii="Times New Roman" w:hAnsi="Times New Roman" w:cs="Times New Roman"/>
          <w:sz w:val="28"/>
          <w:szCs w:val="28"/>
        </w:rPr>
        <w:t>классификации расходов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2022 – 2023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1F8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DA31F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31F8">
        <w:rPr>
          <w:rFonts w:ascii="Times New Roman" w:hAnsi="Times New Roman" w:cs="Times New Roman"/>
          <w:sz w:val="28"/>
          <w:szCs w:val="28"/>
        </w:rPr>
        <w:t>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2021 год и плановый период на 2022 – 2023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согласно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E17EA1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 w:rsidRPr="00403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на 2021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плановый период 2022 – 2023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E17EA1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Установить размер резервного фонда поселения на 2021 год в сумме      рублей, в плановом периоде 2022 – 2023 годов в сумме 20000,00 рублей ежегодно.</w:t>
      </w:r>
    </w:p>
    <w:p w:rsidR="00E17EA1" w:rsidRPr="00505F72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Pr="00505F72">
        <w:rPr>
          <w:rFonts w:ascii="Times New Roman" w:hAnsi="Times New Roman" w:cs="Times New Roman"/>
          <w:sz w:val="28"/>
          <w:szCs w:val="28"/>
        </w:rPr>
        <w:t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 и (или) законодательством Новосибирской области, и в пределах бюджетных ассигнований, предусмотренных ведомственной структурой расходов бюджета</w:t>
      </w:r>
      <w:r w:rsidRPr="007B5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0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2021</w:t>
      </w:r>
      <w:r w:rsidRPr="00505F7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05F7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05F7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5F72">
        <w:rPr>
          <w:rFonts w:ascii="Times New Roman" w:hAnsi="Times New Roman" w:cs="Times New Roman"/>
          <w:sz w:val="28"/>
          <w:szCs w:val="28"/>
        </w:rPr>
        <w:t xml:space="preserve"> годов по соответствующим целевым статьям и виду расходов согласно </w:t>
      </w:r>
      <w:hyperlink r:id="rId11" w:history="1">
        <w:r w:rsidRPr="00505F7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05F7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505F72">
        <w:rPr>
          <w:rFonts w:ascii="Times New Roman" w:hAnsi="Times New Roman" w:cs="Times New Roman"/>
          <w:sz w:val="28"/>
          <w:szCs w:val="28"/>
        </w:rPr>
        <w:t>, в порядк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05F72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05F72">
        <w:rPr>
          <w:rFonts w:ascii="Times New Roman" w:hAnsi="Times New Roman" w:cs="Times New Roman"/>
          <w:sz w:val="28"/>
          <w:szCs w:val="28"/>
        </w:rPr>
        <w:t xml:space="preserve"> Правительством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Баганского сельского совета Баганского района Новосибирской области</w:t>
      </w:r>
      <w:r w:rsidRPr="00505F72">
        <w:rPr>
          <w:rFonts w:ascii="Times New Roman" w:hAnsi="Times New Roman" w:cs="Times New Roman"/>
          <w:sz w:val="28"/>
          <w:szCs w:val="28"/>
        </w:rPr>
        <w:t>.</w:t>
      </w: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администрация Баганского сельского 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A31F8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Баганского сельского совета 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при заключении договоров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контрактов) вправе предусматривать авансовые платежи:</w:t>
      </w: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в размере 100 процентов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Pr="00DA31F8">
        <w:rPr>
          <w:rFonts w:ascii="Times New Roman" w:hAnsi="Times New Roman" w:cs="Times New Roman"/>
          <w:sz w:val="28"/>
          <w:szCs w:val="28"/>
        </w:rPr>
        <w:t xml:space="preserve">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контрактам):</w:t>
      </w: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б) о подписке на периодические издания и об их приобретении;</w:t>
      </w: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г) о приобретении ави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>) страхования;</w:t>
      </w: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ж) аренды;</w:t>
      </w:r>
    </w:p>
    <w:p w:rsidR="00E17EA1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об оплате нотариальных действий и иных услуг, оказываемых при осуществлении нотариальных действий;</w:t>
      </w: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2) в размере 90 процентов </w:t>
      </w:r>
      <w:r>
        <w:rPr>
          <w:rFonts w:ascii="Times New Roman" w:hAnsi="Times New Roman" w:cs="Times New Roman"/>
          <w:sz w:val="28"/>
          <w:szCs w:val="28"/>
        </w:rPr>
        <w:t xml:space="preserve">цены </w:t>
      </w:r>
      <w:r w:rsidRPr="00DA31F8">
        <w:rPr>
          <w:rFonts w:ascii="Times New Roman" w:hAnsi="Times New Roman" w:cs="Times New Roman"/>
          <w:sz w:val="28"/>
          <w:szCs w:val="28"/>
        </w:rPr>
        <w:t>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</w:t>
      </w:r>
      <w:r w:rsidRPr="00DA31F8">
        <w:rPr>
          <w:rFonts w:ascii="Times New Roman" w:hAnsi="Times New Roman" w:cs="Times New Roman"/>
          <w:sz w:val="28"/>
          <w:szCs w:val="28"/>
        </w:rPr>
        <w:lastRenderedPageBreak/>
        <w:t>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 об осуществлении технологического присоединения к электрическим сетям;</w:t>
      </w:r>
    </w:p>
    <w:p w:rsidR="00E17EA1" w:rsidRPr="00203106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3</w:t>
      </w:r>
      <w:r w:rsidRPr="00203106">
        <w:rPr>
          <w:rFonts w:ascii="Times New Roman" w:hAnsi="Times New Roman" w:cs="Times New Roman"/>
          <w:sz w:val="28"/>
          <w:szCs w:val="28"/>
        </w:rPr>
        <w:t>) в размере 20 процентов цены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03106">
        <w:rPr>
          <w:rFonts w:ascii="Times New Roman" w:hAnsi="Times New Roman" w:cs="Times New Roman"/>
          <w:sz w:val="28"/>
          <w:szCs w:val="28"/>
        </w:rPr>
        <w:t xml:space="preserve"> контракта), если иное не предусмотрено федеральным законодательством, - по остальным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03106">
        <w:rPr>
          <w:rFonts w:ascii="Times New Roman" w:hAnsi="Times New Roman" w:cs="Times New Roman"/>
          <w:sz w:val="28"/>
          <w:szCs w:val="28"/>
        </w:rPr>
        <w:t xml:space="preserve"> контрактам);</w:t>
      </w: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06">
        <w:rPr>
          <w:rFonts w:ascii="Times New Roman" w:hAnsi="Times New Roman" w:cs="Times New Roman"/>
          <w:sz w:val="28"/>
          <w:szCs w:val="28"/>
        </w:rPr>
        <w:t>4) в размере 100 процентов цены договора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распоряжению </w:t>
      </w:r>
      <w:r>
        <w:rPr>
          <w:rFonts w:ascii="Times New Roman" w:hAnsi="Times New Roman" w:cs="Times New Roman"/>
          <w:sz w:val="28"/>
          <w:szCs w:val="28"/>
        </w:rPr>
        <w:t>администрации Баганского сельского 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E17EA1" w:rsidRDefault="00E17EA1" w:rsidP="00E17E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05F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5F72">
        <w:rPr>
          <w:rFonts w:ascii="Times New Roman" w:hAnsi="Times New Roman" w:cs="Times New Roman"/>
          <w:sz w:val="28"/>
          <w:szCs w:val="28"/>
        </w:rPr>
        <w:t>. </w:t>
      </w:r>
      <w:r w:rsidRPr="00143D11">
        <w:rPr>
          <w:rFonts w:ascii="Times New Roman" w:hAnsi="Times New Roman"/>
          <w:sz w:val="28"/>
          <w:szCs w:val="28"/>
        </w:rPr>
        <w:t>Установить, что средства, полученные казенными учреждениями от оказания платных услуг, безвозмездные поступления от физических и юридических лиц, в том числе добровольные пожертвования учитываются на едином лицевом счете</w:t>
      </w:r>
      <w:r>
        <w:rPr>
          <w:rFonts w:ascii="Times New Roman" w:hAnsi="Times New Roman"/>
          <w:sz w:val="28"/>
          <w:szCs w:val="28"/>
        </w:rPr>
        <w:t>. Д</w:t>
      </w:r>
      <w:r w:rsidRPr="00143D11">
        <w:rPr>
          <w:rFonts w:ascii="Times New Roman" w:hAnsi="Times New Roman"/>
          <w:sz w:val="28"/>
          <w:szCs w:val="28"/>
        </w:rPr>
        <w:t xml:space="preserve">оходы, полученные </w:t>
      </w:r>
      <w:r>
        <w:rPr>
          <w:rFonts w:ascii="Times New Roman" w:hAnsi="Times New Roman"/>
          <w:sz w:val="28"/>
          <w:szCs w:val="28"/>
        </w:rPr>
        <w:t>казенными учреждениями</w:t>
      </w:r>
      <w:r w:rsidRPr="00143D11">
        <w:rPr>
          <w:rFonts w:ascii="Times New Roman" w:hAnsi="Times New Roman"/>
          <w:sz w:val="28"/>
          <w:szCs w:val="28"/>
        </w:rPr>
        <w:t>, поступа</w:t>
      </w:r>
      <w:r>
        <w:rPr>
          <w:rFonts w:ascii="Times New Roman" w:hAnsi="Times New Roman"/>
          <w:sz w:val="28"/>
          <w:szCs w:val="28"/>
        </w:rPr>
        <w:t>ют</w:t>
      </w:r>
      <w:r w:rsidRPr="00143D11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43D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143D11">
        <w:rPr>
          <w:rFonts w:ascii="Times New Roman" w:hAnsi="Times New Roman"/>
          <w:sz w:val="28"/>
          <w:szCs w:val="28"/>
        </w:rPr>
        <w:t>азенн</w:t>
      </w:r>
      <w:r>
        <w:rPr>
          <w:rFonts w:ascii="Times New Roman" w:hAnsi="Times New Roman"/>
          <w:sz w:val="28"/>
          <w:szCs w:val="28"/>
        </w:rPr>
        <w:t>ые</w:t>
      </w:r>
      <w:r w:rsidRPr="00143D1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 не имеют право</w:t>
      </w:r>
      <w:r w:rsidRPr="00143D11">
        <w:rPr>
          <w:rFonts w:ascii="Times New Roman" w:hAnsi="Times New Roman"/>
          <w:sz w:val="28"/>
          <w:szCs w:val="28"/>
        </w:rPr>
        <w:t xml:space="preserve"> отчуждать либо иным способом распоряжаться имуществом без согласия собственника имущества. Средства, полученные </w:t>
      </w:r>
      <w:r>
        <w:rPr>
          <w:rFonts w:ascii="Times New Roman" w:hAnsi="Times New Roman"/>
          <w:sz w:val="28"/>
          <w:szCs w:val="28"/>
        </w:rPr>
        <w:t>от оказания платных услуг</w:t>
      </w:r>
      <w:r w:rsidRPr="00143D11">
        <w:rPr>
          <w:rFonts w:ascii="Times New Roman" w:hAnsi="Times New Roman"/>
          <w:sz w:val="28"/>
          <w:szCs w:val="28"/>
        </w:rPr>
        <w:t xml:space="preserve">, не могут направляться казенными учреждениями на создание других организаций, покупку ценных бумаг и размещаться на депозиты в кредитных организациях. Виды </w:t>
      </w:r>
      <w:r>
        <w:rPr>
          <w:rFonts w:ascii="Times New Roman" w:hAnsi="Times New Roman"/>
          <w:sz w:val="28"/>
          <w:szCs w:val="28"/>
        </w:rPr>
        <w:t>платных услуг</w:t>
      </w:r>
      <w:r w:rsidRPr="00143D11">
        <w:rPr>
          <w:rFonts w:ascii="Times New Roman" w:hAnsi="Times New Roman"/>
          <w:sz w:val="28"/>
          <w:szCs w:val="28"/>
        </w:rPr>
        <w:t>, которые могут осуществлять казенные учреждения, предусматриваются в соответствии со своими учредительными документами</w:t>
      </w:r>
      <w:r>
        <w:rPr>
          <w:rFonts w:ascii="Times New Roman" w:hAnsi="Times New Roman"/>
          <w:sz w:val="28"/>
          <w:szCs w:val="28"/>
        </w:rPr>
        <w:t>.</w:t>
      </w:r>
    </w:p>
    <w:p w:rsidR="00E17EA1" w:rsidRPr="00177A09" w:rsidRDefault="00E17EA1" w:rsidP="00E17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2330D">
        <w:rPr>
          <w:rFonts w:ascii="Times New Roman" w:hAnsi="Times New Roman" w:cs="Times New Roman"/>
          <w:sz w:val="28"/>
          <w:szCs w:val="28"/>
        </w:rPr>
        <w:t xml:space="preserve">Утвердить объем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62330D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2330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2330D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Pr="00473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77A09">
        <w:rPr>
          <w:rFonts w:ascii="Times New Roman" w:hAnsi="Times New Roman" w:cs="Times New Roman"/>
          <w:sz w:val="28"/>
          <w:szCs w:val="28"/>
        </w:rPr>
        <w:t>:</w:t>
      </w:r>
    </w:p>
    <w:p w:rsidR="00E17EA1" w:rsidRPr="002E2561" w:rsidRDefault="00E17EA1" w:rsidP="00E17EA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05F72">
        <w:rPr>
          <w:rFonts w:ascii="Times New Roman" w:hAnsi="Times New Roman"/>
          <w:sz w:val="28"/>
          <w:szCs w:val="28"/>
        </w:rPr>
        <w:t>1) на 20</w:t>
      </w:r>
      <w:r>
        <w:rPr>
          <w:rFonts w:ascii="Times New Roman" w:hAnsi="Times New Roman"/>
          <w:sz w:val="28"/>
          <w:szCs w:val="28"/>
        </w:rPr>
        <w:t>21</w:t>
      </w:r>
      <w:r w:rsidRPr="00505F72">
        <w:rPr>
          <w:rFonts w:ascii="Times New Roman" w:hAnsi="Times New Roman"/>
          <w:sz w:val="28"/>
          <w:szCs w:val="28"/>
        </w:rPr>
        <w:t xml:space="preserve"> год в </w:t>
      </w:r>
      <w:r w:rsidRPr="002E2561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951000,00</w:t>
      </w:r>
      <w:r w:rsidRPr="002E2561">
        <w:rPr>
          <w:rFonts w:ascii="Times New Roman" w:hAnsi="Times New Roman"/>
          <w:sz w:val="28"/>
          <w:szCs w:val="28"/>
        </w:rPr>
        <w:t xml:space="preserve"> рублей;</w:t>
      </w:r>
    </w:p>
    <w:p w:rsidR="00E17EA1" w:rsidRDefault="00E17EA1" w:rsidP="00E17EA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2E2561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2E2561">
        <w:rPr>
          <w:rFonts w:ascii="Times New Roman" w:hAnsi="Times New Roman"/>
          <w:sz w:val="28"/>
          <w:szCs w:val="28"/>
        </w:rPr>
        <w:t xml:space="preserve"> год в сумме  рублей, на 202</w:t>
      </w:r>
      <w:r>
        <w:rPr>
          <w:rFonts w:ascii="Times New Roman" w:hAnsi="Times New Roman"/>
          <w:sz w:val="28"/>
          <w:szCs w:val="28"/>
        </w:rPr>
        <w:t>3</w:t>
      </w:r>
      <w:r w:rsidRPr="002E256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0,00 </w:t>
      </w:r>
      <w:r w:rsidRPr="002E2561">
        <w:rPr>
          <w:rFonts w:ascii="Times New Roman" w:hAnsi="Times New Roman"/>
          <w:sz w:val="28"/>
          <w:szCs w:val="28"/>
        </w:rPr>
        <w:t>рублей.</w:t>
      </w:r>
    </w:p>
    <w:p w:rsidR="00E17EA1" w:rsidRPr="006769E4" w:rsidRDefault="00E17EA1" w:rsidP="00E17EA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BC50D1">
        <w:rPr>
          <w:rFonts w:ascii="Times New Roman" w:hAnsi="Times New Roman" w:cs="Times New Roman"/>
          <w:sz w:val="28"/>
          <w:szCs w:val="28"/>
        </w:rPr>
        <w:t xml:space="preserve"> </w:t>
      </w:r>
      <w:r w:rsidRPr="006769E4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поселения:</w:t>
      </w:r>
    </w:p>
    <w:p w:rsidR="00E17EA1" w:rsidRPr="006769E4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2021</w:t>
      </w:r>
      <w:r w:rsidRPr="006769E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9054720,00</w:t>
      </w:r>
      <w:r w:rsidRPr="006769E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17EA1" w:rsidRDefault="00E17EA1" w:rsidP="00E17EA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69E4">
        <w:rPr>
          <w:rFonts w:ascii="Times New Roman" w:hAnsi="Times New Roman"/>
          <w:sz w:val="28"/>
          <w:szCs w:val="28"/>
        </w:rPr>
        <w:t>2) на 20</w:t>
      </w:r>
      <w:r>
        <w:rPr>
          <w:rFonts w:ascii="Times New Roman" w:hAnsi="Times New Roman"/>
          <w:sz w:val="28"/>
          <w:szCs w:val="28"/>
        </w:rPr>
        <w:t>22</w:t>
      </w:r>
      <w:r w:rsidRPr="006769E4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4873540,00</w:t>
      </w:r>
      <w:r w:rsidRPr="006769E4">
        <w:rPr>
          <w:rFonts w:ascii="Times New Roman" w:hAnsi="Times New Roman"/>
          <w:sz w:val="28"/>
          <w:szCs w:val="28"/>
        </w:rPr>
        <w:t xml:space="preserve"> рублей и на 202</w:t>
      </w:r>
      <w:r>
        <w:rPr>
          <w:rFonts w:ascii="Times New Roman" w:hAnsi="Times New Roman"/>
          <w:sz w:val="28"/>
          <w:szCs w:val="28"/>
        </w:rPr>
        <w:t>3</w:t>
      </w:r>
      <w:r w:rsidRPr="006769E4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 2255660,00      </w:t>
      </w:r>
      <w:r w:rsidRPr="006769E4">
        <w:rPr>
          <w:rFonts w:ascii="Times New Roman" w:hAnsi="Times New Roman"/>
          <w:sz w:val="28"/>
          <w:szCs w:val="28"/>
        </w:rPr>
        <w:t xml:space="preserve">   рублей</w:t>
      </w:r>
    </w:p>
    <w:p w:rsidR="00E17EA1" w:rsidRPr="002076DA" w:rsidRDefault="00E17EA1" w:rsidP="00E17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2076DA">
        <w:rPr>
          <w:rFonts w:ascii="Times New Roman" w:hAnsi="Times New Roman"/>
          <w:sz w:val="28"/>
          <w:szCs w:val="28"/>
        </w:rPr>
        <w:t xml:space="preserve">Утвердить перечень </w:t>
      </w:r>
      <w:r w:rsidRPr="00F63393">
        <w:rPr>
          <w:rFonts w:ascii="Times New Roman" w:hAnsi="Times New Roman"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2076DA">
        <w:rPr>
          <w:rFonts w:ascii="Times New Roman" w:hAnsi="Times New Roman"/>
          <w:sz w:val="28"/>
          <w:szCs w:val="28"/>
        </w:rPr>
        <w:t xml:space="preserve">, </w:t>
      </w:r>
      <w:r w:rsidRPr="00F63393">
        <w:rPr>
          <w:rFonts w:ascii="Times New Roman" w:hAnsi="Times New Roman"/>
          <w:sz w:val="28"/>
          <w:szCs w:val="28"/>
        </w:rPr>
        <w:t>подлежащих исполнению за счет средств бюджета на 20</w:t>
      </w:r>
      <w:r>
        <w:rPr>
          <w:rFonts w:ascii="Times New Roman" w:hAnsi="Times New Roman"/>
          <w:sz w:val="28"/>
          <w:szCs w:val="28"/>
        </w:rPr>
        <w:t>21</w:t>
      </w:r>
      <w:r w:rsidRPr="00F6339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на 2022 и 2023 годы, </w:t>
      </w:r>
      <w:proofErr w:type="gramStart"/>
      <w:r w:rsidRPr="00706090">
        <w:rPr>
          <w:rFonts w:ascii="Times New Roman" w:hAnsi="Times New Roman"/>
          <w:sz w:val="28"/>
          <w:szCs w:val="28"/>
        </w:rPr>
        <w:t xml:space="preserve">согласно </w:t>
      </w:r>
      <w:r w:rsidRPr="00ED229D">
        <w:rPr>
          <w:rFonts w:ascii="Times New Roman" w:hAnsi="Times New Roman"/>
          <w:sz w:val="28"/>
          <w:szCs w:val="28"/>
        </w:rPr>
        <w:t>приложения</w:t>
      </w:r>
      <w:proofErr w:type="gramEnd"/>
      <w:r w:rsidRPr="00ED229D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6DA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2076DA">
        <w:rPr>
          <w:rFonts w:ascii="Times New Roman" w:hAnsi="Times New Roman"/>
          <w:sz w:val="28"/>
          <w:szCs w:val="28"/>
        </w:rPr>
        <w:t>;</w:t>
      </w:r>
    </w:p>
    <w:p w:rsidR="00E17EA1" w:rsidRPr="005877CD" w:rsidRDefault="00E17EA1" w:rsidP="00E17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</w:t>
      </w:r>
      <w:r w:rsidRPr="002076DA">
        <w:rPr>
          <w:rFonts w:ascii="Times New Roman" w:hAnsi="Times New Roman"/>
          <w:sz w:val="28"/>
          <w:szCs w:val="28"/>
        </w:rPr>
        <w:t>ные программы, не включенные в</w:t>
      </w:r>
      <w:r>
        <w:rPr>
          <w:rFonts w:ascii="Times New Roman" w:hAnsi="Times New Roman"/>
          <w:sz w:val="28"/>
          <w:szCs w:val="28"/>
        </w:rPr>
        <w:t xml:space="preserve"> перечень, финансированию в 2021 - 2023</w:t>
      </w:r>
      <w:r w:rsidRPr="002076DA">
        <w:rPr>
          <w:rFonts w:ascii="Times New Roman" w:hAnsi="Times New Roman"/>
          <w:sz w:val="28"/>
          <w:szCs w:val="28"/>
        </w:rPr>
        <w:t xml:space="preserve"> годах не подлежат.</w:t>
      </w:r>
    </w:p>
    <w:p w:rsidR="00E17EA1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>
        <w:rPr>
          <w:rFonts w:ascii="Times New Roman" w:hAnsi="Times New Roman" w:cs="Times New Roman"/>
          <w:sz w:val="28"/>
          <w:szCs w:val="28"/>
        </w:rPr>
        <w:t>16.</w:t>
      </w:r>
      <w:r w:rsidRPr="00DA31F8">
        <w:rPr>
          <w:rFonts w:ascii="Times New Roman" w:hAnsi="Times New Roman" w:cs="Times New Roman"/>
          <w:sz w:val="28"/>
          <w:szCs w:val="28"/>
        </w:rPr>
        <w:t>Установить источники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2021 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и плановый период 2022 </w:t>
      </w:r>
      <w:r w:rsidRPr="00AF62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063042">
        <w:rPr>
          <w:rFonts w:ascii="Times New Roman" w:hAnsi="Times New Roman" w:cs="Times New Roman"/>
          <w:sz w:val="28"/>
          <w:szCs w:val="28"/>
        </w:rPr>
        <w:t>.</w:t>
      </w:r>
    </w:p>
    <w:p w:rsidR="00E17EA1" w:rsidRPr="008E250E" w:rsidRDefault="00E17EA1" w:rsidP="00E17E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средства администрации Баганского сельского совета Баганского района Новосибирской области</w:t>
      </w:r>
      <w:r w:rsidRPr="008E250E">
        <w:rPr>
          <w:rFonts w:ascii="Times New Roman" w:hAnsi="Times New Roman"/>
          <w:sz w:val="28"/>
          <w:szCs w:val="28"/>
        </w:rPr>
        <w:t xml:space="preserve">, предусмотренные на условиях </w:t>
      </w:r>
      <w:proofErr w:type="spellStart"/>
      <w:r w:rsidRPr="008E25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E250E">
        <w:rPr>
          <w:rFonts w:ascii="Times New Roman" w:hAnsi="Times New Roman"/>
          <w:sz w:val="28"/>
          <w:szCs w:val="28"/>
        </w:rPr>
        <w:t xml:space="preserve"> расходов, осуществляемых за счет средств областного бюджета, расходуются в соответствии с установленными Правительством Новосибирской области нормативами </w:t>
      </w:r>
      <w:proofErr w:type="spellStart"/>
      <w:r w:rsidRPr="008E25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E250E">
        <w:rPr>
          <w:rFonts w:ascii="Times New Roman" w:hAnsi="Times New Roman"/>
          <w:sz w:val="28"/>
          <w:szCs w:val="28"/>
        </w:rPr>
        <w:t xml:space="preserve"> расходов.</w:t>
      </w:r>
      <w:proofErr w:type="gramEnd"/>
    </w:p>
    <w:p w:rsidR="00E17EA1" w:rsidRPr="008E250E" w:rsidRDefault="00E17EA1" w:rsidP="00E17E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E250E">
        <w:rPr>
          <w:rFonts w:ascii="Times New Roman" w:hAnsi="Times New Roman"/>
          <w:sz w:val="28"/>
          <w:szCs w:val="28"/>
        </w:rPr>
        <w:t xml:space="preserve">Фактический объем указанных расходов </w:t>
      </w:r>
      <w:r>
        <w:rPr>
          <w:rFonts w:ascii="Times New Roman" w:hAnsi="Times New Roman"/>
          <w:sz w:val="28"/>
          <w:szCs w:val="28"/>
        </w:rPr>
        <w:t>администрации Баганского сельского совета Баганского района Новосибирской области</w:t>
      </w:r>
      <w:r w:rsidRPr="008E250E">
        <w:rPr>
          <w:rFonts w:ascii="Times New Roman" w:hAnsi="Times New Roman"/>
          <w:sz w:val="28"/>
          <w:szCs w:val="28"/>
        </w:rPr>
        <w:t xml:space="preserve"> определяется </w:t>
      </w:r>
      <w:r w:rsidRPr="008E250E">
        <w:rPr>
          <w:rFonts w:ascii="Times New Roman" w:hAnsi="Times New Roman"/>
          <w:sz w:val="28"/>
          <w:szCs w:val="28"/>
        </w:rPr>
        <w:lastRenderedPageBreak/>
        <w:t xml:space="preserve">главным распорядителем средств </w:t>
      </w:r>
      <w:r>
        <w:rPr>
          <w:rFonts w:ascii="Times New Roman" w:hAnsi="Times New Roman"/>
          <w:sz w:val="28"/>
          <w:szCs w:val="28"/>
        </w:rPr>
        <w:t>администрации Баганского сельского совета Баганского района Новосибирской области</w:t>
      </w:r>
      <w:r w:rsidRPr="008E250E">
        <w:rPr>
          <w:rFonts w:ascii="Times New Roman" w:hAnsi="Times New Roman"/>
          <w:sz w:val="28"/>
          <w:szCs w:val="28"/>
        </w:rPr>
        <w:t xml:space="preserve"> в пределах бюджетных ассигнований, утвержденных настоящим решением, исходя из фактически поступившего объема средств областного бюджета на соответствующие цели, если иное не предусмотрено нормативными правовыми актами Правительства Новосибирской области, а также соглашениями, заключенными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8E250E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Баганского</w:t>
      </w:r>
      <w:r w:rsidRPr="008E250E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8E2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E250E">
        <w:rPr>
          <w:rFonts w:ascii="Times New Roman" w:hAnsi="Times New Roman"/>
          <w:sz w:val="28"/>
          <w:szCs w:val="28"/>
        </w:rPr>
        <w:t>с Министерствами Новосибирской области.</w:t>
      </w:r>
    </w:p>
    <w:p w:rsidR="00E17EA1" w:rsidRPr="00DA31F8" w:rsidRDefault="00E17EA1" w:rsidP="00E17E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630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63042">
        <w:rPr>
          <w:rFonts w:ascii="Times New Roman" w:hAnsi="Times New Roman" w:cs="Times New Roman"/>
          <w:sz w:val="28"/>
          <w:szCs w:val="28"/>
        </w:rPr>
        <w:t>.Установить, что остатки средств бюджета поселения на начало текущего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финансового года в объеме, не превышающем сумму остатка неиспользованных бюджетных ассигнований на оплату заключенных от имени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Баганского сельского совета 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могут направляться на увеличение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бюджетных ассигнований на указанные цели в случае, если бюджетные ассигнования на оплату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31F8">
        <w:rPr>
          <w:rFonts w:ascii="Times New Roman" w:hAnsi="Times New Roman" w:cs="Times New Roman"/>
          <w:sz w:val="28"/>
          <w:szCs w:val="28"/>
        </w:rPr>
        <w:t xml:space="preserve">контрактов на поставку товаров, выполнение работ, оказание услуг не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E17EA1" w:rsidRPr="0085170B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85170B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hyperlink r:id="rId12" w:history="1">
        <w:r w:rsidRPr="0085170B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85170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следующие основания для внесения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5170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5170B">
        <w:rPr>
          <w:rFonts w:ascii="Times New Roman" w:hAnsi="Times New Roman" w:cs="Times New Roman"/>
          <w:sz w:val="28"/>
          <w:szCs w:val="28"/>
        </w:rPr>
        <w:t>, связанные с особенностями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5170B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Pr="0085170B">
        <w:rPr>
          <w:rFonts w:ascii="Times New Roman" w:hAnsi="Times New Roman" w:cs="Times New Roman"/>
          <w:sz w:val="28"/>
          <w:szCs w:val="28"/>
        </w:rPr>
        <w:t>бюджетных средств бюджета:</w:t>
      </w:r>
    </w:p>
    <w:p w:rsidR="00E17EA1" w:rsidRPr="0085170B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70B">
        <w:rPr>
          <w:rFonts w:ascii="Times New Roman" w:hAnsi="Times New Roman" w:cs="Times New Roman"/>
          <w:sz w:val="28"/>
          <w:szCs w:val="28"/>
        </w:rPr>
        <w:t xml:space="preserve"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5170B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E17EA1" w:rsidRPr="0085170B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70B">
        <w:rPr>
          <w:rFonts w:ascii="Times New Roman" w:hAnsi="Times New Roman" w:cs="Times New Roman"/>
          <w:sz w:val="28"/>
          <w:szCs w:val="28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85170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5170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70B">
        <w:rPr>
          <w:rFonts w:ascii="Times New Roman" w:hAnsi="Times New Roman" w:cs="Times New Roman"/>
          <w:sz w:val="28"/>
          <w:szCs w:val="28"/>
        </w:rPr>
        <w:t>3) </w:t>
      </w:r>
      <w:r w:rsidRPr="00DA31F8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</w:t>
      </w:r>
      <w:r>
        <w:rPr>
          <w:rFonts w:ascii="Times New Roman" w:hAnsi="Times New Roman" w:cs="Times New Roman"/>
          <w:sz w:val="28"/>
          <w:szCs w:val="28"/>
        </w:rPr>
        <w:t xml:space="preserve">аспорядителю бюджетных средств </w:t>
      </w:r>
      <w:r w:rsidRPr="00DA31F8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A31F8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между видами расходов, обусловленное изменением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E17EA1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Pr="000B2A68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</w:t>
      </w:r>
      <w:r w:rsidRPr="00203106">
        <w:rPr>
          <w:rFonts w:ascii="Times New Roman" w:hAnsi="Times New Roman" w:cs="Times New Roman"/>
          <w:sz w:val="28"/>
          <w:szCs w:val="28"/>
        </w:rPr>
        <w:t xml:space="preserve">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</w:t>
      </w:r>
      <w:r w:rsidRPr="00203106">
        <w:rPr>
          <w:rFonts w:ascii="Times New Roman" w:hAnsi="Times New Roman" w:cs="Times New Roman"/>
          <w:sz w:val="28"/>
          <w:szCs w:val="28"/>
        </w:rPr>
        <w:lastRenderedPageBreak/>
        <w:t>лиц о наложении административных штрафов, предусматривающи</w:t>
      </w:r>
      <w:r w:rsidRPr="000B2A68">
        <w:rPr>
          <w:rFonts w:ascii="Times New Roman" w:hAnsi="Times New Roman" w:cs="Times New Roman"/>
          <w:sz w:val="28"/>
          <w:szCs w:val="28"/>
        </w:rPr>
        <w:t>х обращение взыскания</w:t>
      </w:r>
      <w:proofErr w:type="gramEnd"/>
      <w:r w:rsidRPr="000B2A68">
        <w:rPr>
          <w:rFonts w:ascii="Times New Roman" w:hAnsi="Times New Roman" w:cs="Times New Roman"/>
          <w:sz w:val="28"/>
          <w:szCs w:val="28"/>
        </w:rPr>
        <w:t xml:space="preserve"> на 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B2A68">
        <w:rPr>
          <w:rFonts w:ascii="Times New Roman" w:hAnsi="Times New Roman" w:cs="Times New Roman"/>
          <w:sz w:val="28"/>
          <w:szCs w:val="28"/>
        </w:rPr>
        <w:t>;</w:t>
      </w:r>
    </w:p>
    <w:p w:rsidR="00E17EA1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A31F8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или физическими и юридическими лицами,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E17EA1" w:rsidRPr="002F7476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2F7476">
        <w:rPr>
          <w:rFonts w:ascii="Times New Roman" w:hAnsi="Times New Roman" w:cs="Times New Roman"/>
          <w:sz w:val="28"/>
          <w:szCs w:val="28"/>
        </w:rPr>
        <w:t xml:space="preserve">распределение на основании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2F7476">
        <w:rPr>
          <w:rFonts w:ascii="Times New Roman" w:hAnsi="Times New Roman" w:cs="Times New Roman"/>
          <w:sz w:val="28"/>
          <w:szCs w:val="28"/>
        </w:rPr>
        <w:t xml:space="preserve"> правовых актов субсидий, субвенций, иных межбюджетных трансфертов, предоставленных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2F7476">
        <w:rPr>
          <w:rFonts w:ascii="Times New Roman" w:hAnsi="Times New Roman" w:cs="Times New Roman"/>
          <w:sz w:val="28"/>
          <w:szCs w:val="28"/>
        </w:rPr>
        <w:t xml:space="preserve"> бюджета,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</w:t>
      </w:r>
      <w:r w:rsidRPr="002F7476">
        <w:rPr>
          <w:rFonts w:ascii="Times New Roman" w:hAnsi="Times New Roman" w:cs="Times New Roman"/>
          <w:sz w:val="28"/>
          <w:szCs w:val="28"/>
        </w:rPr>
        <w:t xml:space="preserve"> или безвозмездных поступлений от физических и юридических ли</w:t>
      </w:r>
      <w:r>
        <w:rPr>
          <w:rFonts w:ascii="Times New Roman" w:hAnsi="Times New Roman" w:cs="Times New Roman"/>
          <w:sz w:val="28"/>
          <w:szCs w:val="28"/>
        </w:rPr>
        <w:t xml:space="preserve">ц, имеющих целевое назначение, </w:t>
      </w:r>
      <w:r w:rsidRPr="002F7476"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F7476">
        <w:rPr>
          <w:rFonts w:ascii="Times New Roman" w:hAnsi="Times New Roman" w:cs="Times New Roman"/>
          <w:sz w:val="28"/>
          <w:szCs w:val="28"/>
        </w:rPr>
        <w:t xml:space="preserve">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2F7476">
        <w:rPr>
          <w:rFonts w:ascii="Times New Roman" w:hAnsi="Times New Roman" w:cs="Times New Roman"/>
          <w:sz w:val="28"/>
          <w:szCs w:val="28"/>
        </w:rPr>
        <w:t>;</w:t>
      </w:r>
    </w:p>
    <w:p w:rsidR="00E17EA1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 </w:t>
      </w:r>
      <w:r w:rsidRPr="002F7476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 xml:space="preserve">разделами, подразделами, </w:t>
      </w:r>
      <w:r w:rsidRPr="002F7476">
        <w:rPr>
          <w:rFonts w:ascii="Times New Roman" w:hAnsi="Times New Roman" w:cs="Times New Roman"/>
          <w:sz w:val="28"/>
          <w:szCs w:val="28"/>
        </w:rPr>
        <w:t>целевыми статьями, видами расходов бюджетов</w:t>
      </w:r>
      <w:r w:rsidRPr="00CA5BA0">
        <w:rPr>
          <w:rFonts w:ascii="Times New Roman" w:hAnsi="Times New Roman" w:cs="Times New Roman"/>
          <w:sz w:val="28"/>
          <w:szCs w:val="28"/>
        </w:rPr>
        <w:t>, в том числе вновь вводимыми, в пределах ассигнований, предусмотренных главному распорядителю бюджетных средств бюджета</w:t>
      </w:r>
      <w:r w:rsidRPr="00DD1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A5BA0">
        <w:rPr>
          <w:rFonts w:ascii="Times New Roman" w:hAnsi="Times New Roman" w:cs="Times New Roman"/>
          <w:sz w:val="28"/>
          <w:szCs w:val="28"/>
        </w:rPr>
        <w:t xml:space="preserve">, на основании соглашений (проектов соглашений)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CA5BA0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о предоставлении средств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CA5BA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  <w:r w:rsidRPr="00CA5BA0">
        <w:rPr>
          <w:rFonts w:ascii="Times New Roman" w:hAnsi="Times New Roman" w:cs="Times New Roman"/>
          <w:sz w:val="28"/>
          <w:szCs w:val="28"/>
        </w:rPr>
        <w:t xml:space="preserve"> и (или) правового акта, определяющего долю </w:t>
      </w:r>
      <w:proofErr w:type="spellStart"/>
      <w:r w:rsidRPr="00CA5BA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A5BA0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CA5BA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, бюджета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A5BA0">
        <w:rPr>
          <w:rFonts w:ascii="Times New Roman" w:hAnsi="Times New Roman" w:cs="Times New Roman"/>
          <w:sz w:val="28"/>
          <w:szCs w:val="28"/>
        </w:rPr>
        <w:t>;</w:t>
      </w:r>
    </w:p>
    <w:p w:rsidR="00E17EA1" w:rsidRPr="00DA31F8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2D34">
        <w:rPr>
          <w:rFonts w:ascii="Times New Roman" w:hAnsi="Times New Roman" w:cs="Times New Roman"/>
          <w:sz w:val="28"/>
          <w:szCs w:val="28"/>
        </w:rPr>
        <w:t xml:space="preserve">) </w:t>
      </w:r>
      <w:r w:rsidRPr="002F7476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E17EA1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E0589E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E0589E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E0589E">
        <w:rPr>
          <w:rFonts w:ascii="Times New Roman" w:hAnsi="Times New Roman" w:cs="Times New Roman"/>
          <w:sz w:val="28"/>
          <w:szCs w:val="28"/>
        </w:rPr>
        <w:t xml:space="preserve">екущем финансовом году, при необходимости возврата средств в 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Pr="00E0589E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, бюджет муниципального района</w:t>
      </w:r>
      <w:r w:rsidRPr="00E0589E">
        <w:rPr>
          <w:rFonts w:ascii="Times New Roman" w:hAnsi="Times New Roman" w:cs="Times New Roman"/>
          <w:sz w:val="28"/>
          <w:szCs w:val="28"/>
        </w:rPr>
        <w:t xml:space="preserve"> в результате нарушения исполнения обязательств, предусмотренных соглашениями о предоставлении с</w:t>
      </w:r>
      <w:r>
        <w:rPr>
          <w:rFonts w:ascii="Times New Roman" w:hAnsi="Times New Roman" w:cs="Times New Roman"/>
          <w:sz w:val="28"/>
          <w:szCs w:val="28"/>
        </w:rPr>
        <w:t>убсидии из областного бюджета, бюджета муниципального района;</w:t>
      </w:r>
    </w:p>
    <w:p w:rsidR="00E17EA1" w:rsidRDefault="00E17EA1" w:rsidP="00E17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 </w:t>
      </w:r>
      <w:r w:rsidRPr="003F0A69">
        <w:rPr>
          <w:rFonts w:ascii="Times New Roman" w:hAnsi="Times New Roman" w:cs="Times New Roman"/>
          <w:sz w:val="28"/>
          <w:szCs w:val="28"/>
        </w:rPr>
        <w:t xml:space="preserve">перераспределение утвержденных в текущем финансовом году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Pr="003F0A69">
        <w:rPr>
          <w:rFonts w:ascii="Times New Roman" w:hAnsi="Times New Roman" w:cs="Times New Roman"/>
          <w:sz w:val="28"/>
          <w:szCs w:val="28"/>
        </w:rPr>
        <w:t xml:space="preserve">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бюджетов, в случае осуществления реорганизуемыми (упраздняемыми) </w:t>
      </w:r>
      <w:r>
        <w:rPr>
          <w:rFonts w:ascii="Times New Roman" w:hAnsi="Times New Roman" w:cs="Times New Roman"/>
          <w:sz w:val="28"/>
          <w:szCs w:val="28"/>
        </w:rPr>
        <w:t>администрацией Баганского сельского совета Баганского района</w:t>
      </w:r>
      <w:r w:rsidRPr="003F0A69">
        <w:rPr>
          <w:rFonts w:ascii="Times New Roman" w:hAnsi="Times New Roman" w:cs="Times New Roman"/>
          <w:sz w:val="28"/>
          <w:szCs w:val="28"/>
        </w:rPr>
        <w:t xml:space="preserve"> Новосибирской области ликвидационных мероприятий.</w:t>
      </w:r>
      <w:proofErr w:type="gramEnd"/>
    </w:p>
    <w:p w:rsidR="00E17EA1" w:rsidRPr="009662BC" w:rsidRDefault="00E17EA1" w:rsidP="00E17EA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C8775A">
        <w:rPr>
          <w:rFonts w:ascii="Times New Roman" w:hAnsi="Times New Roman"/>
          <w:sz w:val="28"/>
          <w:szCs w:val="28"/>
        </w:rPr>
        <w:t xml:space="preserve"> </w:t>
      </w:r>
      <w:r w:rsidRPr="009662BC">
        <w:rPr>
          <w:rFonts w:ascii="Times New Roman" w:hAnsi="Times New Roman"/>
          <w:sz w:val="28"/>
          <w:szCs w:val="28"/>
        </w:rPr>
        <w:t>Поручить администрации</w:t>
      </w:r>
      <w:r>
        <w:rPr>
          <w:rFonts w:ascii="Times New Roman" w:hAnsi="Times New Roman"/>
          <w:sz w:val="28"/>
          <w:szCs w:val="28"/>
        </w:rPr>
        <w:t xml:space="preserve"> Баганского сельского совета</w:t>
      </w:r>
      <w:r w:rsidRPr="009662BC">
        <w:rPr>
          <w:rFonts w:ascii="Times New Roman" w:hAnsi="Times New Roman"/>
          <w:sz w:val="28"/>
          <w:szCs w:val="28"/>
        </w:rPr>
        <w:t xml:space="preserve"> Баганского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662BC">
        <w:rPr>
          <w:rFonts w:ascii="Times New Roman" w:hAnsi="Times New Roman"/>
          <w:sz w:val="28"/>
          <w:szCs w:val="28"/>
        </w:rPr>
        <w:t>:</w:t>
      </w:r>
    </w:p>
    <w:p w:rsidR="00E17EA1" w:rsidRPr="009662BC" w:rsidRDefault="00E17EA1" w:rsidP="00E17EA1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662BC">
        <w:rPr>
          <w:rFonts w:ascii="Times New Roman" w:hAnsi="Times New Roman"/>
          <w:sz w:val="28"/>
          <w:szCs w:val="28"/>
        </w:rPr>
        <w:lastRenderedPageBreak/>
        <w:t xml:space="preserve">готовить и вносить на рассмотрение Совета депутатов </w:t>
      </w:r>
      <w:r>
        <w:rPr>
          <w:rFonts w:ascii="Times New Roman" w:hAnsi="Times New Roman"/>
          <w:sz w:val="28"/>
          <w:szCs w:val="28"/>
        </w:rPr>
        <w:t>Баганского сельского совета</w:t>
      </w:r>
      <w:r w:rsidRPr="009662BC">
        <w:rPr>
          <w:rFonts w:ascii="Times New Roman" w:hAnsi="Times New Roman"/>
          <w:sz w:val="28"/>
          <w:szCs w:val="28"/>
        </w:rPr>
        <w:t xml:space="preserve"> Баганского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662BC">
        <w:rPr>
          <w:rFonts w:ascii="Times New Roman" w:hAnsi="Times New Roman"/>
          <w:sz w:val="28"/>
          <w:szCs w:val="28"/>
        </w:rPr>
        <w:t xml:space="preserve"> изменения в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9662BC">
        <w:rPr>
          <w:rFonts w:ascii="Times New Roman" w:hAnsi="Times New Roman"/>
          <w:sz w:val="28"/>
          <w:szCs w:val="28"/>
        </w:rPr>
        <w:t xml:space="preserve"> в соответствии с постановлениями Законодательного Собрания Новосибирской области и Правительства Новосибирской области</w:t>
      </w:r>
      <w:r>
        <w:rPr>
          <w:rFonts w:ascii="Times New Roman" w:hAnsi="Times New Roman"/>
          <w:sz w:val="28"/>
          <w:szCs w:val="28"/>
        </w:rPr>
        <w:t>, администрации Баганского района Новосибирской области</w:t>
      </w:r>
      <w:r w:rsidRPr="009662BC">
        <w:rPr>
          <w:rFonts w:ascii="Times New Roman" w:hAnsi="Times New Roman"/>
          <w:sz w:val="28"/>
          <w:szCs w:val="28"/>
        </w:rPr>
        <w:t>.</w:t>
      </w:r>
    </w:p>
    <w:p w:rsidR="00E17EA1" w:rsidRPr="009662BC" w:rsidRDefault="00E17EA1" w:rsidP="00E17EA1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62BC">
        <w:rPr>
          <w:rFonts w:ascii="Times New Roman" w:hAnsi="Times New Roman"/>
          <w:sz w:val="28"/>
          <w:szCs w:val="28"/>
        </w:rPr>
        <w:t>з</w:t>
      </w:r>
      <w:proofErr w:type="gramEnd"/>
      <w:r w:rsidRPr="009662BC">
        <w:rPr>
          <w:rFonts w:ascii="Times New Roman" w:hAnsi="Times New Roman"/>
          <w:sz w:val="28"/>
          <w:szCs w:val="28"/>
        </w:rPr>
        <w:t>аключать кредитные договоры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9662BC">
        <w:rPr>
          <w:rFonts w:ascii="Times New Roman" w:hAnsi="Times New Roman"/>
          <w:sz w:val="28"/>
          <w:szCs w:val="28"/>
        </w:rPr>
        <w:t xml:space="preserve"> </w:t>
      </w:r>
      <w:r w:rsidRPr="00DA31F8">
        <w:rPr>
          <w:rFonts w:ascii="Times New Roman" w:hAnsi="Times New Roman"/>
          <w:sz w:val="28"/>
          <w:szCs w:val="28"/>
        </w:rPr>
        <w:t>кредиты, привлекаемые от кредитных организаций</w:t>
      </w:r>
      <w:r w:rsidRPr="009662BC">
        <w:rPr>
          <w:rFonts w:ascii="Times New Roman" w:hAnsi="Times New Roman"/>
          <w:sz w:val="28"/>
          <w:szCs w:val="28"/>
        </w:rPr>
        <w:t xml:space="preserve"> для финансирования расходов</w:t>
      </w:r>
      <w:r>
        <w:rPr>
          <w:rFonts w:ascii="Times New Roman" w:hAnsi="Times New Roman"/>
          <w:sz w:val="28"/>
          <w:szCs w:val="28"/>
        </w:rPr>
        <w:t xml:space="preserve"> бюджета поселения</w:t>
      </w:r>
      <w:r w:rsidRPr="009662BC">
        <w:rPr>
          <w:rFonts w:ascii="Times New Roman" w:hAnsi="Times New Roman"/>
          <w:sz w:val="28"/>
          <w:szCs w:val="28"/>
        </w:rPr>
        <w:t>.</w:t>
      </w:r>
    </w:p>
    <w:p w:rsidR="00E17EA1" w:rsidRPr="009662BC" w:rsidRDefault="00E17EA1" w:rsidP="00E17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9662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2BC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/>
          <w:sz w:val="28"/>
          <w:szCs w:val="28"/>
        </w:rPr>
        <w:t>21</w:t>
      </w:r>
      <w:r w:rsidRPr="009662BC">
        <w:rPr>
          <w:rFonts w:ascii="Times New Roman" w:hAnsi="Times New Roman"/>
          <w:sz w:val="28"/>
          <w:szCs w:val="28"/>
        </w:rPr>
        <w:t xml:space="preserve"> года.</w:t>
      </w:r>
    </w:p>
    <w:p w:rsidR="00E17EA1" w:rsidRDefault="00E17EA1" w:rsidP="00E17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О.Ю. Кудрявцев</w:t>
      </w:r>
    </w:p>
    <w:p w:rsidR="00E17EA1" w:rsidRDefault="00E17EA1" w:rsidP="00E17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                        </w:t>
      </w:r>
    </w:p>
    <w:p w:rsidR="00E17EA1" w:rsidRDefault="00E17EA1" w:rsidP="00E17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17EA1" w:rsidRPr="00DA31F8" w:rsidRDefault="00E17EA1" w:rsidP="00E17E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E17EA1" w:rsidRPr="00625939" w:rsidRDefault="00E17EA1" w:rsidP="00E17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EA1" w:rsidRPr="00E81B5D" w:rsidRDefault="00E17EA1" w:rsidP="00E17EA1">
      <w:pPr>
        <w:pStyle w:val="1"/>
        <w:ind w:firstLine="709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E959D2">
        <w:rPr>
          <w:rFonts w:ascii="Times New Roman" w:hAnsi="Times New Roman"/>
          <w:bCs w:val="0"/>
          <w:kern w:val="0"/>
          <w:sz w:val="28"/>
          <w:szCs w:val="28"/>
        </w:rPr>
        <w:t>П</w:t>
      </w:r>
      <w:r>
        <w:rPr>
          <w:rFonts w:ascii="Times New Roman" w:hAnsi="Times New Roman"/>
          <w:bCs w:val="0"/>
          <w:kern w:val="0"/>
          <w:sz w:val="28"/>
          <w:szCs w:val="28"/>
          <w:lang w:val="ru-RU"/>
        </w:rPr>
        <w:t>ояснительная записка</w:t>
      </w:r>
    </w:p>
    <w:p w:rsidR="00E17EA1" w:rsidRPr="00E959D2" w:rsidRDefault="00E17EA1" w:rsidP="00E17EA1">
      <w:pPr>
        <w:tabs>
          <w:tab w:val="left" w:pos="1083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решению Совета депутатов Баганского сельсовета Баганского района Новосибирской области</w:t>
      </w:r>
      <w:r w:rsidRPr="00E959D2">
        <w:rPr>
          <w:rFonts w:ascii="Times New Roman" w:hAnsi="Times New Roman"/>
          <w:b/>
          <w:sz w:val="28"/>
          <w:szCs w:val="28"/>
        </w:rPr>
        <w:t xml:space="preserve">  </w:t>
      </w:r>
    </w:p>
    <w:p w:rsidR="00E17EA1" w:rsidRPr="00E959D2" w:rsidRDefault="00E17EA1" w:rsidP="00E17EA1">
      <w:pPr>
        <w:tabs>
          <w:tab w:val="left" w:pos="1083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959D2">
        <w:rPr>
          <w:rFonts w:ascii="Times New Roman" w:hAnsi="Times New Roman"/>
          <w:b/>
          <w:sz w:val="28"/>
          <w:szCs w:val="28"/>
        </w:rPr>
        <w:t xml:space="preserve">«О </w:t>
      </w:r>
      <w:r>
        <w:rPr>
          <w:rFonts w:ascii="Times New Roman" w:hAnsi="Times New Roman"/>
          <w:b/>
          <w:sz w:val="28"/>
          <w:szCs w:val="28"/>
        </w:rPr>
        <w:t>проекте бюджета</w:t>
      </w:r>
      <w:r w:rsidRPr="00E959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Баганского сельсовета на </w:t>
      </w:r>
      <w:r w:rsidRPr="00E959D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Pr="00E959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 и</w:t>
      </w:r>
      <w:r w:rsidRPr="00E959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плановый период</w:t>
      </w:r>
      <w:r w:rsidRPr="00E959D2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22</w:t>
      </w:r>
      <w:r w:rsidRPr="00E959D2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Pr="006C225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 годов</w:t>
      </w:r>
      <w:r w:rsidRPr="00E959D2">
        <w:rPr>
          <w:rFonts w:ascii="Times New Roman" w:hAnsi="Times New Roman"/>
          <w:b/>
          <w:sz w:val="28"/>
          <w:szCs w:val="28"/>
        </w:rPr>
        <w:t>»</w:t>
      </w:r>
    </w:p>
    <w:p w:rsidR="00E17EA1" w:rsidRPr="00E959D2" w:rsidRDefault="00E17EA1" w:rsidP="00E17EA1">
      <w:pPr>
        <w:widowControl w:val="0"/>
        <w:ind w:firstLine="708"/>
        <w:contextualSpacing/>
        <w:jc w:val="both"/>
        <w:rPr>
          <w:sz w:val="28"/>
          <w:szCs w:val="28"/>
        </w:rPr>
      </w:pPr>
    </w:p>
    <w:p w:rsidR="00E17EA1" w:rsidRPr="00E959D2" w:rsidRDefault="00E17EA1" w:rsidP="00E17EA1">
      <w:pPr>
        <w:tabs>
          <w:tab w:val="left" w:pos="108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9D2">
        <w:rPr>
          <w:rFonts w:ascii="Times New Roman" w:hAnsi="Times New Roman"/>
          <w:sz w:val="28"/>
          <w:szCs w:val="28"/>
        </w:rPr>
        <w:t xml:space="preserve">При подготовке проекта </w:t>
      </w:r>
      <w:r>
        <w:rPr>
          <w:rFonts w:ascii="Times New Roman" w:hAnsi="Times New Roman"/>
          <w:sz w:val="28"/>
          <w:szCs w:val="28"/>
        </w:rPr>
        <w:t>решения Совета депутатов Баганского сельсовета</w:t>
      </w:r>
      <w:r w:rsidRPr="00E959D2">
        <w:rPr>
          <w:rFonts w:ascii="Times New Roman" w:hAnsi="Times New Roman"/>
          <w:sz w:val="28"/>
          <w:szCs w:val="28"/>
        </w:rPr>
        <w:t xml:space="preserve"> «О бюджете</w:t>
      </w:r>
      <w:r>
        <w:rPr>
          <w:rFonts w:ascii="Times New Roman" w:hAnsi="Times New Roman"/>
          <w:sz w:val="28"/>
          <w:szCs w:val="28"/>
        </w:rPr>
        <w:t xml:space="preserve"> Баганского сельсовета на </w:t>
      </w:r>
      <w:r w:rsidRPr="00E959D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E959D2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22 и 20</w:t>
      </w:r>
      <w:r w:rsidRPr="006C22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E959D2">
        <w:rPr>
          <w:rFonts w:ascii="Times New Roman" w:hAnsi="Times New Roman"/>
          <w:sz w:val="28"/>
          <w:szCs w:val="28"/>
        </w:rPr>
        <w:t xml:space="preserve"> годов» </w:t>
      </w:r>
      <w:r w:rsidRPr="00E959D2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proofErr w:type="gramStart"/>
      <w:r w:rsidRPr="00E959D2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роект решения</w:t>
      </w:r>
      <w:r w:rsidRPr="00E959D2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администрацией Баганского сельсовета Баганского района</w:t>
      </w:r>
      <w:r w:rsidRPr="00E959D2">
        <w:rPr>
          <w:rFonts w:ascii="Times New Roman" w:hAnsi="Times New Roman"/>
          <w:sz w:val="28"/>
          <w:szCs w:val="28"/>
        </w:rPr>
        <w:t xml:space="preserve"> Новосибирской области за основу приняты:</w:t>
      </w:r>
    </w:p>
    <w:p w:rsidR="00E17EA1" w:rsidRPr="00C31629" w:rsidRDefault="00E17EA1" w:rsidP="00E17EA1">
      <w:pPr>
        <w:ind w:firstLine="720"/>
        <w:jc w:val="both"/>
        <w:rPr>
          <w:sz w:val="28"/>
          <w:szCs w:val="28"/>
        </w:rPr>
      </w:pPr>
      <w:r w:rsidRPr="00C31629">
        <w:rPr>
          <w:sz w:val="28"/>
          <w:szCs w:val="28"/>
        </w:rPr>
        <w:t>проект основных направлений налоговой политики Российской Федерации на 20</w:t>
      </w:r>
      <w:r>
        <w:rPr>
          <w:sz w:val="28"/>
          <w:szCs w:val="28"/>
        </w:rPr>
        <w:t>21</w:t>
      </w:r>
      <w:r w:rsidRPr="00C31629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 и 20</w:t>
      </w:r>
      <w:r w:rsidRPr="006C225D">
        <w:rPr>
          <w:sz w:val="28"/>
          <w:szCs w:val="28"/>
        </w:rPr>
        <w:t>2</w:t>
      </w:r>
      <w:r>
        <w:rPr>
          <w:sz w:val="28"/>
          <w:szCs w:val="28"/>
        </w:rPr>
        <w:t xml:space="preserve">3 </w:t>
      </w:r>
      <w:r w:rsidRPr="00C31629">
        <w:rPr>
          <w:sz w:val="28"/>
          <w:szCs w:val="28"/>
        </w:rPr>
        <w:t>годов;</w:t>
      </w:r>
    </w:p>
    <w:p w:rsidR="00E17EA1" w:rsidRPr="00B025DA" w:rsidRDefault="00E17EA1" w:rsidP="00E17EA1">
      <w:pPr>
        <w:ind w:firstLine="720"/>
        <w:jc w:val="both"/>
        <w:rPr>
          <w:sz w:val="28"/>
          <w:szCs w:val="28"/>
        </w:rPr>
      </w:pPr>
      <w:r w:rsidRPr="00B025DA">
        <w:rPr>
          <w:sz w:val="28"/>
          <w:szCs w:val="28"/>
        </w:rPr>
        <w:t>проект основных направлений бюджетной политики Российской Федерации на 20</w:t>
      </w:r>
      <w:r>
        <w:rPr>
          <w:sz w:val="28"/>
          <w:szCs w:val="28"/>
        </w:rPr>
        <w:t xml:space="preserve">21 </w:t>
      </w:r>
      <w:r w:rsidRPr="00B025DA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22 и 20</w:t>
      </w:r>
      <w:r w:rsidRPr="006C225D">
        <w:rPr>
          <w:sz w:val="28"/>
          <w:szCs w:val="28"/>
        </w:rPr>
        <w:t>2</w:t>
      </w:r>
      <w:r>
        <w:rPr>
          <w:sz w:val="28"/>
          <w:szCs w:val="28"/>
        </w:rPr>
        <w:t xml:space="preserve">3 </w:t>
      </w:r>
      <w:r w:rsidRPr="00B025DA">
        <w:rPr>
          <w:sz w:val="28"/>
          <w:szCs w:val="28"/>
        </w:rPr>
        <w:t>годов;</w:t>
      </w:r>
    </w:p>
    <w:p w:rsidR="00E17EA1" w:rsidRPr="00012672" w:rsidRDefault="00E17EA1" w:rsidP="00E17E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</w:t>
      </w:r>
      <w:r w:rsidRPr="00012672">
        <w:rPr>
          <w:sz w:val="28"/>
          <w:szCs w:val="28"/>
        </w:rPr>
        <w:t xml:space="preserve"> бюджетной и </w:t>
      </w:r>
      <w:r>
        <w:rPr>
          <w:sz w:val="28"/>
          <w:szCs w:val="28"/>
        </w:rPr>
        <w:t xml:space="preserve">налоговой </w:t>
      </w:r>
      <w:r w:rsidRPr="00012672">
        <w:rPr>
          <w:sz w:val="28"/>
          <w:szCs w:val="28"/>
        </w:rPr>
        <w:t>политики Новосибирской области на 20</w:t>
      </w:r>
      <w:r>
        <w:rPr>
          <w:sz w:val="28"/>
          <w:szCs w:val="28"/>
        </w:rPr>
        <w:t>21</w:t>
      </w:r>
      <w:r w:rsidRPr="00012672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 и 20</w:t>
      </w:r>
      <w:r w:rsidRPr="006C225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1267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:rsidR="00E17EA1" w:rsidRPr="00476C80" w:rsidRDefault="00E17EA1" w:rsidP="00E17EA1">
      <w:pPr>
        <w:ind w:firstLine="720"/>
        <w:jc w:val="both"/>
        <w:rPr>
          <w:sz w:val="28"/>
          <w:szCs w:val="28"/>
        </w:rPr>
      </w:pPr>
      <w:r w:rsidRPr="00476C80">
        <w:rPr>
          <w:sz w:val="28"/>
          <w:szCs w:val="28"/>
        </w:rPr>
        <w:t>основные параметры прогноза социально-экономического развития Новосибирской области</w:t>
      </w:r>
      <w:r>
        <w:rPr>
          <w:sz w:val="28"/>
          <w:szCs w:val="28"/>
        </w:rPr>
        <w:t xml:space="preserve"> и Баганского района Новосибирской области</w:t>
      </w:r>
      <w:r w:rsidRPr="00476C80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21 </w:t>
      </w:r>
      <w:r w:rsidRPr="00476C80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22 и 20</w:t>
      </w:r>
      <w:r w:rsidRPr="006C225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476C80">
        <w:rPr>
          <w:sz w:val="28"/>
          <w:szCs w:val="28"/>
        </w:rPr>
        <w:t xml:space="preserve"> годов;</w:t>
      </w:r>
    </w:p>
    <w:p w:rsidR="00E17EA1" w:rsidRPr="005F19BE" w:rsidRDefault="00E17EA1" w:rsidP="00E17EA1">
      <w:pPr>
        <w:ind w:firstLine="720"/>
        <w:jc w:val="both"/>
        <w:rPr>
          <w:sz w:val="28"/>
          <w:szCs w:val="28"/>
        </w:rPr>
      </w:pPr>
      <w:r w:rsidRPr="005F19BE">
        <w:rPr>
          <w:sz w:val="28"/>
          <w:szCs w:val="28"/>
        </w:rPr>
        <w:lastRenderedPageBreak/>
        <w:t>бюджетное и налоговое законодательство с учетом принятых федеральных законов, предусматривающих внесение изменений и дополнений в налоговое законодательство и вступающих в действие с 1 января 20</w:t>
      </w:r>
      <w:r>
        <w:rPr>
          <w:sz w:val="28"/>
          <w:szCs w:val="28"/>
        </w:rPr>
        <w:t>21</w:t>
      </w:r>
      <w:r w:rsidRPr="005F19BE">
        <w:rPr>
          <w:sz w:val="28"/>
          <w:szCs w:val="28"/>
        </w:rPr>
        <w:t xml:space="preserve"> года;</w:t>
      </w:r>
    </w:p>
    <w:p w:rsidR="00E17EA1" w:rsidRDefault="00E17EA1" w:rsidP="00E17EA1">
      <w:pPr>
        <w:ind w:firstLine="720"/>
        <w:jc w:val="both"/>
        <w:rPr>
          <w:sz w:val="28"/>
          <w:szCs w:val="28"/>
        </w:rPr>
      </w:pPr>
      <w:r w:rsidRPr="005F19BE">
        <w:rPr>
          <w:sz w:val="28"/>
          <w:szCs w:val="28"/>
        </w:rPr>
        <w:t>решения Правительства Российской Федерации, Правительства Новосибирской области,</w:t>
      </w:r>
      <w:r>
        <w:rPr>
          <w:sz w:val="28"/>
          <w:szCs w:val="28"/>
        </w:rPr>
        <w:t xml:space="preserve"> администрации Баганского района </w:t>
      </w:r>
      <w:r w:rsidRPr="005F19BE">
        <w:rPr>
          <w:sz w:val="28"/>
          <w:szCs w:val="28"/>
        </w:rPr>
        <w:t xml:space="preserve"> принятые согласно Указам Президента Российской Федерации от 7 мая 2012 года</w:t>
      </w:r>
      <w:r>
        <w:rPr>
          <w:sz w:val="28"/>
          <w:szCs w:val="28"/>
        </w:rPr>
        <w:t>;</w:t>
      </w:r>
    </w:p>
    <w:p w:rsidR="00E17EA1" w:rsidRPr="00E959D2" w:rsidRDefault="00E17EA1" w:rsidP="00E17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59D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решения Совета депутатов Баганского района</w:t>
      </w:r>
      <w:r w:rsidRPr="00E959D2">
        <w:rPr>
          <w:sz w:val="28"/>
          <w:szCs w:val="28"/>
        </w:rPr>
        <w:t xml:space="preserve"> Новосибирской области «О бюджете </w:t>
      </w:r>
      <w:r>
        <w:rPr>
          <w:sz w:val="28"/>
          <w:szCs w:val="28"/>
        </w:rPr>
        <w:t xml:space="preserve">Баганского сельсовета </w:t>
      </w:r>
      <w:r w:rsidRPr="00E959D2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E959D2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 и 20</w:t>
      </w:r>
      <w:r w:rsidRPr="006C225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E959D2">
        <w:rPr>
          <w:sz w:val="28"/>
          <w:szCs w:val="28"/>
        </w:rPr>
        <w:t xml:space="preserve"> годов» подготовлен в соответствии с требованиями Бюджетного кодекса Российской Федерации и</w:t>
      </w:r>
      <w:r>
        <w:rPr>
          <w:sz w:val="28"/>
          <w:szCs w:val="28"/>
        </w:rPr>
        <w:t xml:space="preserve"> Положения Баганского сельсовета Баганского района Новосибирской области от 12.02.2014 года № 275 </w:t>
      </w:r>
      <w:r w:rsidRPr="00E959D2">
        <w:rPr>
          <w:sz w:val="28"/>
          <w:szCs w:val="28"/>
        </w:rPr>
        <w:t>«О бюджетном</w:t>
      </w:r>
      <w:r>
        <w:rPr>
          <w:sz w:val="28"/>
          <w:szCs w:val="28"/>
        </w:rPr>
        <w:t xml:space="preserve"> устройстве и бюджетном </w:t>
      </w:r>
      <w:r w:rsidRPr="00E959D2">
        <w:rPr>
          <w:sz w:val="28"/>
          <w:szCs w:val="28"/>
        </w:rPr>
        <w:t xml:space="preserve"> процессе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Баганском</w:t>
      </w:r>
      <w:proofErr w:type="spellEnd"/>
      <w:r>
        <w:rPr>
          <w:sz w:val="28"/>
          <w:szCs w:val="28"/>
        </w:rPr>
        <w:t xml:space="preserve"> сельсовете»</w:t>
      </w:r>
      <w:r w:rsidRPr="00E959D2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положение</w:t>
      </w:r>
      <w:r w:rsidRPr="00E959D2">
        <w:rPr>
          <w:sz w:val="28"/>
          <w:szCs w:val="28"/>
        </w:rPr>
        <w:t xml:space="preserve"> о бюджетном процессе)</w:t>
      </w:r>
      <w:r>
        <w:rPr>
          <w:sz w:val="28"/>
          <w:szCs w:val="28"/>
        </w:rPr>
        <w:t xml:space="preserve"> с учетом изменений</w:t>
      </w:r>
      <w:proofErr w:type="gramEnd"/>
      <w:r>
        <w:rPr>
          <w:sz w:val="28"/>
          <w:szCs w:val="28"/>
        </w:rPr>
        <w:t xml:space="preserve"> в Бюджетный кодекс Российской Федерации и отдельные законодательные акты Российской Федерации</w:t>
      </w:r>
      <w:r w:rsidRPr="00E959D2">
        <w:rPr>
          <w:sz w:val="28"/>
          <w:szCs w:val="28"/>
        </w:rPr>
        <w:t xml:space="preserve">. </w:t>
      </w:r>
    </w:p>
    <w:p w:rsidR="00E17EA1" w:rsidRPr="00E959D2" w:rsidRDefault="00E17EA1" w:rsidP="00E17EA1">
      <w:pPr>
        <w:ind w:firstLine="709"/>
        <w:jc w:val="both"/>
        <w:rPr>
          <w:sz w:val="28"/>
          <w:szCs w:val="28"/>
        </w:rPr>
      </w:pPr>
      <w:proofErr w:type="gramStart"/>
      <w:r w:rsidRPr="009C3A51">
        <w:rPr>
          <w:sz w:val="28"/>
          <w:szCs w:val="28"/>
        </w:rPr>
        <w:t>В пунктах 1 и 2 п</w:t>
      </w:r>
      <w:r>
        <w:rPr>
          <w:sz w:val="28"/>
          <w:szCs w:val="28"/>
        </w:rPr>
        <w:t>роекта решения</w:t>
      </w:r>
      <w:r w:rsidRPr="00E959D2">
        <w:rPr>
          <w:sz w:val="28"/>
          <w:szCs w:val="28"/>
        </w:rPr>
        <w:t xml:space="preserve"> представлены о</w:t>
      </w:r>
      <w:r w:rsidRPr="00E959D2">
        <w:rPr>
          <w:rFonts w:ascii="Times New Roman,Bold" w:hAnsi="Times New Roman,Bold" w:cs="Times New Roman,Bold"/>
          <w:bCs/>
          <w:sz w:val="28"/>
          <w:szCs w:val="28"/>
        </w:rPr>
        <w:t>сновные характеристики бюджета</w:t>
      </w:r>
      <w:r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Pr="00E959D2">
        <w:rPr>
          <w:rFonts w:ascii="Times New Roman,Bold" w:hAnsi="Times New Roman,Bold" w:cs="Times New Roman,Bold"/>
          <w:bCs/>
          <w:sz w:val="28"/>
          <w:szCs w:val="28"/>
        </w:rPr>
        <w:t xml:space="preserve"> на 20</w:t>
      </w:r>
      <w:r>
        <w:rPr>
          <w:rFonts w:ascii="Times New Roman,Bold" w:hAnsi="Times New Roman,Bold" w:cs="Times New Roman,Bold"/>
          <w:bCs/>
          <w:sz w:val="28"/>
          <w:szCs w:val="28"/>
        </w:rPr>
        <w:t>21 год и</w:t>
      </w:r>
      <w:r w:rsidRPr="00E959D2">
        <w:rPr>
          <w:rFonts w:ascii="Times New Roman,Bold" w:hAnsi="Times New Roman,Bold" w:cs="Times New Roman,Bold"/>
          <w:bCs/>
          <w:sz w:val="28"/>
          <w:szCs w:val="28"/>
        </w:rPr>
        <w:t xml:space="preserve"> плановый период 20</w:t>
      </w:r>
      <w:r>
        <w:rPr>
          <w:rFonts w:ascii="Times New Roman,Bold" w:hAnsi="Times New Roman,Bold" w:cs="Times New Roman,Bold"/>
          <w:bCs/>
          <w:sz w:val="28"/>
          <w:szCs w:val="28"/>
        </w:rPr>
        <w:t>22 и 20</w:t>
      </w:r>
      <w:r w:rsidRPr="006C225D">
        <w:rPr>
          <w:rFonts w:ascii="Times New Roman,Bold" w:hAnsi="Times New Roman,Bold" w:cs="Times New Roman,Bold"/>
          <w:bCs/>
          <w:sz w:val="28"/>
          <w:szCs w:val="28"/>
        </w:rPr>
        <w:t>2</w:t>
      </w:r>
      <w:r>
        <w:rPr>
          <w:rFonts w:ascii="Times New Roman,Bold" w:hAnsi="Times New Roman,Bold" w:cs="Times New Roman,Bold"/>
          <w:bCs/>
          <w:sz w:val="28"/>
          <w:szCs w:val="28"/>
        </w:rPr>
        <w:t>3</w:t>
      </w:r>
      <w:r w:rsidRPr="00E959D2">
        <w:rPr>
          <w:rFonts w:ascii="Times New Roman,Bold" w:hAnsi="Times New Roman,Bold" w:cs="Times New Roman,Bold"/>
          <w:bCs/>
          <w:sz w:val="28"/>
          <w:szCs w:val="28"/>
        </w:rPr>
        <w:t xml:space="preserve"> годов (общий объем доходов, общий объем расходов и дефицит бюджета), а также </w:t>
      </w:r>
      <w:r w:rsidRPr="00E959D2">
        <w:rPr>
          <w:sz w:val="28"/>
          <w:szCs w:val="28"/>
        </w:rPr>
        <w:t>объем безвозмездных поступлений, в том числе объем межбюджетных трансфертов, получаемых из других бюджетов бюджетной системы Российской Федерации в 20</w:t>
      </w:r>
      <w:r>
        <w:rPr>
          <w:sz w:val="28"/>
          <w:szCs w:val="28"/>
        </w:rPr>
        <w:t>21 году и плановом периоде 2022</w:t>
      </w:r>
      <w:r w:rsidRPr="00E959D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</w:t>
      </w:r>
      <w:r w:rsidRPr="006C225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E959D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  <w:proofErr w:type="gramEnd"/>
    </w:p>
    <w:p w:rsidR="00E17EA1" w:rsidRPr="00E959D2" w:rsidRDefault="00E17EA1" w:rsidP="00E17EA1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9C3A51">
        <w:rPr>
          <w:sz w:val="28"/>
          <w:szCs w:val="28"/>
        </w:rPr>
        <w:t>В пунктах 3 и 4</w:t>
      </w:r>
      <w:r>
        <w:rPr>
          <w:sz w:val="28"/>
          <w:szCs w:val="28"/>
        </w:rPr>
        <w:t xml:space="preserve"> проекта решения</w:t>
      </w:r>
      <w:r w:rsidRPr="00E959D2">
        <w:rPr>
          <w:sz w:val="28"/>
          <w:szCs w:val="28"/>
        </w:rPr>
        <w:t xml:space="preserve"> и приложени</w:t>
      </w:r>
      <w:r>
        <w:rPr>
          <w:sz w:val="28"/>
          <w:szCs w:val="28"/>
        </w:rPr>
        <w:t>ях</w:t>
      </w:r>
      <w:r w:rsidRPr="00E959D2">
        <w:rPr>
          <w:sz w:val="28"/>
          <w:szCs w:val="28"/>
        </w:rPr>
        <w:t xml:space="preserve"> 1-2 к </w:t>
      </w:r>
      <w:r>
        <w:rPr>
          <w:sz w:val="28"/>
          <w:szCs w:val="28"/>
        </w:rPr>
        <w:t>проекту решения</w:t>
      </w:r>
      <w:r w:rsidRPr="00E959D2">
        <w:rPr>
          <w:sz w:val="28"/>
          <w:szCs w:val="28"/>
        </w:rPr>
        <w:t xml:space="preserve"> устанавливают</w:t>
      </w:r>
      <w:r>
        <w:rPr>
          <w:sz w:val="28"/>
          <w:szCs w:val="28"/>
        </w:rPr>
        <w:t>ся</w:t>
      </w:r>
      <w:r w:rsidRPr="00E959D2">
        <w:rPr>
          <w:sz w:val="28"/>
          <w:szCs w:val="28"/>
        </w:rPr>
        <w:t xml:space="preserve"> перечень главных администраторов налоговых и неналоговых доходов </w:t>
      </w:r>
      <w:r w:rsidRPr="00E959D2">
        <w:rPr>
          <w:rFonts w:ascii="Times New Roman,Bold" w:hAnsi="Times New Roman,Bold" w:cs="Times New Roman,Bold"/>
          <w:bCs/>
          <w:sz w:val="28"/>
          <w:szCs w:val="28"/>
        </w:rPr>
        <w:t>бюджета</w:t>
      </w:r>
      <w:r>
        <w:rPr>
          <w:rFonts w:ascii="Times New Roman,Bold" w:hAnsi="Times New Roman,Bold" w:cs="Times New Roman,Bold"/>
          <w:bCs/>
          <w:sz w:val="28"/>
          <w:szCs w:val="28"/>
        </w:rPr>
        <w:t xml:space="preserve"> сельсовета</w:t>
      </w:r>
      <w:r w:rsidRPr="00E959D2">
        <w:rPr>
          <w:sz w:val="28"/>
          <w:szCs w:val="28"/>
        </w:rPr>
        <w:t xml:space="preserve">, перечень главных администраторов безвозмездных поступлений, перечень главных </w:t>
      </w:r>
      <w:proofErr w:type="gramStart"/>
      <w:r w:rsidRPr="00E959D2">
        <w:rPr>
          <w:sz w:val="28"/>
          <w:szCs w:val="28"/>
        </w:rPr>
        <w:t xml:space="preserve">администраторов источников финансирования дефицита </w:t>
      </w:r>
      <w:r w:rsidRPr="00E959D2">
        <w:rPr>
          <w:rFonts w:ascii="Times New Roman,Bold" w:hAnsi="Times New Roman,Bold" w:cs="Times New Roman,Bold"/>
          <w:bCs/>
          <w:sz w:val="28"/>
          <w:szCs w:val="28"/>
        </w:rPr>
        <w:t>бюджета</w:t>
      </w:r>
      <w:proofErr w:type="gramEnd"/>
      <w:r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Pr="00E959D2">
        <w:rPr>
          <w:sz w:val="28"/>
          <w:szCs w:val="28"/>
        </w:rPr>
        <w:t xml:space="preserve">, а также перечни закрепляемых за ними доходов и источников финансирования дефицита </w:t>
      </w:r>
      <w:r w:rsidRPr="00E959D2">
        <w:rPr>
          <w:rFonts w:ascii="Times New Roman,Bold" w:hAnsi="Times New Roman,Bold" w:cs="Times New Roman,Bold"/>
          <w:bCs/>
          <w:sz w:val="28"/>
          <w:szCs w:val="28"/>
        </w:rPr>
        <w:t>бюджета</w:t>
      </w:r>
      <w:r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Pr="00E959D2">
        <w:rPr>
          <w:sz w:val="28"/>
          <w:szCs w:val="28"/>
        </w:rPr>
        <w:t>.</w:t>
      </w:r>
    </w:p>
    <w:p w:rsidR="00E17EA1" w:rsidRPr="00E959D2" w:rsidRDefault="00E17EA1" w:rsidP="00E17EA1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9C3A51">
        <w:rPr>
          <w:sz w:val="28"/>
          <w:szCs w:val="28"/>
        </w:rPr>
        <w:t>В пунктах 5 и 6</w:t>
      </w:r>
      <w:r>
        <w:rPr>
          <w:sz w:val="28"/>
          <w:szCs w:val="28"/>
        </w:rPr>
        <w:t xml:space="preserve"> проекта решения</w:t>
      </w:r>
      <w:r w:rsidRPr="00E959D2">
        <w:rPr>
          <w:sz w:val="28"/>
          <w:szCs w:val="28"/>
        </w:rPr>
        <w:t xml:space="preserve"> определяет</w:t>
      </w:r>
      <w:r>
        <w:rPr>
          <w:sz w:val="28"/>
          <w:szCs w:val="28"/>
        </w:rPr>
        <w:t>ся</w:t>
      </w:r>
      <w:r w:rsidRPr="00E959D2">
        <w:rPr>
          <w:sz w:val="28"/>
          <w:szCs w:val="28"/>
        </w:rPr>
        <w:t xml:space="preserve"> принцип формирования доходов </w:t>
      </w:r>
      <w:r w:rsidRPr="00E959D2">
        <w:rPr>
          <w:rFonts w:ascii="Times New Roman,Bold" w:hAnsi="Times New Roman,Bold" w:cs="Times New Roman,Bold"/>
          <w:bCs/>
          <w:sz w:val="28"/>
          <w:szCs w:val="28"/>
        </w:rPr>
        <w:t>бюджета</w:t>
      </w:r>
      <w:r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Pr="00E959D2">
        <w:rPr>
          <w:sz w:val="28"/>
          <w:szCs w:val="28"/>
        </w:rPr>
        <w:t xml:space="preserve">, а также устанавливает размер и порядок перечисления в </w:t>
      </w:r>
      <w:r w:rsidRPr="00E959D2">
        <w:rPr>
          <w:rFonts w:ascii="Times New Roman,Bold" w:hAnsi="Times New Roman,Bold" w:cs="Times New Roman,Bold"/>
          <w:bCs/>
          <w:sz w:val="28"/>
          <w:szCs w:val="28"/>
        </w:rPr>
        <w:t>бюджет</w:t>
      </w:r>
      <w:r>
        <w:rPr>
          <w:rFonts w:ascii="Times New Roman,Bold" w:hAnsi="Times New Roman,Bold" w:cs="Times New Roman,Bold"/>
          <w:bCs/>
          <w:sz w:val="28"/>
          <w:szCs w:val="28"/>
        </w:rPr>
        <w:t xml:space="preserve"> сельсовета</w:t>
      </w:r>
      <w:r w:rsidRPr="00E959D2"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Pr="00E959D2">
        <w:rPr>
          <w:sz w:val="28"/>
          <w:szCs w:val="28"/>
        </w:rPr>
        <w:t xml:space="preserve">унитарными предприятиями </w:t>
      </w:r>
      <w:r>
        <w:rPr>
          <w:sz w:val="28"/>
          <w:szCs w:val="28"/>
        </w:rPr>
        <w:t xml:space="preserve">Баганского района </w:t>
      </w:r>
      <w:r w:rsidRPr="00E959D2">
        <w:rPr>
          <w:sz w:val="28"/>
          <w:szCs w:val="28"/>
        </w:rPr>
        <w:t>Новосибирской области прибыли, остающейся после уплаты налогов и иных обязательных платежей.</w:t>
      </w:r>
    </w:p>
    <w:p w:rsidR="00E17EA1" w:rsidRPr="00E959D2" w:rsidRDefault="00E17EA1" w:rsidP="00E17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A51">
        <w:rPr>
          <w:sz w:val="28"/>
          <w:szCs w:val="28"/>
        </w:rPr>
        <w:lastRenderedPageBreak/>
        <w:t>В пункте 7</w:t>
      </w:r>
      <w:r>
        <w:rPr>
          <w:sz w:val="28"/>
          <w:szCs w:val="28"/>
        </w:rPr>
        <w:t xml:space="preserve"> проекта решения</w:t>
      </w:r>
      <w:r w:rsidRPr="00E959D2">
        <w:rPr>
          <w:sz w:val="28"/>
          <w:szCs w:val="28"/>
        </w:rPr>
        <w:t xml:space="preserve"> в соответствии с требованиями Бюджетного кодекса Российской Федерации предусматрива</w:t>
      </w:r>
      <w:r>
        <w:rPr>
          <w:sz w:val="28"/>
          <w:szCs w:val="28"/>
        </w:rPr>
        <w:t>е</w:t>
      </w:r>
      <w:r w:rsidRPr="00E959D2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E959D2">
        <w:rPr>
          <w:sz w:val="28"/>
          <w:szCs w:val="28"/>
        </w:rPr>
        <w:t xml:space="preserve"> утверждение приложени</w:t>
      </w:r>
      <w:r>
        <w:rPr>
          <w:sz w:val="28"/>
          <w:szCs w:val="28"/>
        </w:rPr>
        <w:t>я</w:t>
      </w:r>
      <w:r w:rsidRPr="00E959D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E959D2">
        <w:rPr>
          <w:sz w:val="28"/>
          <w:szCs w:val="28"/>
        </w:rPr>
        <w:t>устанавливающ</w:t>
      </w:r>
      <w:r>
        <w:rPr>
          <w:sz w:val="28"/>
          <w:szCs w:val="28"/>
        </w:rPr>
        <w:t>ее</w:t>
      </w:r>
      <w:r w:rsidRPr="00E959D2">
        <w:rPr>
          <w:sz w:val="28"/>
          <w:szCs w:val="28"/>
        </w:rPr>
        <w:t xml:space="preserve">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</w:t>
      </w:r>
      <w:r>
        <w:rPr>
          <w:sz w:val="28"/>
          <w:szCs w:val="28"/>
        </w:rPr>
        <w:t>21</w:t>
      </w:r>
      <w:r w:rsidRPr="00E959D2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 и 20</w:t>
      </w:r>
      <w:r w:rsidRPr="006C225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E959D2">
        <w:rPr>
          <w:sz w:val="28"/>
          <w:szCs w:val="28"/>
        </w:rPr>
        <w:t xml:space="preserve"> годов.</w:t>
      </w:r>
    </w:p>
    <w:p w:rsidR="00E17EA1" w:rsidRPr="00E959D2" w:rsidRDefault="00E17EA1" w:rsidP="00E17E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A51">
        <w:rPr>
          <w:sz w:val="28"/>
          <w:szCs w:val="28"/>
        </w:rPr>
        <w:t>В пунктах 8-11</w:t>
      </w:r>
      <w:r>
        <w:rPr>
          <w:sz w:val="28"/>
          <w:szCs w:val="28"/>
        </w:rPr>
        <w:t xml:space="preserve"> </w:t>
      </w:r>
      <w:r w:rsidRPr="00E959D2">
        <w:rPr>
          <w:color w:val="000000"/>
          <w:sz w:val="28"/>
          <w:szCs w:val="28"/>
        </w:rPr>
        <w:t>в соответствии с требованиями части 3 статьи 184</w:t>
      </w:r>
      <w:r w:rsidRPr="00E959D2">
        <w:rPr>
          <w:color w:val="000000"/>
          <w:sz w:val="28"/>
          <w:szCs w:val="28"/>
          <w:vertAlign w:val="superscript"/>
        </w:rPr>
        <w:t>1</w:t>
      </w:r>
      <w:r w:rsidRPr="00E959D2">
        <w:rPr>
          <w:color w:val="000000"/>
          <w:sz w:val="28"/>
          <w:szCs w:val="28"/>
        </w:rPr>
        <w:t xml:space="preserve"> Бюджетного кодекса и статьи 1</w:t>
      </w:r>
      <w:r>
        <w:rPr>
          <w:color w:val="000000"/>
          <w:sz w:val="28"/>
          <w:szCs w:val="28"/>
        </w:rPr>
        <w:t>0</w:t>
      </w:r>
      <w:r w:rsidRPr="00E959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</w:t>
      </w:r>
      <w:r w:rsidRPr="00E959D2">
        <w:rPr>
          <w:color w:val="000000"/>
          <w:sz w:val="28"/>
          <w:szCs w:val="28"/>
        </w:rPr>
        <w:t xml:space="preserve"> о бюджетном процессе предлагается утвердить:</w:t>
      </w:r>
    </w:p>
    <w:p w:rsidR="00E17EA1" w:rsidRDefault="00E17EA1" w:rsidP="00E17E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59D2">
        <w:rPr>
          <w:sz w:val="28"/>
          <w:szCs w:val="28"/>
        </w:rPr>
        <w:t xml:space="preserve">- распределение бюджетных ассигнований по разделам, подразделам, целевым статьям </w:t>
      </w:r>
      <w:r w:rsidRPr="00E959D2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муниципальным</w:t>
      </w:r>
      <w:r w:rsidRPr="00E959D2">
        <w:rPr>
          <w:bCs/>
          <w:sz w:val="28"/>
          <w:szCs w:val="28"/>
        </w:rPr>
        <w:t xml:space="preserve"> программам и </w:t>
      </w:r>
      <w:proofErr w:type="spellStart"/>
      <w:r w:rsidRPr="00E959D2">
        <w:rPr>
          <w:bCs/>
          <w:sz w:val="28"/>
          <w:szCs w:val="28"/>
        </w:rPr>
        <w:t>непрограммным</w:t>
      </w:r>
      <w:proofErr w:type="spellEnd"/>
      <w:r w:rsidRPr="00E959D2">
        <w:rPr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E959D2">
        <w:rPr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E959D2">
        <w:rPr>
          <w:bCs/>
          <w:sz w:val="28"/>
          <w:szCs w:val="28"/>
        </w:rPr>
        <w:t xml:space="preserve"> </w:t>
      </w:r>
      <w:r w:rsidRPr="00E959D2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E959D2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 и 20</w:t>
      </w:r>
      <w:r w:rsidRPr="00A34448">
        <w:rPr>
          <w:sz w:val="28"/>
          <w:szCs w:val="28"/>
        </w:rPr>
        <w:t>2</w:t>
      </w:r>
      <w:r>
        <w:rPr>
          <w:sz w:val="28"/>
          <w:szCs w:val="28"/>
        </w:rPr>
        <w:t xml:space="preserve">3 </w:t>
      </w:r>
      <w:r w:rsidRPr="00E959D2">
        <w:rPr>
          <w:sz w:val="28"/>
          <w:szCs w:val="28"/>
        </w:rPr>
        <w:t>годов</w:t>
      </w:r>
      <w:r w:rsidRPr="00E959D2">
        <w:rPr>
          <w:b/>
          <w:bCs/>
          <w:sz w:val="28"/>
          <w:szCs w:val="28"/>
        </w:rPr>
        <w:t xml:space="preserve"> </w:t>
      </w:r>
      <w:r w:rsidRPr="00E959D2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4</w:t>
      </w:r>
      <w:r w:rsidRPr="00E959D2">
        <w:rPr>
          <w:sz w:val="28"/>
          <w:szCs w:val="28"/>
        </w:rPr>
        <w:t>;</w:t>
      </w:r>
    </w:p>
    <w:p w:rsidR="00E17EA1" w:rsidRPr="00E959D2" w:rsidRDefault="00E17EA1" w:rsidP="00E17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на 2021 год и плановый период 2022 - 20</w:t>
      </w:r>
      <w:r w:rsidRPr="00A34448">
        <w:rPr>
          <w:sz w:val="28"/>
          <w:szCs w:val="28"/>
        </w:rPr>
        <w:t>2</w:t>
      </w:r>
      <w:r>
        <w:rPr>
          <w:sz w:val="28"/>
          <w:szCs w:val="28"/>
        </w:rPr>
        <w:t>3 годы в приложении 5;</w:t>
      </w:r>
    </w:p>
    <w:p w:rsidR="00E17EA1" w:rsidRDefault="00E17EA1" w:rsidP="00E17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2">
        <w:rPr>
          <w:sz w:val="28"/>
          <w:szCs w:val="28"/>
        </w:rPr>
        <w:t xml:space="preserve">- ведомственную структуру расходов </w:t>
      </w:r>
      <w:r>
        <w:rPr>
          <w:sz w:val="28"/>
          <w:szCs w:val="28"/>
        </w:rPr>
        <w:t xml:space="preserve">бюджета сельсовета </w:t>
      </w:r>
      <w:r w:rsidRPr="00E959D2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E959D2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 и 20</w:t>
      </w:r>
      <w:r w:rsidRPr="00A3444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E959D2">
        <w:rPr>
          <w:sz w:val="28"/>
          <w:szCs w:val="28"/>
        </w:rPr>
        <w:t xml:space="preserve"> годов в приложении </w:t>
      </w:r>
      <w:r>
        <w:rPr>
          <w:sz w:val="28"/>
          <w:szCs w:val="28"/>
        </w:rPr>
        <w:t>6</w:t>
      </w:r>
      <w:r w:rsidRPr="00E959D2">
        <w:rPr>
          <w:sz w:val="28"/>
          <w:szCs w:val="28"/>
        </w:rPr>
        <w:t>;</w:t>
      </w:r>
    </w:p>
    <w:p w:rsidR="00E17EA1" w:rsidRPr="00E959D2" w:rsidRDefault="00E17EA1" w:rsidP="00E17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2">
        <w:rPr>
          <w:sz w:val="28"/>
          <w:szCs w:val="28"/>
        </w:rPr>
        <w:t>- общий объем бюджетных ассигнований, направляемых на исполнение публичных нормативных обязательств;</w:t>
      </w:r>
    </w:p>
    <w:p w:rsidR="00E17EA1" w:rsidRDefault="00E17EA1" w:rsidP="00E17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9D2">
        <w:rPr>
          <w:sz w:val="28"/>
          <w:szCs w:val="28"/>
        </w:rPr>
        <w:t xml:space="preserve">- перечень публичных нормативных обязательств, подлежащих исполнению за счет средств </w:t>
      </w:r>
      <w:r>
        <w:rPr>
          <w:sz w:val="28"/>
          <w:szCs w:val="28"/>
        </w:rPr>
        <w:t xml:space="preserve">бюджета сельсовета </w:t>
      </w:r>
      <w:r w:rsidRPr="00E959D2">
        <w:rPr>
          <w:sz w:val="28"/>
          <w:szCs w:val="28"/>
        </w:rPr>
        <w:t>на 20</w:t>
      </w:r>
      <w:r>
        <w:rPr>
          <w:sz w:val="28"/>
          <w:szCs w:val="28"/>
        </w:rPr>
        <w:t xml:space="preserve">21 </w:t>
      </w:r>
      <w:r w:rsidRPr="00E959D2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22 и 20</w:t>
      </w:r>
      <w:r w:rsidRPr="00A34448">
        <w:rPr>
          <w:sz w:val="28"/>
          <w:szCs w:val="28"/>
        </w:rPr>
        <w:t>2</w:t>
      </w:r>
      <w:r>
        <w:rPr>
          <w:sz w:val="28"/>
          <w:szCs w:val="28"/>
        </w:rPr>
        <w:t xml:space="preserve">3 </w:t>
      </w:r>
      <w:r w:rsidRPr="00E959D2">
        <w:rPr>
          <w:sz w:val="28"/>
          <w:szCs w:val="28"/>
        </w:rPr>
        <w:t xml:space="preserve">годов в приложении </w:t>
      </w:r>
      <w:r>
        <w:rPr>
          <w:sz w:val="28"/>
          <w:szCs w:val="28"/>
        </w:rPr>
        <w:t>7</w:t>
      </w:r>
      <w:r w:rsidRPr="00E959D2">
        <w:rPr>
          <w:sz w:val="28"/>
          <w:szCs w:val="28"/>
        </w:rPr>
        <w:t>.</w:t>
      </w:r>
    </w:p>
    <w:p w:rsidR="00E17EA1" w:rsidRDefault="00E17EA1" w:rsidP="00E17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A51">
        <w:rPr>
          <w:sz w:val="28"/>
          <w:szCs w:val="28"/>
        </w:rPr>
        <w:t>В пункте 12</w:t>
      </w:r>
      <w:r w:rsidRPr="00E959D2">
        <w:rPr>
          <w:sz w:val="28"/>
          <w:szCs w:val="28"/>
        </w:rPr>
        <w:t xml:space="preserve"> в соответствии с требованиями статьи 78 БК РФ </w:t>
      </w:r>
      <w:r w:rsidRPr="00E959D2">
        <w:rPr>
          <w:color w:val="000000"/>
          <w:sz w:val="28"/>
          <w:szCs w:val="28"/>
        </w:rPr>
        <w:t xml:space="preserve">регулируются вопросы </w:t>
      </w:r>
      <w:r w:rsidRPr="00E959D2">
        <w:rPr>
          <w:sz w:val="28"/>
          <w:szCs w:val="28"/>
        </w:rPr>
        <w:t>предоставления субсидий юридическим лицам, индивидуальным предпринимателям и физическим лицам - производителям товаров (работ, услуг).</w:t>
      </w:r>
    </w:p>
    <w:p w:rsidR="00E17EA1" w:rsidRPr="00E959D2" w:rsidRDefault="00E17EA1" w:rsidP="00E17EA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9C3A51">
        <w:rPr>
          <w:sz w:val="28"/>
          <w:szCs w:val="28"/>
        </w:rPr>
        <w:t>В пунктах 13-17</w:t>
      </w:r>
      <w:r>
        <w:rPr>
          <w:sz w:val="28"/>
          <w:szCs w:val="28"/>
        </w:rPr>
        <w:t xml:space="preserve"> проекта решения</w:t>
      </w:r>
      <w:r w:rsidRPr="00E959D2">
        <w:rPr>
          <w:sz w:val="28"/>
          <w:szCs w:val="28"/>
        </w:rPr>
        <w:t xml:space="preserve"> установлены особенности</w:t>
      </w:r>
      <w:r w:rsidRPr="00E959D2">
        <w:rPr>
          <w:rFonts w:eastAsia="Calibri"/>
          <w:sz w:val="28"/>
          <w:szCs w:val="28"/>
          <w:lang w:eastAsia="en-US"/>
        </w:rPr>
        <w:t xml:space="preserve"> заключения </w:t>
      </w:r>
      <w:r>
        <w:rPr>
          <w:sz w:val="28"/>
          <w:szCs w:val="28"/>
        </w:rPr>
        <w:t>муниципальными</w:t>
      </w:r>
      <w:r w:rsidRPr="00E959D2">
        <w:rPr>
          <w:sz w:val="28"/>
          <w:szCs w:val="28"/>
        </w:rPr>
        <w:t xml:space="preserve"> казенными учреждениями</w:t>
      </w:r>
      <w:r>
        <w:rPr>
          <w:sz w:val="28"/>
          <w:szCs w:val="28"/>
        </w:rPr>
        <w:t xml:space="preserve"> Баганского сельсовета Баганского района</w:t>
      </w:r>
      <w:r w:rsidRPr="00E959D2">
        <w:rPr>
          <w:sz w:val="28"/>
          <w:szCs w:val="28"/>
        </w:rPr>
        <w:t xml:space="preserve"> Новосибирской области и </w:t>
      </w:r>
      <w:r>
        <w:rPr>
          <w:sz w:val="28"/>
          <w:szCs w:val="28"/>
        </w:rPr>
        <w:t>администрацией Баганского района</w:t>
      </w:r>
      <w:r w:rsidRPr="00E959D2">
        <w:rPr>
          <w:sz w:val="28"/>
          <w:szCs w:val="28"/>
        </w:rPr>
        <w:t xml:space="preserve"> Новосибирской области</w:t>
      </w:r>
      <w:r w:rsidRPr="00E959D2">
        <w:rPr>
          <w:rFonts w:eastAsia="Calibri"/>
          <w:sz w:val="28"/>
          <w:szCs w:val="28"/>
          <w:lang w:eastAsia="en-US"/>
        </w:rPr>
        <w:t xml:space="preserve">  оплаты договоров </w:t>
      </w:r>
      <w:r w:rsidRPr="00E959D2">
        <w:rPr>
          <w:rFonts w:eastAsia="Calibri"/>
          <w:sz w:val="28"/>
          <w:szCs w:val="28"/>
          <w:lang w:eastAsia="en-US"/>
        </w:rPr>
        <w:lastRenderedPageBreak/>
        <w:t>(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E959D2">
        <w:rPr>
          <w:rFonts w:eastAsia="Calibri"/>
          <w:sz w:val="28"/>
          <w:szCs w:val="28"/>
          <w:lang w:eastAsia="en-US"/>
        </w:rPr>
        <w:t xml:space="preserve"> контрактов)</w:t>
      </w:r>
      <w:r w:rsidRPr="00E959D2">
        <w:rPr>
          <w:sz w:val="28"/>
          <w:szCs w:val="28"/>
        </w:rPr>
        <w:t xml:space="preserve"> на поставку товаров (работ, услуг); особенности доведения лимитов бюджетных обязательств до </w:t>
      </w:r>
      <w:r>
        <w:rPr>
          <w:sz w:val="28"/>
          <w:szCs w:val="28"/>
        </w:rPr>
        <w:t>получателей</w:t>
      </w:r>
      <w:r w:rsidRPr="00E959D2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 xml:space="preserve">бюджета муниципального района </w:t>
      </w:r>
      <w:r w:rsidRPr="00E959D2">
        <w:rPr>
          <w:sz w:val="28"/>
          <w:szCs w:val="28"/>
        </w:rPr>
        <w:t>и санкционирование оплаты денежных обязательств при отсутствии надлежащего нормативного правового регулирования.</w:t>
      </w:r>
      <w:proofErr w:type="gramEnd"/>
    </w:p>
    <w:p w:rsidR="00E17EA1" w:rsidRPr="00E959D2" w:rsidRDefault="00E17EA1" w:rsidP="00E17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A51">
        <w:rPr>
          <w:sz w:val="28"/>
          <w:szCs w:val="28"/>
        </w:rPr>
        <w:t>В пункте 18</w:t>
      </w:r>
      <w:r>
        <w:rPr>
          <w:sz w:val="28"/>
          <w:szCs w:val="28"/>
        </w:rPr>
        <w:t xml:space="preserve"> проекта решения </w:t>
      </w:r>
      <w:r>
        <w:rPr>
          <w:color w:val="000000"/>
          <w:sz w:val="28"/>
          <w:szCs w:val="28"/>
        </w:rPr>
        <w:t>и приложением 8,9</w:t>
      </w:r>
      <w:r w:rsidRPr="00E959D2">
        <w:rPr>
          <w:color w:val="000000"/>
          <w:sz w:val="28"/>
          <w:szCs w:val="28"/>
        </w:rPr>
        <w:t xml:space="preserve"> в соответствии со статьей 184</w:t>
      </w:r>
      <w:r w:rsidRPr="00E959D2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Бюджетного кодекса и пунктом 8</w:t>
      </w:r>
      <w:r w:rsidRPr="00E959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статьи </w:t>
      </w:r>
      <w:r w:rsidRPr="00E959D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E959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</w:t>
      </w:r>
      <w:r w:rsidRPr="00E959D2">
        <w:rPr>
          <w:color w:val="000000"/>
          <w:sz w:val="28"/>
          <w:szCs w:val="28"/>
        </w:rPr>
        <w:t xml:space="preserve"> о бюджетном процессе утве</w:t>
      </w:r>
      <w:r w:rsidRPr="00E959D2">
        <w:rPr>
          <w:color w:val="000000"/>
          <w:sz w:val="28"/>
          <w:szCs w:val="28"/>
        </w:rPr>
        <w:t>р</w:t>
      </w:r>
      <w:r w:rsidRPr="00E959D2">
        <w:rPr>
          <w:color w:val="000000"/>
          <w:sz w:val="28"/>
          <w:szCs w:val="28"/>
        </w:rPr>
        <w:t xml:space="preserve">ждаются источники финансирования дефицита </w:t>
      </w:r>
      <w:r w:rsidRPr="004509D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района</w:t>
      </w:r>
      <w:r w:rsidRPr="00E959D2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E959D2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 и 20</w:t>
      </w:r>
      <w:r w:rsidRPr="00A3444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E959D2">
        <w:rPr>
          <w:sz w:val="28"/>
          <w:szCs w:val="28"/>
        </w:rPr>
        <w:t xml:space="preserve"> годов</w:t>
      </w:r>
      <w:r w:rsidRPr="00E959D2">
        <w:rPr>
          <w:color w:val="000000"/>
          <w:sz w:val="28"/>
          <w:szCs w:val="28"/>
        </w:rPr>
        <w:t>.</w:t>
      </w:r>
    </w:p>
    <w:p w:rsidR="00E17EA1" w:rsidRPr="00E959D2" w:rsidRDefault="00E17EA1" w:rsidP="00E17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A51">
        <w:rPr>
          <w:sz w:val="28"/>
          <w:szCs w:val="28"/>
        </w:rPr>
        <w:t>В пунктах 19, 20, 21, 22</w:t>
      </w:r>
      <w:r>
        <w:rPr>
          <w:sz w:val="28"/>
          <w:szCs w:val="28"/>
        </w:rPr>
        <w:t xml:space="preserve">  проекта решения </w:t>
      </w:r>
      <w:r w:rsidRPr="00E959D2">
        <w:rPr>
          <w:sz w:val="28"/>
          <w:szCs w:val="28"/>
        </w:rPr>
        <w:t xml:space="preserve">регулируют вопросы управления </w:t>
      </w:r>
      <w:r>
        <w:rPr>
          <w:sz w:val="28"/>
          <w:szCs w:val="28"/>
        </w:rPr>
        <w:t>муниципальным</w:t>
      </w:r>
      <w:r w:rsidRPr="00E959D2">
        <w:rPr>
          <w:sz w:val="28"/>
          <w:szCs w:val="28"/>
        </w:rPr>
        <w:t xml:space="preserve"> внутренним долгом</w:t>
      </w:r>
      <w:r>
        <w:rPr>
          <w:sz w:val="28"/>
          <w:szCs w:val="28"/>
        </w:rPr>
        <w:t xml:space="preserve"> бюджета сельсовета</w:t>
      </w:r>
      <w:r w:rsidRPr="00E959D2">
        <w:rPr>
          <w:sz w:val="28"/>
          <w:szCs w:val="28"/>
        </w:rPr>
        <w:t>, в том числе предусматривают утверждение в соответствии с требованиями Бюджетного кодекса (статьи 107, 110.1. 110.2, 111, 184.1) на 20</w:t>
      </w:r>
      <w:r>
        <w:rPr>
          <w:sz w:val="28"/>
          <w:szCs w:val="28"/>
        </w:rPr>
        <w:t>21</w:t>
      </w:r>
      <w:r w:rsidRPr="00E959D2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 и 20</w:t>
      </w:r>
      <w:r w:rsidRPr="00BB158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E959D2">
        <w:rPr>
          <w:sz w:val="28"/>
          <w:szCs w:val="28"/>
        </w:rPr>
        <w:t xml:space="preserve"> годов:</w:t>
      </w:r>
    </w:p>
    <w:p w:rsidR="00E17EA1" w:rsidRPr="00E959D2" w:rsidRDefault="00E17EA1" w:rsidP="00E17E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59D2">
        <w:rPr>
          <w:color w:val="000000"/>
          <w:sz w:val="28"/>
          <w:szCs w:val="28"/>
        </w:rPr>
        <w:t xml:space="preserve">- программы </w:t>
      </w:r>
      <w:r>
        <w:rPr>
          <w:color w:val="000000"/>
          <w:sz w:val="28"/>
          <w:szCs w:val="28"/>
        </w:rPr>
        <w:t>муниципальных</w:t>
      </w:r>
      <w:r w:rsidRPr="00E959D2">
        <w:rPr>
          <w:color w:val="000000"/>
          <w:sz w:val="28"/>
          <w:szCs w:val="28"/>
        </w:rPr>
        <w:t xml:space="preserve"> внутренних заимствований</w:t>
      </w:r>
      <w:r>
        <w:rPr>
          <w:color w:val="000000"/>
          <w:sz w:val="28"/>
          <w:szCs w:val="28"/>
        </w:rPr>
        <w:t xml:space="preserve"> Баганского сельсовета Баганского района </w:t>
      </w:r>
      <w:r w:rsidRPr="00E959D2">
        <w:rPr>
          <w:sz w:val="28"/>
          <w:szCs w:val="28"/>
        </w:rPr>
        <w:t>Новосибирской области</w:t>
      </w:r>
      <w:r w:rsidRPr="00E959D2">
        <w:rPr>
          <w:color w:val="000000"/>
          <w:sz w:val="28"/>
          <w:szCs w:val="28"/>
        </w:rPr>
        <w:t xml:space="preserve"> </w:t>
      </w:r>
      <w:proofErr w:type="gramStart"/>
      <w:r w:rsidRPr="00E959D2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унктом 19 проекта решения</w:t>
      </w:r>
      <w:r>
        <w:rPr>
          <w:color w:val="000000"/>
          <w:sz w:val="28"/>
          <w:szCs w:val="28"/>
        </w:rPr>
        <w:t>, приложением 9 проекта решения</w:t>
      </w:r>
      <w:r w:rsidRPr="00E959D2">
        <w:rPr>
          <w:color w:val="000000"/>
          <w:sz w:val="28"/>
          <w:szCs w:val="28"/>
        </w:rPr>
        <w:t>;</w:t>
      </w:r>
    </w:p>
    <w:p w:rsidR="00E17EA1" w:rsidRPr="00E959D2" w:rsidRDefault="00E17EA1" w:rsidP="00E17E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59D2">
        <w:rPr>
          <w:color w:val="000000"/>
          <w:sz w:val="28"/>
          <w:szCs w:val="28"/>
        </w:rPr>
        <w:t>-</w:t>
      </w:r>
      <w:r w:rsidRPr="00E959D2">
        <w:rPr>
          <w:sz w:val="28"/>
          <w:szCs w:val="28"/>
        </w:rPr>
        <w:t xml:space="preserve"> верхнего предела </w:t>
      </w:r>
      <w:r>
        <w:rPr>
          <w:sz w:val="28"/>
          <w:szCs w:val="28"/>
        </w:rPr>
        <w:t>муниципального</w:t>
      </w:r>
      <w:r w:rsidRPr="00E959D2">
        <w:rPr>
          <w:sz w:val="28"/>
          <w:szCs w:val="28"/>
        </w:rPr>
        <w:t xml:space="preserve"> внутреннего долга</w:t>
      </w:r>
      <w:r>
        <w:rPr>
          <w:sz w:val="28"/>
          <w:szCs w:val="28"/>
        </w:rPr>
        <w:t xml:space="preserve"> Баганского района</w:t>
      </w:r>
      <w:r w:rsidRPr="00E959D2">
        <w:rPr>
          <w:sz w:val="28"/>
          <w:szCs w:val="28"/>
        </w:rPr>
        <w:t xml:space="preserve"> Новосибирской области по состоянию </w:t>
      </w:r>
      <w:r w:rsidRPr="00876B8D">
        <w:rPr>
          <w:sz w:val="28"/>
          <w:szCs w:val="28"/>
        </w:rPr>
        <w:t>на 1 января 20</w:t>
      </w:r>
      <w:r>
        <w:rPr>
          <w:sz w:val="28"/>
          <w:szCs w:val="28"/>
        </w:rPr>
        <w:t>21</w:t>
      </w:r>
      <w:r w:rsidRPr="00876B8D">
        <w:rPr>
          <w:sz w:val="28"/>
          <w:szCs w:val="28"/>
        </w:rPr>
        <w:t xml:space="preserve"> года</w:t>
      </w:r>
      <w:r w:rsidRPr="00E959D2">
        <w:rPr>
          <w:sz w:val="28"/>
          <w:szCs w:val="28"/>
        </w:rPr>
        <w:t xml:space="preserve"> (и каждым годом планового периода),</w:t>
      </w:r>
      <w:r>
        <w:rPr>
          <w:sz w:val="28"/>
          <w:szCs w:val="28"/>
        </w:rPr>
        <w:t xml:space="preserve"> пунктом 20 проекта решения</w:t>
      </w:r>
      <w:r w:rsidRPr="00E959D2">
        <w:rPr>
          <w:color w:val="000000"/>
          <w:sz w:val="28"/>
          <w:szCs w:val="28"/>
        </w:rPr>
        <w:t>;</w:t>
      </w:r>
    </w:p>
    <w:p w:rsidR="00E17EA1" w:rsidRPr="00E959D2" w:rsidRDefault="00E17EA1" w:rsidP="00E17E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59D2">
        <w:rPr>
          <w:color w:val="000000"/>
          <w:sz w:val="28"/>
          <w:szCs w:val="28"/>
        </w:rPr>
        <w:t xml:space="preserve">- предельного объема </w:t>
      </w:r>
      <w:r>
        <w:rPr>
          <w:color w:val="000000"/>
          <w:sz w:val="28"/>
          <w:szCs w:val="28"/>
        </w:rPr>
        <w:t>муниципального</w:t>
      </w:r>
      <w:r w:rsidRPr="00E959D2">
        <w:rPr>
          <w:color w:val="000000"/>
          <w:sz w:val="28"/>
          <w:szCs w:val="28"/>
        </w:rPr>
        <w:t xml:space="preserve"> долга</w:t>
      </w:r>
      <w:r>
        <w:rPr>
          <w:color w:val="000000"/>
          <w:sz w:val="28"/>
          <w:szCs w:val="28"/>
        </w:rPr>
        <w:t xml:space="preserve"> Баганского района</w:t>
      </w:r>
      <w:r w:rsidRPr="00E959D2">
        <w:rPr>
          <w:color w:val="000000"/>
          <w:sz w:val="28"/>
          <w:szCs w:val="28"/>
        </w:rPr>
        <w:t xml:space="preserve"> </w:t>
      </w:r>
      <w:r w:rsidRPr="00E959D2">
        <w:rPr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пунктом 21 проекта решения</w:t>
      </w:r>
      <w:r w:rsidRPr="00E959D2">
        <w:rPr>
          <w:color w:val="000000"/>
          <w:sz w:val="28"/>
          <w:szCs w:val="28"/>
        </w:rPr>
        <w:t>;</w:t>
      </w:r>
    </w:p>
    <w:p w:rsidR="00E17EA1" w:rsidRPr="00E959D2" w:rsidRDefault="00E17EA1" w:rsidP="00E17E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59D2">
        <w:rPr>
          <w:color w:val="000000"/>
          <w:sz w:val="28"/>
          <w:szCs w:val="28"/>
        </w:rPr>
        <w:t xml:space="preserve">- предельного объема расходов на обслуживание </w:t>
      </w:r>
      <w:r>
        <w:rPr>
          <w:color w:val="000000"/>
          <w:sz w:val="28"/>
          <w:szCs w:val="28"/>
        </w:rPr>
        <w:t>муниципального</w:t>
      </w:r>
      <w:r w:rsidRPr="00E959D2">
        <w:rPr>
          <w:color w:val="000000"/>
          <w:sz w:val="28"/>
          <w:szCs w:val="28"/>
        </w:rPr>
        <w:t xml:space="preserve"> долга</w:t>
      </w:r>
      <w:r>
        <w:rPr>
          <w:color w:val="000000"/>
          <w:sz w:val="28"/>
          <w:szCs w:val="28"/>
        </w:rPr>
        <w:t xml:space="preserve"> Баганского района </w:t>
      </w:r>
      <w:r w:rsidRPr="00E959D2">
        <w:rPr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пунктом 22 проекта решения</w:t>
      </w:r>
      <w:r w:rsidRPr="00E959D2">
        <w:rPr>
          <w:color w:val="000000"/>
          <w:sz w:val="28"/>
          <w:szCs w:val="28"/>
        </w:rPr>
        <w:t>;</w:t>
      </w:r>
    </w:p>
    <w:p w:rsidR="00E17EA1" w:rsidRPr="00E959D2" w:rsidRDefault="00E17EA1" w:rsidP="00E17E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3A51">
        <w:rPr>
          <w:sz w:val="28"/>
          <w:szCs w:val="28"/>
        </w:rPr>
        <w:t>В пункте 23</w:t>
      </w:r>
      <w:r>
        <w:rPr>
          <w:sz w:val="28"/>
          <w:szCs w:val="28"/>
        </w:rPr>
        <w:t xml:space="preserve"> проекта решения</w:t>
      </w:r>
      <w:r w:rsidRPr="00E959D2">
        <w:rPr>
          <w:color w:val="000000"/>
          <w:sz w:val="28"/>
          <w:szCs w:val="28"/>
        </w:rPr>
        <w:t xml:space="preserve"> предлагается установить особенности использования остатков средств бюджета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E959D2">
        <w:rPr>
          <w:color w:val="000000"/>
          <w:sz w:val="28"/>
          <w:szCs w:val="28"/>
        </w:rPr>
        <w:t>, не использованных по состоянию на 1 января 20</w:t>
      </w:r>
      <w:r>
        <w:rPr>
          <w:color w:val="000000"/>
          <w:sz w:val="28"/>
          <w:szCs w:val="28"/>
        </w:rPr>
        <w:t>21</w:t>
      </w:r>
      <w:r w:rsidRPr="00E959D2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E17EA1" w:rsidRDefault="00E17EA1" w:rsidP="00E17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A51">
        <w:rPr>
          <w:sz w:val="28"/>
          <w:szCs w:val="28"/>
        </w:rPr>
        <w:t>В пункте 24</w:t>
      </w:r>
      <w:r>
        <w:rPr>
          <w:sz w:val="28"/>
          <w:szCs w:val="28"/>
        </w:rPr>
        <w:t xml:space="preserve"> проекта решения</w:t>
      </w:r>
      <w:r w:rsidRPr="00E959D2">
        <w:rPr>
          <w:color w:val="000000"/>
          <w:sz w:val="28"/>
          <w:szCs w:val="28"/>
        </w:rPr>
        <w:t xml:space="preserve"> </w:t>
      </w:r>
      <w:r w:rsidRPr="00E959D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E959D2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E959D2">
        <w:rPr>
          <w:sz w:val="28"/>
          <w:szCs w:val="28"/>
        </w:rPr>
        <w:t xml:space="preserve"> статьи 217 Бюджетного кодекса установлены особенности исполнения бюджета </w:t>
      </w:r>
      <w:r>
        <w:rPr>
          <w:sz w:val="28"/>
          <w:szCs w:val="28"/>
        </w:rPr>
        <w:t>муниципального района</w:t>
      </w:r>
      <w:r w:rsidRPr="00E959D2">
        <w:rPr>
          <w:sz w:val="28"/>
          <w:szCs w:val="28"/>
        </w:rPr>
        <w:t xml:space="preserve">, предусматривающие перечень оснований для </w:t>
      </w:r>
      <w:r w:rsidRPr="00E959D2">
        <w:rPr>
          <w:sz w:val="28"/>
          <w:szCs w:val="28"/>
        </w:rPr>
        <w:lastRenderedPageBreak/>
        <w:t xml:space="preserve">внесения </w:t>
      </w:r>
      <w:r>
        <w:rPr>
          <w:sz w:val="28"/>
          <w:szCs w:val="28"/>
        </w:rPr>
        <w:t xml:space="preserve">в 2021 году </w:t>
      </w:r>
      <w:r w:rsidRPr="00E959D2">
        <w:rPr>
          <w:sz w:val="28"/>
          <w:szCs w:val="28"/>
        </w:rPr>
        <w:t>изменений в показатели сводной бюджетной росписи в ходе исполнения бюджета.</w:t>
      </w:r>
    </w:p>
    <w:p w:rsidR="00E17EA1" w:rsidRDefault="00E17EA1" w:rsidP="00E17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A51">
        <w:rPr>
          <w:sz w:val="28"/>
          <w:szCs w:val="28"/>
        </w:rPr>
        <w:t>В пункте 25</w:t>
      </w:r>
      <w:r>
        <w:rPr>
          <w:sz w:val="28"/>
          <w:szCs w:val="28"/>
        </w:rPr>
        <w:t xml:space="preserve"> проекта решения предусмотрены поручения администрации Баганского сельсовета Баганского района Новосибирской области.</w:t>
      </w:r>
    </w:p>
    <w:p w:rsidR="00E17EA1" w:rsidRDefault="00E17EA1" w:rsidP="00E17EA1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9C3A51">
        <w:rPr>
          <w:sz w:val="28"/>
          <w:szCs w:val="28"/>
        </w:rPr>
        <w:t>В пункте 26</w:t>
      </w:r>
      <w:r>
        <w:rPr>
          <w:sz w:val="28"/>
          <w:szCs w:val="28"/>
        </w:rPr>
        <w:t xml:space="preserve"> проекта решения</w:t>
      </w:r>
      <w:r w:rsidRPr="00E959D2">
        <w:rPr>
          <w:color w:val="000000"/>
          <w:sz w:val="28"/>
          <w:szCs w:val="28"/>
        </w:rPr>
        <w:t xml:space="preserve"> </w:t>
      </w:r>
      <w:r w:rsidRPr="00E959D2">
        <w:rPr>
          <w:sz w:val="28"/>
          <w:szCs w:val="28"/>
        </w:rPr>
        <w:t xml:space="preserve">предусмотрена дата вступления в силу </w:t>
      </w:r>
      <w:r>
        <w:rPr>
          <w:sz w:val="28"/>
          <w:szCs w:val="28"/>
        </w:rPr>
        <w:t>решения</w:t>
      </w:r>
      <w:r w:rsidRPr="00E959D2">
        <w:rPr>
          <w:sz w:val="28"/>
          <w:szCs w:val="28"/>
        </w:rPr>
        <w:t>.</w:t>
      </w:r>
    </w:p>
    <w:p w:rsidR="00E17EA1" w:rsidRDefault="00E17EA1" w:rsidP="00E17EA1">
      <w:pPr>
        <w:widowControl w:val="0"/>
        <w:contextualSpacing/>
        <w:jc w:val="center"/>
        <w:rPr>
          <w:b/>
          <w:sz w:val="28"/>
          <w:szCs w:val="28"/>
        </w:rPr>
      </w:pPr>
    </w:p>
    <w:p w:rsidR="00E17EA1" w:rsidRPr="00E959D2" w:rsidRDefault="00E17EA1" w:rsidP="00E17EA1">
      <w:pPr>
        <w:widowControl w:val="0"/>
        <w:contextualSpacing/>
        <w:jc w:val="center"/>
        <w:rPr>
          <w:b/>
          <w:sz w:val="28"/>
          <w:szCs w:val="28"/>
        </w:rPr>
      </w:pPr>
      <w:r w:rsidRPr="00E959D2">
        <w:rPr>
          <w:b/>
          <w:sz w:val="28"/>
          <w:szCs w:val="28"/>
        </w:rPr>
        <w:t xml:space="preserve"> ДОХОДЫ</w:t>
      </w:r>
      <w:r>
        <w:rPr>
          <w:b/>
          <w:sz w:val="28"/>
          <w:szCs w:val="28"/>
        </w:rPr>
        <w:t xml:space="preserve"> БЮДЖЕТА</w:t>
      </w:r>
    </w:p>
    <w:p w:rsidR="00E17EA1" w:rsidRPr="00BC0D62" w:rsidRDefault="00E17EA1" w:rsidP="00E17EA1">
      <w:pPr>
        <w:pStyle w:val="a9"/>
        <w:widowControl w:val="0"/>
        <w:ind w:firstLine="720"/>
        <w:rPr>
          <w:iCs/>
          <w:sz w:val="28"/>
          <w:szCs w:val="28"/>
        </w:rPr>
      </w:pPr>
      <w:r w:rsidRPr="00BC0D62">
        <w:rPr>
          <w:iCs/>
          <w:sz w:val="28"/>
          <w:szCs w:val="28"/>
        </w:rPr>
        <w:t>Бюджетная политика в области доходов направлена на адаптацию бюджетной системы к изменившимся условиям, сохранение существующих и создание новых предпосылок для устойчивого социально-экономического разв</w:t>
      </w:r>
      <w:r w:rsidRPr="00BC0D62">
        <w:rPr>
          <w:iCs/>
          <w:sz w:val="28"/>
          <w:szCs w:val="28"/>
        </w:rPr>
        <w:t>и</w:t>
      </w:r>
      <w:r w:rsidRPr="00BC0D62">
        <w:rPr>
          <w:iCs/>
          <w:sz w:val="28"/>
          <w:szCs w:val="28"/>
        </w:rPr>
        <w:t>тия района, мобилизацию дополнительных доходов в бюджет за счет соверше</w:t>
      </w:r>
      <w:r w:rsidRPr="00BC0D62">
        <w:rPr>
          <w:iCs/>
          <w:sz w:val="28"/>
          <w:szCs w:val="28"/>
        </w:rPr>
        <w:t>н</w:t>
      </w:r>
      <w:r w:rsidRPr="00BC0D62">
        <w:rPr>
          <w:iCs/>
          <w:sz w:val="28"/>
          <w:szCs w:val="28"/>
        </w:rPr>
        <w:t xml:space="preserve">ствования администрирования, без роста налоговой нагрузки на экономику. </w:t>
      </w:r>
    </w:p>
    <w:p w:rsidR="00E17EA1" w:rsidRPr="009C75CA" w:rsidRDefault="00E17EA1" w:rsidP="00E17EA1">
      <w:pPr>
        <w:shd w:val="clear" w:color="auto" w:fill="FFFFFF"/>
        <w:spacing w:line="252" w:lineRule="auto"/>
        <w:ind w:firstLine="709"/>
        <w:jc w:val="both"/>
        <w:rPr>
          <w:iCs/>
          <w:sz w:val="28"/>
        </w:rPr>
      </w:pPr>
      <w:r w:rsidRPr="009C75CA">
        <w:rPr>
          <w:iCs/>
          <w:sz w:val="28"/>
        </w:rPr>
        <w:t>Прогноз</w:t>
      </w:r>
      <w:r>
        <w:rPr>
          <w:iCs/>
          <w:sz w:val="28"/>
        </w:rPr>
        <w:t xml:space="preserve"> доходной части бюджета рассчитан </w:t>
      </w:r>
      <w:r w:rsidRPr="009C75CA">
        <w:rPr>
          <w:iCs/>
          <w:sz w:val="28"/>
        </w:rPr>
        <w:t>на основе прогноза социал</w:t>
      </w:r>
      <w:r w:rsidRPr="009C75CA">
        <w:rPr>
          <w:iCs/>
          <w:sz w:val="28"/>
        </w:rPr>
        <w:t>ь</w:t>
      </w:r>
      <w:r w:rsidRPr="009C75CA">
        <w:rPr>
          <w:iCs/>
          <w:sz w:val="28"/>
        </w:rPr>
        <w:t>но-экономического развития</w:t>
      </w:r>
      <w:r>
        <w:rPr>
          <w:iCs/>
          <w:sz w:val="28"/>
        </w:rPr>
        <w:t xml:space="preserve"> Баганского сельсовета</w:t>
      </w:r>
      <w:r w:rsidRPr="009C75CA">
        <w:rPr>
          <w:iCs/>
          <w:sz w:val="28"/>
        </w:rPr>
        <w:t xml:space="preserve"> </w:t>
      </w:r>
      <w:r>
        <w:rPr>
          <w:iCs/>
          <w:sz w:val="28"/>
        </w:rPr>
        <w:t>Баганского района Новос</w:t>
      </w:r>
      <w:r>
        <w:rPr>
          <w:iCs/>
          <w:sz w:val="28"/>
        </w:rPr>
        <w:t>и</w:t>
      </w:r>
      <w:r>
        <w:rPr>
          <w:iCs/>
          <w:sz w:val="28"/>
        </w:rPr>
        <w:t xml:space="preserve">бирской области </w:t>
      </w:r>
      <w:r w:rsidRPr="009C75CA">
        <w:rPr>
          <w:iCs/>
          <w:sz w:val="28"/>
        </w:rPr>
        <w:t xml:space="preserve">на очередной финансовый год и плановый период, </w:t>
      </w:r>
      <w:r>
        <w:rPr>
          <w:iCs/>
          <w:sz w:val="28"/>
        </w:rPr>
        <w:t>с</w:t>
      </w:r>
      <w:r w:rsidRPr="009C75CA">
        <w:rPr>
          <w:iCs/>
          <w:sz w:val="28"/>
        </w:rPr>
        <w:t>формир</w:t>
      </w:r>
      <w:r>
        <w:rPr>
          <w:iCs/>
          <w:sz w:val="28"/>
        </w:rPr>
        <w:t>о</w:t>
      </w:r>
      <w:r>
        <w:rPr>
          <w:iCs/>
          <w:sz w:val="28"/>
        </w:rPr>
        <w:t xml:space="preserve">ванный </w:t>
      </w:r>
      <w:r w:rsidRPr="009C75CA">
        <w:rPr>
          <w:iCs/>
          <w:sz w:val="28"/>
        </w:rPr>
        <w:t>в разрезе хозяйствующих субъектов.</w:t>
      </w:r>
    </w:p>
    <w:p w:rsidR="00E17EA1" w:rsidRPr="009C75CA" w:rsidRDefault="00E17EA1" w:rsidP="00E17EA1">
      <w:pPr>
        <w:shd w:val="clear" w:color="auto" w:fill="FFFFFF"/>
        <w:spacing w:line="252" w:lineRule="auto"/>
        <w:ind w:firstLine="709"/>
        <w:jc w:val="both"/>
        <w:rPr>
          <w:iCs/>
          <w:sz w:val="28"/>
        </w:rPr>
      </w:pPr>
      <w:r w:rsidRPr="009C75CA">
        <w:rPr>
          <w:iCs/>
          <w:sz w:val="28"/>
        </w:rPr>
        <w:t xml:space="preserve">Прогноз налоговых и неналоговых доходов </w:t>
      </w:r>
      <w:r>
        <w:rPr>
          <w:iCs/>
          <w:sz w:val="28"/>
        </w:rPr>
        <w:t>составлен,</w:t>
      </w:r>
      <w:r w:rsidRPr="009C75CA">
        <w:rPr>
          <w:iCs/>
          <w:sz w:val="28"/>
        </w:rPr>
        <w:t xml:space="preserve"> исходя из прямого прогнозирования налоговой базы. Проверка правильности расчета налогового и неналогового дохода произв</w:t>
      </w:r>
      <w:r>
        <w:rPr>
          <w:iCs/>
          <w:sz w:val="28"/>
        </w:rPr>
        <w:t>едена</w:t>
      </w:r>
      <w:r w:rsidRPr="009C75CA">
        <w:rPr>
          <w:iCs/>
          <w:sz w:val="28"/>
        </w:rPr>
        <w:t xml:space="preserve"> на основании индексирования доходов предыдущих периодов (метод расчета исходя из фактического поступления в прошлые периоды). </w:t>
      </w:r>
      <w:r>
        <w:rPr>
          <w:iCs/>
          <w:sz w:val="28"/>
        </w:rPr>
        <w:t>Путем д</w:t>
      </w:r>
      <w:r w:rsidRPr="009C75CA">
        <w:rPr>
          <w:iCs/>
          <w:sz w:val="28"/>
        </w:rPr>
        <w:t xml:space="preserve">ополнительного анализа </w:t>
      </w:r>
      <w:r>
        <w:rPr>
          <w:iCs/>
          <w:sz w:val="28"/>
        </w:rPr>
        <w:t>определено влияние</w:t>
      </w:r>
      <w:r w:rsidRPr="009C75CA">
        <w:rPr>
          <w:iCs/>
          <w:sz w:val="28"/>
        </w:rPr>
        <w:t xml:space="preserve"> разли</w:t>
      </w:r>
      <w:r w:rsidRPr="009C75CA">
        <w:rPr>
          <w:iCs/>
          <w:sz w:val="28"/>
        </w:rPr>
        <w:t>ч</w:t>
      </w:r>
      <w:r w:rsidRPr="009C75CA">
        <w:rPr>
          <w:iCs/>
          <w:sz w:val="28"/>
        </w:rPr>
        <w:t>ных факторов на налоговые и неналоговые поступления.</w:t>
      </w:r>
    </w:p>
    <w:p w:rsidR="00E17EA1" w:rsidRPr="009C75CA" w:rsidRDefault="00E17EA1" w:rsidP="00E17EA1">
      <w:pPr>
        <w:shd w:val="clear" w:color="auto" w:fill="FFFFFF"/>
        <w:spacing w:line="252" w:lineRule="auto"/>
        <w:ind w:firstLine="709"/>
        <w:jc w:val="both"/>
        <w:rPr>
          <w:iCs/>
          <w:sz w:val="28"/>
        </w:rPr>
      </w:pPr>
      <w:r w:rsidRPr="009C75CA">
        <w:rPr>
          <w:iCs/>
          <w:sz w:val="28"/>
        </w:rPr>
        <w:t>Прогнозирование налоговых доходов осуществл</w:t>
      </w:r>
      <w:r>
        <w:rPr>
          <w:iCs/>
          <w:sz w:val="28"/>
        </w:rPr>
        <w:t>ено</w:t>
      </w:r>
      <w:r w:rsidRPr="009C75CA">
        <w:rPr>
          <w:iCs/>
          <w:sz w:val="28"/>
        </w:rPr>
        <w:t xml:space="preserve"> с учетом:</w:t>
      </w:r>
    </w:p>
    <w:p w:rsidR="00E17EA1" w:rsidRPr="009C75CA" w:rsidRDefault="00E17EA1" w:rsidP="00E17EA1">
      <w:pPr>
        <w:shd w:val="clear" w:color="auto" w:fill="FFFFFF"/>
        <w:spacing w:line="252" w:lineRule="auto"/>
        <w:ind w:firstLine="709"/>
        <w:jc w:val="both"/>
        <w:rPr>
          <w:iCs/>
          <w:sz w:val="28"/>
        </w:rPr>
      </w:pPr>
      <w:r w:rsidRPr="009C75CA">
        <w:rPr>
          <w:iCs/>
          <w:sz w:val="28"/>
        </w:rPr>
        <w:t>- изменений, вносимых в налоговое и бюджетное законодательство;</w:t>
      </w:r>
    </w:p>
    <w:p w:rsidR="00E17EA1" w:rsidRPr="009C75CA" w:rsidRDefault="00E17EA1" w:rsidP="00E17EA1">
      <w:pPr>
        <w:shd w:val="clear" w:color="auto" w:fill="FFFFFF"/>
        <w:spacing w:line="252" w:lineRule="auto"/>
        <w:ind w:firstLine="709"/>
        <w:jc w:val="both"/>
        <w:rPr>
          <w:iCs/>
          <w:sz w:val="28"/>
        </w:rPr>
      </w:pPr>
      <w:r w:rsidRPr="009C75CA">
        <w:rPr>
          <w:iCs/>
          <w:sz w:val="28"/>
        </w:rPr>
        <w:t>- максимального размера налоговых ставок, установленного федеральным и региональным законодательством на планируемый год;</w:t>
      </w:r>
    </w:p>
    <w:p w:rsidR="00E17EA1" w:rsidRPr="009C75CA" w:rsidRDefault="00E17EA1" w:rsidP="00E17EA1">
      <w:pPr>
        <w:shd w:val="clear" w:color="auto" w:fill="FFFFFF"/>
        <w:spacing w:line="252" w:lineRule="auto"/>
        <w:ind w:firstLine="709"/>
        <w:jc w:val="both"/>
        <w:rPr>
          <w:iCs/>
          <w:sz w:val="28"/>
        </w:rPr>
      </w:pPr>
      <w:r w:rsidRPr="009C75CA">
        <w:rPr>
          <w:iCs/>
          <w:sz w:val="28"/>
        </w:rPr>
        <w:t>- налоговых платежей, осуществляемых организациями по месту нахо</w:t>
      </w:r>
      <w:r w:rsidRPr="009C75CA">
        <w:rPr>
          <w:iCs/>
          <w:sz w:val="28"/>
        </w:rPr>
        <w:t>ж</w:t>
      </w:r>
      <w:r w:rsidRPr="009C75CA">
        <w:rPr>
          <w:iCs/>
          <w:sz w:val="28"/>
        </w:rPr>
        <w:t>дения своих обособленных структурных подразделений в соответствии с фед</w:t>
      </w:r>
      <w:r w:rsidRPr="009C75CA">
        <w:rPr>
          <w:iCs/>
          <w:sz w:val="28"/>
        </w:rPr>
        <w:t>е</w:t>
      </w:r>
      <w:r w:rsidRPr="009C75CA">
        <w:rPr>
          <w:iCs/>
          <w:sz w:val="28"/>
        </w:rPr>
        <w:t>ральным и региональным законодательством;</w:t>
      </w:r>
    </w:p>
    <w:p w:rsidR="00E17EA1" w:rsidRDefault="00E17EA1" w:rsidP="00E17EA1">
      <w:pPr>
        <w:shd w:val="clear" w:color="auto" w:fill="FFFFFF"/>
        <w:spacing w:line="252" w:lineRule="auto"/>
        <w:ind w:firstLine="709"/>
        <w:jc w:val="both"/>
        <w:rPr>
          <w:iCs/>
          <w:sz w:val="28"/>
        </w:rPr>
      </w:pPr>
      <w:r w:rsidRPr="009C75CA">
        <w:rPr>
          <w:iCs/>
          <w:sz w:val="28"/>
        </w:rPr>
        <w:lastRenderedPageBreak/>
        <w:t>- увеличения (сокращения) количества налогоплательщиков в период разработки прогноза налоговых доходов в текущем финансовом году (далее - т</w:t>
      </w:r>
      <w:r w:rsidRPr="009C75CA">
        <w:rPr>
          <w:iCs/>
          <w:sz w:val="28"/>
        </w:rPr>
        <w:t>е</w:t>
      </w:r>
      <w:r w:rsidRPr="009C75CA">
        <w:rPr>
          <w:iCs/>
          <w:sz w:val="28"/>
        </w:rPr>
        <w:t>кущий год) либо в планируемом году.</w:t>
      </w:r>
    </w:p>
    <w:p w:rsidR="00E17EA1" w:rsidRPr="004105BE" w:rsidRDefault="00E17EA1" w:rsidP="00E17EA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E17EA1" w:rsidRPr="00A74574" w:rsidRDefault="00E17EA1" w:rsidP="00E17EA1">
      <w:pPr>
        <w:pStyle w:val="rvps698610"/>
        <w:widowControl w:val="0"/>
        <w:tabs>
          <w:tab w:val="left" w:pos="9355"/>
        </w:tabs>
        <w:spacing w:after="0" w:line="360" w:lineRule="auto"/>
        <w:ind w:right="0"/>
        <w:jc w:val="both"/>
        <w:rPr>
          <w:color w:val="FF0000"/>
          <w:sz w:val="28"/>
          <w:szCs w:val="28"/>
        </w:rPr>
      </w:pPr>
      <w:r w:rsidRPr="00D03002">
        <w:rPr>
          <w:color w:val="000000"/>
          <w:sz w:val="28"/>
          <w:szCs w:val="28"/>
        </w:rPr>
        <w:t>Бюджет сельсовета составлен на 20</w:t>
      </w:r>
      <w:r>
        <w:rPr>
          <w:color w:val="000000"/>
          <w:sz w:val="28"/>
          <w:szCs w:val="28"/>
        </w:rPr>
        <w:t>21</w:t>
      </w:r>
      <w:r w:rsidRPr="00D03002">
        <w:rPr>
          <w:color w:val="000000"/>
          <w:sz w:val="28"/>
          <w:szCs w:val="28"/>
        </w:rPr>
        <w:t xml:space="preserve"> год</w:t>
      </w:r>
      <w:r w:rsidRPr="00557DBB">
        <w:rPr>
          <w:color w:val="FF0000"/>
          <w:sz w:val="28"/>
          <w:szCs w:val="28"/>
        </w:rPr>
        <w:t xml:space="preserve"> </w:t>
      </w:r>
      <w:r w:rsidRPr="0006401A">
        <w:rPr>
          <w:color w:val="000000"/>
          <w:sz w:val="28"/>
          <w:szCs w:val="28"/>
        </w:rPr>
        <w:t>без дефицита.</w:t>
      </w:r>
      <w:r>
        <w:rPr>
          <w:color w:val="000000"/>
          <w:sz w:val="28"/>
          <w:szCs w:val="28"/>
        </w:rPr>
        <w:t xml:space="preserve"> </w:t>
      </w:r>
      <w:r w:rsidRPr="00A74574">
        <w:rPr>
          <w:color w:val="000000"/>
          <w:sz w:val="28"/>
          <w:szCs w:val="28"/>
        </w:rPr>
        <w:t>Далее представлен анализ доходной и расходной частей проекта бюджета сельсовета в соответс</w:t>
      </w:r>
      <w:r w:rsidRPr="00A74574">
        <w:rPr>
          <w:color w:val="000000"/>
          <w:sz w:val="28"/>
          <w:szCs w:val="28"/>
        </w:rPr>
        <w:t>т</w:t>
      </w:r>
      <w:r w:rsidRPr="00A74574">
        <w:rPr>
          <w:color w:val="000000"/>
          <w:sz w:val="28"/>
          <w:szCs w:val="28"/>
        </w:rPr>
        <w:t xml:space="preserve">вии с принципами </w:t>
      </w:r>
      <w:proofErr w:type="spellStart"/>
      <w:r w:rsidRPr="00A74574">
        <w:rPr>
          <w:color w:val="000000"/>
          <w:sz w:val="28"/>
          <w:szCs w:val="28"/>
        </w:rPr>
        <w:t>бюджетирования</w:t>
      </w:r>
      <w:proofErr w:type="spellEnd"/>
      <w:r w:rsidRPr="00A74574">
        <w:rPr>
          <w:color w:val="000000"/>
          <w:sz w:val="28"/>
          <w:szCs w:val="28"/>
        </w:rPr>
        <w:t>, ориентированного на результат.</w:t>
      </w:r>
    </w:p>
    <w:p w:rsidR="00E17EA1" w:rsidRPr="00A74574" w:rsidRDefault="00E17EA1" w:rsidP="00E17EA1">
      <w:pPr>
        <w:rPr>
          <w:b/>
          <w:color w:val="000000"/>
          <w:sz w:val="28"/>
          <w:szCs w:val="28"/>
        </w:rPr>
      </w:pPr>
    </w:p>
    <w:p w:rsidR="00E17EA1" w:rsidRPr="004B64D5" w:rsidRDefault="00E17EA1" w:rsidP="00E17EA1">
      <w:pPr>
        <w:rPr>
          <w:color w:val="000000"/>
          <w:sz w:val="28"/>
          <w:szCs w:val="28"/>
        </w:rPr>
      </w:pPr>
      <w:r w:rsidRPr="004B64D5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4B64D5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1</w:t>
      </w:r>
    </w:p>
    <w:p w:rsidR="00E17EA1" w:rsidRPr="00F7691E" w:rsidRDefault="00E17EA1" w:rsidP="00E17EA1">
      <w:pPr>
        <w:jc w:val="center"/>
        <w:rPr>
          <w:b/>
          <w:color w:val="000000"/>
          <w:sz w:val="28"/>
          <w:szCs w:val="28"/>
        </w:rPr>
      </w:pPr>
      <w:r w:rsidRPr="00F7691E">
        <w:rPr>
          <w:b/>
          <w:color w:val="000000"/>
          <w:sz w:val="28"/>
          <w:szCs w:val="28"/>
        </w:rPr>
        <w:t>Динамика доходов бюджета сельсовета на 20</w:t>
      </w:r>
      <w:r>
        <w:rPr>
          <w:b/>
          <w:color w:val="000000"/>
          <w:sz w:val="28"/>
          <w:szCs w:val="28"/>
        </w:rPr>
        <w:t>20</w:t>
      </w:r>
      <w:r w:rsidRPr="00F7691E">
        <w:rPr>
          <w:b/>
          <w:color w:val="000000"/>
          <w:sz w:val="28"/>
          <w:szCs w:val="28"/>
        </w:rPr>
        <w:t>-20</w:t>
      </w:r>
      <w:r>
        <w:rPr>
          <w:b/>
          <w:color w:val="000000"/>
          <w:sz w:val="28"/>
          <w:szCs w:val="28"/>
        </w:rPr>
        <w:t>23</w:t>
      </w:r>
      <w:r w:rsidRPr="00F7691E">
        <w:rPr>
          <w:b/>
          <w:color w:val="000000"/>
          <w:sz w:val="28"/>
          <w:szCs w:val="28"/>
        </w:rPr>
        <w:t xml:space="preserve"> год</w:t>
      </w:r>
    </w:p>
    <w:tbl>
      <w:tblPr>
        <w:tblW w:w="10491" w:type="dxa"/>
        <w:tblInd w:w="-459" w:type="dxa"/>
        <w:tblLayout w:type="fixed"/>
        <w:tblLook w:val="04A0"/>
      </w:tblPr>
      <w:tblGrid>
        <w:gridCol w:w="2127"/>
        <w:gridCol w:w="850"/>
        <w:gridCol w:w="851"/>
        <w:gridCol w:w="851"/>
        <w:gridCol w:w="850"/>
        <w:gridCol w:w="851"/>
        <w:gridCol w:w="708"/>
        <w:gridCol w:w="851"/>
        <w:gridCol w:w="851"/>
        <w:gridCol w:w="850"/>
        <w:gridCol w:w="851"/>
      </w:tblGrid>
      <w:tr w:rsidR="00E17EA1" w:rsidRPr="009922CA" w:rsidTr="00E17EA1">
        <w:trPr>
          <w:trHeight w:val="453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Наименование налогов и платежей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Оценка 2020 </w:t>
            </w:r>
            <w:r w:rsidRPr="009922CA">
              <w:rPr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Прогноз 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922CA">
              <w:rPr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 xml:space="preserve">Прирост (снижение) доходов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Прогноз 202</w:t>
            </w:r>
            <w:r>
              <w:rPr>
                <w:color w:val="000000"/>
                <w:sz w:val="18"/>
                <w:szCs w:val="18"/>
              </w:rPr>
              <w:t xml:space="preserve">2 </w:t>
            </w:r>
            <w:r w:rsidRPr="009922CA">
              <w:rPr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 xml:space="preserve">Прирост (снижение) доходов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Прогноз 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9922CA">
              <w:rPr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 xml:space="preserve">Прирост (снижение) доходов </w:t>
            </w:r>
          </w:p>
        </w:tc>
      </w:tr>
      <w:tr w:rsidR="00E17EA1" w:rsidRPr="009922CA" w:rsidTr="00E17EA1">
        <w:trPr>
          <w:trHeight w:val="453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</w:tr>
      <w:tr w:rsidR="00E17EA1" w:rsidRPr="009922CA" w:rsidTr="00E17EA1">
        <w:trPr>
          <w:trHeight w:val="453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</w:tr>
      <w:tr w:rsidR="00E17EA1" w:rsidRPr="009922CA" w:rsidTr="00E17EA1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к предыдущему году</w:t>
            </w:r>
          </w:p>
        </w:tc>
      </w:tr>
      <w:tr w:rsidR="00E17EA1" w:rsidRPr="009922CA" w:rsidTr="00E17EA1">
        <w:trPr>
          <w:trHeight w:val="25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21 </w:t>
            </w:r>
            <w:r w:rsidRPr="009922CA">
              <w:rPr>
                <w:color w:val="000000"/>
                <w:sz w:val="18"/>
                <w:szCs w:val="18"/>
              </w:rPr>
              <w:t xml:space="preserve">г. </w:t>
            </w:r>
            <w:proofErr w:type="gramStart"/>
            <w:r w:rsidRPr="009922CA">
              <w:rPr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21 </w:t>
            </w:r>
            <w:r w:rsidRPr="009922CA">
              <w:rPr>
                <w:color w:val="000000"/>
                <w:sz w:val="18"/>
                <w:szCs w:val="18"/>
              </w:rPr>
              <w:t xml:space="preserve">г. </w:t>
            </w:r>
            <w:proofErr w:type="gramStart"/>
            <w:r w:rsidRPr="009922CA">
              <w:rPr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9922CA">
              <w:rPr>
                <w:color w:val="000000"/>
                <w:sz w:val="18"/>
                <w:szCs w:val="18"/>
              </w:rPr>
              <w:t xml:space="preserve"> г. </w:t>
            </w:r>
            <w:proofErr w:type="gramStart"/>
            <w:r w:rsidRPr="009922CA">
              <w:rPr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 xml:space="preserve">2 </w:t>
            </w:r>
            <w:r w:rsidRPr="009922CA">
              <w:rPr>
                <w:color w:val="000000"/>
                <w:sz w:val="18"/>
                <w:szCs w:val="18"/>
              </w:rPr>
              <w:t xml:space="preserve">г. </w:t>
            </w:r>
            <w:proofErr w:type="gramStart"/>
            <w:r w:rsidRPr="009922CA">
              <w:rPr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9922CA">
              <w:rPr>
                <w:color w:val="000000"/>
                <w:sz w:val="18"/>
                <w:szCs w:val="18"/>
              </w:rPr>
              <w:t xml:space="preserve"> г. </w:t>
            </w:r>
            <w:proofErr w:type="gramStart"/>
            <w:r w:rsidRPr="009922CA">
              <w:rPr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7EA1" w:rsidRPr="009922CA" w:rsidTr="00E17EA1">
        <w:trPr>
          <w:trHeight w:val="24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оценке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оценке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оценке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оценке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оценке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9922CA">
              <w:rPr>
                <w:color w:val="000000"/>
                <w:sz w:val="18"/>
                <w:szCs w:val="18"/>
              </w:rPr>
              <w:t xml:space="preserve"> г. </w:t>
            </w:r>
            <w:proofErr w:type="gramStart"/>
            <w:r w:rsidRPr="009922CA">
              <w:rPr>
                <w:color w:val="000000"/>
                <w:sz w:val="18"/>
                <w:szCs w:val="18"/>
              </w:rPr>
              <w:t>к</w:t>
            </w:r>
            <w:proofErr w:type="gramEnd"/>
          </w:p>
        </w:tc>
      </w:tr>
      <w:tr w:rsidR="00E17EA1" w:rsidRPr="009922CA" w:rsidTr="00E17EA1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20 </w:t>
            </w:r>
            <w:r w:rsidRPr="009922CA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20 </w:t>
            </w:r>
            <w:r w:rsidRPr="009922CA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 xml:space="preserve">21 </w:t>
            </w:r>
            <w:r w:rsidRPr="009922CA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9922CA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9922CA">
              <w:rPr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оценке</w:t>
            </w:r>
          </w:p>
        </w:tc>
      </w:tr>
      <w:tr w:rsidR="00E17EA1" w:rsidRPr="009922CA" w:rsidTr="00E17EA1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+,-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+,-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 xml:space="preserve">2 </w:t>
            </w:r>
            <w:r w:rsidRPr="009922CA">
              <w:rPr>
                <w:color w:val="000000"/>
                <w:sz w:val="18"/>
                <w:szCs w:val="18"/>
              </w:rPr>
              <w:t>г.</w:t>
            </w:r>
          </w:p>
        </w:tc>
      </w:tr>
      <w:tr w:rsidR="00E17EA1" w:rsidRPr="009922CA" w:rsidTr="00E17EA1">
        <w:trPr>
          <w:trHeight w:val="24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</w:rPr>
            </w:pPr>
            <w:r w:rsidRPr="009922C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</w:rPr>
            </w:pPr>
            <w:r w:rsidRPr="009922CA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</w:rPr>
            </w:pPr>
            <w:r w:rsidRPr="009922C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</w:rPr>
            </w:pPr>
            <w:r w:rsidRPr="009922CA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</w:rPr>
            </w:pPr>
            <w:r w:rsidRPr="009922C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+,-</w:t>
            </w:r>
          </w:p>
        </w:tc>
      </w:tr>
      <w:tr w:rsidR="00E17EA1" w:rsidRPr="009922CA" w:rsidTr="00E17EA1">
        <w:trPr>
          <w:trHeight w:val="19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</w:rPr>
            </w:pPr>
            <w:r w:rsidRPr="009922CA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</w:rPr>
            </w:pPr>
            <w:r w:rsidRPr="009922CA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</w:rPr>
            </w:pPr>
            <w:r w:rsidRPr="009922C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</w:rPr>
            </w:pPr>
            <w:r w:rsidRPr="009922CA">
              <w:rPr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</w:rPr>
            </w:pPr>
            <w:r w:rsidRPr="009922C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17EA1" w:rsidRPr="009922CA" w:rsidTr="00E17EA1">
        <w:trPr>
          <w:trHeight w:val="88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2CA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16166,19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16594,32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102,65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428,13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17415,04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820,72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18240,66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104,74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825,62</w:t>
            </w:r>
          </w:p>
        </w:tc>
      </w:tr>
      <w:tr w:rsidR="00E17EA1" w:rsidRPr="009922CA" w:rsidTr="00E17EA1">
        <w:trPr>
          <w:trHeight w:val="45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17EA1" w:rsidRPr="009922CA" w:rsidTr="00E17EA1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2CA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10910,8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</w:t>
            </w:r>
          </w:p>
        </w:tc>
      </w:tr>
      <w:tr w:rsidR="00E17EA1" w:rsidRPr="009922CA" w:rsidTr="00E17EA1">
        <w:trPr>
          <w:trHeight w:val="4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10910,8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</w:t>
            </w:r>
          </w:p>
        </w:tc>
      </w:tr>
      <w:tr w:rsidR="00E17EA1" w:rsidRPr="009922CA" w:rsidTr="00E17EA1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2CA">
              <w:rPr>
                <w:b/>
                <w:bCs/>
                <w:color w:val="000000"/>
                <w:sz w:val="18"/>
                <w:szCs w:val="18"/>
              </w:rPr>
              <w:lastRenderedPageBreak/>
              <w:t>Акцизы на 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1988,53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2054,72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2173,54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2255,66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82,12</w:t>
            </w:r>
          </w:p>
        </w:tc>
      </w:tr>
      <w:tr w:rsidR="00E17EA1" w:rsidRPr="009922CA" w:rsidTr="00E17EA1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2CA">
              <w:rPr>
                <w:b/>
                <w:bCs/>
                <w:color w:val="000000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2333,82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-1096,32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1278,3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1320,5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42,2</w:t>
            </w:r>
          </w:p>
        </w:tc>
      </w:tr>
      <w:tr w:rsidR="00E17EA1" w:rsidRPr="009922CA" w:rsidTr="00E17EA1">
        <w:trPr>
          <w:trHeight w:val="4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2CA">
              <w:rPr>
                <w:b/>
                <w:bCs/>
                <w:color w:val="000000"/>
                <w:sz w:val="18"/>
                <w:szCs w:val="18"/>
              </w:rPr>
              <w:t>Налог на имущество физ</w:t>
            </w:r>
            <w:proofErr w:type="gramStart"/>
            <w:r w:rsidRPr="009922CA">
              <w:rPr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9922CA">
              <w:rPr>
                <w:b/>
                <w:bCs/>
                <w:color w:val="000000"/>
                <w:sz w:val="18"/>
                <w:szCs w:val="18"/>
              </w:rPr>
              <w:t>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672,5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</w:tr>
      <w:tr w:rsidR="00E17EA1" w:rsidRPr="009922CA" w:rsidTr="00E17EA1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2CA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17EA1" w:rsidRPr="009922CA" w:rsidTr="00E17EA1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2CA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1882,5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17EA1" w:rsidRPr="009922CA" w:rsidTr="00E17EA1">
        <w:trPr>
          <w:trHeight w:val="5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2CA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-80,28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</w:t>
            </w:r>
          </w:p>
        </w:tc>
      </w:tr>
      <w:tr w:rsidR="00E17EA1" w:rsidRPr="009922CA" w:rsidTr="00E17EA1">
        <w:trPr>
          <w:trHeight w:val="7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2CA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17EA1" w:rsidRPr="009922CA" w:rsidTr="00E17EA1">
        <w:trPr>
          <w:trHeight w:val="7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2CA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17EA1" w:rsidRPr="009922CA" w:rsidTr="00E17EA1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2CA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45041,43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46360,6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1319,17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22446,6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-23914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17147,1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-5299,5</w:t>
            </w:r>
          </w:p>
        </w:tc>
      </w:tr>
      <w:tr w:rsidR="00E17EA1" w:rsidRPr="009922CA" w:rsidTr="00E17EA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 xml:space="preserve">Дотации бюджетам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-2537,5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6991,1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-2610,7</w:t>
            </w:r>
          </w:p>
        </w:tc>
      </w:tr>
      <w:tr w:rsidR="00E17EA1" w:rsidRPr="009922CA" w:rsidTr="00E17EA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Субсидии бюджетам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-14789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17EA1" w:rsidRPr="009922CA" w:rsidTr="00E17EA1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Субвенции бюджетам поселений ВУС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</w:t>
            </w:r>
          </w:p>
        </w:tc>
      </w:tr>
      <w:tr w:rsidR="00E17EA1" w:rsidRPr="009922CA" w:rsidTr="00E17EA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27786,89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-10920,09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12566,9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-4299,9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9866,9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-2700</w:t>
            </w:r>
          </w:p>
        </w:tc>
      </w:tr>
      <w:tr w:rsidR="00E17EA1" w:rsidRPr="009922CA" w:rsidTr="00E17EA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Pr="009922CA" w:rsidRDefault="00E17EA1" w:rsidP="00E17EA1">
            <w:pPr>
              <w:rPr>
                <w:color w:val="000000"/>
                <w:sz w:val="18"/>
                <w:szCs w:val="18"/>
              </w:rPr>
            </w:pPr>
            <w:r w:rsidRPr="009922CA"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17EA1" w:rsidRPr="009922CA" w:rsidTr="00E17EA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Pr="009922CA" w:rsidRDefault="00E17EA1" w:rsidP="00E17EA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22CA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61207,62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62954,92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-23093,28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7EA1" w:rsidRDefault="00E17EA1" w:rsidP="00E17E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35387,76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-4473,88</w:t>
            </w:r>
          </w:p>
        </w:tc>
      </w:tr>
    </w:tbl>
    <w:p w:rsidR="00E17EA1" w:rsidRPr="005012DC" w:rsidRDefault="00E17EA1" w:rsidP="00E17EA1">
      <w:pPr>
        <w:ind w:right="283"/>
        <w:rPr>
          <w:b/>
          <w:sz w:val="28"/>
          <w:szCs w:val="28"/>
        </w:rPr>
      </w:pPr>
    </w:p>
    <w:p w:rsidR="00E17EA1" w:rsidRDefault="00E17EA1" w:rsidP="00E17EA1">
      <w:pPr>
        <w:jc w:val="both"/>
        <w:rPr>
          <w:color w:val="000000"/>
          <w:sz w:val="28"/>
          <w:szCs w:val="28"/>
        </w:rPr>
      </w:pPr>
      <w:r w:rsidRPr="007737B2">
        <w:rPr>
          <w:sz w:val="28"/>
          <w:szCs w:val="28"/>
        </w:rPr>
        <w:lastRenderedPageBreak/>
        <w:t>Сложность п</w:t>
      </w:r>
      <w:r w:rsidRPr="005012DC">
        <w:rPr>
          <w:color w:val="000000"/>
          <w:sz w:val="28"/>
          <w:szCs w:val="28"/>
        </w:rPr>
        <w:t>ланирования доходной части бюджета определяется отсутствием однозначной динамики основных плановых показателей, как валовой реги</w:t>
      </w:r>
      <w:r w:rsidRPr="005012DC">
        <w:rPr>
          <w:color w:val="000000"/>
          <w:sz w:val="28"/>
          <w:szCs w:val="28"/>
        </w:rPr>
        <w:t>о</w:t>
      </w:r>
      <w:r w:rsidRPr="005012DC">
        <w:rPr>
          <w:color w:val="000000"/>
          <w:sz w:val="28"/>
          <w:szCs w:val="28"/>
        </w:rPr>
        <w:t xml:space="preserve">нальный продукт, доходы предприятий и граждан в связи с продолжающимися кризисными явлениями в экономике страны. </w:t>
      </w:r>
    </w:p>
    <w:p w:rsidR="00E17EA1" w:rsidRDefault="00E17EA1" w:rsidP="00E17EA1">
      <w:pPr>
        <w:rPr>
          <w:color w:val="000000"/>
          <w:sz w:val="28"/>
          <w:szCs w:val="28"/>
        </w:rPr>
      </w:pPr>
    </w:p>
    <w:p w:rsidR="00E17EA1" w:rsidRDefault="00E17EA1" w:rsidP="00E17EA1">
      <w:pPr>
        <w:rPr>
          <w:color w:val="000000"/>
          <w:sz w:val="28"/>
          <w:szCs w:val="28"/>
        </w:rPr>
      </w:pPr>
    </w:p>
    <w:p w:rsidR="00E17EA1" w:rsidRPr="00BD40FB" w:rsidRDefault="00E17EA1" w:rsidP="00E17EA1">
      <w:pPr>
        <w:jc w:val="center"/>
        <w:rPr>
          <w:b/>
          <w:color w:val="000000"/>
          <w:sz w:val="28"/>
          <w:szCs w:val="28"/>
        </w:rPr>
      </w:pPr>
      <w:r w:rsidRPr="00BD40FB">
        <w:rPr>
          <w:b/>
          <w:color w:val="000000"/>
          <w:sz w:val="28"/>
          <w:szCs w:val="28"/>
        </w:rPr>
        <w:t>Налоговые доходы</w:t>
      </w:r>
    </w:p>
    <w:p w:rsidR="00E17EA1" w:rsidRPr="00BD40FB" w:rsidRDefault="00E17EA1" w:rsidP="00E17EA1">
      <w:pPr>
        <w:rPr>
          <w:color w:val="000000"/>
          <w:sz w:val="28"/>
          <w:szCs w:val="28"/>
        </w:rPr>
      </w:pPr>
      <w:r w:rsidRPr="00BD40FB">
        <w:rPr>
          <w:color w:val="000000"/>
          <w:sz w:val="28"/>
          <w:szCs w:val="28"/>
        </w:rPr>
        <w:t>Основная часть увеличения поступлений налоговых доходов по сравнению с 20</w:t>
      </w:r>
      <w:r>
        <w:rPr>
          <w:color w:val="000000"/>
          <w:sz w:val="28"/>
          <w:szCs w:val="28"/>
        </w:rPr>
        <w:t xml:space="preserve">20 </w:t>
      </w:r>
      <w:r w:rsidRPr="00BD40FB">
        <w:rPr>
          <w:color w:val="000000"/>
          <w:sz w:val="28"/>
          <w:szCs w:val="28"/>
        </w:rPr>
        <w:t>годом прогнозируется за счет:</w:t>
      </w:r>
    </w:p>
    <w:p w:rsidR="00E17EA1" w:rsidRPr="00BD40FB" w:rsidRDefault="00E17EA1" w:rsidP="00E17EA1">
      <w:pPr>
        <w:ind w:firstLine="708"/>
        <w:rPr>
          <w:color w:val="000000"/>
          <w:sz w:val="28"/>
          <w:szCs w:val="28"/>
        </w:rPr>
      </w:pPr>
      <w:r w:rsidRPr="00BD40FB">
        <w:rPr>
          <w:color w:val="000000"/>
          <w:sz w:val="28"/>
          <w:szCs w:val="28"/>
        </w:rPr>
        <w:t>- налога на доходы физических лиц;</w:t>
      </w:r>
    </w:p>
    <w:p w:rsidR="00E17EA1" w:rsidRDefault="00E17EA1" w:rsidP="00E17EA1">
      <w:pPr>
        <w:ind w:firstLine="708"/>
        <w:rPr>
          <w:color w:val="000000"/>
          <w:sz w:val="28"/>
          <w:szCs w:val="28"/>
        </w:rPr>
      </w:pPr>
      <w:r w:rsidRPr="00BD40FB">
        <w:rPr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единого с/</w:t>
      </w:r>
      <w:proofErr w:type="spellStart"/>
      <w:r>
        <w:rPr>
          <w:color w:val="000000"/>
          <w:sz w:val="28"/>
          <w:szCs w:val="28"/>
        </w:rPr>
        <w:t>х</w:t>
      </w:r>
      <w:proofErr w:type="spellEnd"/>
      <w:r>
        <w:rPr>
          <w:color w:val="000000"/>
          <w:sz w:val="28"/>
          <w:szCs w:val="28"/>
        </w:rPr>
        <w:t xml:space="preserve"> налога;</w:t>
      </w:r>
    </w:p>
    <w:p w:rsidR="00E17EA1" w:rsidRDefault="00E17EA1" w:rsidP="00E17EA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акцизов;</w:t>
      </w:r>
    </w:p>
    <w:p w:rsidR="00E17EA1" w:rsidRDefault="00E17EA1" w:rsidP="00E17EA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-земельного налога</w:t>
      </w:r>
    </w:p>
    <w:p w:rsidR="00E17EA1" w:rsidRDefault="00E17EA1" w:rsidP="00E17EA1">
      <w:pPr>
        <w:rPr>
          <w:color w:val="FF0000"/>
          <w:sz w:val="28"/>
          <w:szCs w:val="28"/>
        </w:rPr>
      </w:pPr>
    </w:p>
    <w:p w:rsidR="00E17EA1" w:rsidRDefault="00E17EA1" w:rsidP="00E17EA1">
      <w:pPr>
        <w:jc w:val="center"/>
        <w:rPr>
          <w:color w:val="000000"/>
          <w:sz w:val="28"/>
          <w:szCs w:val="28"/>
        </w:rPr>
      </w:pPr>
      <w:r w:rsidRPr="00BD40FB">
        <w:rPr>
          <w:b/>
          <w:color w:val="000000"/>
          <w:sz w:val="28"/>
          <w:szCs w:val="28"/>
        </w:rPr>
        <w:t>Налог на доходы физических лиц</w:t>
      </w:r>
    </w:p>
    <w:p w:rsidR="00E17EA1" w:rsidRPr="00BD40FB" w:rsidRDefault="00E17EA1" w:rsidP="00E17E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D40FB">
        <w:rPr>
          <w:color w:val="000000"/>
          <w:sz w:val="28"/>
          <w:szCs w:val="28"/>
        </w:rPr>
        <w:t xml:space="preserve"> бюджет сельсовета зачисляется в размере 10 проце</w:t>
      </w:r>
      <w:r w:rsidRPr="00BD40FB">
        <w:rPr>
          <w:color w:val="000000"/>
          <w:sz w:val="28"/>
          <w:szCs w:val="28"/>
        </w:rPr>
        <w:t>н</w:t>
      </w:r>
      <w:r w:rsidRPr="00BD40FB">
        <w:rPr>
          <w:color w:val="000000"/>
          <w:sz w:val="28"/>
          <w:szCs w:val="28"/>
        </w:rPr>
        <w:t xml:space="preserve">тов и предусмотрен </w:t>
      </w:r>
      <w:proofErr w:type="gramStart"/>
      <w:r w:rsidRPr="00BD40FB">
        <w:rPr>
          <w:color w:val="000000"/>
          <w:sz w:val="28"/>
          <w:szCs w:val="28"/>
        </w:rPr>
        <w:t>на</w:t>
      </w:r>
      <w:proofErr w:type="gramEnd"/>
      <w:r w:rsidRPr="00BD40FB">
        <w:rPr>
          <w:color w:val="000000"/>
          <w:sz w:val="28"/>
          <w:szCs w:val="28"/>
        </w:rPr>
        <w:t>:</w:t>
      </w:r>
    </w:p>
    <w:p w:rsidR="00E17EA1" w:rsidRPr="00BD40FB" w:rsidRDefault="00E17EA1" w:rsidP="00E17EA1">
      <w:pPr>
        <w:ind w:left="708"/>
        <w:rPr>
          <w:color w:val="000000"/>
          <w:sz w:val="28"/>
          <w:szCs w:val="28"/>
        </w:rPr>
      </w:pPr>
      <w:r w:rsidRPr="00BD40FB">
        <w:rPr>
          <w:color w:val="000000"/>
          <w:sz w:val="28"/>
          <w:szCs w:val="28"/>
        </w:rPr>
        <w:t>- 20</w:t>
      </w:r>
      <w:r>
        <w:rPr>
          <w:color w:val="000000"/>
          <w:sz w:val="28"/>
          <w:szCs w:val="28"/>
        </w:rPr>
        <w:t>21</w:t>
      </w:r>
      <w:r w:rsidRPr="00BD40FB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 xml:space="preserve">9674,0 </w:t>
      </w:r>
      <w:r w:rsidRPr="00BD40FB">
        <w:rPr>
          <w:color w:val="000000"/>
          <w:sz w:val="28"/>
          <w:szCs w:val="28"/>
        </w:rPr>
        <w:t>тыс. руб</w:t>
      </w:r>
      <w:r>
        <w:rPr>
          <w:color w:val="000000"/>
          <w:sz w:val="28"/>
          <w:szCs w:val="28"/>
        </w:rPr>
        <w:t>., увеличение</w:t>
      </w:r>
      <w:r w:rsidRPr="00BD40FB">
        <w:rPr>
          <w:color w:val="000000"/>
          <w:sz w:val="28"/>
          <w:szCs w:val="28"/>
        </w:rPr>
        <w:t xml:space="preserve"> по сравнению с   20</w:t>
      </w:r>
      <w:r>
        <w:rPr>
          <w:color w:val="000000"/>
          <w:sz w:val="28"/>
          <w:szCs w:val="28"/>
        </w:rPr>
        <w:t>20 годом на 969,6</w:t>
      </w:r>
      <w:r w:rsidRPr="00BD40FB">
        <w:rPr>
          <w:color w:val="000000"/>
          <w:sz w:val="28"/>
          <w:szCs w:val="28"/>
        </w:rPr>
        <w:t xml:space="preserve"> тыс. руб. или </w:t>
      </w:r>
      <w:r>
        <w:rPr>
          <w:color w:val="000000"/>
          <w:sz w:val="28"/>
          <w:szCs w:val="28"/>
        </w:rPr>
        <w:t>111,14</w:t>
      </w:r>
      <w:r w:rsidRPr="00BD40FB">
        <w:rPr>
          <w:color w:val="000000"/>
          <w:sz w:val="28"/>
          <w:szCs w:val="28"/>
        </w:rPr>
        <w:t>%;</w:t>
      </w:r>
    </w:p>
    <w:p w:rsidR="00E17EA1" w:rsidRPr="00BD40FB" w:rsidRDefault="00E17EA1" w:rsidP="00E17EA1">
      <w:pPr>
        <w:ind w:left="708"/>
        <w:rPr>
          <w:color w:val="000000"/>
          <w:sz w:val="28"/>
          <w:szCs w:val="28"/>
        </w:rPr>
      </w:pPr>
      <w:r w:rsidRPr="00BD40FB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22</w:t>
      </w:r>
      <w:r w:rsidRPr="00BD40FB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 xml:space="preserve">10273,8 </w:t>
      </w:r>
      <w:r w:rsidRPr="00BD40FB">
        <w:rPr>
          <w:color w:val="000000"/>
          <w:sz w:val="28"/>
          <w:szCs w:val="28"/>
        </w:rPr>
        <w:t>тыс</w:t>
      </w:r>
      <w:proofErr w:type="gramStart"/>
      <w:r w:rsidRPr="00BD40FB">
        <w:rPr>
          <w:color w:val="000000"/>
          <w:sz w:val="28"/>
          <w:szCs w:val="28"/>
        </w:rPr>
        <w:t>.р</w:t>
      </w:r>
      <w:proofErr w:type="gramEnd"/>
      <w:r w:rsidRPr="00BD40FB">
        <w:rPr>
          <w:color w:val="000000"/>
          <w:sz w:val="28"/>
          <w:szCs w:val="28"/>
        </w:rPr>
        <w:t>уб</w:t>
      </w:r>
      <w:r>
        <w:rPr>
          <w:color w:val="000000"/>
          <w:sz w:val="28"/>
          <w:szCs w:val="28"/>
        </w:rPr>
        <w:t>.</w:t>
      </w:r>
      <w:r w:rsidRPr="00BD40FB">
        <w:rPr>
          <w:color w:val="000000"/>
          <w:sz w:val="28"/>
          <w:szCs w:val="28"/>
        </w:rPr>
        <w:t xml:space="preserve"> увеличение по сравнению с 20</w:t>
      </w:r>
      <w:r>
        <w:rPr>
          <w:color w:val="000000"/>
          <w:sz w:val="28"/>
          <w:szCs w:val="28"/>
        </w:rPr>
        <w:t>21</w:t>
      </w:r>
      <w:r w:rsidRPr="00BD40FB">
        <w:rPr>
          <w:color w:val="000000"/>
          <w:sz w:val="28"/>
          <w:szCs w:val="28"/>
        </w:rPr>
        <w:t xml:space="preserve"> годом на </w:t>
      </w:r>
      <w:r>
        <w:rPr>
          <w:color w:val="000000"/>
          <w:sz w:val="28"/>
          <w:szCs w:val="28"/>
        </w:rPr>
        <w:t xml:space="preserve">599,8 </w:t>
      </w:r>
      <w:r w:rsidRPr="00BD40FB">
        <w:rPr>
          <w:color w:val="000000"/>
          <w:sz w:val="28"/>
          <w:szCs w:val="28"/>
        </w:rPr>
        <w:t xml:space="preserve">тыс.руб. или </w:t>
      </w:r>
      <w:r>
        <w:rPr>
          <w:color w:val="000000"/>
          <w:sz w:val="28"/>
          <w:szCs w:val="28"/>
        </w:rPr>
        <w:t xml:space="preserve"> 106,2 </w:t>
      </w:r>
      <w:r w:rsidRPr="00BD40FB">
        <w:rPr>
          <w:color w:val="000000"/>
          <w:sz w:val="28"/>
          <w:szCs w:val="28"/>
        </w:rPr>
        <w:t>%;</w:t>
      </w:r>
    </w:p>
    <w:p w:rsidR="00E17EA1" w:rsidRDefault="00E17EA1" w:rsidP="00E17EA1">
      <w:pP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-20</w:t>
      </w:r>
      <w:r w:rsidRPr="008529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3 </w:t>
      </w:r>
      <w:r w:rsidRPr="00BD40FB">
        <w:rPr>
          <w:color w:val="000000"/>
          <w:sz w:val="28"/>
          <w:szCs w:val="28"/>
        </w:rPr>
        <w:t xml:space="preserve">год в сумме </w:t>
      </w:r>
      <w:r>
        <w:rPr>
          <w:color w:val="000000"/>
          <w:sz w:val="28"/>
          <w:szCs w:val="28"/>
        </w:rPr>
        <w:t xml:space="preserve">10910,8 </w:t>
      </w:r>
      <w:r w:rsidRPr="00BD40FB">
        <w:rPr>
          <w:color w:val="000000"/>
          <w:sz w:val="28"/>
          <w:szCs w:val="28"/>
        </w:rPr>
        <w:t>тыс</w:t>
      </w:r>
      <w:proofErr w:type="gramStart"/>
      <w:r w:rsidRPr="00BD40FB">
        <w:rPr>
          <w:color w:val="000000"/>
          <w:sz w:val="28"/>
          <w:szCs w:val="28"/>
        </w:rPr>
        <w:t>.р</w:t>
      </w:r>
      <w:proofErr w:type="gramEnd"/>
      <w:r w:rsidRPr="00BD40FB">
        <w:rPr>
          <w:color w:val="000000"/>
          <w:sz w:val="28"/>
          <w:szCs w:val="28"/>
        </w:rPr>
        <w:t>уб</w:t>
      </w:r>
      <w:r>
        <w:rPr>
          <w:color w:val="000000"/>
          <w:sz w:val="28"/>
          <w:szCs w:val="28"/>
        </w:rPr>
        <w:t>.</w:t>
      </w:r>
      <w:r w:rsidRPr="00BD40FB">
        <w:rPr>
          <w:color w:val="000000"/>
          <w:sz w:val="28"/>
          <w:szCs w:val="28"/>
        </w:rPr>
        <w:t xml:space="preserve"> увеличение по сравнению с 20</w:t>
      </w:r>
      <w:r>
        <w:rPr>
          <w:color w:val="000000"/>
          <w:sz w:val="28"/>
          <w:szCs w:val="28"/>
        </w:rPr>
        <w:t>22</w:t>
      </w:r>
      <w:r w:rsidRPr="00BD40FB">
        <w:rPr>
          <w:color w:val="000000"/>
          <w:sz w:val="28"/>
          <w:szCs w:val="28"/>
        </w:rPr>
        <w:t xml:space="preserve"> годом на</w:t>
      </w:r>
      <w:r>
        <w:rPr>
          <w:color w:val="000000"/>
          <w:sz w:val="28"/>
          <w:szCs w:val="28"/>
        </w:rPr>
        <w:t xml:space="preserve"> 637</w:t>
      </w:r>
      <w:r w:rsidRPr="00BD40FB">
        <w:rPr>
          <w:color w:val="000000"/>
          <w:sz w:val="28"/>
          <w:szCs w:val="28"/>
        </w:rPr>
        <w:t xml:space="preserve"> тыс. руб. или </w:t>
      </w:r>
      <w:r>
        <w:rPr>
          <w:color w:val="000000"/>
          <w:sz w:val="28"/>
          <w:szCs w:val="28"/>
        </w:rPr>
        <w:t>106,2 %</w:t>
      </w:r>
    </w:p>
    <w:p w:rsidR="00E17EA1" w:rsidRPr="008F39C0" w:rsidRDefault="00E17EA1" w:rsidP="00E17EA1">
      <w:pPr>
        <w:ind w:left="708"/>
        <w:rPr>
          <w:b/>
          <w:color w:val="000000"/>
          <w:sz w:val="28"/>
          <w:szCs w:val="28"/>
        </w:rPr>
      </w:pPr>
      <w:r w:rsidRPr="008F39C0">
        <w:rPr>
          <w:b/>
          <w:color w:val="000000"/>
          <w:sz w:val="28"/>
          <w:szCs w:val="28"/>
        </w:rPr>
        <w:t xml:space="preserve">                                               Земельный налог</w:t>
      </w:r>
    </w:p>
    <w:p w:rsidR="00E17EA1" w:rsidRDefault="00E17EA1" w:rsidP="00E17EA1">
      <w:pPr>
        <w:jc w:val="both"/>
        <w:rPr>
          <w:rFonts w:eastAsia="MS Mincho"/>
          <w:color w:val="000000"/>
          <w:sz w:val="28"/>
          <w:szCs w:val="28"/>
        </w:rPr>
      </w:pPr>
      <w:r w:rsidRPr="00BD40FB">
        <w:rPr>
          <w:color w:val="000000"/>
          <w:sz w:val="28"/>
          <w:szCs w:val="28"/>
        </w:rPr>
        <w:t xml:space="preserve">Поступления </w:t>
      </w:r>
      <w:r w:rsidRPr="008F39C0">
        <w:rPr>
          <w:color w:val="000000"/>
          <w:sz w:val="28"/>
          <w:szCs w:val="28"/>
        </w:rPr>
        <w:t>земельного налога</w:t>
      </w:r>
      <w:r w:rsidRPr="00BD40FB">
        <w:rPr>
          <w:color w:val="000000"/>
          <w:sz w:val="28"/>
          <w:szCs w:val="28"/>
        </w:rPr>
        <w:t xml:space="preserve"> планируются на 20</w:t>
      </w:r>
      <w:r>
        <w:rPr>
          <w:color w:val="000000"/>
          <w:sz w:val="28"/>
          <w:szCs w:val="28"/>
        </w:rPr>
        <w:t xml:space="preserve">21 </w:t>
      </w:r>
      <w:r w:rsidRPr="00BD40FB">
        <w:rPr>
          <w:color w:val="000000"/>
          <w:sz w:val="28"/>
          <w:szCs w:val="28"/>
        </w:rPr>
        <w:t>год в сумме</w:t>
      </w:r>
      <w:r>
        <w:rPr>
          <w:color w:val="000000"/>
          <w:sz w:val="28"/>
          <w:szCs w:val="28"/>
        </w:rPr>
        <w:t xml:space="preserve"> 1100</w:t>
      </w:r>
      <w:r w:rsidRPr="00BD40FB">
        <w:rPr>
          <w:color w:val="000000"/>
          <w:sz w:val="28"/>
          <w:szCs w:val="28"/>
        </w:rPr>
        <w:t xml:space="preserve"> тыс. руб., что на </w:t>
      </w:r>
      <w:r>
        <w:rPr>
          <w:color w:val="000000"/>
          <w:sz w:val="28"/>
          <w:szCs w:val="28"/>
        </w:rPr>
        <w:t>289,73</w:t>
      </w:r>
      <w:r w:rsidRPr="00BD40FB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руб., выше</w:t>
      </w:r>
      <w:r w:rsidRPr="00BD40FB">
        <w:rPr>
          <w:color w:val="000000"/>
          <w:sz w:val="28"/>
          <w:szCs w:val="28"/>
        </w:rPr>
        <w:t xml:space="preserve"> уровня ожидаемой оценки поступлений в 20</w:t>
      </w:r>
      <w:r>
        <w:rPr>
          <w:color w:val="000000"/>
          <w:sz w:val="28"/>
          <w:szCs w:val="28"/>
        </w:rPr>
        <w:t>20</w:t>
      </w:r>
      <w:r w:rsidRPr="00BD40FB">
        <w:rPr>
          <w:color w:val="000000"/>
          <w:sz w:val="28"/>
          <w:szCs w:val="28"/>
        </w:rPr>
        <w:t xml:space="preserve"> году. </w:t>
      </w:r>
      <w:r w:rsidRPr="00BD40FB">
        <w:rPr>
          <w:rFonts w:eastAsia="MS Mincho"/>
          <w:color w:val="000000"/>
          <w:sz w:val="28"/>
          <w:szCs w:val="28"/>
        </w:rPr>
        <w:t>Поступление земельного налога в бюджет сельсовета на 20</w:t>
      </w:r>
      <w:r>
        <w:rPr>
          <w:rFonts w:eastAsia="MS Mincho"/>
          <w:color w:val="000000"/>
          <w:sz w:val="28"/>
          <w:szCs w:val="28"/>
        </w:rPr>
        <w:t xml:space="preserve">22 </w:t>
      </w:r>
      <w:r w:rsidRPr="00BD40FB">
        <w:rPr>
          <w:rFonts w:eastAsia="MS Mincho"/>
          <w:color w:val="000000"/>
          <w:sz w:val="28"/>
          <w:szCs w:val="28"/>
        </w:rPr>
        <w:t xml:space="preserve">год </w:t>
      </w:r>
      <w:r>
        <w:rPr>
          <w:rFonts w:eastAsia="MS Mincho"/>
          <w:color w:val="000000"/>
          <w:sz w:val="28"/>
          <w:szCs w:val="28"/>
        </w:rPr>
        <w:t>и 2023 году планируется в аналогичной сумме 1100 тыс</w:t>
      </w:r>
      <w:proofErr w:type="gramStart"/>
      <w:r>
        <w:rPr>
          <w:rFonts w:eastAsia="MS Mincho"/>
          <w:color w:val="000000"/>
          <w:sz w:val="28"/>
          <w:szCs w:val="28"/>
        </w:rPr>
        <w:t>.р</w:t>
      </w:r>
      <w:proofErr w:type="gramEnd"/>
      <w:r>
        <w:rPr>
          <w:rFonts w:eastAsia="MS Mincho"/>
          <w:color w:val="000000"/>
          <w:sz w:val="28"/>
          <w:szCs w:val="28"/>
        </w:rPr>
        <w:t>уб.</w:t>
      </w:r>
    </w:p>
    <w:p w:rsidR="00E17EA1" w:rsidRDefault="00E17EA1" w:rsidP="00E17EA1">
      <w:pPr>
        <w:rPr>
          <w:rFonts w:eastAsia="MS Mincho"/>
          <w:color w:val="000000"/>
          <w:sz w:val="28"/>
          <w:szCs w:val="28"/>
        </w:rPr>
      </w:pPr>
    </w:p>
    <w:p w:rsidR="00E17EA1" w:rsidRPr="006D03B5" w:rsidRDefault="00E17EA1" w:rsidP="00E17EA1">
      <w:pPr>
        <w:jc w:val="center"/>
        <w:rPr>
          <w:rFonts w:eastAsia="MS Mincho"/>
          <w:b/>
          <w:color w:val="000000"/>
          <w:sz w:val="28"/>
          <w:szCs w:val="28"/>
        </w:rPr>
      </w:pPr>
      <w:r w:rsidRPr="008F39C0">
        <w:rPr>
          <w:rFonts w:eastAsia="MS Mincho"/>
          <w:b/>
          <w:color w:val="000000"/>
          <w:sz w:val="28"/>
          <w:szCs w:val="28"/>
        </w:rPr>
        <w:t>Налог на имущество физических лиц</w:t>
      </w:r>
    </w:p>
    <w:p w:rsidR="00E17EA1" w:rsidRPr="00BD40FB" w:rsidRDefault="00E17EA1" w:rsidP="00E17EA1">
      <w:pPr>
        <w:autoSpaceDE w:val="0"/>
        <w:autoSpaceDN w:val="0"/>
        <w:adjustRightInd w:val="0"/>
        <w:jc w:val="both"/>
        <w:rPr>
          <w:rFonts w:eastAsia="MS Mincho"/>
          <w:color w:val="000000"/>
          <w:sz w:val="28"/>
          <w:szCs w:val="28"/>
        </w:rPr>
      </w:pPr>
      <w:r w:rsidRPr="00BD40FB">
        <w:rPr>
          <w:color w:val="000000"/>
          <w:sz w:val="28"/>
          <w:szCs w:val="28"/>
        </w:rPr>
        <w:t>Поступления</w:t>
      </w:r>
      <w:r w:rsidRPr="00BD40FB">
        <w:rPr>
          <w:b/>
          <w:color w:val="000000"/>
          <w:sz w:val="28"/>
          <w:szCs w:val="28"/>
        </w:rPr>
        <w:t xml:space="preserve"> </w:t>
      </w:r>
      <w:r w:rsidRPr="008F39C0">
        <w:rPr>
          <w:color w:val="000000"/>
          <w:sz w:val="28"/>
          <w:szCs w:val="28"/>
        </w:rPr>
        <w:t>налога на имущество физических лиц</w:t>
      </w:r>
      <w:r w:rsidRPr="00BD40FB">
        <w:rPr>
          <w:color w:val="000000"/>
          <w:sz w:val="28"/>
          <w:szCs w:val="28"/>
        </w:rPr>
        <w:t xml:space="preserve"> планируются</w:t>
      </w:r>
      <w:r w:rsidRPr="00BD40FB">
        <w:rPr>
          <w:rFonts w:eastAsia="MS Mincho"/>
          <w:color w:val="000000"/>
          <w:sz w:val="28"/>
          <w:szCs w:val="28"/>
        </w:rPr>
        <w:t xml:space="preserve"> на 20</w:t>
      </w:r>
      <w:r>
        <w:rPr>
          <w:rFonts w:eastAsia="MS Mincho"/>
          <w:color w:val="000000"/>
          <w:sz w:val="28"/>
          <w:szCs w:val="28"/>
        </w:rPr>
        <w:t>21</w:t>
      </w:r>
      <w:r w:rsidRPr="00BD40FB">
        <w:rPr>
          <w:rFonts w:eastAsia="MS Mincho"/>
          <w:color w:val="000000"/>
          <w:sz w:val="28"/>
          <w:szCs w:val="28"/>
        </w:rPr>
        <w:t xml:space="preserve"> год в сумме </w:t>
      </w:r>
      <w:r>
        <w:rPr>
          <w:rFonts w:eastAsia="MS Mincho"/>
          <w:color w:val="000000"/>
          <w:sz w:val="28"/>
          <w:szCs w:val="28"/>
        </w:rPr>
        <w:t>555,7</w:t>
      </w:r>
      <w:r w:rsidRPr="00BD40FB">
        <w:rPr>
          <w:rFonts w:eastAsia="MS Mincho"/>
          <w:color w:val="000000"/>
          <w:sz w:val="28"/>
          <w:szCs w:val="28"/>
        </w:rPr>
        <w:t xml:space="preserve"> тыс. руб., </w:t>
      </w:r>
      <w:r>
        <w:rPr>
          <w:rFonts w:eastAsia="MS Mincho"/>
          <w:color w:val="000000"/>
          <w:sz w:val="28"/>
          <w:szCs w:val="28"/>
        </w:rPr>
        <w:t>о</w:t>
      </w:r>
      <w:r w:rsidRPr="00BD40FB">
        <w:rPr>
          <w:rFonts w:eastAsia="MS Mincho"/>
          <w:color w:val="000000"/>
          <w:sz w:val="28"/>
          <w:szCs w:val="28"/>
        </w:rPr>
        <w:t>тносительно показателя 20</w:t>
      </w:r>
      <w:r>
        <w:rPr>
          <w:rFonts w:eastAsia="MS Mincho"/>
          <w:color w:val="000000"/>
          <w:sz w:val="28"/>
          <w:szCs w:val="28"/>
        </w:rPr>
        <w:t xml:space="preserve">20 </w:t>
      </w:r>
      <w:r w:rsidRPr="00BD40FB">
        <w:rPr>
          <w:rFonts w:eastAsia="MS Mincho"/>
          <w:color w:val="000000"/>
          <w:sz w:val="28"/>
          <w:szCs w:val="28"/>
        </w:rPr>
        <w:t xml:space="preserve">года </w:t>
      </w:r>
      <w:r>
        <w:rPr>
          <w:rFonts w:eastAsia="MS Mincho"/>
          <w:color w:val="000000"/>
          <w:sz w:val="28"/>
          <w:szCs w:val="28"/>
        </w:rPr>
        <w:t>увеличение</w:t>
      </w:r>
    </w:p>
    <w:p w:rsidR="00E17EA1" w:rsidRDefault="00E17EA1" w:rsidP="00E17EA1">
      <w:pPr>
        <w:autoSpaceDE w:val="0"/>
        <w:autoSpaceDN w:val="0"/>
        <w:adjustRightInd w:val="0"/>
        <w:jc w:val="both"/>
        <w:rPr>
          <w:rFonts w:eastAsia="MS Mincho"/>
          <w:color w:val="000000"/>
          <w:sz w:val="28"/>
          <w:szCs w:val="28"/>
        </w:rPr>
      </w:pPr>
      <w:r w:rsidRPr="00BD40FB">
        <w:rPr>
          <w:rFonts w:eastAsia="MS Mincho"/>
          <w:color w:val="000000"/>
          <w:sz w:val="28"/>
          <w:szCs w:val="28"/>
        </w:rPr>
        <w:t xml:space="preserve">поступлений составит </w:t>
      </w:r>
      <w:r>
        <w:rPr>
          <w:rFonts w:eastAsia="MS Mincho"/>
          <w:color w:val="000000"/>
          <w:sz w:val="28"/>
          <w:szCs w:val="28"/>
        </w:rPr>
        <w:t>7</w:t>
      </w:r>
      <w:r w:rsidRPr="00BD40FB">
        <w:rPr>
          <w:rFonts w:eastAsia="MS Mincho"/>
          <w:color w:val="000000"/>
          <w:sz w:val="28"/>
          <w:szCs w:val="28"/>
        </w:rPr>
        <w:t xml:space="preserve"> тыс. руб</w:t>
      </w:r>
      <w:r>
        <w:rPr>
          <w:rFonts w:eastAsia="MS Mincho"/>
          <w:color w:val="000000"/>
          <w:sz w:val="28"/>
          <w:szCs w:val="28"/>
        </w:rPr>
        <w:t>.</w:t>
      </w:r>
      <w:r w:rsidRPr="00BD40FB">
        <w:rPr>
          <w:rFonts w:eastAsia="MS Mincho"/>
          <w:color w:val="000000"/>
          <w:sz w:val="28"/>
          <w:szCs w:val="28"/>
        </w:rPr>
        <w:t>, или на</w:t>
      </w:r>
      <w:r>
        <w:rPr>
          <w:rFonts w:eastAsia="MS Mincho"/>
          <w:color w:val="000000"/>
          <w:sz w:val="28"/>
          <w:szCs w:val="28"/>
        </w:rPr>
        <w:t xml:space="preserve"> 101,28</w:t>
      </w:r>
      <w:r w:rsidRPr="00BD40FB">
        <w:rPr>
          <w:rFonts w:eastAsia="MS Mincho"/>
          <w:color w:val="000000"/>
          <w:sz w:val="28"/>
          <w:szCs w:val="28"/>
        </w:rPr>
        <w:t xml:space="preserve"> %. Прогноз на 20</w:t>
      </w:r>
      <w:r>
        <w:rPr>
          <w:rFonts w:eastAsia="MS Mincho"/>
          <w:color w:val="000000"/>
          <w:sz w:val="28"/>
          <w:szCs w:val="28"/>
        </w:rPr>
        <w:t>22-611,5 тыс. руб.,110,04 %., и 2022</w:t>
      </w:r>
      <w:r w:rsidRPr="00BD40FB">
        <w:rPr>
          <w:rFonts w:eastAsia="MS Mincho"/>
          <w:color w:val="000000"/>
          <w:sz w:val="28"/>
          <w:szCs w:val="28"/>
        </w:rPr>
        <w:t xml:space="preserve"> год </w:t>
      </w:r>
      <w:r>
        <w:rPr>
          <w:rFonts w:eastAsia="MS Mincho"/>
          <w:color w:val="000000"/>
          <w:sz w:val="28"/>
          <w:szCs w:val="28"/>
        </w:rPr>
        <w:t xml:space="preserve">672,5 тыс. руб., что на 61 </w:t>
      </w:r>
      <w:proofErr w:type="spellStart"/>
      <w:r>
        <w:rPr>
          <w:rFonts w:eastAsia="MS Mincho"/>
          <w:color w:val="000000"/>
          <w:sz w:val="28"/>
          <w:szCs w:val="28"/>
        </w:rPr>
        <w:t>тыс</w:t>
      </w:r>
      <w:proofErr w:type="gramStart"/>
      <w:r>
        <w:rPr>
          <w:rFonts w:eastAsia="MS Mincho"/>
          <w:color w:val="000000"/>
          <w:sz w:val="28"/>
          <w:szCs w:val="28"/>
        </w:rPr>
        <w:t>.р</w:t>
      </w:r>
      <w:proofErr w:type="gramEnd"/>
      <w:r>
        <w:rPr>
          <w:rFonts w:eastAsia="MS Mincho"/>
          <w:color w:val="000000"/>
          <w:sz w:val="28"/>
          <w:szCs w:val="28"/>
        </w:rPr>
        <w:t>уб</w:t>
      </w:r>
      <w:proofErr w:type="spellEnd"/>
      <w:r>
        <w:rPr>
          <w:rFonts w:eastAsia="MS Mincho"/>
          <w:color w:val="000000"/>
          <w:sz w:val="28"/>
          <w:szCs w:val="28"/>
        </w:rPr>
        <w:t xml:space="preserve"> больше предыдущего года.</w:t>
      </w:r>
    </w:p>
    <w:p w:rsidR="00E17EA1" w:rsidRPr="00BD40FB" w:rsidRDefault="00E17EA1" w:rsidP="00E17EA1">
      <w:pPr>
        <w:autoSpaceDE w:val="0"/>
        <w:autoSpaceDN w:val="0"/>
        <w:adjustRightInd w:val="0"/>
        <w:rPr>
          <w:rFonts w:eastAsia="MS Mincho"/>
          <w:color w:val="000000"/>
          <w:sz w:val="28"/>
          <w:szCs w:val="28"/>
        </w:rPr>
      </w:pPr>
    </w:p>
    <w:p w:rsidR="00E17EA1" w:rsidRDefault="00E17EA1" w:rsidP="00E17EA1">
      <w:pPr>
        <w:jc w:val="center"/>
        <w:rPr>
          <w:color w:val="000000"/>
          <w:sz w:val="28"/>
          <w:szCs w:val="28"/>
        </w:rPr>
      </w:pPr>
      <w:r w:rsidRPr="00BD40FB">
        <w:rPr>
          <w:b/>
          <w:bCs/>
          <w:color w:val="000000"/>
          <w:sz w:val="28"/>
          <w:szCs w:val="28"/>
        </w:rPr>
        <w:t>Единый сельскохозяйственный налог</w:t>
      </w:r>
    </w:p>
    <w:p w:rsidR="00E17EA1" w:rsidRDefault="00E17EA1" w:rsidP="00E17EA1">
      <w:pPr>
        <w:jc w:val="both"/>
        <w:rPr>
          <w:rFonts w:eastAsia="MS Minch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D40FB">
        <w:rPr>
          <w:color w:val="000000"/>
          <w:sz w:val="28"/>
          <w:szCs w:val="28"/>
        </w:rPr>
        <w:t xml:space="preserve"> бюджет сельсовета зачисляется по нормативу </w:t>
      </w:r>
      <w:r>
        <w:rPr>
          <w:color w:val="000000"/>
          <w:sz w:val="28"/>
          <w:szCs w:val="28"/>
        </w:rPr>
        <w:t>50</w:t>
      </w:r>
      <w:r w:rsidRPr="00BD40FB">
        <w:rPr>
          <w:color w:val="000000"/>
          <w:sz w:val="28"/>
          <w:szCs w:val="28"/>
        </w:rPr>
        <w:t xml:space="preserve"> процентов (в соответствии со ст. 61 Бюджетного кодекса Российской Федерации) и предусмотрен на 20</w:t>
      </w:r>
      <w:r>
        <w:rPr>
          <w:color w:val="000000"/>
          <w:sz w:val="28"/>
          <w:szCs w:val="28"/>
        </w:rPr>
        <w:t xml:space="preserve">21 год в сумме 1237,5 тыс. руб., что на 1096,32 тыс. руб., меньше </w:t>
      </w:r>
      <w:r w:rsidRPr="00BD40FB">
        <w:rPr>
          <w:color w:val="000000"/>
          <w:sz w:val="28"/>
          <w:szCs w:val="28"/>
        </w:rPr>
        <w:t xml:space="preserve"> уровня ожидаемой оценки поступлений в </w:t>
      </w:r>
      <w:r>
        <w:rPr>
          <w:color w:val="000000"/>
          <w:sz w:val="28"/>
          <w:szCs w:val="28"/>
        </w:rPr>
        <w:t>2020</w:t>
      </w:r>
      <w:r w:rsidRPr="00BD40FB">
        <w:rPr>
          <w:color w:val="000000"/>
          <w:sz w:val="28"/>
          <w:szCs w:val="28"/>
        </w:rPr>
        <w:t xml:space="preserve"> году. </w:t>
      </w:r>
      <w:r w:rsidRPr="00BD40FB">
        <w:rPr>
          <w:rFonts w:eastAsia="MS Mincho"/>
          <w:color w:val="000000"/>
          <w:sz w:val="28"/>
          <w:szCs w:val="28"/>
        </w:rPr>
        <w:t>Поступление налога в бюджет сельсовета на 20</w:t>
      </w:r>
      <w:r>
        <w:rPr>
          <w:rFonts w:eastAsia="MS Mincho"/>
          <w:color w:val="000000"/>
          <w:sz w:val="28"/>
          <w:szCs w:val="28"/>
        </w:rPr>
        <w:t xml:space="preserve">22 </w:t>
      </w:r>
      <w:r w:rsidRPr="00BD40FB">
        <w:rPr>
          <w:rFonts w:eastAsia="MS Mincho"/>
          <w:color w:val="000000"/>
          <w:sz w:val="28"/>
          <w:szCs w:val="28"/>
        </w:rPr>
        <w:t xml:space="preserve">год в сумме </w:t>
      </w:r>
      <w:r>
        <w:rPr>
          <w:rFonts w:eastAsia="MS Mincho"/>
          <w:color w:val="000000"/>
          <w:sz w:val="28"/>
          <w:szCs w:val="28"/>
        </w:rPr>
        <w:t xml:space="preserve">1278,3 </w:t>
      </w:r>
      <w:r w:rsidRPr="00BD40FB">
        <w:rPr>
          <w:rFonts w:eastAsia="MS Mincho"/>
          <w:color w:val="000000"/>
          <w:sz w:val="28"/>
          <w:szCs w:val="28"/>
        </w:rPr>
        <w:t>тыс</w:t>
      </w:r>
      <w:proofErr w:type="gramStart"/>
      <w:r w:rsidRPr="00BD40FB">
        <w:rPr>
          <w:rFonts w:eastAsia="MS Mincho"/>
          <w:color w:val="000000"/>
          <w:sz w:val="28"/>
          <w:szCs w:val="28"/>
        </w:rPr>
        <w:t>.р</w:t>
      </w:r>
      <w:proofErr w:type="gramEnd"/>
      <w:r w:rsidRPr="00BD40FB">
        <w:rPr>
          <w:rFonts w:eastAsia="MS Mincho"/>
          <w:color w:val="000000"/>
          <w:sz w:val="28"/>
          <w:szCs w:val="28"/>
        </w:rPr>
        <w:t>уб</w:t>
      </w:r>
      <w:r>
        <w:rPr>
          <w:rFonts w:eastAsia="MS Mincho"/>
          <w:color w:val="000000"/>
          <w:sz w:val="28"/>
          <w:szCs w:val="28"/>
        </w:rPr>
        <w:t>.</w:t>
      </w:r>
      <w:r w:rsidRPr="00BD40FB">
        <w:rPr>
          <w:rFonts w:eastAsia="MS Mincho"/>
          <w:color w:val="000000"/>
          <w:sz w:val="28"/>
          <w:szCs w:val="28"/>
        </w:rPr>
        <w:t xml:space="preserve"> рост к предыдущему году составл</w:t>
      </w:r>
      <w:r>
        <w:rPr>
          <w:rFonts w:eastAsia="MS Mincho"/>
          <w:color w:val="000000"/>
          <w:sz w:val="28"/>
          <w:szCs w:val="28"/>
        </w:rPr>
        <w:t>яет 103,3%, на 2023  год планируется в сумме 1320,5</w:t>
      </w:r>
      <w:r w:rsidRPr="00BD40FB">
        <w:rPr>
          <w:rFonts w:eastAsia="MS Mincho"/>
          <w:color w:val="000000"/>
          <w:sz w:val="28"/>
          <w:szCs w:val="28"/>
        </w:rPr>
        <w:t xml:space="preserve"> тыс. руб., рост к предыдущему году </w:t>
      </w:r>
      <w:r>
        <w:rPr>
          <w:rFonts w:eastAsia="MS Mincho"/>
          <w:color w:val="000000"/>
          <w:sz w:val="28"/>
          <w:szCs w:val="28"/>
        </w:rPr>
        <w:t>103,3</w:t>
      </w:r>
      <w:r w:rsidRPr="00BD40FB">
        <w:rPr>
          <w:rFonts w:eastAsia="MS Mincho"/>
          <w:color w:val="000000"/>
          <w:sz w:val="28"/>
          <w:szCs w:val="28"/>
        </w:rPr>
        <w:t>%.</w:t>
      </w:r>
    </w:p>
    <w:p w:rsidR="00E17EA1" w:rsidRPr="00BD40FB" w:rsidRDefault="00E17EA1" w:rsidP="00E17EA1">
      <w:pPr>
        <w:rPr>
          <w:rFonts w:eastAsia="MS Mincho"/>
          <w:color w:val="000000"/>
          <w:sz w:val="28"/>
          <w:szCs w:val="28"/>
        </w:rPr>
      </w:pPr>
    </w:p>
    <w:p w:rsidR="00E17EA1" w:rsidRPr="00BD40FB" w:rsidRDefault="00E17EA1" w:rsidP="00E17EA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</w:t>
      </w:r>
      <w:r w:rsidRPr="00BD40FB">
        <w:rPr>
          <w:b/>
          <w:color w:val="000000"/>
          <w:sz w:val="28"/>
          <w:szCs w:val="28"/>
        </w:rPr>
        <w:t>Неналоговые доходы</w:t>
      </w:r>
      <w:r w:rsidRPr="00BD40FB">
        <w:rPr>
          <w:color w:val="000000"/>
          <w:sz w:val="28"/>
          <w:szCs w:val="28"/>
        </w:rPr>
        <w:t xml:space="preserve">  </w:t>
      </w:r>
    </w:p>
    <w:p w:rsidR="00E17EA1" w:rsidRDefault="00E17EA1" w:rsidP="00E17EA1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BD40FB">
        <w:rPr>
          <w:color w:val="000000"/>
          <w:sz w:val="28"/>
          <w:szCs w:val="28"/>
        </w:rPr>
        <w:t>Неналоговые доходы на 20</w:t>
      </w:r>
      <w:r>
        <w:rPr>
          <w:color w:val="000000"/>
          <w:sz w:val="28"/>
          <w:szCs w:val="28"/>
        </w:rPr>
        <w:t>20</w:t>
      </w:r>
      <w:r w:rsidRPr="00BD40FB">
        <w:rPr>
          <w:color w:val="000000"/>
          <w:sz w:val="28"/>
          <w:szCs w:val="28"/>
        </w:rPr>
        <w:t xml:space="preserve"> год прогнозируются в объеме </w:t>
      </w:r>
      <w:r>
        <w:rPr>
          <w:color w:val="000000"/>
          <w:sz w:val="28"/>
          <w:szCs w:val="28"/>
        </w:rPr>
        <w:t>459,6</w:t>
      </w:r>
      <w:r w:rsidRPr="00BD40FB">
        <w:rPr>
          <w:color w:val="000000"/>
          <w:sz w:val="28"/>
          <w:szCs w:val="28"/>
        </w:rPr>
        <w:t xml:space="preserve"> тыс. руб., у</w:t>
      </w:r>
      <w:r>
        <w:rPr>
          <w:color w:val="000000"/>
          <w:sz w:val="28"/>
          <w:szCs w:val="28"/>
        </w:rPr>
        <w:t>меньшение</w:t>
      </w:r>
      <w:r w:rsidRPr="00BD40FB">
        <w:rPr>
          <w:color w:val="000000"/>
          <w:sz w:val="28"/>
          <w:szCs w:val="28"/>
        </w:rPr>
        <w:t xml:space="preserve"> к плану текущего года на </w:t>
      </w:r>
      <w:r>
        <w:rPr>
          <w:color w:val="000000"/>
          <w:sz w:val="28"/>
          <w:szCs w:val="28"/>
        </w:rPr>
        <w:t xml:space="preserve">708,465 </w:t>
      </w:r>
      <w:r w:rsidRPr="00BD40FB">
        <w:rPr>
          <w:color w:val="000000"/>
          <w:sz w:val="28"/>
          <w:szCs w:val="28"/>
        </w:rPr>
        <w:t>руб., на 20</w:t>
      </w:r>
      <w:r>
        <w:rPr>
          <w:color w:val="000000"/>
          <w:sz w:val="28"/>
          <w:szCs w:val="28"/>
        </w:rPr>
        <w:t>21</w:t>
      </w:r>
      <w:r w:rsidRPr="00BD40FB">
        <w:rPr>
          <w:color w:val="000000"/>
          <w:sz w:val="28"/>
          <w:szCs w:val="28"/>
        </w:rPr>
        <w:t xml:space="preserve"> год прогн</w:t>
      </w:r>
      <w:r w:rsidRPr="00BD40FB">
        <w:rPr>
          <w:color w:val="000000"/>
          <w:sz w:val="28"/>
          <w:szCs w:val="28"/>
        </w:rPr>
        <w:t>о</w:t>
      </w:r>
      <w:r w:rsidRPr="00BD40FB">
        <w:rPr>
          <w:color w:val="000000"/>
          <w:sz w:val="28"/>
          <w:szCs w:val="28"/>
        </w:rPr>
        <w:t xml:space="preserve">зируется объем в сумме </w:t>
      </w:r>
      <w:r>
        <w:rPr>
          <w:color w:val="000000"/>
          <w:sz w:val="28"/>
          <w:szCs w:val="28"/>
        </w:rPr>
        <w:t>459,6 тыс. руб., на 20</w:t>
      </w:r>
      <w:r w:rsidRPr="008529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BD40FB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459,6</w:t>
      </w:r>
      <w:r w:rsidRPr="00BD40FB">
        <w:rPr>
          <w:color w:val="000000"/>
          <w:sz w:val="28"/>
          <w:szCs w:val="28"/>
        </w:rPr>
        <w:t xml:space="preserve"> тыс. руб.  Основная часть поступлений прогнозируется за счет доходов   полученных в виде арендной   платы от использования имущества, находящегося в государстве</w:t>
      </w:r>
      <w:r w:rsidRPr="00BD40FB">
        <w:rPr>
          <w:color w:val="000000"/>
          <w:sz w:val="28"/>
          <w:szCs w:val="28"/>
        </w:rPr>
        <w:t>н</w:t>
      </w:r>
      <w:r w:rsidRPr="00BD40FB">
        <w:rPr>
          <w:color w:val="000000"/>
          <w:sz w:val="28"/>
          <w:szCs w:val="28"/>
        </w:rPr>
        <w:t>ной и муниципальной собственности.</w:t>
      </w:r>
      <w:proofErr w:type="gramEnd"/>
    </w:p>
    <w:p w:rsidR="00E17EA1" w:rsidRDefault="00E17EA1" w:rsidP="00E17EA1">
      <w:pPr>
        <w:ind w:firstLine="708"/>
        <w:rPr>
          <w:color w:val="000000"/>
          <w:sz w:val="28"/>
          <w:szCs w:val="28"/>
        </w:rPr>
      </w:pPr>
    </w:p>
    <w:p w:rsidR="00E17EA1" w:rsidRPr="008F39C0" w:rsidRDefault="00E17EA1" w:rsidP="00E17EA1">
      <w:pPr>
        <w:tabs>
          <w:tab w:val="left" w:pos="0"/>
        </w:tabs>
        <w:spacing w:line="384" w:lineRule="auto"/>
        <w:rPr>
          <w:b/>
          <w:spacing w:val="-4"/>
          <w:sz w:val="28"/>
          <w:szCs w:val="28"/>
        </w:rPr>
      </w:pPr>
      <w:r w:rsidRPr="005012DC">
        <w:rPr>
          <w:spacing w:val="-4"/>
          <w:sz w:val="28"/>
          <w:szCs w:val="28"/>
        </w:rPr>
        <w:t xml:space="preserve">   </w:t>
      </w:r>
      <w:r>
        <w:rPr>
          <w:spacing w:val="-4"/>
          <w:sz w:val="28"/>
          <w:szCs w:val="28"/>
        </w:rPr>
        <w:t xml:space="preserve">                          </w:t>
      </w:r>
      <w:r w:rsidRPr="008F39C0">
        <w:rPr>
          <w:b/>
          <w:spacing w:val="-4"/>
          <w:sz w:val="28"/>
          <w:szCs w:val="28"/>
        </w:rPr>
        <w:t>Налоговые и неналоговые доходы</w:t>
      </w:r>
    </w:p>
    <w:p w:rsidR="00E17EA1" w:rsidRPr="005012DC" w:rsidRDefault="00E17EA1" w:rsidP="00E17EA1">
      <w:pPr>
        <w:tabs>
          <w:tab w:val="left" w:pos="0"/>
        </w:tabs>
        <w:spacing w:line="384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39C0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8F39C0">
        <w:rPr>
          <w:sz w:val="28"/>
          <w:szCs w:val="28"/>
        </w:rPr>
        <w:t xml:space="preserve"> год состав</w:t>
      </w:r>
      <w:r w:rsidRPr="008F39C0">
        <w:rPr>
          <w:sz w:val="28"/>
          <w:szCs w:val="28"/>
        </w:rPr>
        <w:t>и</w:t>
      </w:r>
      <w:r w:rsidRPr="008F39C0">
        <w:rPr>
          <w:sz w:val="28"/>
          <w:szCs w:val="28"/>
        </w:rPr>
        <w:t xml:space="preserve">ли– </w:t>
      </w:r>
      <w:r>
        <w:rPr>
          <w:sz w:val="28"/>
          <w:szCs w:val="28"/>
        </w:rPr>
        <w:t xml:space="preserve">16594,32 </w:t>
      </w:r>
      <w:r w:rsidRPr="008F39C0">
        <w:rPr>
          <w:sz w:val="28"/>
          <w:szCs w:val="28"/>
        </w:rPr>
        <w:t>тыс. руб</w:t>
      </w:r>
      <w:r w:rsidRPr="005012DC">
        <w:rPr>
          <w:sz w:val="28"/>
          <w:szCs w:val="28"/>
        </w:rPr>
        <w:t>.</w:t>
      </w:r>
    </w:p>
    <w:p w:rsidR="00E17EA1" w:rsidRDefault="00E17EA1" w:rsidP="00E17EA1">
      <w:pPr>
        <w:jc w:val="both"/>
        <w:rPr>
          <w:sz w:val="28"/>
          <w:szCs w:val="28"/>
        </w:rPr>
      </w:pPr>
      <w:r w:rsidRPr="005012DC">
        <w:rPr>
          <w:sz w:val="28"/>
          <w:szCs w:val="28"/>
        </w:rPr>
        <w:t xml:space="preserve">    -налог на доходы физ. лиц </w:t>
      </w:r>
      <w:r>
        <w:rPr>
          <w:sz w:val="28"/>
          <w:szCs w:val="28"/>
        </w:rPr>
        <w:t xml:space="preserve">– 9674 </w:t>
      </w:r>
      <w:r w:rsidRPr="005012DC">
        <w:rPr>
          <w:sz w:val="28"/>
          <w:szCs w:val="28"/>
        </w:rPr>
        <w:t>тыс. 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-акцизы на нефтепродукты- 2054,72 тыс. 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</w:t>
      </w:r>
      <w:r w:rsidRPr="005012DC">
        <w:rPr>
          <w:sz w:val="28"/>
          <w:szCs w:val="28"/>
        </w:rPr>
        <w:t>единый с/</w:t>
      </w:r>
      <w:proofErr w:type="spellStart"/>
      <w:r w:rsidRPr="005012DC">
        <w:rPr>
          <w:sz w:val="28"/>
          <w:szCs w:val="28"/>
        </w:rPr>
        <w:t>х</w:t>
      </w:r>
      <w:proofErr w:type="spellEnd"/>
      <w:r w:rsidRPr="005012DC">
        <w:rPr>
          <w:sz w:val="28"/>
          <w:szCs w:val="28"/>
        </w:rPr>
        <w:t xml:space="preserve"> налог-</w:t>
      </w:r>
      <w:r>
        <w:rPr>
          <w:sz w:val="28"/>
          <w:szCs w:val="28"/>
        </w:rPr>
        <w:t>1237,5</w:t>
      </w:r>
      <w:r w:rsidRPr="005012DC">
        <w:rPr>
          <w:sz w:val="28"/>
          <w:szCs w:val="28"/>
        </w:rPr>
        <w:t xml:space="preserve"> тыс. 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5012DC">
        <w:rPr>
          <w:sz w:val="28"/>
          <w:szCs w:val="28"/>
        </w:rPr>
        <w:t>налог на имущество физ. лиц -</w:t>
      </w:r>
      <w:r>
        <w:rPr>
          <w:sz w:val="28"/>
          <w:szCs w:val="28"/>
        </w:rPr>
        <w:t>555,7</w:t>
      </w:r>
      <w:r w:rsidRPr="005012DC">
        <w:rPr>
          <w:sz w:val="28"/>
          <w:szCs w:val="28"/>
        </w:rPr>
        <w:t xml:space="preserve"> тыс. 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12DC">
        <w:rPr>
          <w:sz w:val="28"/>
          <w:szCs w:val="28"/>
        </w:rPr>
        <w:t>-земельный налог-</w:t>
      </w:r>
      <w:r>
        <w:rPr>
          <w:sz w:val="28"/>
          <w:szCs w:val="28"/>
        </w:rPr>
        <w:t>1100,0</w:t>
      </w:r>
      <w:r w:rsidRPr="005012DC">
        <w:rPr>
          <w:sz w:val="28"/>
          <w:szCs w:val="28"/>
        </w:rPr>
        <w:t xml:space="preserve"> тыс. 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12DC">
        <w:rPr>
          <w:sz w:val="28"/>
          <w:szCs w:val="28"/>
        </w:rPr>
        <w:t>-доходы от сдачи в аренду имущества находящихся в оперативном управл</w:t>
      </w:r>
      <w:r w:rsidRPr="005012DC">
        <w:rPr>
          <w:sz w:val="28"/>
          <w:szCs w:val="28"/>
        </w:rPr>
        <w:t>е</w:t>
      </w:r>
      <w:r w:rsidRPr="005012DC">
        <w:rPr>
          <w:sz w:val="28"/>
          <w:szCs w:val="28"/>
        </w:rPr>
        <w:t xml:space="preserve">нии </w:t>
      </w:r>
      <w:r>
        <w:rPr>
          <w:sz w:val="28"/>
          <w:szCs w:val="28"/>
        </w:rPr>
        <w:t>– 1882,5</w:t>
      </w:r>
      <w:r w:rsidRPr="005012DC">
        <w:rPr>
          <w:sz w:val="28"/>
          <w:szCs w:val="28"/>
        </w:rPr>
        <w:t xml:space="preserve"> тыс</w:t>
      </w:r>
      <w:proofErr w:type="gramStart"/>
      <w:r w:rsidRPr="005012DC">
        <w:rPr>
          <w:sz w:val="28"/>
          <w:szCs w:val="28"/>
        </w:rPr>
        <w:t>.р</w:t>
      </w:r>
      <w:proofErr w:type="gramEnd"/>
      <w:r w:rsidRPr="005012DC">
        <w:rPr>
          <w:sz w:val="28"/>
          <w:szCs w:val="28"/>
        </w:rPr>
        <w:t>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5012DC">
        <w:rPr>
          <w:sz w:val="28"/>
          <w:szCs w:val="28"/>
        </w:rPr>
        <w:t>доходы от оказания платных услуг и компенсации затрат-</w:t>
      </w:r>
      <w:r>
        <w:rPr>
          <w:sz w:val="28"/>
          <w:szCs w:val="28"/>
        </w:rPr>
        <w:t xml:space="preserve"> 89,9</w:t>
      </w:r>
      <w:r w:rsidRPr="005012DC">
        <w:rPr>
          <w:sz w:val="28"/>
          <w:szCs w:val="28"/>
        </w:rPr>
        <w:t xml:space="preserve"> тыс. руб.</w:t>
      </w:r>
    </w:p>
    <w:p w:rsidR="00E17EA1" w:rsidRDefault="00E17EA1" w:rsidP="00E17EA1">
      <w:pPr>
        <w:jc w:val="both"/>
        <w:rPr>
          <w:sz w:val="28"/>
          <w:szCs w:val="28"/>
        </w:rPr>
      </w:pPr>
    </w:p>
    <w:p w:rsidR="00E17EA1" w:rsidRPr="005012DC" w:rsidRDefault="00E17EA1" w:rsidP="00E17EA1">
      <w:pPr>
        <w:tabs>
          <w:tab w:val="left" w:pos="0"/>
        </w:tabs>
        <w:spacing w:line="384" w:lineRule="auto"/>
        <w:rPr>
          <w:sz w:val="28"/>
          <w:szCs w:val="28"/>
        </w:rPr>
      </w:pPr>
      <w:r w:rsidRPr="008F39C0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8F39C0">
        <w:rPr>
          <w:sz w:val="28"/>
          <w:szCs w:val="28"/>
        </w:rPr>
        <w:t xml:space="preserve"> год состав</w:t>
      </w:r>
      <w:r w:rsidRPr="008F39C0">
        <w:rPr>
          <w:sz w:val="28"/>
          <w:szCs w:val="28"/>
        </w:rPr>
        <w:t>и</w:t>
      </w:r>
      <w:r w:rsidRPr="008F39C0">
        <w:rPr>
          <w:sz w:val="28"/>
          <w:szCs w:val="28"/>
        </w:rPr>
        <w:t xml:space="preserve">ли– </w:t>
      </w:r>
      <w:r>
        <w:rPr>
          <w:sz w:val="28"/>
          <w:szCs w:val="28"/>
        </w:rPr>
        <w:t xml:space="preserve">17415,04 </w:t>
      </w:r>
      <w:r w:rsidRPr="008F39C0">
        <w:rPr>
          <w:sz w:val="28"/>
          <w:szCs w:val="28"/>
        </w:rPr>
        <w:t>тыс. руб</w:t>
      </w:r>
      <w:r w:rsidRPr="005012DC">
        <w:rPr>
          <w:sz w:val="28"/>
          <w:szCs w:val="28"/>
        </w:rPr>
        <w:t>.</w:t>
      </w:r>
    </w:p>
    <w:p w:rsidR="00E17EA1" w:rsidRDefault="00E17EA1" w:rsidP="00E17EA1">
      <w:pPr>
        <w:jc w:val="both"/>
        <w:rPr>
          <w:sz w:val="28"/>
          <w:szCs w:val="28"/>
        </w:rPr>
      </w:pPr>
      <w:r w:rsidRPr="005012DC">
        <w:rPr>
          <w:sz w:val="28"/>
          <w:szCs w:val="28"/>
        </w:rPr>
        <w:t xml:space="preserve">    -налог на доходы физ. лиц </w:t>
      </w:r>
      <w:r>
        <w:rPr>
          <w:sz w:val="28"/>
          <w:szCs w:val="28"/>
        </w:rPr>
        <w:t xml:space="preserve">– 10273,8 </w:t>
      </w:r>
      <w:r w:rsidRPr="005012DC">
        <w:rPr>
          <w:sz w:val="28"/>
          <w:szCs w:val="28"/>
        </w:rPr>
        <w:t>тыс. 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-акцизы на нефтепродукты-2173,54 тыс. 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5012DC">
        <w:rPr>
          <w:sz w:val="28"/>
          <w:szCs w:val="28"/>
        </w:rPr>
        <w:t>единый с/</w:t>
      </w:r>
      <w:proofErr w:type="spellStart"/>
      <w:r w:rsidRPr="005012DC">
        <w:rPr>
          <w:sz w:val="28"/>
          <w:szCs w:val="28"/>
        </w:rPr>
        <w:t>х</w:t>
      </w:r>
      <w:proofErr w:type="spellEnd"/>
      <w:r w:rsidRPr="005012DC">
        <w:rPr>
          <w:sz w:val="28"/>
          <w:szCs w:val="28"/>
        </w:rPr>
        <w:t xml:space="preserve"> налог-</w:t>
      </w:r>
      <w:r>
        <w:rPr>
          <w:sz w:val="28"/>
          <w:szCs w:val="28"/>
        </w:rPr>
        <w:t>1278,3</w:t>
      </w:r>
      <w:r w:rsidRPr="005012DC">
        <w:rPr>
          <w:sz w:val="28"/>
          <w:szCs w:val="28"/>
        </w:rPr>
        <w:t xml:space="preserve"> тыс. 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5012DC">
        <w:rPr>
          <w:sz w:val="28"/>
          <w:szCs w:val="28"/>
        </w:rPr>
        <w:t>налог на имущество физ. лиц -</w:t>
      </w:r>
      <w:r>
        <w:rPr>
          <w:sz w:val="28"/>
          <w:szCs w:val="28"/>
        </w:rPr>
        <w:t>611,5</w:t>
      </w:r>
      <w:r w:rsidRPr="005012DC">
        <w:rPr>
          <w:sz w:val="28"/>
          <w:szCs w:val="28"/>
        </w:rPr>
        <w:t xml:space="preserve"> тыс. 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12DC">
        <w:rPr>
          <w:sz w:val="28"/>
          <w:szCs w:val="28"/>
        </w:rPr>
        <w:t>-земельный налог-</w:t>
      </w:r>
      <w:r>
        <w:rPr>
          <w:sz w:val="28"/>
          <w:szCs w:val="28"/>
        </w:rPr>
        <w:t>1100,0</w:t>
      </w:r>
      <w:r w:rsidRPr="005012DC">
        <w:rPr>
          <w:sz w:val="28"/>
          <w:szCs w:val="28"/>
        </w:rPr>
        <w:t xml:space="preserve"> тыс. 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12DC">
        <w:rPr>
          <w:sz w:val="28"/>
          <w:szCs w:val="28"/>
        </w:rPr>
        <w:t>-доходы от сдачи в аренду имущества находящихся в оперативном управл</w:t>
      </w:r>
      <w:r w:rsidRPr="005012DC">
        <w:rPr>
          <w:sz w:val="28"/>
          <w:szCs w:val="28"/>
        </w:rPr>
        <w:t>е</w:t>
      </w:r>
      <w:r w:rsidRPr="005012DC">
        <w:rPr>
          <w:sz w:val="28"/>
          <w:szCs w:val="28"/>
        </w:rPr>
        <w:t xml:space="preserve">нии </w:t>
      </w:r>
      <w:r>
        <w:rPr>
          <w:sz w:val="28"/>
          <w:szCs w:val="28"/>
        </w:rPr>
        <w:t>– 1882,5</w:t>
      </w:r>
      <w:r w:rsidRPr="005012DC">
        <w:rPr>
          <w:sz w:val="28"/>
          <w:szCs w:val="28"/>
        </w:rPr>
        <w:t xml:space="preserve"> тыс</w:t>
      </w:r>
      <w:proofErr w:type="gramStart"/>
      <w:r w:rsidRPr="005012DC">
        <w:rPr>
          <w:sz w:val="28"/>
          <w:szCs w:val="28"/>
        </w:rPr>
        <w:t>.р</w:t>
      </w:r>
      <w:proofErr w:type="gramEnd"/>
      <w:r w:rsidRPr="005012DC">
        <w:rPr>
          <w:sz w:val="28"/>
          <w:szCs w:val="28"/>
        </w:rPr>
        <w:t>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5012DC">
        <w:rPr>
          <w:sz w:val="28"/>
          <w:szCs w:val="28"/>
        </w:rPr>
        <w:t>доходы от оказания платных услуг и компенсации затрат-</w:t>
      </w:r>
      <w:r>
        <w:rPr>
          <w:sz w:val="28"/>
          <w:szCs w:val="28"/>
        </w:rPr>
        <w:t xml:space="preserve"> 95,4</w:t>
      </w:r>
      <w:r w:rsidRPr="005012DC">
        <w:rPr>
          <w:sz w:val="28"/>
          <w:szCs w:val="28"/>
        </w:rPr>
        <w:t xml:space="preserve"> тыс. 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</w:p>
    <w:p w:rsidR="00E17EA1" w:rsidRPr="005012DC" w:rsidRDefault="00E17EA1" w:rsidP="00E17EA1">
      <w:pPr>
        <w:tabs>
          <w:tab w:val="left" w:pos="0"/>
        </w:tabs>
        <w:spacing w:line="384" w:lineRule="auto"/>
        <w:rPr>
          <w:sz w:val="28"/>
          <w:szCs w:val="28"/>
        </w:rPr>
      </w:pPr>
      <w:r w:rsidRPr="008F39C0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8F39C0">
        <w:rPr>
          <w:sz w:val="28"/>
          <w:szCs w:val="28"/>
        </w:rPr>
        <w:t xml:space="preserve"> год состав</w:t>
      </w:r>
      <w:r w:rsidRPr="008F39C0">
        <w:rPr>
          <w:sz w:val="28"/>
          <w:szCs w:val="28"/>
        </w:rPr>
        <w:t>и</w:t>
      </w:r>
      <w:r w:rsidRPr="008F39C0">
        <w:rPr>
          <w:sz w:val="28"/>
          <w:szCs w:val="28"/>
        </w:rPr>
        <w:t xml:space="preserve">ли– </w:t>
      </w:r>
      <w:r>
        <w:rPr>
          <w:sz w:val="28"/>
          <w:szCs w:val="28"/>
        </w:rPr>
        <w:t xml:space="preserve">18240,66 </w:t>
      </w:r>
      <w:r w:rsidRPr="008F39C0">
        <w:rPr>
          <w:sz w:val="28"/>
          <w:szCs w:val="28"/>
        </w:rPr>
        <w:t>тыс. руб</w:t>
      </w:r>
      <w:r w:rsidRPr="005012DC">
        <w:rPr>
          <w:sz w:val="28"/>
          <w:szCs w:val="28"/>
        </w:rPr>
        <w:t>.</w:t>
      </w:r>
    </w:p>
    <w:p w:rsidR="00E17EA1" w:rsidRDefault="00E17EA1" w:rsidP="00E17EA1">
      <w:pPr>
        <w:jc w:val="both"/>
        <w:rPr>
          <w:sz w:val="28"/>
          <w:szCs w:val="28"/>
        </w:rPr>
      </w:pPr>
      <w:r w:rsidRPr="005012DC">
        <w:rPr>
          <w:sz w:val="28"/>
          <w:szCs w:val="28"/>
        </w:rPr>
        <w:t xml:space="preserve">    -налог на доходы физ. лиц </w:t>
      </w:r>
      <w:r>
        <w:rPr>
          <w:sz w:val="28"/>
          <w:szCs w:val="28"/>
        </w:rPr>
        <w:t xml:space="preserve">– 10910,8 </w:t>
      </w:r>
      <w:r w:rsidRPr="005012DC">
        <w:rPr>
          <w:sz w:val="28"/>
          <w:szCs w:val="28"/>
        </w:rPr>
        <w:t>тыс. 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-акцизы на нефтепродукты – 2255,66 тыс. 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5012DC">
        <w:rPr>
          <w:sz w:val="28"/>
          <w:szCs w:val="28"/>
        </w:rPr>
        <w:t>единый с/</w:t>
      </w:r>
      <w:proofErr w:type="spellStart"/>
      <w:r w:rsidRPr="005012DC">
        <w:rPr>
          <w:sz w:val="28"/>
          <w:szCs w:val="28"/>
        </w:rPr>
        <w:t>х</w:t>
      </w:r>
      <w:proofErr w:type="spellEnd"/>
      <w:r w:rsidRPr="005012DC">
        <w:rPr>
          <w:sz w:val="28"/>
          <w:szCs w:val="28"/>
        </w:rPr>
        <w:t xml:space="preserve"> налог-</w:t>
      </w:r>
      <w:r>
        <w:rPr>
          <w:sz w:val="28"/>
          <w:szCs w:val="28"/>
        </w:rPr>
        <w:t>1320,5</w:t>
      </w:r>
      <w:r w:rsidRPr="005012DC">
        <w:rPr>
          <w:sz w:val="28"/>
          <w:szCs w:val="28"/>
        </w:rPr>
        <w:t xml:space="preserve"> тыс. 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5012DC">
        <w:rPr>
          <w:sz w:val="28"/>
          <w:szCs w:val="28"/>
        </w:rPr>
        <w:t>налог на имущество физ. лиц -</w:t>
      </w:r>
      <w:r>
        <w:rPr>
          <w:sz w:val="28"/>
          <w:szCs w:val="28"/>
        </w:rPr>
        <w:t>672,5</w:t>
      </w:r>
      <w:r w:rsidRPr="005012DC">
        <w:rPr>
          <w:sz w:val="28"/>
          <w:szCs w:val="28"/>
        </w:rPr>
        <w:t xml:space="preserve"> тыс. 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12DC">
        <w:rPr>
          <w:sz w:val="28"/>
          <w:szCs w:val="28"/>
        </w:rPr>
        <w:t>-земельный налог-</w:t>
      </w:r>
      <w:r>
        <w:rPr>
          <w:sz w:val="28"/>
          <w:szCs w:val="28"/>
        </w:rPr>
        <w:t>1100</w:t>
      </w:r>
      <w:r w:rsidRPr="005012DC">
        <w:rPr>
          <w:sz w:val="28"/>
          <w:szCs w:val="28"/>
        </w:rPr>
        <w:t xml:space="preserve"> тыс. 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12DC">
        <w:rPr>
          <w:sz w:val="28"/>
          <w:szCs w:val="28"/>
        </w:rPr>
        <w:t>-доходы от сдачи в аренду имущества находящихся в оперативном управл</w:t>
      </w:r>
      <w:r w:rsidRPr="005012DC">
        <w:rPr>
          <w:sz w:val="28"/>
          <w:szCs w:val="28"/>
        </w:rPr>
        <w:t>е</w:t>
      </w:r>
      <w:r w:rsidRPr="005012DC">
        <w:rPr>
          <w:sz w:val="28"/>
          <w:szCs w:val="28"/>
        </w:rPr>
        <w:t xml:space="preserve">нии </w:t>
      </w:r>
      <w:r>
        <w:rPr>
          <w:sz w:val="28"/>
          <w:szCs w:val="28"/>
        </w:rPr>
        <w:t>– 1882,5</w:t>
      </w:r>
      <w:r w:rsidRPr="005012DC">
        <w:rPr>
          <w:sz w:val="28"/>
          <w:szCs w:val="28"/>
        </w:rPr>
        <w:t xml:space="preserve"> тыс</w:t>
      </w:r>
      <w:proofErr w:type="gramStart"/>
      <w:r w:rsidRPr="005012DC">
        <w:rPr>
          <w:sz w:val="28"/>
          <w:szCs w:val="28"/>
        </w:rPr>
        <w:t>.р</w:t>
      </w:r>
      <w:proofErr w:type="gramEnd"/>
      <w:r w:rsidRPr="005012DC">
        <w:rPr>
          <w:sz w:val="28"/>
          <w:szCs w:val="28"/>
        </w:rPr>
        <w:t>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</w:t>
      </w:r>
      <w:r w:rsidRPr="005012DC">
        <w:rPr>
          <w:sz w:val="28"/>
          <w:szCs w:val="28"/>
        </w:rPr>
        <w:t>доходы от оказания платных услуг и компенсации затрат-</w:t>
      </w:r>
      <w:r>
        <w:rPr>
          <w:sz w:val="28"/>
          <w:szCs w:val="28"/>
        </w:rPr>
        <w:t xml:space="preserve"> 98,7</w:t>
      </w:r>
      <w:r w:rsidRPr="005012DC">
        <w:rPr>
          <w:sz w:val="28"/>
          <w:szCs w:val="28"/>
        </w:rPr>
        <w:t xml:space="preserve"> тыс. руб.</w:t>
      </w:r>
    </w:p>
    <w:p w:rsidR="00E17EA1" w:rsidRDefault="00E17EA1" w:rsidP="00E17EA1">
      <w:pPr>
        <w:rPr>
          <w:sz w:val="28"/>
          <w:szCs w:val="28"/>
        </w:rPr>
      </w:pPr>
    </w:p>
    <w:p w:rsidR="00E17EA1" w:rsidRDefault="00E17EA1" w:rsidP="00E17EA1">
      <w:pPr>
        <w:rPr>
          <w:sz w:val="28"/>
          <w:szCs w:val="28"/>
        </w:rPr>
      </w:pPr>
    </w:p>
    <w:p w:rsidR="00E17EA1" w:rsidRPr="00BD40FB" w:rsidRDefault="00E17EA1" w:rsidP="00E17EA1">
      <w:pPr>
        <w:jc w:val="center"/>
        <w:rPr>
          <w:b/>
          <w:color w:val="000000"/>
          <w:sz w:val="28"/>
          <w:szCs w:val="28"/>
        </w:rPr>
      </w:pPr>
      <w:r w:rsidRPr="00BD40FB">
        <w:rPr>
          <w:b/>
          <w:color w:val="000000"/>
          <w:sz w:val="28"/>
          <w:szCs w:val="28"/>
        </w:rPr>
        <w:t>Безвозмездные поступления</w:t>
      </w:r>
    </w:p>
    <w:p w:rsidR="00E17EA1" w:rsidRPr="00BD40FB" w:rsidRDefault="00E17EA1" w:rsidP="00E17EA1">
      <w:pPr>
        <w:jc w:val="both"/>
        <w:rPr>
          <w:color w:val="000000"/>
          <w:sz w:val="28"/>
          <w:szCs w:val="28"/>
        </w:rPr>
      </w:pPr>
      <w:r w:rsidRPr="00BD40FB">
        <w:rPr>
          <w:color w:val="000000"/>
          <w:sz w:val="28"/>
          <w:szCs w:val="28"/>
        </w:rPr>
        <w:t>Безвозмездные поступления   на 20</w:t>
      </w:r>
      <w:r>
        <w:rPr>
          <w:color w:val="000000"/>
          <w:sz w:val="28"/>
          <w:szCs w:val="28"/>
        </w:rPr>
        <w:t>21</w:t>
      </w:r>
      <w:r w:rsidRPr="00BD40FB">
        <w:rPr>
          <w:color w:val="000000"/>
          <w:sz w:val="28"/>
          <w:szCs w:val="28"/>
        </w:rPr>
        <w:t xml:space="preserve"> год прогнозируются в объеме </w:t>
      </w:r>
      <w:r>
        <w:rPr>
          <w:color w:val="000000"/>
          <w:sz w:val="28"/>
          <w:szCs w:val="28"/>
        </w:rPr>
        <w:t>46360,6 тыс. руб</w:t>
      </w:r>
      <w:proofErr w:type="gramStart"/>
      <w:r>
        <w:rPr>
          <w:color w:val="000000"/>
          <w:sz w:val="28"/>
          <w:szCs w:val="28"/>
        </w:rPr>
        <w:t>.</w:t>
      </w:r>
      <w:r w:rsidRPr="00BD40FB">
        <w:rPr>
          <w:color w:val="000000"/>
          <w:sz w:val="28"/>
          <w:szCs w:val="28"/>
        </w:rPr>
        <w:t xml:space="preserve">. </w:t>
      </w:r>
      <w:proofErr w:type="gramEnd"/>
      <w:r w:rsidRPr="00BD40FB">
        <w:rPr>
          <w:color w:val="000000"/>
          <w:sz w:val="28"/>
          <w:szCs w:val="28"/>
        </w:rPr>
        <w:t>Прогноз на 20</w:t>
      </w:r>
      <w:r>
        <w:rPr>
          <w:color w:val="000000"/>
          <w:sz w:val="28"/>
          <w:szCs w:val="28"/>
        </w:rPr>
        <w:t>22-20</w:t>
      </w:r>
      <w:r w:rsidRPr="008529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BD40FB">
        <w:rPr>
          <w:color w:val="000000"/>
          <w:sz w:val="28"/>
          <w:szCs w:val="28"/>
        </w:rPr>
        <w:t xml:space="preserve"> гг.-</w:t>
      </w:r>
      <w:r>
        <w:rPr>
          <w:color w:val="000000"/>
          <w:sz w:val="28"/>
          <w:szCs w:val="28"/>
        </w:rPr>
        <w:t>22446,6</w:t>
      </w:r>
      <w:r w:rsidRPr="00BD40FB">
        <w:rPr>
          <w:color w:val="000000"/>
          <w:sz w:val="28"/>
          <w:szCs w:val="28"/>
        </w:rPr>
        <w:t xml:space="preserve"> тыс. руб. и </w:t>
      </w:r>
      <w:r>
        <w:rPr>
          <w:color w:val="000000"/>
          <w:sz w:val="28"/>
          <w:szCs w:val="28"/>
        </w:rPr>
        <w:t xml:space="preserve">17147,1 </w:t>
      </w:r>
      <w:r w:rsidRPr="00BD40FB">
        <w:rPr>
          <w:color w:val="000000"/>
          <w:sz w:val="28"/>
          <w:szCs w:val="28"/>
        </w:rPr>
        <w:t>тыс. руб.</w:t>
      </w:r>
    </w:p>
    <w:p w:rsidR="00E17EA1" w:rsidRPr="00BD40FB" w:rsidRDefault="00E17EA1" w:rsidP="00E17EA1">
      <w:pPr>
        <w:rPr>
          <w:color w:val="000000"/>
          <w:sz w:val="28"/>
          <w:szCs w:val="28"/>
        </w:rPr>
      </w:pPr>
    </w:p>
    <w:p w:rsidR="00E17EA1" w:rsidRPr="005012DC" w:rsidRDefault="00E17EA1" w:rsidP="00E17EA1">
      <w:pPr>
        <w:tabs>
          <w:tab w:val="left" w:pos="0"/>
        </w:tabs>
        <w:spacing w:line="384" w:lineRule="auto"/>
        <w:rPr>
          <w:sz w:val="28"/>
          <w:szCs w:val="28"/>
        </w:rPr>
      </w:pPr>
      <w:r w:rsidRPr="005012DC">
        <w:rPr>
          <w:spacing w:val="-4"/>
          <w:sz w:val="28"/>
          <w:szCs w:val="28"/>
        </w:rPr>
        <w:t xml:space="preserve">   </w:t>
      </w:r>
      <w:r>
        <w:rPr>
          <w:spacing w:val="-4"/>
          <w:sz w:val="28"/>
          <w:szCs w:val="28"/>
        </w:rPr>
        <w:t xml:space="preserve">     н</w:t>
      </w:r>
      <w:r w:rsidRPr="005012DC">
        <w:rPr>
          <w:sz w:val="28"/>
          <w:szCs w:val="28"/>
          <w:u w:val="single"/>
        </w:rPr>
        <w:t>а 20</w:t>
      </w:r>
      <w:r>
        <w:rPr>
          <w:sz w:val="28"/>
          <w:szCs w:val="28"/>
          <w:u w:val="single"/>
        </w:rPr>
        <w:t xml:space="preserve">21 </w:t>
      </w:r>
      <w:r w:rsidRPr="005012DC">
        <w:rPr>
          <w:sz w:val="28"/>
          <w:szCs w:val="28"/>
          <w:u w:val="single"/>
        </w:rPr>
        <w:t>год составили-</w:t>
      </w:r>
      <w:r>
        <w:rPr>
          <w:sz w:val="28"/>
          <w:szCs w:val="28"/>
          <w:u w:val="single"/>
        </w:rPr>
        <w:t xml:space="preserve"> 46360,6 </w:t>
      </w:r>
      <w:r w:rsidRPr="005012DC">
        <w:rPr>
          <w:sz w:val="28"/>
          <w:szCs w:val="28"/>
          <w:u w:val="single"/>
        </w:rPr>
        <w:t>тыс. руб</w:t>
      </w:r>
      <w:r w:rsidRPr="005012DC">
        <w:rPr>
          <w:sz w:val="28"/>
          <w:szCs w:val="28"/>
        </w:rPr>
        <w:t>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 w:rsidRPr="005012DC">
        <w:rPr>
          <w:sz w:val="28"/>
          <w:szCs w:val="28"/>
        </w:rPr>
        <w:t>Это:</w:t>
      </w:r>
    </w:p>
    <w:p w:rsidR="00E17EA1" w:rsidRPr="005012DC" w:rsidRDefault="00E17EA1" w:rsidP="00E17EA1">
      <w:pPr>
        <w:ind w:firstLine="708"/>
        <w:jc w:val="both"/>
        <w:rPr>
          <w:sz w:val="28"/>
          <w:szCs w:val="28"/>
        </w:rPr>
      </w:pPr>
      <w:r w:rsidRPr="005012DC">
        <w:rPr>
          <w:sz w:val="28"/>
          <w:szCs w:val="28"/>
        </w:rPr>
        <w:t xml:space="preserve"> -распределение дотации по муниципальной программе «Управление муниципальными финансами в </w:t>
      </w:r>
      <w:proofErr w:type="spellStart"/>
      <w:r>
        <w:rPr>
          <w:sz w:val="28"/>
          <w:szCs w:val="28"/>
        </w:rPr>
        <w:t>Баганском</w:t>
      </w:r>
      <w:proofErr w:type="spellEnd"/>
      <w:r>
        <w:rPr>
          <w:sz w:val="28"/>
          <w:szCs w:val="28"/>
        </w:rPr>
        <w:t xml:space="preserve"> сельсовете </w:t>
      </w:r>
      <w:r w:rsidRPr="005012DC">
        <w:rPr>
          <w:sz w:val="28"/>
          <w:szCs w:val="28"/>
        </w:rPr>
        <w:t>Баганско</w:t>
      </w:r>
      <w:r>
        <w:rPr>
          <w:sz w:val="28"/>
          <w:szCs w:val="28"/>
        </w:rPr>
        <w:t>го</w:t>
      </w:r>
      <w:r w:rsidRPr="005012D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12DC">
        <w:rPr>
          <w:sz w:val="28"/>
          <w:szCs w:val="28"/>
        </w:rPr>
        <w:t xml:space="preserve"> Новос</w:t>
      </w:r>
      <w:r w:rsidRPr="005012DC">
        <w:rPr>
          <w:sz w:val="28"/>
          <w:szCs w:val="28"/>
        </w:rPr>
        <w:t>и</w:t>
      </w:r>
      <w:r w:rsidRPr="005012DC">
        <w:rPr>
          <w:sz w:val="28"/>
          <w:szCs w:val="28"/>
        </w:rPr>
        <w:t>бирской области»</w:t>
      </w:r>
      <w:r>
        <w:rPr>
          <w:sz w:val="28"/>
          <w:szCs w:val="28"/>
        </w:rPr>
        <w:t xml:space="preserve"> -14429,8</w:t>
      </w:r>
      <w:r w:rsidRPr="005012DC">
        <w:rPr>
          <w:sz w:val="28"/>
          <w:szCs w:val="28"/>
        </w:rPr>
        <w:t xml:space="preserve"> тыс. рублей;</w:t>
      </w:r>
    </w:p>
    <w:p w:rsidR="00E17EA1" w:rsidRDefault="00E17EA1" w:rsidP="00E17EA1">
      <w:pPr>
        <w:ind w:firstLine="708"/>
        <w:jc w:val="both"/>
        <w:rPr>
          <w:sz w:val="28"/>
          <w:szCs w:val="28"/>
        </w:rPr>
      </w:pPr>
      <w:r w:rsidRPr="005012DC">
        <w:rPr>
          <w:sz w:val="28"/>
          <w:szCs w:val="28"/>
        </w:rPr>
        <w:t>- распределение субсидии по муниципальной программе «Развитие авт</w:t>
      </w:r>
      <w:r w:rsidRPr="005012DC">
        <w:rPr>
          <w:sz w:val="28"/>
          <w:szCs w:val="28"/>
        </w:rPr>
        <w:t>о</w:t>
      </w:r>
      <w:r w:rsidRPr="005012DC">
        <w:rPr>
          <w:sz w:val="28"/>
          <w:szCs w:val="28"/>
        </w:rPr>
        <w:t>мобильных дорог регионального межмуниципального и местного значения в Новосибирской о</w:t>
      </w:r>
      <w:r w:rsidRPr="005012DC">
        <w:rPr>
          <w:sz w:val="28"/>
          <w:szCs w:val="28"/>
        </w:rPr>
        <w:t>б</w:t>
      </w:r>
      <w:r w:rsidRPr="005012DC">
        <w:rPr>
          <w:sz w:val="28"/>
          <w:szCs w:val="28"/>
        </w:rPr>
        <w:t>ласти в 201</w:t>
      </w:r>
      <w:r>
        <w:rPr>
          <w:sz w:val="28"/>
          <w:szCs w:val="28"/>
        </w:rPr>
        <w:t>5</w:t>
      </w:r>
      <w:r w:rsidRPr="005012DC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5012DC">
        <w:rPr>
          <w:sz w:val="28"/>
          <w:szCs w:val="28"/>
        </w:rPr>
        <w:t xml:space="preserve"> годах»</w:t>
      </w:r>
      <w:r>
        <w:rPr>
          <w:sz w:val="28"/>
          <w:szCs w:val="28"/>
        </w:rPr>
        <w:t xml:space="preserve"> </w:t>
      </w:r>
      <w:r w:rsidRPr="005012DC">
        <w:rPr>
          <w:sz w:val="28"/>
          <w:szCs w:val="28"/>
        </w:rPr>
        <w:t>-</w:t>
      </w:r>
      <w:r>
        <w:rPr>
          <w:sz w:val="28"/>
          <w:szCs w:val="28"/>
        </w:rPr>
        <w:t xml:space="preserve"> 7000,0 </w:t>
      </w:r>
      <w:r w:rsidRPr="005012DC">
        <w:rPr>
          <w:sz w:val="28"/>
          <w:szCs w:val="28"/>
        </w:rPr>
        <w:t>тыс</w:t>
      </w:r>
      <w:proofErr w:type="gramStart"/>
      <w:r w:rsidRPr="005012DC">
        <w:rPr>
          <w:sz w:val="28"/>
          <w:szCs w:val="28"/>
        </w:rPr>
        <w:t>.р</w:t>
      </w:r>
      <w:proofErr w:type="gramEnd"/>
      <w:r w:rsidRPr="005012DC">
        <w:rPr>
          <w:sz w:val="28"/>
          <w:szCs w:val="28"/>
        </w:rPr>
        <w:t>ублей;</w:t>
      </w:r>
    </w:p>
    <w:p w:rsidR="00E17EA1" w:rsidRDefault="00E17EA1" w:rsidP="00E17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субсидии на реализацию мероприятий подпрограммы «Благоустройство территорий населенных пунктов»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формирование современной городской среды – 1911,7 тыс.руб.</w:t>
      </w:r>
    </w:p>
    <w:p w:rsidR="00E17EA1" w:rsidRDefault="00E17EA1" w:rsidP="00E17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субсидии на реализацию мероприятий подпрограммы «Благоустройство территорий населенных пунктов»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общественные пространства – 7955,1 тыс.руб.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012DC">
        <w:rPr>
          <w:sz w:val="28"/>
          <w:szCs w:val="28"/>
        </w:rPr>
        <w:tab/>
        <w:t xml:space="preserve">- </w:t>
      </w:r>
      <w:r w:rsidRPr="00901A87">
        <w:rPr>
          <w:sz w:val="28"/>
          <w:szCs w:val="28"/>
        </w:rPr>
        <w:t>распределение субвенций из федерального бюджета на осуществление первичного воинского учета на территориях, где отсутствуют военные коми</w:t>
      </w:r>
      <w:r w:rsidRPr="00901A87">
        <w:rPr>
          <w:sz w:val="28"/>
          <w:szCs w:val="28"/>
        </w:rPr>
        <w:t>с</w:t>
      </w:r>
      <w:r w:rsidRPr="00901A87">
        <w:rPr>
          <w:sz w:val="28"/>
          <w:szCs w:val="28"/>
        </w:rPr>
        <w:t>сариаты-</w:t>
      </w:r>
      <w:r>
        <w:rPr>
          <w:sz w:val="28"/>
          <w:szCs w:val="28"/>
        </w:rPr>
        <w:t xml:space="preserve"> 275,0 </w:t>
      </w:r>
      <w:r w:rsidRPr="00901A87">
        <w:rPr>
          <w:sz w:val="28"/>
          <w:szCs w:val="28"/>
        </w:rPr>
        <w:t>тыс. руб.;</w:t>
      </w:r>
    </w:p>
    <w:p w:rsidR="00E17EA1" w:rsidRDefault="00E17EA1" w:rsidP="00E17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субсидии на реализацию мероприятий по переселению граждан подпрограммы «Безопасность ЖКХ»– 14789,0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17EA1" w:rsidRDefault="00E17EA1" w:rsidP="00E17EA1">
      <w:pPr>
        <w:ind w:firstLine="708"/>
        <w:jc w:val="both"/>
        <w:rPr>
          <w:sz w:val="28"/>
          <w:szCs w:val="28"/>
        </w:rPr>
      </w:pPr>
    </w:p>
    <w:p w:rsidR="00E17EA1" w:rsidRPr="005012DC" w:rsidRDefault="00E17EA1" w:rsidP="00E17EA1">
      <w:pPr>
        <w:jc w:val="both"/>
        <w:rPr>
          <w:sz w:val="28"/>
          <w:szCs w:val="28"/>
        </w:rPr>
      </w:pPr>
    </w:p>
    <w:p w:rsidR="00E17EA1" w:rsidRPr="005012DC" w:rsidRDefault="00E17EA1" w:rsidP="00E17EA1">
      <w:pPr>
        <w:jc w:val="both"/>
        <w:rPr>
          <w:sz w:val="28"/>
          <w:szCs w:val="28"/>
        </w:rPr>
      </w:pPr>
      <w:r w:rsidRPr="005012DC">
        <w:rPr>
          <w:sz w:val="28"/>
          <w:szCs w:val="28"/>
        </w:rPr>
        <w:t xml:space="preserve">     </w:t>
      </w:r>
      <w:r w:rsidRPr="005012DC">
        <w:rPr>
          <w:sz w:val="28"/>
          <w:szCs w:val="28"/>
          <w:u w:val="single"/>
        </w:rPr>
        <w:t>на 20</w:t>
      </w:r>
      <w:r>
        <w:rPr>
          <w:sz w:val="28"/>
          <w:szCs w:val="28"/>
          <w:u w:val="single"/>
        </w:rPr>
        <w:t>22</w:t>
      </w:r>
      <w:r w:rsidRPr="005012DC">
        <w:rPr>
          <w:sz w:val="28"/>
          <w:szCs w:val="28"/>
          <w:u w:val="single"/>
        </w:rPr>
        <w:t xml:space="preserve"> год составили- </w:t>
      </w:r>
      <w:r>
        <w:rPr>
          <w:sz w:val="28"/>
          <w:szCs w:val="28"/>
          <w:u w:val="single"/>
        </w:rPr>
        <w:t>22446,6</w:t>
      </w:r>
      <w:r w:rsidRPr="005012DC">
        <w:rPr>
          <w:sz w:val="28"/>
          <w:szCs w:val="28"/>
          <w:u w:val="single"/>
        </w:rPr>
        <w:t xml:space="preserve"> тыс. руб</w:t>
      </w:r>
      <w:r w:rsidRPr="005012DC">
        <w:rPr>
          <w:sz w:val="28"/>
          <w:szCs w:val="28"/>
        </w:rPr>
        <w:t>.</w:t>
      </w:r>
    </w:p>
    <w:p w:rsidR="00E17EA1" w:rsidRPr="005012DC" w:rsidRDefault="00E17EA1" w:rsidP="00E17EA1">
      <w:pPr>
        <w:ind w:firstLine="708"/>
        <w:jc w:val="both"/>
        <w:rPr>
          <w:sz w:val="28"/>
          <w:szCs w:val="28"/>
        </w:rPr>
      </w:pPr>
      <w:r w:rsidRPr="005012DC">
        <w:rPr>
          <w:sz w:val="28"/>
          <w:szCs w:val="28"/>
        </w:rPr>
        <w:lastRenderedPageBreak/>
        <w:t xml:space="preserve">-распределение дотации по муниципальной программе «Управление муниципальными финансами в </w:t>
      </w:r>
      <w:proofErr w:type="spellStart"/>
      <w:r>
        <w:rPr>
          <w:sz w:val="28"/>
          <w:szCs w:val="28"/>
        </w:rPr>
        <w:t>Баганском</w:t>
      </w:r>
      <w:proofErr w:type="spellEnd"/>
      <w:r>
        <w:rPr>
          <w:sz w:val="28"/>
          <w:szCs w:val="28"/>
        </w:rPr>
        <w:t xml:space="preserve"> сельсовете </w:t>
      </w:r>
      <w:r w:rsidRPr="005012DC">
        <w:rPr>
          <w:sz w:val="28"/>
          <w:szCs w:val="28"/>
        </w:rPr>
        <w:t>Баганско</w:t>
      </w:r>
      <w:r>
        <w:rPr>
          <w:sz w:val="28"/>
          <w:szCs w:val="28"/>
        </w:rPr>
        <w:t>го</w:t>
      </w:r>
      <w:r w:rsidRPr="005012D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12DC">
        <w:rPr>
          <w:sz w:val="28"/>
          <w:szCs w:val="28"/>
        </w:rPr>
        <w:t xml:space="preserve"> Новос</w:t>
      </w:r>
      <w:r w:rsidRPr="005012DC">
        <w:rPr>
          <w:sz w:val="28"/>
          <w:szCs w:val="28"/>
        </w:rPr>
        <w:t>и</w:t>
      </w:r>
      <w:r w:rsidRPr="005012DC">
        <w:rPr>
          <w:sz w:val="28"/>
          <w:szCs w:val="28"/>
        </w:rPr>
        <w:t>бирской области»</w:t>
      </w:r>
      <w:r>
        <w:rPr>
          <w:sz w:val="28"/>
          <w:szCs w:val="28"/>
        </w:rPr>
        <w:t xml:space="preserve"> -9601,8</w:t>
      </w:r>
      <w:r w:rsidRPr="005012DC">
        <w:rPr>
          <w:sz w:val="28"/>
          <w:szCs w:val="28"/>
        </w:rPr>
        <w:t xml:space="preserve"> тыс. рублей;</w:t>
      </w:r>
    </w:p>
    <w:p w:rsidR="00E17EA1" w:rsidRDefault="00E17EA1" w:rsidP="00E17EA1">
      <w:pPr>
        <w:ind w:firstLine="708"/>
        <w:jc w:val="both"/>
        <w:rPr>
          <w:sz w:val="28"/>
          <w:szCs w:val="28"/>
        </w:rPr>
      </w:pPr>
      <w:r w:rsidRPr="005012DC">
        <w:rPr>
          <w:sz w:val="28"/>
          <w:szCs w:val="28"/>
        </w:rPr>
        <w:t>- распределение субсидии по муниципальной программе «Развитие авт</w:t>
      </w:r>
      <w:r w:rsidRPr="005012DC">
        <w:rPr>
          <w:sz w:val="28"/>
          <w:szCs w:val="28"/>
        </w:rPr>
        <w:t>о</w:t>
      </w:r>
      <w:r w:rsidRPr="005012DC">
        <w:rPr>
          <w:sz w:val="28"/>
          <w:szCs w:val="28"/>
        </w:rPr>
        <w:t>мобильных дорог регионального межмуниципального и местного значения в Новосибирской о</w:t>
      </w:r>
      <w:r w:rsidRPr="005012DC">
        <w:rPr>
          <w:sz w:val="28"/>
          <w:szCs w:val="28"/>
        </w:rPr>
        <w:t>б</w:t>
      </w:r>
      <w:r w:rsidRPr="005012DC">
        <w:rPr>
          <w:sz w:val="28"/>
          <w:szCs w:val="28"/>
        </w:rPr>
        <w:t>ласти в 201</w:t>
      </w:r>
      <w:r>
        <w:rPr>
          <w:sz w:val="28"/>
          <w:szCs w:val="28"/>
        </w:rPr>
        <w:t>5</w:t>
      </w:r>
      <w:r w:rsidRPr="005012DC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5012DC">
        <w:rPr>
          <w:sz w:val="28"/>
          <w:szCs w:val="28"/>
        </w:rPr>
        <w:t xml:space="preserve"> годах»</w:t>
      </w:r>
      <w:r>
        <w:rPr>
          <w:sz w:val="28"/>
          <w:szCs w:val="28"/>
        </w:rPr>
        <w:t xml:space="preserve"> </w:t>
      </w:r>
      <w:r w:rsidRPr="005012DC">
        <w:rPr>
          <w:sz w:val="28"/>
          <w:szCs w:val="28"/>
        </w:rPr>
        <w:t>-</w:t>
      </w:r>
      <w:r>
        <w:rPr>
          <w:sz w:val="28"/>
          <w:szCs w:val="28"/>
        </w:rPr>
        <w:t xml:space="preserve"> 2700,0 </w:t>
      </w:r>
      <w:r w:rsidRPr="005012DC">
        <w:rPr>
          <w:sz w:val="28"/>
          <w:szCs w:val="28"/>
        </w:rPr>
        <w:t>тыс</w:t>
      </w:r>
      <w:proofErr w:type="gramStart"/>
      <w:r w:rsidRPr="005012DC">
        <w:rPr>
          <w:sz w:val="28"/>
          <w:szCs w:val="28"/>
        </w:rPr>
        <w:t>.р</w:t>
      </w:r>
      <w:proofErr w:type="gramEnd"/>
      <w:r w:rsidRPr="005012DC">
        <w:rPr>
          <w:sz w:val="28"/>
          <w:szCs w:val="28"/>
        </w:rPr>
        <w:t>ублей;</w:t>
      </w:r>
    </w:p>
    <w:p w:rsidR="00E17EA1" w:rsidRDefault="00E17EA1" w:rsidP="00E17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субсидии на реализацию мероприятий подпрограммы «Благоустройство территорий населенных пунктов»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формирование современной городской среды – 1911,7 тыс.руб.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012DC">
        <w:rPr>
          <w:sz w:val="28"/>
          <w:szCs w:val="28"/>
        </w:rPr>
        <w:tab/>
        <w:t xml:space="preserve">- </w:t>
      </w:r>
      <w:r w:rsidRPr="00901A87">
        <w:rPr>
          <w:sz w:val="28"/>
          <w:szCs w:val="28"/>
        </w:rPr>
        <w:t>распределение субвенций из федерального бюджета на осуществление первичного воинского учета на территориях, где отсутствуют военные коми</w:t>
      </w:r>
      <w:r w:rsidRPr="00901A87">
        <w:rPr>
          <w:sz w:val="28"/>
          <w:szCs w:val="28"/>
        </w:rPr>
        <w:t>с</w:t>
      </w:r>
      <w:r w:rsidRPr="00901A87">
        <w:rPr>
          <w:sz w:val="28"/>
          <w:szCs w:val="28"/>
        </w:rPr>
        <w:t>сариаты-</w:t>
      </w:r>
      <w:r>
        <w:rPr>
          <w:sz w:val="28"/>
          <w:szCs w:val="28"/>
        </w:rPr>
        <w:t xml:space="preserve"> 277,9</w:t>
      </w:r>
      <w:r w:rsidRPr="00901A87">
        <w:rPr>
          <w:sz w:val="28"/>
          <w:szCs w:val="28"/>
        </w:rPr>
        <w:t xml:space="preserve"> тыс. руб.;</w:t>
      </w:r>
    </w:p>
    <w:p w:rsidR="00E17EA1" w:rsidRDefault="00E17EA1" w:rsidP="00E17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субсидии на реализацию мероприятий подпрограммы «Благоустройство территорий населенных пунктов»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общественные пространства – 7955,2 тыс.руб.</w:t>
      </w:r>
    </w:p>
    <w:p w:rsidR="00E17EA1" w:rsidRPr="005012DC" w:rsidRDefault="00E17EA1" w:rsidP="00E17EA1">
      <w:pPr>
        <w:ind w:firstLine="708"/>
        <w:jc w:val="both"/>
        <w:rPr>
          <w:sz w:val="28"/>
          <w:szCs w:val="28"/>
        </w:rPr>
      </w:pPr>
    </w:p>
    <w:p w:rsidR="00E17EA1" w:rsidRPr="005012DC" w:rsidRDefault="00E17EA1" w:rsidP="00E17EA1">
      <w:pPr>
        <w:jc w:val="both"/>
        <w:rPr>
          <w:sz w:val="28"/>
          <w:szCs w:val="28"/>
        </w:rPr>
      </w:pPr>
      <w:r w:rsidRPr="005012DC"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на 2023</w:t>
      </w:r>
      <w:r w:rsidRPr="005012DC">
        <w:rPr>
          <w:sz w:val="28"/>
          <w:szCs w:val="28"/>
          <w:u w:val="single"/>
        </w:rPr>
        <w:t xml:space="preserve"> год составили- </w:t>
      </w:r>
      <w:r>
        <w:rPr>
          <w:sz w:val="28"/>
          <w:szCs w:val="28"/>
          <w:u w:val="single"/>
        </w:rPr>
        <w:t>17147,1</w:t>
      </w:r>
      <w:r w:rsidRPr="005012DC">
        <w:rPr>
          <w:sz w:val="28"/>
          <w:szCs w:val="28"/>
          <w:u w:val="single"/>
        </w:rPr>
        <w:t xml:space="preserve"> тыс. руб</w:t>
      </w:r>
      <w:r w:rsidRPr="005012DC">
        <w:rPr>
          <w:sz w:val="28"/>
          <w:szCs w:val="28"/>
        </w:rPr>
        <w:t>.</w:t>
      </w:r>
    </w:p>
    <w:p w:rsidR="00E17EA1" w:rsidRPr="005012DC" w:rsidRDefault="00E17EA1" w:rsidP="00E17EA1">
      <w:pPr>
        <w:ind w:firstLine="708"/>
        <w:jc w:val="both"/>
        <w:rPr>
          <w:sz w:val="28"/>
          <w:szCs w:val="28"/>
        </w:rPr>
      </w:pPr>
      <w:r w:rsidRPr="005012DC">
        <w:rPr>
          <w:sz w:val="28"/>
          <w:szCs w:val="28"/>
        </w:rPr>
        <w:t xml:space="preserve">-распределение дотации по муниципальной программе «Управление муниципальными финансами в </w:t>
      </w:r>
      <w:proofErr w:type="spellStart"/>
      <w:r>
        <w:rPr>
          <w:sz w:val="28"/>
          <w:szCs w:val="28"/>
        </w:rPr>
        <w:t>Баганском</w:t>
      </w:r>
      <w:proofErr w:type="spellEnd"/>
      <w:r>
        <w:rPr>
          <w:sz w:val="28"/>
          <w:szCs w:val="28"/>
        </w:rPr>
        <w:t xml:space="preserve"> сельсовете </w:t>
      </w:r>
      <w:r w:rsidRPr="005012DC">
        <w:rPr>
          <w:sz w:val="28"/>
          <w:szCs w:val="28"/>
        </w:rPr>
        <w:t>Баганско</w:t>
      </w:r>
      <w:r>
        <w:rPr>
          <w:sz w:val="28"/>
          <w:szCs w:val="28"/>
        </w:rPr>
        <w:t>го</w:t>
      </w:r>
      <w:r w:rsidRPr="005012D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12DC">
        <w:rPr>
          <w:sz w:val="28"/>
          <w:szCs w:val="28"/>
        </w:rPr>
        <w:t xml:space="preserve"> Новос</w:t>
      </w:r>
      <w:r w:rsidRPr="005012DC">
        <w:rPr>
          <w:sz w:val="28"/>
          <w:szCs w:val="28"/>
        </w:rPr>
        <w:t>и</w:t>
      </w:r>
      <w:r w:rsidRPr="005012DC">
        <w:rPr>
          <w:sz w:val="28"/>
          <w:szCs w:val="28"/>
        </w:rPr>
        <w:t>бирской области»</w:t>
      </w:r>
      <w:r>
        <w:rPr>
          <w:sz w:val="28"/>
          <w:szCs w:val="28"/>
        </w:rPr>
        <w:t xml:space="preserve"> -6991,1</w:t>
      </w:r>
      <w:r w:rsidRPr="005012DC">
        <w:rPr>
          <w:sz w:val="28"/>
          <w:szCs w:val="28"/>
        </w:rPr>
        <w:t xml:space="preserve"> тыс. рублей;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012DC">
        <w:rPr>
          <w:sz w:val="28"/>
          <w:szCs w:val="28"/>
        </w:rPr>
        <w:tab/>
        <w:t xml:space="preserve">- </w:t>
      </w:r>
      <w:r w:rsidRPr="00901A87">
        <w:rPr>
          <w:sz w:val="28"/>
          <w:szCs w:val="28"/>
        </w:rPr>
        <w:t>распределение субвенций из федерального бюджета на осуществление первичного воинского учета на территориях, где отсутствуют военные коми</w:t>
      </w:r>
      <w:r w:rsidRPr="00901A87">
        <w:rPr>
          <w:sz w:val="28"/>
          <w:szCs w:val="28"/>
        </w:rPr>
        <w:t>с</w:t>
      </w:r>
      <w:r w:rsidRPr="00901A87">
        <w:rPr>
          <w:sz w:val="28"/>
          <w:szCs w:val="28"/>
        </w:rPr>
        <w:t>сариаты-</w:t>
      </w:r>
      <w:r>
        <w:rPr>
          <w:sz w:val="28"/>
          <w:szCs w:val="28"/>
        </w:rPr>
        <w:t xml:space="preserve"> 289,1</w:t>
      </w:r>
      <w:r w:rsidRPr="00901A87">
        <w:rPr>
          <w:sz w:val="28"/>
          <w:szCs w:val="28"/>
        </w:rPr>
        <w:t xml:space="preserve"> тыс. руб.;</w:t>
      </w:r>
    </w:p>
    <w:p w:rsidR="00E17EA1" w:rsidRPr="005012DC" w:rsidRDefault="00E17EA1" w:rsidP="00E17EA1">
      <w:pPr>
        <w:jc w:val="both"/>
        <w:rPr>
          <w:sz w:val="28"/>
          <w:szCs w:val="28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Default="00E17EA1" w:rsidP="00E17EA1">
      <w:pPr>
        <w:jc w:val="center"/>
        <w:rPr>
          <w:b/>
          <w:sz w:val="28"/>
          <w:szCs w:val="28"/>
          <w:u w:val="single"/>
        </w:rPr>
      </w:pPr>
    </w:p>
    <w:p w:rsidR="00E17EA1" w:rsidRPr="005012DC" w:rsidRDefault="00E17EA1" w:rsidP="00E17EA1">
      <w:pPr>
        <w:jc w:val="center"/>
        <w:rPr>
          <w:b/>
          <w:sz w:val="28"/>
          <w:szCs w:val="28"/>
          <w:u w:val="single"/>
        </w:rPr>
      </w:pPr>
      <w:r w:rsidRPr="005012DC">
        <w:rPr>
          <w:b/>
          <w:sz w:val="28"/>
          <w:szCs w:val="28"/>
          <w:u w:val="single"/>
        </w:rPr>
        <w:t>Планируемые расходы сельсовета на 20</w:t>
      </w:r>
      <w:r>
        <w:rPr>
          <w:b/>
          <w:sz w:val="28"/>
          <w:szCs w:val="28"/>
          <w:u w:val="single"/>
        </w:rPr>
        <w:t>21-2023</w:t>
      </w:r>
      <w:r w:rsidRPr="005012DC">
        <w:rPr>
          <w:b/>
          <w:sz w:val="28"/>
          <w:szCs w:val="28"/>
          <w:u w:val="single"/>
        </w:rPr>
        <w:t xml:space="preserve"> годах.</w:t>
      </w:r>
    </w:p>
    <w:p w:rsidR="00E17EA1" w:rsidRPr="005012DC" w:rsidRDefault="00E17EA1" w:rsidP="00E17EA1">
      <w:pPr>
        <w:pStyle w:val="affd"/>
        <w:ind w:left="709" w:firstLine="0"/>
        <w:rPr>
          <w:b/>
          <w:color w:val="000000"/>
        </w:rPr>
      </w:pPr>
    </w:p>
    <w:p w:rsidR="00E17EA1" w:rsidRDefault="00E17EA1" w:rsidP="00E17EA1">
      <w:pPr>
        <w:pStyle w:val="affd"/>
        <w:ind w:left="709" w:firstLine="0"/>
        <w:rPr>
          <w:b/>
          <w:color w:val="000000"/>
        </w:rPr>
      </w:pPr>
      <w:r w:rsidRPr="005012DC">
        <w:rPr>
          <w:b/>
          <w:color w:val="000000"/>
        </w:rPr>
        <w:t>Распределение бюджетных ассигнований по разделам классификации расходов бюджетов Российской Федерации в 20</w:t>
      </w:r>
      <w:r>
        <w:rPr>
          <w:b/>
          <w:color w:val="000000"/>
        </w:rPr>
        <w:t>21</w:t>
      </w:r>
      <w:r w:rsidRPr="005012DC">
        <w:rPr>
          <w:b/>
          <w:color w:val="000000"/>
        </w:rPr>
        <w:t>-20</w:t>
      </w:r>
      <w:r>
        <w:rPr>
          <w:b/>
          <w:color w:val="000000"/>
        </w:rPr>
        <w:t>23</w:t>
      </w:r>
      <w:r w:rsidRPr="005012DC">
        <w:rPr>
          <w:b/>
          <w:color w:val="000000"/>
        </w:rPr>
        <w:t xml:space="preserve"> годах </w:t>
      </w:r>
    </w:p>
    <w:p w:rsidR="00E17EA1" w:rsidRDefault="00E17EA1" w:rsidP="00E17EA1">
      <w:pPr>
        <w:pStyle w:val="affd"/>
        <w:ind w:left="709" w:firstLine="0"/>
        <w:rPr>
          <w:b/>
          <w:color w:val="000000"/>
        </w:rPr>
      </w:pPr>
    </w:p>
    <w:p w:rsidR="00E17EA1" w:rsidRPr="00FA3D02" w:rsidRDefault="00E17EA1" w:rsidP="00E17EA1">
      <w:pPr>
        <w:pStyle w:val="affd"/>
        <w:ind w:left="709" w:firstLine="0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</w:t>
      </w:r>
      <w:r>
        <w:rPr>
          <w:color w:val="000000"/>
        </w:rPr>
        <w:t>Таблица 2</w:t>
      </w:r>
    </w:p>
    <w:tbl>
      <w:tblPr>
        <w:tblW w:w="10282" w:type="dxa"/>
        <w:tblInd w:w="95" w:type="dxa"/>
        <w:tblLayout w:type="fixed"/>
        <w:tblLook w:val="04A0"/>
      </w:tblPr>
      <w:tblGrid>
        <w:gridCol w:w="2156"/>
        <w:gridCol w:w="1259"/>
        <w:gridCol w:w="1076"/>
        <w:gridCol w:w="1315"/>
        <w:gridCol w:w="1153"/>
        <w:gridCol w:w="992"/>
        <w:gridCol w:w="1134"/>
        <w:gridCol w:w="1197"/>
      </w:tblGrid>
      <w:tr w:rsidR="00E17EA1" w:rsidRPr="006E4DA5" w:rsidTr="00E17EA1">
        <w:trPr>
          <w:trHeight w:val="1500"/>
        </w:trPr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6E4DA5" w:rsidRDefault="00E17EA1" w:rsidP="00E17EA1">
            <w:pPr>
              <w:rPr>
                <w:b/>
                <w:bCs/>
                <w:i/>
                <w:iCs/>
                <w:color w:val="FF0000"/>
              </w:rPr>
            </w:pPr>
            <w:r w:rsidRPr="006E4DA5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7EA1" w:rsidRPr="006E4DA5" w:rsidRDefault="00E17EA1" w:rsidP="00E17EA1">
            <w:pPr>
              <w:jc w:val="center"/>
              <w:rPr>
                <w:color w:val="000000"/>
              </w:rPr>
            </w:pPr>
            <w:r w:rsidRPr="006E4DA5">
              <w:rPr>
                <w:color w:val="000000"/>
              </w:rPr>
              <w:t>Решение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7EA1" w:rsidRPr="006E4DA5" w:rsidRDefault="00E17EA1" w:rsidP="00E17EA1">
            <w:pPr>
              <w:jc w:val="center"/>
              <w:rPr>
                <w:color w:val="000000"/>
              </w:rPr>
            </w:pPr>
            <w:r w:rsidRPr="006E4DA5">
              <w:rPr>
                <w:color w:val="000000"/>
              </w:rPr>
              <w:t>Предусмотрено решением на 20</w:t>
            </w:r>
            <w:r>
              <w:rPr>
                <w:color w:val="000000"/>
              </w:rPr>
              <w:t>21</w:t>
            </w:r>
            <w:r w:rsidRPr="006E4DA5">
              <w:rPr>
                <w:color w:val="000000"/>
              </w:rPr>
              <w:t>год,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 w:rsidRPr="006E4DA5">
              <w:rPr>
                <w:color w:val="000000"/>
              </w:rPr>
              <w:t xml:space="preserve">Темпы роста </w:t>
            </w:r>
            <w:proofErr w:type="gramStart"/>
            <w:r w:rsidRPr="006E4DA5">
              <w:rPr>
                <w:color w:val="000000"/>
              </w:rPr>
              <w:t>в</w:t>
            </w:r>
            <w:proofErr w:type="gramEnd"/>
            <w:r w:rsidRPr="006E4DA5">
              <w:rPr>
                <w:color w:val="000000"/>
              </w:rPr>
              <w:t xml:space="preserve"> %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 w:rsidRPr="006E4DA5">
              <w:rPr>
                <w:color w:val="000000"/>
              </w:rPr>
              <w:t>Плановый период 202</w:t>
            </w:r>
            <w:r>
              <w:rPr>
                <w:color w:val="000000"/>
              </w:rPr>
              <w:t>2</w:t>
            </w:r>
            <w:r w:rsidRPr="006E4DA5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 w:rsidRPr="006E4DA5">
              <w:rPr>
                <w:color w:val="000000"/>
              </w:rPr>
              <w:t xml:space="preserve">Темпы роста </w:t>
            </w:r>
            <w:proofErr w:type="gramStart"/>
            <w:r w:rsidRPr="006E4DA5">
              <w:rPr>
                <w:color w:val="000000"/>
              </w:rPr>
              <w:t>в</w:t>
            </w:r>
            <w:proofErr w:type="gramEnd"/>
            <w:r w:rsidRPr="006E4DA5">
              <w:rPr>
                <w:color w:val="000000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 w:rsidRPr="006E4DA5">
              <w:rPr>
                <w:color w:val="000000"/>
              </w:rPr>
              <w:t>Плановый период 202</w:t>
            </w:r>
            <w:r>
              <w:rPr>
                <w:color w:val="000000"/>
              </w:rPr>
              <w:t>3</w:t>
            </w:r>
            <w:r w:rsidRPr="006E4DA5">
              <w:rPr>
                <w:color w:val="000000"/>
              </w:rPr>
              <w:t xml:space="preserve"> год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 w:rsidRPr="006E4DA5">
              <w:rPr>
                <w:color w:val="000000"/>
              </w:rPr>
              <w:t xml:space="preserve">Темпы роста </w:t>
            </w:r>
            <w:proofErr w:type="gramStart"/>
            <w:r w:rsidRPr="006E4DA5">
              <w:rPr>
                <w:color w:val="000000"/>
              </w:rPr>
              <w:t>в</w:t>
            </w:r>
            <w:proofErr w:type="gramEnd"/>
            <w:r w:rsidRPr="006E4DA5">
              <w:rPr>
                <w:color w:val="000000"/>
              </w:rPr>
              <w:t xml:space="preserve"> %</w:t>
            </w:r>
          </w:p>
        </w:tc>
      </w:tr>
      <w:tr w:rsidR="00E17EA1" w:rsidRPr="006E4DA5" w:rsidTr="00E17EA1">
        <w:trPr>
          <w:trHeight w:val="1185"/>
        </w:trPr>
        <w:tc>
          <w:tcPr>
            <w:tcW w:w="21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6E4DA5" w:rsidRDefault="00E17EA1" w:rsidP="00E17EA1">
            <w:pPr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7EA1" w:rsidRPr="006E4DA5" w:rsidRDefault="00E17EA1" w:rsidP="00E17E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2020 </w:t>
            </w:r>
            <w:r w:rsidRPr="006E4DA5">
              <w:rPr>
                <w:color w:val="000000"/>
              </w:rPr>
              <w:t>год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7EA1" w:rsidRPr="006E4DA5" w:rsidRDefault="00E17EA1" w:rsidP="00E17EA1">
            <w:pPr>
              <w:jc w:val="center"/>
              <w:rPr>
                <w:color w:val="000000"/>
              </w:rPr>
            </w:pPr>
            <w:r w:rsidRPr="006E4DA5">
              <w:rPr>
                <w:color w:val="000000"/>
              </w:rPr>
              <w:t>тыс. руб.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 w:rsidRPr="006E4DA5">
              <w:rPr>
                <w:color w:val="000000"/>
              </w:rPr>
              <w:t xml:space="preserve"> к предыдущему году</w:t>
            </w: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 w:rsidRPr="006E4DA5">
              <w:rPr>
                <w:color w:val="000000"/>
              </w:rPr>
              <w:t xml:space="preserve"> к предыдущему году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 w:rsidRPr="006E4DA5">
              <w:rPr>
                <w:color w:val="000000"/>
              </w:rPr>
              <w:t xml:space="preserve"> к предыдущему году</w:t>
            </w:r>
          </w:p>
        </w:tc>
      </w:tr>
      <w:tr w:rsidR="00E17EA1" w:rsidRPr="006E4DA5" w:rsidTr="00E17EA1">
        <w:trPr>
          <w:trHeight w:val="315"/>
        </w:trPr>
        <w:tc>
          <w:tcPr>
            <w:tcW w:w="21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6E4DA5" w:rsidRDefault="00E17EA1" w:rsidP="00E17EA1">
            <w:pPr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A1" w:rsidRPr="006E4DA5" w:rsidRDefault="00E17EA1" w:rsidP="00E17EA1">
            <w:pPr>
              <w:jc w:val="center"/>
              <w:rPr>
                <w:color w:val="000000"/>
              </w:rPr>
            </w:pPr>
            <w:r w:rsidRPr="006E4DA5">
              <w:rPr>
                <w:color w:val="000000"/>
              </w:rPr>
              <w:t>тыс. 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6E4DA5" w:rsidRDefault="00E17EA1" w:rsidP="00E17EA1">
            <w:pPr>
              <w:jc w:val="center"/>
              <w:rPr>
                <w:color w:val="FF0000"/>
              </w:rPr>
            </w:pPr>
            <w:r w:rsidRPr="006E4DA5">
              <w:rPr>
                <w:color w:val="FF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A1" w:rsidRPr="006E4DA5" w:rsidRDefault="00E17EA1" w:rsidP="00E17EA1">
            <w:pPr>
              <w:rPr>
                <w:rFonts w:cs="Calibri"/>
                <w:color w:val="000000"/>
              </w:rPr>
            </w:pPr>
            <w:r w:rsidRPr="006E4DA5">
              <w:rPr>
                <w:rFonts w:cs="Calibri"/>
                <w:color w:val="000000"/>
              </w:rPr>
              <w:t> </w:t>
            </w: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A1" w:rsidRPr="006E4DA5" w:rsidRDefault="00E17EA1" w:rsidP="00E17EA1">
            <w:pPr>
              <w:rPr>
                <w:rFonts w:cs="Calibri"/>
                <w:color w:val="000000"/>
              </w:rPr>
            </w:pPr>
            <w:r w:rsidRPr="006E4DA5">
              <w:rPr>
                <w:rFonts w:cs="Calibri"/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A1" w:rsidRPr="006E4DA5" w:rsidRDefault="00E17EA1" w:rsidP="00E17EA1">
            <w:pPr>
              <w:rPr>
                <w:rFonts w:cs="Calibri"/>
                <w:color w:val="000000"/>
              </w:rPr>
            </w:pPr>
            <w:r w:rsidRPr="006E4DA5">
              <w:rPr>
                <w:rFonts w:cs="Calibri"/>
                <w:color w:val="000000"/>
              </w:rPr>
              <w:t> </w:t>
            </w:r>
          </w:p>
        </w:tc>
      </w:tr>
      <w:tr w:rsidR="00E17EA1" w:rsidRPr="006E4DA5" w:rsidTr="00E17EA1">
        <w:trPr>
          <w:trHeight w:val="90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 w:rsidRPr="006E4DA5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23320,158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23028,437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22874,137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22073,137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96,50%</w:t>
            </w:r>
          </w:p>
        </w:tc>
      </w:tr>
      <w:tr w:rsidR="00E17EA1" w:rsidRPr="006E4DA5" w:rsidTr="00E17EA1">
        <w:trPr>
          <w:trHeight w:val="66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 w:rsidRPr="006E4DA5">
              <w:rPr>
                <w:color w:val="000000"/>
              </w:rPr>
              <w:t>Национальная оборона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287,249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101,05%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104,03%</w:t>
            </w:r>
          </w:p>
        </w:tc>
      </w:tr>
      <w:tr w:rsidR="00E17EA1" w:rsidRPr="006E4DA5" w:rsidTr="00E17EA1">
        <w:trPr>
          <w:trHeight w:val="96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 w:rsidRPr="006E4DA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E17EA1" w:rsidRPr="006E4DA5" w:rsidTr="00E17EA1">
        <w:trPr>
          <w:trHeight w:val="60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 w:rsidRPr="006E4DA5">
              <w:rPr>
                <w:color w:val="000000"/>
              </w:rPr>
              <w:t xml:space="preserve"> Национальная экономика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18350,427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9054,72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53,82%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2255,66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46,28%</w:t>
            </w:r>
          </w:p>
        </w:tc>
      </w:tr>
      <w:tr w:rsidR="00E17EA1" w:rsidRPr="006E4DA5" w:rsidTr="00E17EA1">
        <w:trPr>
          <w:trHeight w:val="60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E17EA1" w:rsidRPr="006E4DA5" w:rsidTr="00E17EA1">
        <w:trPr>
          <w:trHeight w:val="66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 w:rsidRPr="006E4DA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18167,034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148,54%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90,38%</w:t>
            </w:r>
          </w:p>
        </w:tc>
      </w:tr>
      <w:tr w:rsidR="00E17EA1" w:rsidRPr="006E4DA5" w:rsidTr="00E17EA1">
        <w:trPr>
          <w:trHeight w:val="465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 w:rsidRPr="006E4DA5">
              <w:rPr>
                <w:color w:val="000000"/>
              </w:rPr>
              <w:t xml:space="preserve">Культура, кинематография,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3529,008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3210,063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90,96%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313,763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313,763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E17EA1" w:rsidRPr="006E4DA5" w:rsidTr="00E17EA1">
        <w:trPr>
          <w:trHeight w:val="54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 w:rsidRPr="006E4DA5">
              <w:rPr>
                <w:color w:val="000000"/>
              </w:rPr>
              <w:t>Социальная политика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E17EA1" w:rsidRPr="006E4DA5" w:rsidTr="00E17EA1">
        <w:trPr>
          <w:trHeight w:val="585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 w:rsidRPr="006E4DA5">
              <w:rPr>
                <w:color w:val="000000"/>
              </w:rPr>
              <w:t>Физическая культура и спорт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E17EA1" w:rsidRPr="006E4DA5" w:rsidTr="00E17EA1">
        <w:trPr>
          <w:trHeight w:val="60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6E4DA5" w:rsidRDefault="00E17EA1" w:rsidP="00E17EA1">
            <w:pPr>
              <w:rPr>
                <w:color w:val="000000"/>
              </w:rPr>
            </w:pPr>
            <w:r w:rsidRPr="006E4DA5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E17EA1" w:rsidRPr="006E4DA5" w:rsidTr="00E17EA1">
        <w:trPr>
          <w:trHeight w:val="315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Pr="006E4DA5" w:rsidRDefault="00E17EA1" w:rsidP="00E17EA1">
            <w:pPr>
              <w:rPr>
                <w:b/>
                <w:bCs/>
                <w:color w:val="000000"/>
              </w:rPr>
            </w:pPr>
            <w:r w:rsidRPr="006E4DA5">
              <w:rPr>
                <w:b/>
                <w:bCs/>
                <w:color w:val="000000"/>
              </w:rPr>
              <w:t>РАСХОДЫ, ВСЕГО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64679,78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62954,92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97,33%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39861,64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63,32%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35387,76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88,78%</w:t>
            </w:r>
          </w:p>
        </w:tc>
      </w:tr>
    </w:tbl>
    <w:p w:rsidR="00E17EA1" w:rsidRDefault="00E17EA1" w:rsidP="00E17EA1">
      <w:pPr>
        <w:ind w:left="-426"/>
        <w:rPr>
          <w:color w:val="000000"/>
          <w:sz w:val="28"/>
          <w:szCs w:val="28"/>
        </w:rPr>
      </w:pPr>
    </w:p>
    <w:p w:rsidR="00E17EA1" w:rsidRDefault="00E17EA1" w:rsidP="00E17EA1">
      <w:pPr>
        <w:rPr>
          <w:color w:val="000000"/>
          <w:sz w:val="28"/>
          <w:szCs w:val="28"/>
        </w:rPr>
      </w:pPr>
    </w:p>
    <w:p w:rsidR="00E17EA1" w:rsidRPr="00D948AE" w:rsidRDefault="00E17EA1" w:rsidP="00E17E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948AE">
        <w:rPr>
          <w:color w:val="000000"/>
          <w:sz w:val="28"/>
          <w:szCs w:val="28"/>
        </w:rPr>
        <w:t xml:space="preserve">Основная доля расходов приходится на разделы </w:t>
      </w:r>
      <w:r>
        <w:rPr>
          <w:color w:val="000000"/>
          <w:sz w:val="28"/>
          <w:szCs w:val="28"/>
        </w:rPr>
        <w:t>«Национальная экономика», «</w:t>
      </w:r>
      <w:proofErr w:type="spellStart"/>
      <w:proofErr w:type="gramStart"/>
      <w:r>
        <w:rPr>
          <w:color w:val="000000"/>
          <w:sz w:val="28"/>
          <w:szCs w:val="28"/>
        </w:rPr>
        <w:t>Жилищ</w:t>
      </w:r>
      <w:r w:rsidRPr="00D948AE">
        <w:rPr>
          <w:color w:val="000000"/>
          <w:sz w:val="28"/>
          <w:szCs w:val="28"/>
        </w:rPr>
        <w:t>но</w:t>
      </w:r>
      <w:proofErr w:type="spellEnd"/>
      <w:r w:rsidRPr="00D948AE">
        <w:rPr>
          <w:color w:val="000000"/>
          <w:sz w:val="28"/>
          <w:szCs w:val="28"/>
        </w:rPr>
        <w:t xml:space="preserve"> - коммунальное</w:t>
      </w:r>
      <w:proofErr w:type="gramEnd"/>
      <w:r w:rsidRPr="00D948AE">
        <w:rPr>
          <w:color w:val="000000"/>
          <w:sz w:val="28"/>
          <w:szCs w:val="28"/>
        </w:rPr>
        <w:t xml:space="preserve"> хозяйство»,</w:t>
      </w:r>
      <w:r w:rsidRPr="00D948AE">
        <w:rPr>
          <w:color w:val="FF0000"/>
          <w:sz w:val="28"/>
          <w:szCs w:val="28"/>
        </w:rPr>
        <w:t xml:space="preserve"> </w:t>
      </w:r>
      <w:r w:rsidRPr="00D948AE">
        <w:rPr>
          <w:color w:val="000000"/>
          <w:sz w:val="28"/>
          <w:szCs w:val="28"/>
        </w:rPr>
        <w:t>«Культура, кинематография», «Общ</w:t>
      </w:r>
      <w:r w:rsidRPr="00D948AE">
        <w:rPr>
          <w:color w:val="000000"/>
          <w:sz w:val="28"/>
          <w:szCs w:val="28"/>
        </w:rPr>
        <w:t>е</w:t>
      </w:r>
      <w:r w:rsidRPr="00D948AE">
        <w:rPr>
          <w:color w:val="000000"/>
          <w:sz w:val="28"/>
          <w:szCs w:val="28"/>
        </w:rPr>
        <w:t>государственные вопросы».</w:t>
      </w:r>
      <w:r w:rsidRPr="00D948AE">
        <w:rPr>
          <w:color w:val="FF0000"/>
          <w:sz w:val="28"/>
          <w:szCs w:val="28"/>
        </w:rPr>
        <w:t xml:space="preserve"> </w:t>
      </w:r>
    </w:p>
    <w:p w:rsidR="00E17EA1" w:rsidRDefault="00E17EA1" w:rsidP="00E17EA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</w:t>
      </w:r>
    </w:p>
    <w:p w:rsidR="00E17EA1" w:rsidRDefault="00E17EA1" w:rsidP="00E17EA1">
      <w:pPr>
        <w:rPr>
          <w:b/>
          <w:color w:val="000000"/>
          <w:sz w:val="28"/>
          <w:szCs w:val="28"/>
        </w:rPr>
      </w:pPr>
    </w:p>
    <w:p w:rsidR="00E17EA1" w:rsidRDefault="00E17EA1" w:rsidP="00E17EA1">
      <w:pPr>
        <w:rPr>
          <w:b/>
          <w:color w:val="000000"/>
          <w:sz w:val="28"/>
          <w:szCs w:val="28"/>
        </w:rPr>
      </w:pPr>
    </w:p>
    <w:p w:rsidR="00E17EA1" w:rsidRDefault="00E17EA1" w:rsidP="00E17EA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</w:t>
      </w:r>
      <w:r w:rsidRPr="00D948AE">
        <w:rPr>
          <w:b/>
          <w:color w:val="000000"/>
          <w:sz w:val="28"/>
          <w:szCs w:val="28"/>
        </w:rPr>
        <w:t>Общегосударственные вопросы</w:t>
      </w:r>
    </w:p>
    <w:p w:rsidR="00E17EA1" w:rsidRDefault="00E17EA1" w:rsidP="00E17EA1">
      <w:pPr>
        <w:rPr>
          <w:b/>
          <w:color w:val="000000"/>
          <w:sz w:val="28"/>
          <w:szCs w:val="28"/>
        </w:rPr>
      </w:pPr>
    </w:p>
    <w:tbl>
      <w:tblPr>
        <w:tblW w:w="9931" w:type="dxa"/>
        <w:jc w:val="center"/>
        <w:tblInd w:w="-4440" w:type="dxa"/>
        <w:tblLayout w:type="fixed"/>
        <w:tblLook w:val="0000"/>
      </w:tblPr>
      <w:tblGrid>
        <w:gridCol w:w="2214"/>
        <w:gridCol w:w="1272"/>
        <w:gridCol w:w="1126"/>
        <w:gridCol w:w="974"/>
        <w:gridCol w:w="1230"/>
        <w:gridCol w:w="975"/>
        <w:gridCol w:w="1125"/>
        <w:gridCol w:w="1015"/>
      </w:tblGrid>
      <w:tr w:rsidR="00E17EA1" w:rsidRPr="0067741E" w:rsidTr="00E17EA1">
        <w:trPr>
          <w:cantSplit/>
          <w:trHeight w:val="920"/>
          <w:tblHeader/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Pr="00557DBB" w:rsidRDefault="00E17EA1" w:rsidP="00E17EA1">
            <w:pPr>
              <w:spacing w:line="240" w:lineRule="exact"/>
              <w:rPr>
                <w:b/>
                <w:bCs/>
                <w:i/>
                <w:iCs/>
                <w:color w:val="FF0000"/>
              </w:rPr>
            </w:pPr>
            <w:r w:rsidRPr="00557DBB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Решение</w:t>
            </w: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 2020 </w:t>
            </w:r>
            <w:r w:rsidRPr="0067741E">
              <w:rPr>
                <w:color w:val="000000"/>
                <w:spacing w:val="-6"/>
              </w:rPr>
              <w:t>год</w:t>
            </w: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тыс. руб.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Пред</w:t>
            </w:r>
            <w:r w:rsidRPr="0067741E">
              <w:rPr>
                <w:color w:val="000000"/>
                <w:spacing w:val="-6"/>
              </w:rPr>
              <w:t>у</w:t>
            </w:r>
            <w:r w:rsidRPr="0067741E">
              <w:rPr>
                <w:color w:val="000000"/>
                <w:spacing w:val="-6"/>
              </w:rPr>
              <w:t>смотрено р</w:t>
            </w:r>
            <w:r w:rsidRPr="0067741E">
              <w:rPr>
                <w:color w:val="000000"/>
                <w:spacing w:val="-6"/>
              </w:rPr>
              <w:t>е</w:t>
            </w:r>
            <w:r w:rsidRPr="0067741E">
              <w:rPr>
                <w:color w:val="000000"/>
                <w:spacing w:val="-6"/>
              </w:rPr>
              <w:t>шением на 20</w:t>
            </w:r>
            <w:r>
              <w:rPr>
                <w:color w:val="000000"/>
                <w:spacing w:val="-6"/>
              </w:rPr>
              <w:t xml:space="preserve">21 </w:t>
            </w:r>
            <w:r w:rsidRPr="0067741E">
              <w:rPr>
                <w:color w:val="000000"/>
                <w:spacing w:val="-6"/>
              </w:rPr>
              <w:t>год,</w:t>
            </w:r>
          </w:p>
          <w:p w:rsidR="00E17EA1" w:rsidRPr="0067741E" w:rsidRDefault="00E17EA1" w:rsidP="00E17EA1">
            <w:pPr>
              <w:spacing w:line="240" w:lineRule="exact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тыс. руб.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</w:t>
            </w:r>
            <w:r w:rsidRPr="0067741E">
              <w:rPr>
                <w:color w:val="000000"/>
              </w:rPr>
              <w:t>е</w:t>
            </w:r>
            <w:r w:rsidRPr="0067741E">
              <w:rPr>
                <w:color w:val="000000"/>
              </w:rPr>
              <w:t>дыдущ</w:t>
            </w:r>
            <w:r w:rsidRPr="0067741E">
              <w:rPr>
                <w:color w:val="000000"/>
              </w:rPr>
              <w:t>е</w:t>
            </w:r>
            <w:r w:rsidRPr="0067741E">
              <w:rPr>
                <w:color w:val="000000"/>
              </w:rPr>
              <w:t>му году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>Плановый п</w:t>
            </w:r>
            <w:r>
              <w:rPr>
                <w:color w:val="000000"/>
              </w:rPr>
              <w:t>ериод 2022</w:t>
            </w:r>
            <w:r w:rsidRPr="0067741E">
              <w:rPr>
                <w:color w:val="000000"/>
              </w:rPr>
              <w:t xml:space="preserve"> год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предыд</w:t>
            </w:r>
            <w:r w:rsidRPr="0067741E">
              <w:rPr>
                <w:color w:val="000000"/>
              </w:rPr>
              <w:t>у</w:t>
            </w:r>
            <w:r w:rsidRPr="0067741E">
              <w:rPr>
                <w:color w:val="000000"/>
              </w:rPr>
              <w:t>щему году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риод 2023</w:t>
            </w:r>
            <w:r w:rsidRPr="0067741E">
              <w:rPr>
                <w:color w:val="000000"/>
              </w:rPr>
              <w:t xml:space="preserve"> год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предыд</w:t>
            </w:r>
            <w:r w:rsidRPr="0067741E">
              <w:rPr>
                <w:color w:val="000000"/>
              </w:rPr>
              <w:t>у</w:t>
            </w:r>
            <w:r w:rsidRPr="0067741E">
              <w:rPr>
                <w:color w:val="000000"/>
              </w:rPr>
              <w:t>щему году</w:t>
            </w:r>
          </w:p>
        </w:tc>
      </w:tr>
      <w:tr w:rsidR="00E17EA1" w:rsidRPr="00557DBB" w:rsidTr="00E17EA1">
        <w:trPr>
          <w:cantSplit/>
          <w:trHeight w:val="70"/>
          <w:tblHeader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A1" w:rsidRPr="00557DBB" w:rsidRDefault="00E17EA1" w:rsidP="00E17EA1">
            <w:pPr>
              <w:spacing w:line="240" w:lineRule="exact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A1" w:rsidRPr="00557DBB" w:rsidRDefault="00E17EA1" w:rsidP="00E17EA1">
            <w:pPr>
              <w:spacing w:line="240" w:lineRule="exact"/>
              <w:ind w:left="-57" w:right="-57"/>
              <w:rPr>
                <w:color w:val="FF0000"/>
                <w:spacing w:val="-6"/>
              </w:rPr>
            </w:pPr>
          </w:p>
        </w:tc>
        <w:tc>
          <w:tcPr>
            <w:tcW w:w="1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A1" w:rsidRPr="00557DBB" w:rsidRDefault="00E17EA1" w:rsidP="00E17EA1">
            <w:pPr>
              <w:spacing w:line="240" w:lineRule="exact"/>
              <w:ind w:left="-57" w:right="-57"/>
              <w:jc w:val="center"/>
              <w:rPr>
                <w:color w:val="FF0000"/>
                <w:spacing w:val="-6"/>
              </w:rPr>
            </w:pPr>
          </w:p>
        </w:tc>
        <w:tc>
          <w:tcPr>
            <w:tcW w:w="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A1" w:rsidRPr="00557DBB" w:rsidRDefault="00E17EA1" w:rsidP="00E17EA1">
            <w:pPr>
              <w:spacing w:line="240" w:lineRule="exact"/>
              <w:ind w:left="-57" w:right="-57"/>
              <w:jc w:val="center"/>
              <w:rPr>
                <w:color w:val="FF0000"/>
                <w:spacing w:val="-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A1" w:rsidRPr="00557DBB" w:rsidRDefault="00E17EA1" w:rsidP="00E17EA1">
            <w:pPr>
              <w:spacing w:line="240" w:lineRule="exact"/>
              <w:ind w:left="-57" w:right="-57"/>
              <w:jc w:val="center"/>
              <w:rPr>
                <w:color w:val="FF0000"/>
                <w:spacing w:val="-6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A1" w:rsidRPr="00557DBB" w:rsidRDefault="00E17EA1" w:rsidP="00E17EA1">
            <w:pPr>
              <w:spacing w:line="240" w:lineRule="exact"/>
              <w:ind w:left="-57" w:right="-57"/>
              <w:jc w:val="center"/>
              <w:rPr>
                <w:color w:val="FF0000"/>
                <w:spacing w:val="-6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A1" w:rsidRPr="00557DBB" w:rsidRDefault="00E17EA1" w:rsidP="00E17EA1">
            <w:pPr>
              <w:spacing w:line="240" w:lineRule="exact"/>
              <w:ind w:left="-57" w:right="-57"/>
              <w:jc w:val="center"/>
              <w:rPr>
                <w:color w:val="FF0000"/>
                <w:spacing w:val="-6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A1" w:rsidRPr="00557DBB" w:rsidRDefault="00E17EA1" w:rsidP="00E17EA1">
            <w:pPr>
              <w:spacing w:line="240" w:lineRule="exact"/>
              <w:ind w:left="-57" w:right="-57"/>
              <w:jc w:val="center"/>
              <w:rPr>
                <w:color w:val="FF0000"/>
                <w:spacing w:val="-6"/>
              </w:rPr>
            </w:pPr>
          </w:p>
        </w:tc>
      </w:tr>
      <w:tr w:rsidR="00E17EA1" w:rsidRPr="006A6C3B" w:rsidTr="00E17EA1">
        <w:trPr>
          <w:cantSplit/>
          <w:trHeight w:val="427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Pr="006E4DA5" w:rsidRDefault="00E17EA1" w:rsidP="00E17EA1">
            <w:pPr>
              <w:spacing w:line="240" w:lineRule="exact"/>
              <w:ind w:left="-57" w:right="-57"/>
              <w:rPr>
                <w:iCs/>
                <w:color w:val="000000"/>
                <w:sz w:val="18"/>
                <w:szCs w:val="18"/>
              </w:rPr>
            </w:pPr>
            <w:r w:rsidRPr="006E4DA5">
              <w:rPr>
                <w:iCs/>
                <w:color w:val="000000"/>
              </w:rPr>
              <w:t>Общегосударстве</w:t>
            </w:r>
            <w:r w:rsidRPr="006E4DA5">
              <w:rPr>
                <w:iCs/>
                <w:color w:val="000000"/>
              </w:rPr>
              <w:t>н</w:t>
            </w:r>
            <w:r w:rsidRPr="006E4DA5">
              <w:rPr>
                <w:iCs/>
                <w:color w:val="000000"/>
              </w:rPr>
              <w:t>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23320,158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23028,437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98,75%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22874,137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99,33%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22073,137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96,50%</w:t>
            </w:r>
          </w:p>
        </w:tc>
      </w:tr>
    </w:tbl>
    <w:p w:rsidR="00E17EA1" w:rsidRPr="00D948AE" w:rsidRDefault="00E17EA1" w:rsidP="00E17EA1">
      <w:pPr>
        <w:rPr>
          <w:color w:val="FF0000"/>
          <w:sz w:val="28"/>
          <w:szCs w:val="28"/>
        </w:rPr>
      </w:pPr>
    </w:p>
    <w:p w:rsidR="00E17EA1" w:rsidRDefault="00E17EA1" w:rsidP="00E17EA1">
      <w:pPr>
        <w:jc w:val="both"/>
        <w:rPr>
          <w:color w:val="000000"/>
          <w:sz w:val="28"/>
          <w:szCs w:val="28"/>
        </w:rPr>
      </w:pPr>
      <w:r w:rsidRPr="00D948AE">
        <w:rPr>
          <w:color w:val="000000"/>
          <w:sz w:val="28"/>
          <w:szCs w:val="28"/>
        </w:rPr>
        <w:t>Расходы по разделу на 20</w:t>
      </w:r>
      <w:r>
        <w:rPr>
          <w:color w:val="000000"/>
          <w:sz w:val="28"/>
          <w:szCs w:val="28"/>
        </w:rPr>
        <w:t>21 год запланированы в объеме 23028,437 тыс. руб. (уменьшение к плану текущего года на 291,721</w:t>
      </w:r>
      <w:r w:rsidRPr="00D948AE">
        <w:rPr>
          <w:color w:val="000000"/>
          <w:sz w:val="28"/>
          <w:szCs w:val="28"/>
        </w:rPr>
        <w:t xml:space="preserve"> тыс. руб.). Расходы на 20</w:t>
      </w:r>
      <w:r>
        <w:rPr>
          <w:color w:val="000000"/>
          <w:sz w:val="28"/>
          <w:szCs w:val="28"/>
        </w:rPr>
        <w:t>22-20</w:t>
      </w:r>
      <w:r w:rsidRPr="00B4226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D948AE">
        <w:rPr>
          <w:color w:val="000000"/>
          <w:sz w:val="28"/>
          <w:szCs w:val="28"/>
        </w:rPr>
        <w:t xml:space="preserve">гг. </w:t>
      </w:r>
      <w:r>
        <w:rPr>
          <w:color w:val="000000"/>
          <w:sz w:val="28"/>
          <w:szCs w:val="28"/>
        </w:rPr>
        <w:t>составили 22874,137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уб. и 22073,137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 соответственно.</w:t>
      </w:r>
    </w:p>
    <w:p w:rsidR="00E17EA1" w:rsidRPr="009C3A51" w:rsidRDefault="00E17EA1" w:rsidP="00E17EA1">
      <w:pPr>
        <w:jc w:val="both"/>
        <w:rPr>
          <w:color w:val="000000"/>
          <w:sz w:val="28"/>
          <w:szCs w:val="28"/>
        </w:rPr>
      </w:pPr>
      <w:r w:rsidRPr="00D948AE">
        <w:rPr>
          <w:color w:val="000000"/>
          <w:sz w:val="28"/>
          <w:szCs w:val="28"/>
        </w:rPr>
        <w:t>Основную часть ассигнований планируется направить на содержание муниципальных орг</w:t>
      </w:r>
      <w:r w:rsidRPr="00D948AE">
        <w:rPr>
          <w:color w:val="000000"/>
          <w:sz w:val="28"/>
          <w:szCs w:val="28"/>
        </w:rPr>
        <w:t>а</w:t>
      </w:r>
      <w:r w:rsidRPr="00D948AE">
        <w:rPr>
          <w:color w:val="000000"/>
          <w:sz w:val="28"/>
          <w:szCs w:val="28"/>
        </w:rPr>
        <w:t>нов</w:t>
      </w:r>
      <w:r>
        <w:rPr>
          <w:color w:val="000000"/>
          <w:sz w:val="28"/>
          <w:szCs w:val="28"/>
        </w:rPr>
        <w:t>.</w:t>
      </w:r>
      <w:r w:rsidRPr="00D948AE">
        <w:rPr>
          <w:color w:val="000000"/>
          <w:sz w:val="28"/>
          <w:szCs w:val="28"/>
        </w:rPr>
        <w:t xml:space="preserve"> </w:t>
      </w:r>
    </w:p>
    <w:p w:rsidR="00E17EA1" w:rsidRDefault="00E17EA1" w:rsidP="00E17EA1">
      <w:pPr>
        <w:rPr>
          <w:b/>
          <w:sz w:val="28"/>
        </w:rPr>
      </w:pPr>
      <w:r w:rsidRPr="009C3A51">
        <w:rPr>
          <w:color w:val="000000"/>
          <w:sz w:val="28"/>
          <w:szCs w:val="28"/>
        </w:rPr>
        <w:t>Доля резервного фонда администрации Баганского сельсове</w:t>
      </w:r>
      <w:r>
        <w:rPr>
          <w:color w:val="000000"/>
          <w:sz w:val="28"/>
          <w:szCs w:val="28"/>
        </w:rPr>
        <w:t xml:space="preserve">та в общих расходах бюджета 2021-2023 </w:t>
      </w:r>
      <w:proofErr w:type="spellStart"/>
      <w:proofErr w:type="gramStart"/>
      <w:r w:rsidRPr="009C3A51">
        <w:rPr>
          <w:color w:val="000000"/>
          <w:sz w:val="28"/>
          <w:szCs w:val="28"/>
        </w:rPr>
        <w:t>гг</w:t>
      </w:r>
      <w:proofErr w:type="spellEnd"/>
      <w:proofErr w:type="gramEnd"/>
      <w:r w:rsidRPr="009C3A51">
        <w:rPr>
          <w:color w:val="000000"/>
          <w:sz w:val="28"/>
          <w:szCs w:val="28"/>
        </w:rPr>
        <w:t xml:space="preserve"> не превышает установленный п.3. ст. 81 БК РФ пр</w:t>
      </w:r>
      <w:r w:rsidRPr="009C3A51">
        <w:rPr>
          <w:color w:val="000000"/>
          <w:sz w:val="28"/>
          <w:szCs w:val="28"/>
        </w:rPr>
        <w:t>е</w:t>
      </w:r>
      <w:r w:rsidRPr="009C3A51">
        <w:rPr>
          <w:color w:val="000000"/>
          <w:sz w:val="28"/>
          <w:szCs w:val="28"/>
        </w:rPr>
        <w:t xml:space="preserve">дел в 3%. </w:t>
      </w:r>
    </w:p>
    <w:p w:rsidR="00E17EA1" w:rsidRDefault="00E17EA1" w:rsidP="00E17EA1">
      <w:pPr>
        <w:ind w:firstLine="709"/>
        <w:jc w:val="center"/>
        <w:rPr>
          <w:b/>
          <w:sz w:val="28"/>
        </w:rPr>
      </w:pPr>
    </w:p>
    <w:p w:rsidR="00E17EA1" w:rsidRDefault="00E17EA1" w:rsidP="00E17EA1">
      <w:pPr>
        <w:ind w:firstLine="709"/>
        <w:jc w:val="center"/>
        <w:rPr>
          <w:b/>
          <w:sz w:val="28"/>
        </w:rPr>
      </w:pPr>
    </w:p>
    <w:p w:rsidR="00E17EA1" w:rsidRDefault="00E17EA1" w:rsidP="00E17EA1">
      <w:pPr>
        <w:ind w:firstLine="709"/>
        <w:jc w:val="center"/>
        <w:rPr>
          <w:b/>
          <w:sz w:val="28"/>
        </w:rPr>
      </w:pPr>
    </w:p>
    <w:p w:rsidR="00E17EA1" w:rsidRDefault="00E17EA1" w:rsidP="00E17EA1">
      <w:pPr>
        <w:ind w:firstLine="709"/>
        <w:jc w:val="center"/>
        <w:rPr>
          <w:b/>
          <w:sz w:val="28"/>
        </w:rPr>
      </w:pPr>
      <w:r w:rsidRPr="00F938FC">
        <w:rPr>
          <w:b/>
          <w:sz w:val="28"/>
        </w:rPr>
        <w:t>Национальная оборона</w:t>
      </w:r>
    </w:p>
    <w:p w:rsidR="00E17EA1" w:rsidRDefault="00E17EA1" w:rsidP="00E17EA1">
      <w:pPr>
        <w:ind w:firstLine="709"/>
        <w:jc w:val="center"/>
        <w:rPr>
          <w:b/>
          <w:sz w:val="28"/>
        </w:rPr>
      </w:pPr>
    </w:p>
    <w:tbl>
      <w:tblPr>
        <w:tblW w:w="9931" w:type="dxa"/>
        <w:jc w:val="center"/>
        <w:tblInd w:w="-4440" w:type="dxa"/>
        <w:tblLayout w:type="fixed"/>
        <w:tblLook w:val="0000"/>
      </w:tblPr>
      <w:tblGrid>
        <w:gridCol w:w="2214"/>
        <w:gridCol w:w="1272"/>
        <w:gridCol w:w="980"/>
        <w:gridCol w:w="1120"/>
        <w:gridCol w:w="1230"/>
        <w:gridCol w:w="975"/>
        <w:gridCol w:w="1125"/>
        <w:gridCol w:w="1015"/>
      </w:tblGrid>
      <w:tr w:rsidR="00E17EA1" w:rsidRPr="0067741E" w:rsidTr="00E17EA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Pr="00557DBB" w:rsidRDefault="00E17EA1" w:rsidP="00E17EA1">
            <w:pPr>
              <w:spacing w:line="240" w:lineRule="exact"/>
              <w:rPr>
                <w:b/>
                <w:bCs/>
                <w:i/>
                <w:iCs/>
                <w:color w:val="FF0000"/>
              </w:rPr>
            </w:pPr>
            <w:r w:rsidRPr="00557DBB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Решение</w:t>
            </w: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 2020 </w:t>
            </w:r>
            <w:r w:rsidRPr="0067741E">
              <w:rPr>
                <w:color w:val="000000"/>
                <w:spacing w:val="-6"/>
              </w:rPr>
              <w:t>год</w:t>
            </w: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Пред</w:t>
            </w:r>
            <w:r w:rsidRPr="0067741E">
              <w:rPr>
                <w:color w:val="000000"/>
                <w:spacing w:val="-6"/>
              </w:rPr>
              <w:t>у</w:t>
            </w:r>
            <w:r w:rsidRPr="0067741E">
              <w:rPr>
                <w:color w:val="000000"/>
                <w:spacing w:val="-6"/>
              </w:rPr>
              <w:t>смотрено р</w:t>
            </w:r>
            <w:r w:rsidRPr="0067741E">
              <w:rPr>
                <w:color w:val="000000"/>
                <w:spacing w:val="-6"/>
              </w:rPr>
              <w:t>е</w:t>
            </w:r>
            <w:r w:rsidRPr="0067741E">
              <w:rPr>
                <w:color w:val="000000"/>
                <w:spacing w:val="-6"/>
              </w:rPr>
              <w:t>шением на 20</w:t>
            </w:r>
            <w:r>
              <w:rPr>
                <w:color w:val="000000"/>
                <w:spacing w:val="-6"/>
              </w:rPr>
              <w:t xml:space="preserve">21 </w:t>
            </w:r>
            <w:r w:rsidRPr="0067741E">
              <w:rPr>
                <w:color w:val="000000"/>
                <w:spacing w:val="-6"/>
              </w:rPr>
              <w:t>год,</w:t>
            </w:r>
          </w:p>
          <w:p w:rsidR="00E17EA1" w:rsidRPr="0067741E" w:rsidRDefault="00E17EA1" w:rsidP="00E17EA1">
            <w:pPr>
              <w:spacing w:line="240" w:lineRule="exact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</w:t>
            </w:r>
            <w:r w:rsidRPr="0067741E">
              <w:rPr>
                <w:color w:val="000000"/>
              </w:rPr>
              <w:t>е</w:t>
            </w:r>
            <w:r w:rsidRPr="0067741E">
              <w:rPr>
                <w:color w:val="000000"/>
              </w:rPr>
              <w:t>дыдущ</w:t>
            </w:r>
            <w:r w:rsidRPr="0067741E">
              <w:rPr>
                <w:color w:val="000000"/>
              </w:rPr>
              <w:t>е</w:t>
            </w:r>
            <w:r w:rsidRPr="0067741E">
              <w:rPr>
                <w:color w:val="000000"/>
              </w:rPr>
              <w:t>му году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>Плановый п</w:t>
            </w:r>
            <w:r>
              <w:rPr>
                <w:color w:val="000000"/>
              </w:rPr>
              <w:t>ериод 2022</w:t>
            </w:r>
            <w:r w:rsidRPr="0067741E">
              <w:rPr>
                <w:color w:val="000000"/>
              </w:rPr>
              <w:t xml:space="preserve"> год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предыд</w:t>
            </w:r>
            <w:r w:rsidRPr="0067741E">
              <w:rPr>
                <w:color w:val="000000"/>
              </w:rPr>
              <w:t>у</w:t>
            </w:r>
            <w:r w:rsidRPr="0067741E">
              <w:rPr>
                <w:color w:val="000000"/>
              </w:rPr>
              <w:t>щему году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риод 2023</w:t>
            </w:r>
            <w:r w:rsidRPr="0067741E">
              <w:rPr>
                <w:color w:val="000000"/>
              </w:rPr>
              <w:t xml:space="preserve"> год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предыд</w:t>
            </w:r>
            <w:r w:rsidRPr="0067741E">
              <w:rPr>
                <w:color w:val="000000"/>
              </w:rPr>
              <w:t>у</w:t>
            </w:r>
            <w:r w:rsidRPr="0067741E">
              <w:rPr>
                <w:color w:val="000000"/>
              </w:rPr>
              <w:t>щему году</w:t>
            </w:r>
          </w:p>
        </w:tc>
      </w:tr>
      <w:tr w:rsidR="00E17EA1" w:rsidRPr="006A6C3B" w:rsidTr="00E17EA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Pr="00931416" w:rsidRDefault="00E17EA1" w:rsidP="00E17EA1">
            <w:pPr>
              <w:spacing w:line="240" w:lineRule="exact"/>
              <w:rPr>
                <w:b/>
                <w:bCs/>
                <w:i/>
                <w:iCs/>
              </w:rPr>
            </w:pPr>
            <w:r w:rsidRPr="00931416">
              <w:rPr>
                <w:b/>
                <w:bCs/>
                <w:i/>
                <w:iCs/>
              </w:rPr>
              <w:lastRenderedPageBreak/>
              <w:t>Национальная оборона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287,249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95,74%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101,05%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289,1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104,03%</w:t>
            </w:r>
          </w:p>
        </w:tc>
      </w:tr>
    </w:tbl>
    <w:p w:rsidR="00E17EA1" w:rsidRDefault="00E17EA1" w:rsidP="00E17EA1">
      <w:pPr>
        <w:ind w:firstLine="709"/>
        <w:jc w:val="center"/>
        <w:rPr>
          <w:b/>
          <w:sz w:val="28"/>
        </w:rPr>
      </w:pPr>
    </w:p>
    <w:p w:rsidR="00E17EA1" w:rsidRDefault="00E17EA1" w:rsidP="00E17EA1">
      <w:pPr>
        <w:rPr>
          <w:sz w:val="28"/>
        </w:rPr>
      </w:pPr>
      <w:r>
        <w:rPr>
          <w:sz w:val="28"/>
        </w:rPr>
        <w:t xml:space="preserve">   По данному разделу предусматривается поступление субвенции на осуществление первичного воинского учета на террит</w:t>
      </w:r>
      <w:r>
        <w:rPr>
          <w:sz w:val="28"/>
        </w:rPr>
        <w:t>о</w:t>
      </w:r>
      <w:r>
        <w:rPr>
          <w:sz w:val="28"/>
        </w:rPr>
        <w:t>риях, где отсутствуют военные комиссариаты за счет средств федерального бюджета:</w:t>
      </w:r>
      <w:r>
        <w:rPr>
          <w:sz w:val="28"/>
        </w:rPr>
        <w:tab/>
      </w:r>
    </w:p>
    <w:p w:rsidR="00E17EA1" w:rsidRDefault="00E17EA1" w:rsidP="00E17EA1">
      <w:pPr>
        <w:rPr>
          <w:sz w:val="28"/>
        </w:rPr>
      </w:pPr>
      <w:r w:rsidRPr="00D948AE">
        <w:rPr>
          <w:color w:val="000000"/>
          <w:sz w:val="28"/>
          <w:szCs w:val="28"/>
        </w:rPr>
        <w:t>Расходы запланированы на 20</w:t>
      </w:r>
      <w:r>
        <w:rPr>
          <w:color w:val="000000"/>
          <w:sz w:val="28"/>
          <w:szCs w:val="28"/>
        </w:rPr>
        <w:t>21</w:t>
      </w:r>
      <w:r w:rsidRPr="00D948AE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275,0</w:t>
      </w:r>
      <w:r w:rsidRPr="00D948AE">
        <w:rPr>
          <w:color w:val="000000"/>
          <w:sz w:val="28"/>
          <w:szCs w:val="28"/>
        </w:rPr>
        <w:t xml:space="preserve"> тыс. руб. или </w:t>
      </w:r>
      <w:r>
        <w:rPr>
          <w:color w:val="000000"/>
          <w:sz w:val="28"/>
          <w:szCs w:val="28"/>
        </w:rPr>
        <w:t>95,74</w:t>
      </w:r>
      <w:r w:rsidRPr="00D948AE">
        <w:rPr>
          <w:color w:val="000000"/>
          <w:sz w:val="28"/>
          <w:szCs w:val="28"/>
        </w:rPr>
        <w:t xml:space="preserve"> % от расх</w:t>
      </w:r>
      <w:r w:rsidRPr="00D948AE">
        <w:rPr>
          <w:color w:val="000000"/>
          <w:sz w:val="28"/>
          <w:szCs w:val="28"/>
        </w:rPr>
        <w:t>о</w:t>
      </w:r>
      <w:r w:rsidRPr="00D948AE">
        <w:rPr>
          <w:color w:val="000000"/>
          <w:sz w:val="28"/>
          <w:szCs w:val="28"/>
        </w:rPr>
        <w:t>дов бюджета</w:t>
      </w:r>
      <w:r>
        <w:rPr>
          <w:color w:val="000000"/>
          <w:sz w:val="28"/>
          <w:szCs w:val="28"/>
        </w:rPr>
        <w:t xml:space="preserve"> на 2020 год. Удельный вес в расходах бюджета составляет 0,4%.</w:t>
      </w:r>
    </w:p>
    <w:p w:rsidR="00E17EA1" w:rsidRDefault="00E17EA1" w:rsidP="00E17EA1">
      <w:pPr>
        <w:rPr>
          <w:sz w:val="28"/>
        </w:rPr>
      </w:pPr>
      <w:r>
        <w:rPr>
          <w:sz w:val="28"/>
        </w:rPr>
        <w:tab/>
      </w:r>
    </w:p>
    <w:p w:rsidR="00E17EA1" w:rsidRDefault="00E17EA1" w:rsidP="00E17EA1">
      <w:pPr>
        <w:rPr>
          <w:sz w:val="28"/>
        </w:rPr>
      </w:pPr>
      <w:r>
        <w:rPr>
          <w:sz w:val="28"/>
        </w:rPr>
        <w:t xml:space="preserve">      </w:t>
      </w:r>
    </w:p>
    <w:p w:rsidR="00E17EA1" w:rsidRDefault="00E17EA1" w:rsidP="00E17EA1">
      <w:pPr>
        <w:rPr>
          <w:b/>
          <w:sz w:val="28"/>
        </w:rPr>
      </w:pPr>
      <w:r>
        <w:rPr>
          <w:sz w:val="28"/>
        </w:rPr>
        <w:t xml:space="preserve">             </w:t>
      </w:r>
      <w:r w:rsidRPr="00DE0F8B">
        <w:rPr>
          <w:b/>
          <w:sz w:val="28"/>
        </w:rPr>
        <w:t>Национальная безопасность и правоохранительная деятел</w:t>
      </w:r>
      <w:r w:rsidRPr="00DE0F8B">
        <w:rPr>
          <w:b/>
          <w:sz w:val="28"/>
        </w:rPr>
        <w:t>ь</w:t>
      </w:r>
      <w:r w:rsidRPr="00DE0F8B">
        <w:rPr>
          <w:b/>
          <w:sz w:val="28"/>
        </w:rPr>
        <w:t>ность</w:t>
      </w:r>
    </w:p>
    <w:p w:rsidR="00E17EA1" w:rsidRDefault="00E17EA1" w:rsidP="00E17EA1">
      <w:pPr>
        <w:rPr>
          <w:b/>
          <w:sz w:val="28"/>
        </w:rPr>
      </w:pPr>
    </w:p>
    <w:tbl>
      <w:tblPr>
        <w:tblW w:w="9931" w:type="dxa"/>
        <w:jc w:val="center"/>
        <w:tblInd w:w="-4440" w:type="dxa"/>
        <w:tblLayout w:type="fixed"/>
        <w:tblLook w:val="0000"/>
      </w:tblPr>
      <w:tblGrid>
        <w:gridCol w:w="2214"/>
        <w:gridCol w:w="1272"/>
        <w:gridCol w:w="980"/>
        <w:gridCol w:w="1120"/>
        <w:gridCol w:w="1230"/>
        <w:gridCol w:w="975"/>
        <w:gridCol w:w="1125"/>
        <w:gridCol w:w="1015"/>
      </w:tblGrid>
      <w:tr w:rsidR="00E17EA1" w:rsidRPr="0067741E" w:rsidTr="00E17EA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Pr="00557DBB" w:rsidRDefault="00E17EA1" w:rsidP="00E17EA1">
            <w:pPr>
              <w:spacing w:line="240" w:lineRule="exact"/>
              <w:rPr>
                <w:b/>
                <w:bCs/>
                <w:i/>
                <w:iCs/>
                <w:color w:val="FF0000"/>
              </w:rPr>
            </w:pPr>
            <w:r w:rsidRPr="00557DBB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Решение</w:t>
            </w: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 2020 </w:t>
            </w:r>
            <w:r w:rsidRPr="0067741E">
              <w:rPr>
                <w:color w:val="000000"/>
                <w:spacing w:val="-6"/>
              </w:rPr>
              <w:t>год</w:t>
            </w: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Пред</w:t>
            </w:r>
            <w:r w:rsidRPr="0067741E">
              <w:rPr>
                <w:color w:val="000000"/>
                <w:spacing w:val="-6"/>
              </w:rPr>
              <w:t>у</w:t>
            </w:r>
            <w:r w:rsidRPr="0067741E">
              <w:rPr>
                <w:color w:val="000000"/>
                <w:spacing w:val="-6"/>
              </w:rPr>
              <w:t>смотрено р</w:t>
            </w:r>
            <w:r w:rsidRPr="0067741E">
              <w:rPr>
                <w:color w:val="000000"/>
                <w:spacing w:val="-6"/>
              </w:rPr>
              <w:t>е</w:t>
            </w:r>
            <w:r w:rsidRPr="0067741E">
              <w:rPr>
                <w:color w:val="000000"/>
                <w:spacing w:val="-6"/>
              </w:rPr>
              <w:t>шением на 20</w:t>
            </w:r>
            <w:r>
              <w:rPr>
                <w:color w:val="000000"/>
                <w:spacing w:val="-6"/>
              </w:rPr>
              <w:t xml:space="preserve">21 </w:t>
            </w:r>
            <w:r w:rsidRPr="0067741E">
              <w:rPr>
                <w:color w:val="000000"/>
                <w:spacing w:val="-6"/>
              </w:rPr>
              <w:t>год,</w:t>
            </w:r>
          </w:p>
          <w:p w:rsidR="00E17EA1" w:rsidRPr="0067741E" w:rsidRDefault="00E17EA1" w:rsidP="00E17EA1">
            <w:pPr>
              <w:spacing w:line="240" w:lineRule="exact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</w:t>
            </w:r>
            <w:r w:rsidRPr="0067741E">
              <w:rPr>
                <w:color w:val="000000"/>
              </w:rPr>
              <w:t>е</w:t>
            </w:r>
            <w:r w:rsidRPr="0067741E">
              <w:rPr>
                <w:color w:val="000000"/>
              </w:rPr>
              <w:t>дыдущ</w:t>
            </w:r>
            <w:r w:rsidRPr="0067741E">
              <w:rPr>
                <w:color w:val="000000"/>
              </w:rPr>
              <w:t>е</w:t>
            </w:r>
            <w:r w:rsidRPr="0067741E">
              <w:rPr>
                <w:color w:val="000000"/>
              </w:rPr>
              <w:t>му году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>Плановый п</w:t>
            </w:r>
            <w:r>
              <w:rPr>
                <w:color w:val="000000"/>
              </w:rPr>
              <w:t>ериод 2022</w:t>
            </w:r>
            <w:r w:rsidRPr="0067741E">
              <w:rPr>
                <w:color w:val="000000"/>
              </w:rPr>
              <w:t xml:space="preserve"> год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предыд</w:t>
            </w:r>
            <w:r w:rsidRPr="0067741E">
              <w:rPr>
                <w:color w:val="000000"/>
              </w:rPr>
              <w:t>у</w:t>
            </w:r>
            <w:r w:rsidRPr="0067741E">
              <w:rPr>
                <w:color w:val="000000"/>
              </w:rPr>
              <w:t>щему году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риод 2023</w:t>
            </w:r>
            <w:r w:rsidRPr="0067741E">
              <w:rPr>
                <w:color w:val="000000"/>
              </w:rPr>
              <w:t xml:space="preserve"> год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предыд</w:t>
            </w:r>
            <w:r w:rsidRPr="0067741E">
              <w:rPr>
                <w:color w:val="000000"/>
              </w:rPr>
              <w:t>у</w:t>
            </w:r>
            <w:r w:rsidRPr="0067741E">
              <w:rPr>
                <w:color w:val="000000"/>
              </w:rPr>
              <w:t>щему году</w:t>
            </w:r>
          </w:p>
        </w:tc>
      </w:tr>
      <w:tr w:rsidR="00E17EA1" w:rsidTr="00E17EA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Pr="00931416" w:rsidRDefault="00E17EA1" w:rsidP="00E17EA1">
            <w:pPr>
              <w:spacing w:line="240" w:lineRule="exact"/>
              <w:rPr>
                <w:b/>
                <w:bCs/>
                <w:i/>
                <w:iCs/>
              </w:rPr>
            </w:pPr>
            <w:r w:rsidRPr="00931416">
              <w:rPr>
                <w:b/>
                <w:bCs/>
                <w:i/>
                <w:iCs/>
              </w:rPr>
              <w:t>Национальная безопасность и правоохран</w:t>
            </w:r>
            <w:r w:rsidRPr="00931416">
              <w:rPr>
                <w:b/>
                <w:bCs/>
                <w:i/>
                <w:iCs/>
              </w:rPr>
              <w:t>и</w:t>
            </w:r>
            <w:r w:rsidRPr="00931416">
              <w:rPr>
                <w:b/>
                <w:bCs/>
                <w:i/>
                <w:iCs/>
              </w:rPr>
              <w:t>тельная деятел</w:t>
            </w:r>
            <w:r w:rsidRPr="00931416">
              <w:rPr>
                <w:b/>
                <w:bCs/>
                <w:i/>
                <w:iCs/>
              </w:rPr>
              <w:t>ь</w:t>
            </w:r>
            <w:r w:rsidRPr="00931416">
              <w:rPr>
                <w:b/>
                <w:bCs/>
                <w:i/>
                <w:iCs/>
              </w:rPr>
              <w:t>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</w:tbl>
    <w:p w:rsidR="00E17EA1" w:rsidRDefault="00E17EA1" w:rsidP="00E17EA1">
      <w:pPr>
        <w:rPr>
          <w:b/>
          <w:sz w:val="28"/>
        </w:rPr>
      </w:pPr>
    </w:p>
    <w:p w:rsidR="00E17EA1" w:rsidRDefault="00E17EA1" w:rsidP="00E17EA1">
      <w:pPr>
        <w:rPr>
          <w:b/>
          <w:color w:val="000000"/>
          <w:sz w:val="28"/>
          <w:szCs w:val="28"/>
        </w:rPr>
      </w:pPr>
      <w:r w:rsidRPr="003C724D">
        <w:rPr>
          <w:color w:val="000000"/>
          <w:sz w:val="28"/>
          <w:szCs w:val="28"/>
        </w:rPr>
        <w:t>По данному разделу предусматриваются расходы на возникающие чрезвыча</w:t>
      </w:r>
      <w:r w:rsidRPr="003C724D">
        <w:rPr>
          <w:color w:val="000000"/>
          <w:sz w:val="28"/>
          <w:szCs w:val="28"/>
        </w:rPr>
        <w:t>й</w:t>
      </w:r>
      <w:r w:rsidRPr="003C724D">
        <w:rPr>
          <w:color w:val="000000"/>
          <w:sz w:val="28"/>
          <w:szCs w:val="28"/>
        </w:rPr>
        <w:t xml:space="preserve">ные ситуации, стихийные бедствия. </w:t>
      </w:r>
      <w:r>
        <w:rPr>
          <w:color w:val="000000"/>
          <w:sz w:val="28"/>
          <w:szCs w:val="28"/>
        </w:rPr>
        <w:t>Расходы могут производиться за счет средств резервного фонда.</w:t>
      </w:r>
    </w:p>
    <w:p w:rsidR="00E17EA1" w:rsidRDefault="00E17EA1" w:rsidP="00E17EA1">
      <w:pPr>
        <w:rPr>
          <w:b/>
          <w:color w:val="000000"/>
          <w:sz w:val="28"/>
          <w:szCs w:val="28"/>
        </w:rPr>
      </w:pPr>
    </w:p>
    <w:p w:rsidR="00E17EA1" w:rsidRDefault="00E17EA1" w:rsidP="00E17EA1">
      <w:pPr>
        <w:rPr>
          <w:b/>
          <w:color w:val="000000"/>
          <w:sz w:val="28"/>
          <w:szCs w:val="28"/>
        </w:rPr>
      </w:pPr>
    </w:p>
    <w:p w:rsidR="00E17EA1" w:rsidRDefault="00E17EA1" w:rsidP="00E17EA1">
      <w:pPr>
        <w:jc w:val="center"/>
        <w:rPr>
          <w:b/>
          <w:color w:val="FF0000"/>
          <w:sz w:val="28"/>
          <w:szCs w:val="28"/>
        </w:rPr>
      </w:pPr>
      <w:r w:rsidRPr="00DE0F8B">
        <w:rPr>
          <w:b/>
          <w:color w:val="000000"/>
          <w:sz w:val="28"/>
          <w:szCs w:val="28"/>
        </w:rPr>
        <w:t>Национальная экономика</w:t>
      </w:r>
    </w:p>
    <w:p w:rsidR="00E17EA1" w:rsidRDefault="00E17EA1" w:rsidP="00E17EA1">
      <w:pPr>
        <w:rPr>
          <w:b/>
          <w:color w:val="FF0000"/>
          <w:sz w:val="28"/>
          <w:szCs w:val="28"/>
        </w:rPr>
      </w:pPr>
    </w:p>
    <w:tbl>
      <w:tblPr>
        <w:tblW w:w="9931" w:type="dxa"/>
        <w:jc w:val="center"/>
        <w:tblInd w:w="-4440" w:type="dxa"/>
        <w:tblLayout w:type="fixed"/>
        <w:tblLook w:val="0000"/>
      </w:tblPr>
      <w:tblGrid>
        <w:gridCol w:w="2214"/>
        <w:gridCol w:w="1272"/>
        <w:gridCol w:w="1126"/>
        <w:gridCol w:w="974"/>
        <w:gridCol w:w="1230"/>
        <w:gridCol w:w="975"/>
        <w:gridCol w:w="1125"/>
        <w:gridCol w:w="1015"/>
      </w:tblGrid>
      <w:tr w:rsidR="00E17EA1" w:rsidRPr="0067741E" w:rsidTr="00E17EA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Pr="00557DBB" w:rsidRDefault="00E17EA1" w:rsidP="00E17EA1">
            <w:pPr>
              <w:spacing w:line="240" w:lineRule="exact"/>
              <w:rPr>
                <w:b/>
                <w:bCs/>
                <w:i/>
                <w:iCs/>
                <w:color w:val="FF0000"/>
              </w:rPr>
            </w:pPr>
            <w:r w:rsidRPr="00557DBB">
              <w:rPr>
                <w:b/>
                <w:bCs/>
                <w:i/>
                <w:iCs/>
                <w:color w:val="FF0000"/>
              </w:rPr>
              <w:lastRenderedPageBreak/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Решение</w:t>
            </w: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 2020 </w:t>
            </w:r>
            <w:r w:rsidRPr="0067741E">
              <w:rPr>
                <w:color w:val="000000"/>
                <w:spacing w:val="-6"/>
              </w:rPr>
              <w:t>год</w:t>
            </w: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тыс. руб.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Пред</w:t>
            </w:r>
            <w:r w:rsidRPr="0067741E">
              <w:rPr>
                <w:color w:val="000000"/>
                <w:spacing w:val="-6"/>
              </w:rPr>
              <w:t>у</w:t>
            </w:r>
            <w:r w:rsidRPr="0067741E">
              <w:rPr>
                <w:color w:val="000000"/>
                <w:spacing w:val="-6"/>
              </w:rPr>
              <w:t>смотрено р</w:t>
            </w:r>
            <w:r w:rsidRPr="0067741E">
              <w:rPr>
                <w:color w:val="000000"/>
                <w:spacing w:val="-6"/>
              </w:rPr>
              <w:t>е</w:t>
            </w:r>
            <w:r w:rsidRPr="0067741E">
              <w:rPr>
                <w:color w:val="000000"/>
                <w:spacing w:val="-6"/>
              </w:rPr>
              <w:t>шением на 20</w:t>
            </w:r>
            <w:r>
              <w:rPr>
                <w:color w:val="000000"/>
                <w:spacing w:val="-6"/>
              </w:rPr>
              <w:t xml:space="preserve">21 </w:t>
            </w:r>
            <w:r w:rsidRPr="0067741E">
              <w:rPr>
                <w:color w:val="000000"/>
                <w:spacing w:val="-6"/>
              </w:rPr>
              <w:t>год,</w:t>
            </w:r>
          </w:p>
          <w:p w:rsidR="00E17EA1" w:rsidRPr="0067741E" w:rsidRDefault="00E17EA1" w:rsidP="00E17EA1">
            <w:pPr>
              <w:spacing w:line="240" w:lineRule="exact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тыс. руб.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</w:t>
            </w:r>
            <w:r w:rsidRPr="0067741E">
              <w:rPr>
                <w:color w:val="000000"/>
              </w:rPr>
              <w:t>е</w:t>
            </w:r>
            <w:r w:rsidRPr="0067741E">
              <w:rPr>
                <w:color w:val="000000"/>
              </w:rPr>
              <w:t>дыдущ</w:t>
            </w:r>
            <w:r w:rsidRPr="0067741E">
              <w:rPr>
                <w:color w:val="000000"/>
              </w:rPr>
              <w:t>е</w:t>
            </w:r>
            <w:r w:rsidRPr="0067741E">
              <w:rPr>
                <w:color w:val="000000"/>
              </w:rPr>
              <w:t>му году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>Плановый п</w:t>
            </w:r>
            <w:r>
              <w:rPr>
                <w:color w:val="000000"/>
              </w:rPr>
              <w:t>ериод 2022</w:t>
            </w:r>
            <w:r w:rsidRPr="0067741E">
              <w:rPr>
                <w:color w:val="000000"/>
              </w:rPr>
              <w:t xml:space="preserve"> год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предыд</w:t>
            </w:r>
            <w:r w:rsidRPr="0067741E">
              <w:rPr>
                <w:color w:val="000000"/>
              </w:rPr>
              <w:t>у</w:t>
            </w:r>
            <w:r w:rsidRPr="0067741E">
              <w:rPr>
                <w:color w:val="000000"/>
              </w:rPr>
              <w:t>щему году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риод 2023</w:t>
            </w:r>
            <w:r w:rsidRPr="0067741E">
              <w:rPr>
                <w:color w:val="000000"/>
              </w:rPr>
              <w:t xml:space="preserve"> год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предыд</w:t>
            </w:r>
            <w:r w:rsidRPr="0067741E">
              <w:rPr>
                <w:color w:val="000000"/>
              </w:rPr>
              <w:t>у</w:t>
            </w:r>
            <w:r w:rsidRPr="0067741E">
              <w:rPr>
                <w:color w:val="000000"/>
              </w:rPr>
              <w:t>щему году</w:t>
            </w:r>
          </w:p>
        </w:tc>
      </w:tr>
      <w:tr w:rsidR="00E17EA1" w:rsidRPr="006A6C3B" w:rsidTr="00E17EA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Pr="00931416" w:rsidRDefault="00E17EA1" w:rsidP="00E17EA1">
            <w:pPr>
              <w:spacing w:line="240" w:lineRule="exact"/>
              <w:rPr>
                <w:b/>
                <w:bCs/>
                <w:i/>
                <w:iCs/>
              </w:rPr>
            </w:pPr>
            <w:r w:rsidRPr="00931416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18350,427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9054,72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49,34%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4873,54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53,82%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2255,66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46,28%</w:t>
            </w:r>
          </w:p>
        </w:tc>
      </w:tr>
    </w:tbl>
    <w:p w:rsidR="00E17EA1" w:rsidRDefault="00E17EA1" w:rsidP="00E17EA1">
      <w:pPr>
        <w:rPr>
          <w:b/>
          <w:color w:val="FF0000"/>
          <w:sz w:val="28"/>
          <w:szCs w:val="28"/>
        </w:rPr>
      </w:pPr>
    </w:p>
    <w:p w:rsidR="00E17EA1" w:rsidRPr="00D948AE" w:rsidRDefault="00E17EA1" w:rsidP="00E17EA1">
      <w:pPr>
        <w:jc w:val="both"/>
        <w:rPr>
          <w:color w:val="000000"/>
          <w:sz w:val="28"/>
          <w:szCs w:val="28"/>
        </w:rPr>
      </w:pPr>
      <w:r w:rsidRPr="00D948AE">
        <w:rPr>
          <w:color w:val="000000"/>
          <w:sz w:val="28"/>
          <w:szCs w:val="28"/>
        </w:rPr>
        <w:t>Расходы по разделу на 20</w:t>
      </w:r>
      <w:r>
        <w:rPr>
          <w:color w:val="000000"/>
          <w:sz w:val="28"/>
          <w:szCs w:val="28"/>
        </w:rPr>
        <w:t>21</w:t>
      </w:r>
      <w:r w:rsidRPr="00D948AE">
        <w:rPr>
          <w:color w:val="000000"/>
          <w:sz w:val="28"/>
          <w:szCs w:val="28"/>
        </w:rPr>
        <w:t xml:space="preserve"> год запланированы в объеме </w:t>
      </w:r>
      <w:r>
        <w:rPr>
          <w:color w:val="000000"/>
          <w:sz w:val="28"/>
          <w:szCs w:val="28"/>
        </w:rPr>
        <w:t xml:space="preserve"> 9054,72 тыс. руб. (уменьшение</w:t>
      </w:r>
      <w:r w:rsidRPr="00D948AE">
        <w:rPr>
          <w:color w:val="000000"/>
          <w:sz w:val="28"/>
          <w:szCs w:val="28"/>
        </w:rPr>
        <w:t xml:space="preserve"> к плану текущего года на  </w:t>
      </w:r>
      <w:r>
        <w:rPr>
          <w:color w:val="000000"/>
          <w:sz w:val="28"/>
          <w:szCs w:val="28"/>
        </w:rPr>
        <w:t>50%</w:t>
      </w:r>
      <w:r w:rsidRPr="00D948AE">
        <w:rPr>
          <w:color w:val="000000"/>
          <w:sz w:val="28"/>
          <w:szCs w:val="28"/>
        </w:rPr>
        <w:t>.).</w:t>
      </w:r>
    </w:p>
    <w:p w:rsidR="00E17EA1" w:rsidRDefault="00E17EA1" w:rsidP="00E17EA1">
      <w:pPr>
        <w:jc w:val="both"/>
        <w:rPr>
          <w:color w:val="000000"/>
          <w:sz w:val="28"/>
          <w:szCs w:val="28"/>
        </w:rPr>
      </w:pPr>
      <w:r w:rsidRPr="00D948AE">
        <w:rPr>
          <w:color w:val="000000"/>
          <w:sz w:val="28"/>
          <w:szCs w:val="28"/>
        </w:rPr>
        <w:t>Расходы на 20</w:t>
      </w:r>
      <w:r>
        <w:rPr>
          <w:color w:val="000000"/>
          <w:sz w:val="28"/>
          <w:szCs w:val="28"/>
        </w:rPr>
        <w:t>22-20</w:t>
      </w:r>
      <w:r w:rsidRPr="008529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D948AE">
        <w:rPr>
          <w:color w:val="000000"/>
          <w:sz w:val="28"/>
          <w:szCs w:val="28"/>
        </w:rPr>
        <w:t>гг.-</w:t>
      </w:r>
      <w:r>
        <w:rPr>
          <w:color w:val="000000"/>
          <w:sz w:val="28"/>
          <w:szCs w:val="28"/>
        </w:rPr>
        <w:t xml:space="preserve">4873,54 </w:t>
      </w:r>
      <w:r w:rsidRPr="00D948AE">
        <w:rPr>
          <w:color w:val="000000"/>
          <w:sz w:val="28"/>
          <w:szCs w:val="28"/>
        </w:rPr>
        <w:t xml:space="preserve">тыс. руб. и </w:t>
      </w:r>
      <w:r>
        <w:rPr>
          <w:color w:val="000000"/>
          <w:sz w:val="28"/>
          <w:szCs w:val="28"/>
        </w:rPr>
        <w:t xml:space="preserve">2255,66 </w:t>
      </w:r>
      <w:r w:rsidRPr="00D948AE">
        <w:rPr>
          <w:color w:val="000000"/>
          <w:sz w:val="28"/>
          <w:szCs w:val="28"/>
        </w:rPr>
        <w:t>тыс. руб.</w:t>
      </w:r>
      <w:r>
        <w:rPr>
          <w:color w:val="000000"/>
          <w:sz w:val="28"/>
          <w:szCs w:val="28"/>
        </w:rPr>
        <w:t xml:space="preserve"> </w:t>
      </w:r>
    </w:p>
    <w:p w:rsidR="00E17EA1" w:rsidRDefault="00E17EA1" w:rsidP="00E17EA1">
      <w:pPr>
        <w:rPr>
          <w:b/>
          <w:color w:val="000000"/>
          <w:sz w:val="28"/>
          <w:szCs w:val="28"/>
        </w:rPr>
      </w:pPr>
      <w:r w:rsidRPr="00793F57">
        <w:rPr>
          <w:b/>
          <w:color w:val="000000"/>
          <w:sz w:val="28"/>
          <w:szCs w:val="28"/>
        </w:rPr>
        <w:t xml:space="preserve">                                          </w:t>
      </w:r>
    </w:p>
    <w:p w:rsidR="00E17EA1" w:rsidRDefault="00E17EA1" w:rsidP="00E17EA1">
      <w:pPr>
        <w:rPr>
          <w:b/>
          <w:color w:val="000000"/>
          <w:sz w:val="28"/>
          <w:szCs w:val="28"/>
        </w:rPr>
      </w:pPr>
      <w:r w:rsidRPr="00793F57">
        <w:rPr>
          <w:b/>
          <w:color w:val="000000"/>
          <w:sz w:val="28"/>
          <w:szCs w:val="28"/>
        </w:rPr>
        <w:t xml:space="preserve">      </w:t>
      </w:r>
    </w:p>
    <w:p w:rsidR="00E17EA1" w:rsidRDefault="00E17EA1" w:rsidP="00E17EA1">
      <w:pPr>
        <w:jc w:val="center"/>
        <w:rPr>
          <w:b/>
          <w:color w:val="000000"/>
          <w:sz w:val="28"/>
          <w:szCs w:val="28"/>
        </w:rPr>
      </w:pPr>
      <w:r w:rsidRPr="00D948AE">
        <w:rPr>
          <w:b/>
          <w:color w:val="000000"/>
          <w:sz w:val="28"/>
          <w:szCs w:val="28"/>
        </w:rPr>
        <w:t>Жилищно-коммунальное хозяйст</w:t>
      </w:r>
      <w:r>
        <w:rPr>
          <w:b/>
          <w:color w:val="000000"/>
          <w:sz w:val="28"/>
          <w:szCs w:val="28"/>
        </w:rPr>
        <w:t>во</w:t>
      </w:r>
    </w:p>
    <w:p w:rsidR="00E17EA1" w:rsidRDefault="00E17EA1" w:rsidP="00E17EA1">
      <w:pPr>
        <w:rPr>
          <w:b/>
          <w:color w:val="000000"/>
          <w:sz w:val="28"/>
          <w:szCs w:val="28"/>
        </w:rPr>
      </w:pPr>
    </w:p>
    <w:tbl>
      <w:tblPr>
        <w:tblW w:w="9931" w:type="dxa"/>
        <w:jc w:val="center"/>
        <w:tblInd w:w="-4440" w:type="dxa"/>
        <w:tblLayout w:type="fixed"/>
        <w:tblLook w:val="0000"/>
      </w:tblPr>
      <w:tblGrid>
        <w:gridCol w:w="2214"/>
        <w:gridCol w:w="1272"/>
        <w:gridCol w:w="980"/>
        <w:gridCol w:w="1120"/>
        <w:gridCol w:w="1230"/>
        <w:gridCol w:w="975"/>
        <w:gridCol w:w="1125"/>
        <w:gridCol w:w="1015"/>
      </w:tblGrid>
      <w:tr w:rsidR="00E17EA1" w:rsidRPr="0067741E" w:rsidTr="00E17EA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Pr="00557DBB" w:rsidRDefault="00E17EA1" w:rsidP="00E17EA1">
            <w:pPr>
              <w:spacing w:line="240" w:lineRule="exact"/>
              <w:rPr>
                <w:b/>
                <w:bCs/>
                <w:i/>
                <w:iCs/>
                <w:color w:val="FF0000"/>
              </w:rPr>
            </w:pPr>
            <w:r w:rsidRPr="00557DBB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Решение</w:t>
            </w: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 2020 </w:t>
            </w:r>
            <w:r w:rsidRPr="0067741E">
              <w:rPr>
                <w:color w:val="000000"/>
                <w:spacing w:val="-6"/>
              </w:rPr>
              <w:t>год</w:t>
            </w: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Пред</w:t>
            </w:r>
            <w:r w:rsidRPr="0067741E">
              <w:rPr>
                <w:color w:val="000000"/>
                <w:spacing w:val="-6"/>
              </w:rPr>
              <w:t>у</w:t>
            </w:r>
            <w:r w:rsidRPr="0067741E">
              <w:rPr>
                <w:color w:val="000000"/>
                <w:spacing w:val="-6"/>
              </w:rPr>
              <w:t>смотрено р</w:t>
            </w:r>
            <w:r w:rsidRPr="0067741E">
              <w:rPr>
                <w:color w:val="000000"/>
                <w:spacing w:val="-6"/>
              </w:rPr>
              <w:t>е</w:t>
            </w:r>
            <w:r w:rsidRPr="0067741E">
              <w:rPr>
                <w:color w:val="000000"/>
                <w:spacing w:val="-6"/>
              </w:rPr>
              <w:t>шением на 20</w:t>
            </w:r>
            <w:r>
              <w:rPr>
                <w:color w:val="000000"/>
                <w:spacing w:val="-6"/>
              </w:rPr>
              <w:t xml:space="preserve">21 </w:t>
            </w:r>
            <w:r w:rsidRPr="0067741E">
              <w:rPr>
                <w:color w:val="000000"/>
                <w:spacing w:val="-6"/>
              </w:rPr>
              <w:t>год,</w:t>
            </w:r>
          </w:p>
          <w:p w:rsidR="00E17EA1" w:rsidRPr="0067741E" w:rsidRDefault="00E17EA1" w:rsidP="00E17EA1">
            <w:pPr>
              <w:spacing w:line="240" w:lineRule="exact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</w:t>
            </w:r>
            <w:r w:rsidRPr="0067741E">
              <w:rPr>
                <w:color w:val="000000"/>
              </w:rPr>
              <w:t>е</w:t>
            </w:r>
            <w:r w:rsidRPr="0067741E">
              <w:rPr>
                <w:color w:val="000000"/>
              </w:rPr>
              <w:t>дыдущ</w:t>
            </w:r>
            <w:r w:rsidRPr="0067741E">
              <w:rPr>
                <w:color w:val="000000"/>
              </w:rPr>
              <w:t>е</w:t>
            </w:r>
            <w:r w:rsidRPr="0067741E">
              <w:rPr>
                <w:color w:val="000000"/>
              </w:rPr>
              <w:t>му году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>Плановый п</w:t>
            </w:r>
            <w:r>
              <w:rPr>
                <w:color w:val="000000"/>
              </w:rPr>
              <w:t>ериод 2022</w:t>
            </w:r>
            <w:r w:rsidRPr="0067741E">
              <w:rPr>
                <w:color w:val="000000"/>
              </w:rPr>
              <w:t xml:space="preserve"> год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предыд</w:t>
            </w:r>
            <w:r w:rsidRPr="0067741E">
              <w:rPr>
                <w:color w:val="000000"/>
              </w:rPr>
              <w:t>у</w:t>
            </w:r>
            <w:r w:rsidRPr="0067741E">
              <w:rPr>
                <w:color w:val="000000"/>
              </w:rPr>
              <w:t>щему году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риод 2023</w:t>
            </w:r>
            <w:r w:rsidRPr="0067741E">
              <w:rPr>
                <w:color w:val="000000"/>
              </w:rPr>
              <w:t xml:space="preserve"> год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предыд</w:t>
            </w:r>
            <w:r w:rsidRPr="0067741E">
              <w:rPr>
                <w:color w:val="000000"/>
              </w:rPr>
              <w:t>у</w:t>
            </w:r>
            <w:r w:rsidRPr="0067741E">
              <w:rPr>
                <w:color w:val="000000"/>
              </w:rPr>
              <w:t>щему году</w:t>
            </w:r>
          </w:p>
        </w:tc>
      </w:tr>
      <w:tr w:rsidR="00E17EA1" w:rsidRPr="006A6C3B" w:rsidTr="00E17EA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Pr="00931416" w:rsidRDefault="00E17EA1" w:rsidP="00E17EA1">
            <w:pPr>
              <w:spacing w:line="240" w:lineRule="exact"/>
              <w:rPr>
                <w:b/>
                <w:bCs/>
                <w:i/>
                <w:iCs/>
              </w:rPr>
            </w:pPr>
            <w:r w:rsidRPr="00931416">
              <w:rPr>
                <w:b/>
                <w:bCs/>
                <w:i/>
                <w:iCs/>
              </w:rPr>
              <w:t>Жилищно-коммунальное х</w:t>
            </w:r>
            <w:r w:rsidRPr="00931416">
              <w:rPr>
                <w:b/>
                <w:bCs/>
                <w:i/>
                <w:iCs/>
              </w:rPr>
              <w:t>о</w:t>
            </w:r>
            <w:r w:rsidRPr="00931416">
              <w:rPr>
                <w:b/>
                <w:bCs/>
                <w:i/>
                <w:iCs/>
              </w:rPr>
              <w:t>зяйство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18167,034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26986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148,54%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11087,1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41,08%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10020,9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90,38%</w:t>
            </w:r>
          </w:p>
        </w:tc>
      </w:tr>
    </w:tbl>
    <w:p w:rsidR="00E17EA1" w:rsidRPr="00D948AE" w:rsidRDefault="00E17EA1" w:rsidP="00E17EA1">
      <w:pPr>
        <w:rPr>
          <w:b/>
          <w:color w:val="000000"/>
          <w:sz w:val="28"/>
          <w:szCs w:val="28"/>
        </w:rPr>
      </w:pPr>
    </w:p>
    <w:p w:rsidR="00E17EA1" w:rsidRPr="00D948AE" w:rsidRDefault="00E17EA1" w:rsidP="00E17EA1">
      <w:pPr>
        <w:jc w:val="both"/>
        <w:rPr>
          <w:color w:val="000000"/>
          <w:sz w:val="28"/>
          <w:szCs w:val="28"/>
        </w:rPr>
      </w:pPr>
      <w:r w:rsidRPr="00D948AE">
        <w:rPr>
          <w:color w:val="000000"/>
          <w:sz w:val="28"/>
          <w:szCs w:val="28"/>
        </w:rPr>
        <w:t>Расходы по разделу на 20</w:t>
      </w:r>
      <w:r>
        <w:rPr>
          <w:color w:val="000000"/>
          <w:sz w:val="28"/>
          <w:szCs w:val="28"/>
        </w:rPr>
        <w:t xml:space="preserve">21 </w:t>
      </w:r>
      <w:r w:rsidRPr="00D948AE">
        <w:rPr>
          <w:color w:val="000000"/>
          <w:sz w:val="28"/>
          <w:szCs w:val="28"/>
        </w:rPr>
        <w:t xml:space="preserve">год запланированы в объеме </w:t>
      </w:r>
      <w:r>
        <w:rPr>
          <w:color w:val="000000"/>
          <w:sz w:val="28"/>
          <w:szCs w:val="28"/>
        </w:rPr>
        <w:t>26986,0 тыс. руб. (увеличение</w:t>
      </w:r>
      <w:r w:rsidRPr="00D948AE">
        <w:rPr>
          <w:color w:val="000000"/>
          <w:sz w:val="28"/>
          <w:szCs w:val="28"/>
        </w:rPr>
        <w:t xml:space="preserve"> к плану текущего года на </w:t>
      </w:r>
      <w:r>
        <w:rPr>
          <w:color w:val="000000"/>
          <w:sz w:val="28"/>
          <w:szCs w:val="28"/>
        </w:rPr>
        <w:t>8818,966</w:t>
      </w:r>
      <w:r w:rsidRPr="00D948AE">
        <w:rPr>
          <w:color w:val="000000"/>
          <w:sz w:val="28"/>
          <w:szCs w:val="28"/>
        </w:rPr>
        <w:t xml:space="preserve"> тыс. руб.)</w:t>
      </w:r>
    </w:p>
    <w:p w:rsidR="00E17EA1" w:rsidRDefault="00E17EA1" w:rsidP="00E17EA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разделе запланированы мероприятия</w:t>
      </w:r>
      <w:r w:rsidRPr="00CB0DC8">
        <w:rPr>
          <w:color w:val="000000"/>
          <w:sz w:val="28"/>
          <w:szCs w:val="28"/>
        </w:rPr>
        <w:t xml:space="preserve"> по переселению граждан из аварийного жилищного фонда подпрограммы "Безопасность ЖКХ"</w:t>
      </w:r>
      <w:r>
        <w:rPr>
          <w:color w:val="000000"/>
          <w:sz w:val="28"/>
          <w:szCs w:val="28"/>
        </w:rPr>
        <w:t xml:space="preserve"> в сумме 14789,0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уб.</w:t>
      </w:r>
    </w:p>
    <w:p w:rsidR="00E17EA1" w:rsidRPr="00780C96" w:rsidRDefault="00E17EA1" w:rsidP="00E17EA1">
      <w:pPr>
        <w:ind w:firstLine="708"/>
        <w:jc w:val="both"/>
        <w:rPr>
          <w:sz w:val="28"/>
          <w:szCs w:val="28"/>
        </w:rPr>
      </w:pPr>
      <w:r w:rsidRPr="00D948AE">
        <w:rPr>
          <w:color w:val="000000"/>
          <w:sz w:val="28"/>
          <w:szCs w:val="28"/>
        </w:rPr>
        <w:t>Расходы на 20</w:t>
      </w:r>
      <w:r>
        <w:rPr>
          <w:color w:val="000000"/>
          <w:sz w:val="28"/>
          <w:szCs w:val="28"/>
        </w:rPr>
        <w:t>22-20</w:t>
      </w:r>
      <w:r w:rsidRPr="008529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D948AE">
        <w:rPr>
          <w:color w:val="000000"/>
          <w:sz w:val="28"/>
          <w:szCs w:val="28"/>
        </w:rPr>
        <w:t>гг.-</w:t>
      </w:r>
      <w:r>
        <w:rPr>
          <w:color w:val="000000"/>
          <w:sz w:val="28"/>
          <w:szCs w:val="28"/>
        </w:rPr>
        <w:t xml:space="preserve">11087,1 тыс. руб. и 10020,9 </w:t>
      </w:r>
      <w:r w:rsidRPr="00D948AE">
        <w:rPr>
          <w:color w:val="000000"/>
          <w:sz w:val="28"/>
          <w:szCs w:val="28"/>
        </w:rPr>
        <w:t>тыс.</w:t>
      </w:r>
    </w:p>
    <w:p w:rsidR="00E17EA1" w:rsidRDefault="00E17EA1" w:rsidP="00E17EA1">
      <w:pPr>
        <w:jc w:val="center"/>
        <w:rPr>
          <w:b/>
          <w:color w:val="000000"/>
          <w:sz w:val="28"/>
          <w:szCs w:val="28"/>
        </w:rPr>
      </w:pPr>
      <w:r w:rsidRPr="00D948AE">
        <w:rPr>
          <w:b/>
          <w:color w:val="000000"/>
          <w:sz w:val="28"/>
          <w:szCs w:val="28"/>
        </w:rPr>
        <w:lastRenderedPageBreak/>
        <w:t>Культура, кинематография</w:t>
      </w:r>
    </w:p>
    <w:p w:rsidR="00E17EA1" w:rsidRPr="00D948AE" w:rsidRDefault="00E17EA1" w:rsidP="00E17EA1">
      <w:pPr>
        <w:rPr>
          <w:color w:val="FF0000"/>
          <w:sz w:val="28"/>
          <w:szCs w:val="28"/>
        </w:rPr>
      </w:pPr>
      <w:r w:rsidRPr="00D948AE">
        <w:rPr>
          <w:color w:val="FF0000"/>
          <w:sz w:val="28"/>
          <w:szCs w:val="28"/>
        </w:rPr>
        <w:t xml:space="preserve"> </w:t>
      </w:r>
    </w:p>
    <w:tbl>
      <w:tblPr>
        <w:tblW w:w="9931" w:type="dxa"/>
        <w:jc w:val="center"/>
        <w:tblInd w:w="-4440" w:type="dxa"/>
        <w:tblLayout w:type="fixed"/>
        <w:tblLook w:val="0000"/>
      </w:tblPr>
      <w:tblGrid>
        <w:gridCol w:w="2214"/>
        <w:gridCol w:w="1272"/>
        <w:gridCol w:w="980"/>
        <w:gridCol w:w="1120"/>
        <w:gridCol w:w="1230"/>
        <w:gridCol w:w="975"/>
        <w:gridCol w:w="1125"/>
        <w:gridCol w:w="1015"/>
      </w:tblGrid>
      <w:tr w:rsidR="00E17EA1" w:rsidRPr="0067741E" w:rsidTr="00E17EA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Pr="00557DBB" w:rsidRDefault="00E17EA1" w:rsidP="00E17EA1">
            <w:pPr>
              <w:spacing w:line="240" w:lineRule="exact"/>
              <w:rPr>
                <w:b/>
                <w:bCs/>
                <w:i/>
                <w:iCs/>
                <w:color w:val="FF0000"/>
              </w:rPr>
            </w:pPr>
            <w:r w:rsidRPr="00557DBB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Решение</w:t>
            </w: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 2020 </w:t>
            </w:r>
            <w:r w:rsidRPr="0067741E">
              <w:rPr>
                <w:color w:val="000000"/>
                <w:spacing w:val="-6"/>
              </w:rPr>
              <w:t>год</w:t>
            </w: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Пред</w:t>
            </w:r>
            <w:r w:rsidRPr="0067741E">
              <w:rPr>
                <w:color w:val="000000"/>
                <w:spacing w:val="-6"/>
              </w:rPr>
              <w:t>у</w:t>
            </w:r>
            <w:r w:rsidRPr="0067741E">
              <w:rPr>
                <w:color w:val="000000"/>
                <w:spacing w:val="-6"/>
              </w:rPr>
              <w:t>смотрено р</w:t>
            </w:r>
            <w:r w:rsidRPr="0067741E">
              <w:rPr>
                <w:color w:val="000000"/>
                <w:spacing w:val="-6"/>
              </w:rPr>
              <w:t>е</w:t>
            </w:r>
            <w:r w:rsidRPr="0067741E">
              <w:rPr>
                <w:color w:val="000000"/>
                <w:spacing w:val="-6"/>
              </w:rPr>
              <w:t>шением на 20</w:t>
            </w:r>
            <w:r>
              <w:rPr>
                <w:color w:val="000000"/>
                <w:spacing w:val="-6"/>
              </w:rPr>
              <w:t xml:space="preserve">21 </w:t>
            </w:r>
            <w:r w:rsidRPr="0067741E">
              <w:rPr>
                <w:color w:val="000000"/>
                <w:spacing w:val="-6"/>
              </w:rPr>
              <w:t>год,</w:t>
            </w:r>
          </w:p>
          <w:p w:rsidR="00E17EA1" w:rsidRPr="0067741E" w:rsidRDefault="00E17EA1" w:rsidP="00E17EA1">
            <w:pPr>
              <w:spacing w:line="240" w:lineRule="exact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</w:t>
            </w:r>
            <w:r w:rsidRPr="0067741E">
              <w:rPr>
                <w:color w:val="000000"/>
              </w:rPr>
              <w:t>е</w:t>
            </w:r>
            <w:r w:rsidRPr="0067741E">
              <w:rPr>
                <w:color w:val="000000"/>
              </w:rPr>
              <w:t>дыдущ</w:t>
            </w:r>
            <w:r w:rsidRPr="0067741E">
              <w:rPr>
                <w:color w:val="000000"/>
              </w:rPr>
              <w:t>е</w:t>
            </w:r>
            <w:r w:rsidRPr="0067741E">
              <w:rPr>
                <w:color w:val="000000"/>
              </w:rPr>
              <w:t>му году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>Плановый п</w:t>
            </w:r>
            <w:r>
              <w:rPr>
                <w:color w:val="000000"/>
              </w:rPr>
              <w:t>ериод 2022</w:t>
            </w:r>
            <w:r w:rsidRPr="0067741E">
              <w:rPr>
                <w:color w:val="000000"/>
              </w:rPr>
              <w:t xml:space="preserve"> год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предыд</w:t>
            </w:r>
            <w:r w:rsidRPr="0067741E">
              <w:rPr>
                <w:color w:val="000000"/>
              </w:rPr>
              <w:t>у</w:t>
            </w:r>
            <w:r w:rsidRPr="0067741E">
              <w:rPr>
                <w:color w:val="000000"/>
              </w:rPr>
              <w:t>щему году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риод 2023</w:t>
            </w:r>
            <w:r w:rsidRPr="0067741E">
              <w:rPr>
                <w:color w:val="000000"/>
              </w:rPr>
              <w:t xml:space="preserve"> год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предыд</w:t>
            </w:r>
            <w:r w:rsidRPr="0067741E">
              <w:rPr>
                <w:color w:val="000000"/>
              </w:rPr>
              <w:t>у</w:t>
            </w:r>
            <w:r w:rsidRPr="0067741E">
              <w:rPr>
                <w:color w:val="000000"/>
              </w:rPr>
              <w:t>щему году</w:t>
            </w:r>
          </w:p>
        </w:tc>
      </w:tr>
      <w:tr w:rsidR="00E17EA1" w:rsidRPr="006A6C3B" w:rsidTr="00E17EA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Pr="006A6C3B" w:rsidRDefault="00E17EA1" w:rsidP="00E17EA1">
            <w:pPr>
              <w:spacing w:line="240" w:lineRule="exact"/>
              <w:ind w:left="-57" w:right="-57"/>
              <w:rPr>
                <w:iCs/>
                <w:color w:val="000000"/>
              </w:rPr>
            </w:pPr>
            <w:r w:rsidRPr="006A6C3B">
              <w:rPr>
                <w:iCs/>
                <w:color w:val="000000"/>
              </w:rPr>
              <w:t>Культура, кинем</w:t>
            </w:r>
            <w:r w:rsidRPr="006A6C3B">
              <w:rPr>
                <w:iCs/>
                <w:color w:val="000000"/>
              </w:rPr>
              <w:t>а</w:t>
            </w:r>
            <w:r w:rsidRPr="006A6C3B">
              <w:rPr>
                <w:iCs/>
                <w:color w:val="000000"/>
              </w:rPr>
              <w:t xml:space="preserve">тография,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3529,008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3210,063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90,96%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313,763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9,77%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313,763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Default="00E17EA1" w:rsidP="00E17E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100,00%</w:t>
            </w:r>
          </w:p>
        </w:tc>
      </w:tr>
    </w:tbl>
    <w:p w:rsidR="00E17EA1" w:rsidRPr="00D948AE" w:rsidRDefault="00E17EA1" w:rsidP="00E17EA1">
      <w:pPr>
        <w:rPr>
          <w:color w:val="FF0000"/>
          <w:sz w:val="28"/>
          <w:szCs w:val="28"/>
        </w:rPr>
      </w:pPr>
    </w:p>
    <w:p w:rsidR="00E17EA1" w:rsidRDefault="00E17EA1" w:rsidP="00E17EA1">
      <w:pPr>
        <w:rPr>
          <w:color w:val="000000"/>
          <w:sz w:val="28"/>
          <w:szCs w:val="28"/>
        </w:rPr>
      </w:pPr>
      <w:r w:rsidRPr="00D948AE">
        <w:rPr>
          <w:color w:val="000000"/>
          <w:sz w:val="28"/>
          <w:szCs w:val="28"/>
        </w:rPr>
        <w:t>Расходы по разделу на 20</w:t>
      </w:r>
      <w:r>
        <w:rPr>
          <w:color w:val="000000"/>
          <w:sz w:val="28"/>
          <w:szCs w:val="28"/>
        </w:rPr>
        <w:t xml:space="preserve">21 </w:t>
      </w:r>
      <w:r w:rsidRPr="00D948AE">
        <w:rPr>
          <w:color w:val="000000"/>
          <w:sz w:val="28"/>
          <w:szCs w:val="28"/>
        </w:rPr>
        <w:t xml:space="preserve">год запланированы в объеме </w:t>
      </w:r>
      <w:r>
        <w:rPr>
          <w:color w:val="000000"/>
          <w:sz w:val="28"/>
          <w:szCs w:val="28"/>
        </w:rPr>
        <w:t>3210,063 тыс. руб. (уменьшение</w:t>
      </w:r>
      <w:r w:rsidRPr="00D948AE">
        <w:rPr>
          <w:color w:val="000000"/>
          <w:sz w:val="28"/>
          <w:szCs w:val="28"/>
        </w:rPr>
        <w:t xml:space="preserve"> к плану текущего года на </w:t>
      </w:r>
      <w:r>
        <w:rPr>
          <w:color w:val="000000"/>
          <w:sz w:val="28"/>
          <w:szCs w:val="28"/>
        </w:rPr>
        <w:t>318,945</w:t>
      </w:r>
      <w:r w:rsidRPr="00D948AE">
        <w:rPr>
          <w:color w:val="000000"/>
          <w:sz w:val="28"/>
          <w:szCs w:val="28"/>
        </w:rPr>
        <w:t xml:space="preserve"> тыс. руб.) Расходы на 20</w:t>
      </w:r>
      <w:r>
        <w:rPr>
          <w:color w:val="000000"/>
          <w:sz w:val="28"/>
          <w:szCs w:val="28"/>
        </w:rPr>
        <w:t>22</w:t>
      </w:r>
      <w:r w:rsidRPr="00D948AE">
        <w:rPr>
          <w:color w:val="000000"/>
          <w:sz w:val="28"/>
          <w:szCs w:val="28"/>
        </w:rPr>
        <w:t xml:space="preserve"> год- </w:t>
      </w:r>
      <w:r>
        <w:rPr>
          <w:color w:val="000000"/>
          <w:sz w:val="28"/>
          <w:szCs w:val="28"/>
        </w:rPr>
        <w:t xml:space="preserve">313,763 </w:t>
      </w:r>
      <w:r w:rsidRPr="00D948AE">
        <w:rPr>
          <w:color w:val="000000"/>
          <w:sz w:val="28"/>
          <w:szCs w:val="28"/>
        </w:rPr>
        <w:t xml:space="preserve">тыс. руб., </w:t>
      </w:r>
      <w:r>
        <w:rPr>
          <w:color w:val="000000"/>
          <w:sz w:val="28"/>
          <w:szCs w:val="28"/>
        </w:rPr>
        <w:t>20</w:t>
      </w:r>
      <w:r w:rsidRPr="007E57B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D948AE">
        <w:rPr>
          <w:color w:val="000000"/>
          <w:sz w:val="28"/>
          <w:szCs w:val="28"/>
        </w:rPr>
        <w:t xml:space="preserve"> год-</w:t>
      </w:r>
      <w:r>
        <w:rPr>
          <w:color w:val="000000"/>
          <w:sz w:val="28"/>
          <w:szCs w:val="28"/>
        </w:rPr>
        <w:t xml:space="preserve">313,763 </w:t>
      </w:r>
      <w:r w:rsidRPr="00D948AE">
        <w:rPr>
          <w:color w:val="000000"/>
          <w:sz w:val="28"/>
          <w:szCs w:val="28"/>
        </w:rPr>
        <w:t>тыс.  руб.</w:t>
      </w:r>
    </w:p>
    <w:p w:rsidR="00E17EA1" w:rsidRPr="008A0DD5" w:rsidRDefault="00E17EA1" w:rsidP="00E17EA1">
      <w:pPr>
        <w:jc w:val="center"/>
        <w:rPr>
          <w:b/>
          <w:sz w:val="28"/>
          <w:szCs w:val="28"/>
        </w:rPr>
      </w:pPr>
      <w:r w:rsidRPr="008A0DD5">
        <w:rPr>
          <w:b/>
          <w:sz w:val="28"/>
          <w:szCs w:val="28"/>
        </w:rPr>
        <w:t>Социальная политика</w:t>
      </w:r>
    </w:p>
    <w:p w:rsidR="00E17EA1" w:rsidRPr="00E7414E" w:rsidRDefault="00E17EA1" w:rsidP="00E17EA1">
      <w:pPr>
        <w:rPr>
          <w:b/>
          <w:color w:val="FF0000"/>
          <w:sz w:val="28"/>
          <w:szCs w:val="28"/>
        </w:rPr>
      </w:pPr>
    </w:p>
    <w:tbl>
      <w:tblPr>
        <w:tblW w:w="9931" w:type="dxa"/>
        <w:jc w:val="center"/>
        <w:tblInd w:w="-4440" w:type="dxa"/>
        <w:tblLayout w:type="fixed"/>
        <w:tblLook w:val="0000"/>
      </w:tblPr>
      <w:tblGrid>
        <w:gridCol w:w="2214"/>
        <w:gridCol w:w="1272"/>
        <w:gridCol w:w="980"/>
        <w:gridCol w:w="1120"/>
        <w:gridCol w:w="1230"/>
        <w:gridCol w:w="975"/>
        <w:gridCol w:w="1125"/>
        <w:gridCol w:w="1015"/>
      </w:tblGrid>
      <w:tr w:rsidR="00E17EA1" w:rsidRPr="0067741E" w:rsidTr="00E17EA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Pr="00557DBB" w:rsidRDefault="00E17EA1" w:rsidP="00E17EA1">
            <w:pPr>
              <w:spacing w:line="240" w:lineRule="exact"/>
              <w:rPr>
                <w:b/>
                <w:bCs/>
                <w:i/>
                <w:iCs/>
                <w:color w:val="FF0000"/>
              </w:rPr>
            </w:pPr>
            <w:r w:rsidRPr="00557DBB">
              <w:rPr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Решение</w:t>
            </w: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на 2020 </w:t>
            </w:r>
            <w:r w:rsidRPr="0067741E">
              <w:rPr>
                <w:color w:val="000000"/>
                <w:spacing w:val="-6"/>
              </w:rPr>
              <w:t>год</w:t>
            </w: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</w:p>
          <w:p w:rsidR="00E17EA1" w:rsidRPr="0067741E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Пред</w:t>
            </w:r>
            <w:r w:rsidRPr="0067741E">
              <w:rPr>
                <w:color w:val="000000"/>
                <w:spacing w:val="-6"/>
              </w:rPr>
              <w:t>у</w:t>
            </w:r>
            <w:r w:rsidRPr="0067741E">
              <w:rPr>
                <w:color w:val="000000"/>
                <w:spacing w:val="-6"/>
              </w:rPr>
              <w:t>смотрено р</w:t>
            </w:r>
            <w:r w:rsidRPr="0067741E">
              <w:rPr>
                <w:color w:val="000000"/>
                <w:spacing w:val="-6"/>
              </w:rPr>
              <w:t>е</w:t>
            </w:r>
            <w:r w:rsidRPr="0067741E">
              <w:rPr>
                <w:color w:val="000000"/>
                <w:spacing w:val="-6"/>
              </w:rPr>
              <w:t>шением на 20</w:t>
            </w:r>
            <w:r>
              <w:rPr>
                <w:color w:val="000000"/>
                <w:spacing w:val="-6"/>
              </w:rPr>
              <w:t xml:space="preserve">21 </w:t>
            </w:r>
            <w:r w:rsidRPr="0067741E">
              <w:rPr>
                <w:color w:val="000000"/>
                <w:spacing w:val="-6"/>
              </w:rPr>
              <w:t>год,</w:t>
            </w:r>
          </w:p>
          <w:p w:rsidR="00E17EA1" w:rsidRPr="0067741E" w:rsidRDefault="00E17EA1" w:rsidP="00E17EA1">
            <w:pPr>
              <w:spacing w:line="240" w:lineRule="exact"/>
              <w:jc w:val="center"/>
              <w:rPr>
                <w:color w:val="000000"/>
                <w:spacing w:val="-6"/>
              </w:rPr>
            </w:pPr>
            <w:r w:rsidRPr="0067741E">
              <w:rPr>
                <w:color w:val="000000"/>
                <w:spacing w:val="-6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</w:t>
            </w:r>
            <w:r w:rsidRPr="0067741E">
              <w:rPr>
                <w:color w:val="000000"/>
              </w:rPr>
              <w:t>е</w:t>
            </w:r>
            <w:r w:rsidRPr="0067741E">
              <w:rPr>
                <w:color w:val="000000"/>
              </w:rPr>
              <w:t>дыдущ</w:t>
            </w:r>
            <w:r w:rsidRPr="0067741E">
              <w:rPr>
                <w:color w:val="000000"/>
              </w:rPr>
              <w:t>е</w:t>
            </w:r>
            <w:r w:rsidRPr="0067741E">
              <w:rPr>
                <w:color w:val="000000"/>
              </w:rPr>
              <w:t>му году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>Плановый п</w:t>
            </w:r>
            <w:r>
              <w:rPr>
                <w:color w:val="000000"/>
              </w:rPr>
              <w:t>ериод 2022</w:t>
            </w:r>
            <w:r w:rsidRPr="0067741E">
              <w:rPr>
                <w:color w:val="000000"/>
              </w:rPr>
              <w:t xml:space="preserve"> год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предыд</w:t>
            </w:r>
            <w:r w:rsidRPr="0067741E">
              <w:rPr>
                <w:color w:val="000000"/>
              </w:rPr>
              <w:t>у</w:t>
            </w:r>
            <w:r w:rsidRPr="0067741E">
              <w:rPr>
                <w:color w:val="000000"/>
              </w:rPr>
              <w:t>щему году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риод 2023</w:t>
            </w:r>
            <w:r w:rsidRPr="0067741E">
              <w:rPr>
                <w:color w:val="000000"/>
              </w:rPr>
              <w:t xml:space="preserve"> год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Темпы роста </w:t>
            </w:r>
            <w:proofErr w:type="gramStart"/>
            <w:r w:rsidRPr="0067741E">
              <w:rPr>
                <w:color w:val="000000"/>
              </w:rPr>
              <w:t>в</w:t>
            </w:r>
            <w:proofErr w:type="gramEnd"/>
            <w:r w:rsidRPr="0067741E">
              <w:rPr>
                <w:color w:val="000000"/>
              </w:rPr>
              <w:t xml:space="preserve"> %</w:t>
            </w:r>
          </w:p>
          <w:p w:rsidR="00E17EA1" w:rsidRPr="0067741E" w:rsidRDefault="00E17EA1" w:rsidP="00E17EA1">
            <w:pPr>
              <w:spacing w:line="240" w:lineRule="exact"/>
              <w:rPr>
                <w:color w:val="000000"/>
              </w:rPr>
            </w:pPr>
            <w:r w:rsidRPr="0067741E">
              <w:rPr>
                <w:color w:val="000000"/>
              </w:rPr>
              <w:t xml:space="preserve"> к предыд</w:t>
            </w:r>
            <w:r w:rsidRPr="0067741E">
              <w:rPr>
                <w:color w:val="000000"/>
              </w:rPr>
              <w:t>у</w:t>
            </w:r>
            <w:r w:rsidRPr="0067741E">
              <w:rPr>
                <w:color w:val="000000"/>
              </w:rPr>
              <w:t>щему году</w:t>
            </w:r>
          </w:p>
        </w:tc>
      </w:tr>
      <w:tr w:rsidR="00E17EA1" w:rsidRPr="006A6C3B" w:rsidTr="00E17EA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EA1" w:rsidRPr="00FA0CDC" w:rsidRDefault="00E17EA1" w:rsidP="00E17EA1">
            <w:pPr>
              <w:spacing w:line="240" w:lineRule="exact"/>
              <w:rPr>
                <w:b/>
                <w:bCs/>
                <w:i/>
                <w:iCs/>
              </w:rPr>
            </w:pPr>
            <w:r w:rsidRPr="00FA0CDC">
              <w:rPr>
                <w:b/>
                <w:bCs/>
                <w:i/>
                <w:iCs/>
              </w:rPr>
              <w:t>Социальная п</w:t>
            </w:r>
            <w:r w:rsidRPr="00FA0CDC">
              <w:rPr>
                <w:b/>
                <w:bCs/>
                <w:i/>
                <w:iCs/>
              </w:rPr>
              <w:t>о</w:t>
            </w:r>
            <w:r w:rsidRPr="00FA0CDC">
              <w:rPr>
                <w:b/>
                <w:bCs/>
                <w:i/>
                <w:iCs/>
              </w:rPr>
              <w:t>литика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A1" w:rsidRPr="002272DB" w:rsidRDefault="00E17EA1" w:rsidP="00E17E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A1" w:rsidRPr="002272DB" w:rsidRDefault="00E17EA1" w:rsidP="00E17EA1">
            <w:pPr>
              <w:jc w:val="center"/>
              <w:rPr>
                <w:color w:val="000000"/>
                <w:sz w:val="20"/>
                <w:szCs w:val="20"/>
              </w:rPr>
            </w:pPr>
            <w:r w:rsidRPr="002272DB">
              <w:rPr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A1" w:rsidRPr="002272DB" w:rsidRDefault="00E17EA1" w:rsidP="00E17E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A1" w:rsidRPr="002272DB" w:rsidRDefault="00E17EA1" w:rsidP="00E17EA1">
            <w:pPr>
              <w:jc w:val="center"/>
              <w:rPr>
                <w:color w:val="000000"/>
                <w:sz w:val="20"/>
                <w:szCs w:val="20"/>
              </w:rPr>
            </w:pPr>
            <w:r w:rsidRPr="002272DB">
              <w:rPr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A1" w:rsidRPr="002272DB" w:rsidRDefault="00E17EA1" w:rsidP="00E17E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A1" w:rsidRPr="002272DB" w:rsidRDefault="00E17EA1" w:rsidP="00E17EA1">
            <w:pPr>
              <w:jc w:val="center"/>
              <w:rPr>
                <w:color w:val="000000"/>
                <w:sz w:val="20"/>
                <w:szCs w:val="20"/>
              </w:rPr>
            </w:pPr>
            <w:r w:rsidRPr="002272DB">
              <w:rPr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EA1" w:rsidRPr="002272DB" w:rsidRDefault="00E17EA1" w:rsidP="00E17E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</w:tbl>
    <w:p w:rsidR="00E17EA1" w:rsidRDefault="00E17EA1" w:rsidP="00E17EA1">
      <w:pPr>
        <w:rPr>
          <w:color w:val="000000"/>
          <w:sz w:val="28"/>
          <w:szCs w:val="28"/>
        </w:rPr>
      </w:pPr>
    </w:p>
    <w:p w:rsidR="00E17EA1" w:rsidRDefault="00E17EA1" w:rsidP="00E17E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по разделу на 2021-23</w:t>
      </w:r>
      <w:r w:rsidRPr="00D948AE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D948AE">
        <w:rPr>
          <w:color w:val="000000"/>
          <w:sz w:val="28"/>
          <w:szCs w:val="28"/>
        </w:rPr>
        <w:t xml:space="preserve"> запланированы в объеме </w:t>
      </w:r>
      <w:r>
        <w:rPr>
          <w:color w:val="000000"/>
          <w:sz w:val="28"/>
          <w:szCs w:val="28"/>
        </w:rPr>
        <w:t>400,7</w:t>
      </w:r>
      <w:r w:rsidRPr="00D948AE">
        <w:rPr>
          <w:color w:val="000000"/>
          <w:sz w:val="28"/>
          <w:szCs w:val="28"/>
        </w:rPr>
        <w:t xml:space="preserve"> тыс. руб</w:t>
      </w:r>
      <w:proofErr w:type="gramStart"/>
      <w:r w:rsidRPr="00D948AE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 xml:space="preserve"> (</w:t>
      </w:r>
      <w:proofErr w:type="gramEnd"/>
      <w:r>
        <w:rPr>
          <w:color w:val="000000"/>
          <w:sz w:val="28"/>
          <w:szCs w:val="28"/>
        </w:rPr>
        <w:t>пенсия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пальным служащим).</w:t>
      </w:r>
    </w:p>
    <w:p w:rsidR="00E17EA1" w:rsidRDefault="00E17EA1" w:rsidP="00E17EA1">
      <w:pPr>
        <w:jc w:val="center"/>
        <w:rPr>
          <w:b/>
          <w:iCs/>
          <w:color w:val="000000"/>
          <w:sz w:val="28"/>
          <w:szCs w:val="28"/>
        </w:rPr>
      </w:pPr>
      <w:r w:rsidRPr="00127A92">
        <w:rPr>
          <w:b/>
          <w:iCs/>
          <w:color w:val="000000"/>
          <w:sz w:val="28"/>
          <w:szCs w:val="28"/>
        </w:rPr>
        <w:t>Физическая кул</w:t>
      </w:r>
      <w:r w:rsidRPr="00127A92">
        <w:rPr>
          <w:b/>
          <w:iCs/>
          <w:color w:val="000000"/>
          <w:sz w:val="28"/>
          <w:szCs w:val="28"/>
        </w:rPr>
        <w:t>ь</w:t>
      </w:r>
      <w:r w:rsidRPr="00127A92">
        <w:rPr>
          <w:b/>
          <w:iCs/>
          <w:color w:val="000000"/>
          <w:sz w:val="28"/>
          <w:szCs w:val="28"/>
        </w:rPr>
        <w:t>тура и спорт</w:t>
      </w:r>
    </w:p>
    <w:tbl>
      <w:tblPr>
        <w:tblW w:w="10965" w:type="dxa"/>
        <w:jc w:val="center"/>
        <w:tblInd w:w="-4440" w:type="dxa"/>
        <w:tblLayout w:type="fixed"/>
        <w:tblLook w:val="0000"/>
      </w:tblPr>
      <w:tblGrid>
        <w:gridCol w:w="2460"/>
        <w:gridCol w:w="1701"/>
        <w:gridCol w:w="1417"/>
        <w:gridCol w:w="1134"/>
        <w:gridCol w:w="993"/>
        <w:gridCol w:w="1275"/>
        <w:gridCol w:w="993"/>
        <w:gridCol w:w="992"/>
      </w:tblGrid>
      <w:tr w:rsidR="00E17EA1" w:rsidRPr="0067741E" w:rsidTr="00E17EA1">
        <w:trPr>
          <w:cantSplit/>
          <w:trHeight w:val="920"/>
          <w:tblHeader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A1" w:rsidRPr="005221C4" w:rsidRDefault="00E17EA1" w:rsidP="00E17EA1">
            <w:pPr>
              <w:spacing w:line="240" w:lineRule="exact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A1" w:rsidRPr="005221C4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 w:rsidRPr="005221C4">
              <w:rPr>
                <w:color w:val="000000"/>
                <w:spacing w:val="-6"/>
              </w:rPr>
              <w:t>Решение</w:t>
            </w:r>
          </w:p>
          <w:p w:rsidR="00E17EA1" w:rsidRPr="005221C4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 w:rsidRPr="005221C4">
              <w:rPr>
                <w:color w:val="000000"/>
                <w:spacing w:val="-6"/>
              </w:rPr>
              <w:t>на 2020 год</w:t>
            </w:r>
          </w:p>
          <w:p w:rsidR="00E17EA1" w:rsidRPr="005221C4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</w:p>
          <w:p w:rsidR="00E17EA1" w:rsidRPr="005221C4" w:rsidRDefault="00E17EA1" w:rsidP="00E17EA1">
            <w:pPr>
              <w:spacing w:line="240" w:lineRule="exact"/>
              <w:ind w:left="-57" w:right="-57"/>
              <w:jc w:val="center"/>
              <w:rPr>
                <w:color w:val="000000"/>
                <w:spacing w:val="-6"/>
              </w:rPr>
            </w:pPr>
            <w:r w:rsidRPr="005221C4">
              <w:rPr>
                <w:color w:val="000000"/>
                <w:spacing w:val="-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5221C4" w:rsidRDefault="00E17EA1" w:rsidP="00E17EA1">
            <w:pPr>
              <w:spacing w:line="240" w:lineRule="exact"/>
              <w:jc w:val="center"/>
              <w:rPr>
                <w:color w:val="000000"/>
                <w:spacing w:val="-6"/>
              </w:rPr>
            </w:pPr>
            <w:r w:rsidRPr="005221C4">
              <w:rPr>
                <w:color w:val="000000"/>
                <w:spacing w:val="-6"/>
              </w:rPr>
              <w:t>Пред</w:t>
            </w:r>
            <w:r w:rsidRPr="005221C4">
              <w:rPr>
                <w:color w:val="000000"/>
                <w:spacing w:val="-6"/>
              </w:rPr>
              <w:t>у</w:t>
            </w:r>
            <w:r w:rsidRPr="005221C4">
              <w:rPr>
                <w:color w:val="000000"/>
                <w:spacing w:val="-6"/>
              </w:rPr>
              <w:t>смотрено р</w:t>
            </w:r>
            <w:r w:rsidRPr="005221C4">
              <w:rPr>
                <w:color w:val="000000"/>
                <w:spacing w:val="-6"/>
              </w:rPr>
              <w:t>е</w:t>
            </w:r>
            <w:r w:rsidRPr="005221C4">
              <w:rPr>
                <w:color w:val="000000"/>
                <w:spacing w:val="-6"/>
              </w:rPr>
              <w:t>шением на 2021 год,</w:t>
            </w:r>
          </w:p>
          <w:p w:rsidR="00E17EA1" w:rsidRPr="005221C4" w:rsidRDefault="00E17EA1" w:rsidP="00E17EA1">
            <w:pPr>
              <w:spacing w:line="240" w:lineRule="exact"/>
              <w:jc w:val="center"/>
              <w:rPr>
                <w:color w:val="000000"/>
                <w:spacing w:val="-6"/>
              </w:rPr>
            </w:pPr>
            <w:r w:rsidRPr="005221C4">
              <w:rPr>
                <w:color w:val="000000"/>
                <w:spacing w:val="-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5221C4" w:rsidRDefault="00E17EA1" w:rsidP="00E17EA1">
            <w:pPr>
              <w:spacing w:line="240" w:lineRule="exact"/>
              <w:jc w:val="center"/>
              <w:rPr>
                <w:color w:val="000000"/>
              </w:rPr>
            </w:pPr>
            <w:r w:rsidRPr="005221C4">
              <w:rPr>
                <w:color w:val="000000"/>
              </w:rPr>
              <w:t xml:space="preserve">Темпы роста </w:t>
            </w:r>
            <w:proofErr w:type="gramStart"/>
            <w:r w:rsidRPr="005221C4">
              <w:rPr>
                <w:color w:val="000000"/>
              </w:rPr>
              <w:t>в</w:t>
            </w:r>
            <w:proofErr w:type="gramEnd"/>
            <w:r w:rsidRPr="005221C4">
              <w:rPr>
                <w:color w:val="000000"/>
              </w:rPr>
              <w:t xml:space="preserve"> %</w:t>
            </w:r>
          </w:p>
          <w:p w:rsidR="00E17EA1" w:rsidRPr="005221C4" w:rsidRDefault="00E17EA1" w:rsidP="00E17EA1">
            <w:pPr>
              <w:spacing w:line="240" w:lineRule="exact"/>
              <w:jc w:val="center"/>
              <w:rPr>
                <w:color w:val="000000"/>
              </w:rPr>
            </w:pPr>
            <w:r w:rsidRPr="005221C4">
              <w:rPr>
                <w:color w:val="000000"/>
              </w:rPr>
              <w:t>к предыдущ</w:t>
            </w:r>
            <w:r w:rsidRPr="005221C4">
              <w:rPr>
                <w:color w:val="000000"/>
              </w:rPr>
              <w:t>е</w:t>
            </w:r>
            <w:r w:rsidRPr="005221C4">
              <w:rPr>
                <w:color w:val="000000"/>
              </w:rPr>
              <w:t>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5221C4" w:rsidRDefault="00E17EA1" w:rsidP="00E17EA1">
            <w:pPr>
              <w:spacing w:line="240" w:lineRule="exact"/>
              <w:jc w:val="center"/>
              <w:rPr>
                <w:color w:val="000000"/>
              </w:rPr>
            </w:pPr>
            <w:r w:rsidRPr="005221C4">
              <w:rPr>
                <w:color w:val="000000"/>
              </w:rPr>
              <w:t>Плановый период 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5221C4" w:rsidRDefault="00E17EA1" w:rsidP="00E17EA1">
            <w:pPr>
              <w:spacing w:line="240" w:lineRule="exact"/>
              <w:jc w:val="center"/>
              <w:rPr>
                <w:color w:val="000000"/>
              </w:rPr>
            </w:pPr>
            <w:r w:rsidRPr="005221C4">
              <w:rPr>
                <w:color w:val="000000"/>
              </w:rPr>
              <w:t xml:space="preserve">Темпы роста </w:t>
            </w:r>
            <w:proofErr w:type="gramStart"/>
            <w:r w:rsidRPr="005221C4">
              <w:rPr>
                <w:color w:val="000000"/>
              </w:rPr>
              <w:t>в</w:t>
            </w:r>
            <w:proofErr w:type="gramEnd"/>
            <w:r w:rsidRPr="005221C4">
              <w:rPr>
                <w:color w:val="000000"/>
              </w:rPr>
              <w:t xml:space="preserve"> %</w:t>
            </w:r>
          </w:p>
          <w:p w:rsidR="00E17EA1" w:rsidRPr="005221C4" w:rsidRDefault="00E17EA1" w:rsidP="00E17EA1">
            <w:pPr>
              <w:spacing w:line="240" w:lineRule="exact"/>
              <w:jc w:val="center"/>
              <w:rPr>
                <w:color w:val="000000"/>
              </w:rPr>
            </w:pPr>
            <w:r w:rsidRPr="005221C4">
              <w:rPr>
                <w:color w:val="000000"/>
              </w:rPr>
              <w:t>к предыд</w:t>
            </w:r>
            <w:r w:rsidRPr="005221C4">
              <w:rPr>
                <w:color w:val="000000"/>
              </w:rPr>
              <w:t>у</w:t>
            </w:r>
            <w:r w:rsidRPr="005221C4">
              <w:rPr>
                <w:color w:val="000000"/>
              </w:rPr>
              <w:t>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5221C4" w:rsidRDefault="00E17EA1" w:rsidP="00E17EA1">
            <w:pPr>
              <w:spacing w:line="240" w:lineRule="exact"/>
              <w:jc w:val="center"/>
              <w:rPr>
                <w:color w:val="000000"/>
              </w:rPr>
            </w:pPr>
            <w:r w:rsidRPr="005221C4">
              <w:rPr>
                <w:color w:val="000000"/>
              </w:rPr>
              <w:t>План</w:t>
            </w:r>
            <w:r w:rsidRPr="005221C4">
              <w:rPr>
                <w:color w:val="000000"/>
              </w:rPr>
              <w:t>о</w:t>
            </w:r>
            <w:r w:rsidRPr="005221C4">
              <w:rPr>
                <w:color w:val="000000"/>
              </w:rPr>
              <w:t>вый п</w:t>
            </w:r>
            <w:r w:rsidRPr="005221C4">
              <w:rPr>
                <w:color w:val="000000"/>
              </w:rPr>
              <w:t>е</w:t>
            </w:r>
            <w:r w:rsidRPr="005221C4">
              <w:rPr>
                <w:color w:val="000000"/>
              </w:rPr>
              <w:t>риод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7EA1" w:rsidRPr="005221C4" w:rsidRDefault="00E17EA1" w:rsidP="00E17EA1">
            <w:pPr>
              <w:spacing w:line="240" w:lineRule="exact"/>
              <w:jc w:val="center"/>
              <w:rPr>
                <w:color w:val="000000"/>
              </w:rPr>
            </w:pPr>
            <w:r w:rsidRPr="005221C4">
              <w:rPr>
                <w:color w:val="000000"/>
              </w:rPr>
              <w:t xml:space="preserve">Темпы роста </w:t>
            </w:r>
            <w:proofErr w:type="gramStart"/>
            <w:r w:rsidRPr="005221C4">
              <w:rPr>
                <w:color w:val="000000"/>
              </w:rPr>
              <w:t>в</w:t>
            </w:r>
            <w:proofErr w:type="gramEnd"/>
            <w:r w:rsidRPr="005221C4">
              <w:rPr>
                <w:color w:val="000000"/>
              </w:rPr>
              <w:t xml:space="preserve"> %</w:t>
            </w:r>
          </w:p>
          <w:p w:rsidR="00E17EA1" w:rsidRPr="005221C4" w:rsidRDefault="00E17EA1" w:rsidP="00E17EA1">
            <w:pPr>
              <w:spacing w:line="240" w:lineRule="exact"/>
              <w:jc w:val="center"/>
              <w:rPr>
                <w:color w:val="000000"/>
              </w:rPr>
            </w:pPr>
            <w:r w:rsidRPr="005221C4">
              <w:rPr>
                <w:color w:val="000000"/>
              </w:rPr>
              <w:t>к предыд</w:t>
            </w:r>
            <w:r w:rsidRPr="005221C4">
              <w:rPr>
                <w:color w:val="000000"/>
              </w:rPr>
              <w:t>у</w:t>
            </w:r>
            <w:r w:rsidRPr="005221C4">
              <w:rPr>
                <w:color w:val="000000"/>
              </w:rPr>
              <w:t>щему году</w:t>
            </w:r>
          </w:p>
        </w:tc>
      </w:tr>
      <w:tr w:rsidR="00E17EA1" w:rsidRPr="006A6C3B" w:rsidTr="00E17EA1">
        <w:trPr>
          <w:cantSplit/>
          <w:trHeight w:val="564"/>
          <w:tblHeader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A1" w:rsidRPr="005221C4" w:rsidRDefault="00E17EA1" w:rsidP="00E17EA1">
            <w:pPr>
              <w:spacing w:line="240" w:lineRule="exact"/>
              <w:jc w:val="center"/>
              <w:rPr>
                <w:b/>
                <w:bCs/>
                <w:i/>
                <w:iCs/>
              </w:rPr>
            </w:pPr>
            <w:r w:rsidRPr="005221C4">
              <w:rPr>
                <w:b/>
                <w:bCs/>
                <w:i/>
                <w:iCs/>
              </w:rPr>
              <w:t>Физическая кул</w:t>
            </w:r>
            <w:r w:rsidRPr="005221C4">
              <w:rPr>
                <w:b/>
                <w:bCs/>
                <w:i/>
                <w:iCs/>
              </w:rPr>
              <w:t>ь</w:t>
            </w:r>
            <w:r w:rsidRPr="005221C4">
              <w:rPr>
                <w:b/>
                <w:bCs/>
                <w:i/>
                <w:iCs/>
              </w:rPr>
              <w:t>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A1" w:rsidRPr="005221C4" w:rsidRDefault="00E17EA1" w:rsidP="00E17EA1">
            <w:pPr>
              <w:jc w:val="center"/>
              <w:rPr>
                <w:color w:val="000000"/>
              </w:rPr>
            </w:pPr>
            <w:r w:rsidRPr="005221C4">
              <w:rPr>
                <w:color w:val="00000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A1" w:rsidRPr="005221C4" w:rsidRDefault="00E17EA1" w:rsidP="00E17EA1">
            <w:pPr>
              <w:jc w:val="center"/>
              <w:rPr>
                <w:color w:val="000000"/>
              </w:rPr>
            </w:pPr>
            <w:r w:rsidRPr="005221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A1" w:rsidRPr="005221C4" w:rsidRDefault="00E17EA1" w:rsidP="00E17EA1">
            <w:pPr>
              <w:jc w:val="center"/>
              <w:rPr>
                <w:color w:val="000000"/>
              </w:rPr>
            </w:pPr>
            <w:r w:rsidRPr="005221C4">
              <w:rPr>
                <w:color w:val="000000"/>
              </w:rPr>
              <w:t>0,00%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A1" w:rsidRPr="005221C4" w:rsidRDefault="00E17EA1" w:rsidP="00E17EA1">
            <w:pPr>
              <w:jc w:val="center"/>
              <w:rPr>
                <w:color w:val="000000"/>
              </w:rPr>
            </w:pPr>
            <w:r w:rsidRPr="005221C4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A1" w:rsidRPr="005221C4" w:rsidRDefault="00E17EA1" w:rsidP="00E17EA1">
            <w:pPr>
              <w:jc w:val="center"/>
              <w:rPr>
                <w:color w:val="000000"/>
              </w:rPr>
            </w:pPr>
            <w:r w:rsidRPr="005221C4">
              <w:rPr>
                <w:color w:val="000000"/>
              </w:rPr>
              <w:t>0,00%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A1" w:rsidRPr="005221C4" w:rsidRDefault="00E17EA1" w:rsidP="00E17EA1">
            <w:pPr>
              <w:jc w:val="center"/>
              <w:rPr>
                <w:color w:val="000000"/>
              </w:rPr>
            </w:pPr>
            <w:r w:rsidRPr="005221C4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EA1" w:rsidRPr="005221C4" w:rsidRDefault="00E17EA1" w:rsidP="00E17EA1">
            <w:pPr>
              <w:jc w:val="center"/>
              <w:rPr>
                <w:color w:val="000000"/>
              </w:rPr>
            </w:pPr>
            <w:r w:rsidRPr="005221C4">
              <w:rPr>
                <w:color w:val="000000"/>
              </w:rPr>
              <w:t>0,00%</w:t>
            </w:r>
          </w:p>
        </w:tc>
      </w:tr>
    </w:tbl>
    <w:p w:rsidR="00E17EA1" w:rsidRPr="00B9225D" w:rsidRDefault="00E17EA1" w:rsidP="00E17EA1">
      <w:pPr>
        <w:jc w:val="both"/>
        <w:rPr>
          <w:sz w:val="28"/>
          <w:szCs w:val="28"/>
        </w:rPr>
      </w:pPr>
      <w:r w:rsidRPr="00B9225D">
        <w:rPr>
          <w:sz w:val="28"/>
          <w:szCs w:val="28"/>
        </w:rPr>
        <w:t>Бюджетная и налоговая политика муниципального образования на 20</w:t>
      </w:r>
      <w:r>
        <w:rPr>
          <w:sz w:val="28"/>
          <w:szCs w:val="28"/>
        </w:rPr>
        <w:t xml:space="preserve">20 </w:t>
      </w:r>
      <w:r w:rsidRPr="00B9225D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1</w:t>
      </w:r>
      <w:r w:rsidRPr="00B9225D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B9225D">
        <w:rPr>
          <w:sz w:val="28"/>
          <w:szCs w:val="28"/>
        </w:rPr>
        <w:t xml:space="preserve"> годы направлена на решение следующих задач:</w:t>
      </w:r>
    </w:p>
    <w:p w:rsidR="00E17EA1" w:rsidRPr="00B9225D" w:rsidRDefault="00E17EA1" w:rsidP="00E17EA1">
      <w:pPr>
        <w:ind w:firstLine="708"/>
        <w:jc w:val="both"/>
        <w:rPr>
          <w:sz w:val="28"/>
          <w:szCs w:val="28"/>
        </w:rPr>
      </w:pPr>
      <w:r w:rsidRPr="00B9225D">
        <w:rPr>
          <w:sz w:val="28"/>
          <w:szCs w:val="28"/>
        </w:rPr>
        <w:t>- взаимодействие органов исполнительной власти муниципального образования с хозяйствующими субъектами, направленное на повышение предпринимательской инициативы во всех отраслях экономики, увеличения поступлений налогов и сборов в  бюджет, повышение качества жилищных условий, уровня развития социальной и инженерной инфраструктуры муниципального образования;</w:t>
      </w:r>
    </w:p>
    <w:p w:rsidR="00E17EA1" w:rsidRPr="00B9225D" w:rsidRDefault="00E17EA1" w:rsidP="00E17EA1">
      <w:pPr>
        <w:jc w:val="both"/>
        <w:rPr>
          <w:sz w:val="28"/>
          <w:szCs w:val="28"/>
        </w:rPr>
      </w:pPr>
      <w:r w:rsidRPr="00B9225D">
        <w:rPr>
          <w:sz w:val="28"/>
          <w:szCs w:val="28"/>
        </w:rPr>
        <w:t xml:space="preserve">           - максимальное использование возможностей бюджетного и налогового законодательства в рамках предоставленных полномочий в части эффективности использования административного ресурса и увеличения отдачи от распоряжения муниципальным имуществом;</w:t>
      </w:r>
    </w:p>
    <w:p w:rsidR="00E17EA1" w:rsidRPr="00B9225D" w:rsidRDefault="00E17EA1" w:rsidP="00E17EA1">
      <w:pPr>
        <w:jc w:val="both"/>
        <w:rPr>
          <w:sz w:val="28"/>
          <w:szCs w:val="28"/>
        </w:rPr>
      </w:pPr>
      <w:r w:rsidRPr="00B9225D">
        <w:rPr>
          <w:sz w:val="28"/>
          <w:szCs w:val="28"/>
        </w:rPr>
        <w:t xml:space="preserve">           - использование современных технологий финансового контроля в бюджетном секторе, включая автоматизацию процесса планирования бюджета муниципального образования;</w:t>
      </w:r>
    </w:p>
    <w:p w:rsidR="00E17EA1" w:rsidRPr="00B9225D" w:rsidRDefault="00E17EA1" w:rsidP="00E17EA1">
      <w:pPr>
        <w:jc w:val="both"/>
        <w:rPr>
          <w:sz w:val="28"/>
          <w:szCs w:val="28"/>
        </w:rPr>
      </w:pPr>
      <w:r w:rsidRPr="00B9225D">
        <w:rPr>
          <w:sz w:val="28"/>
          <w:szCs w:val="28"/>
        </w:rPr>
        <w:t xml:space="preserve">           - повышение эффективности бюджетных расходов на основе принципов </w:t>
      </w:r>
      <w:proofErr w:type="spellStart"/>
      <w:r w:rsidRPr="00B9225D">
        <w:rPr>
          <w:sz w:val="28"/>
          <w:szCs w:val="28"/>
        </w:rPr>
        <w:t>бюджетирования</w:t>
      </w:r>
      <w:proofErr w:type="spellEnd"/>
      <w:r w:rsidRPr="00B9225D">
        <w:rPr>
          <w:sz w:val="28"/>
          <w:szCs w:val="28"/>
        </w:rPr>
        <w:t xml:space="preserve">, </w:t>
      </w:r>
      <w:proofErr w:type="gramStart"/>
      <w:r w:rsidRPr="00B9225D">
        <w:rPr>
          <w:sz w:val="28"/>
          <w:szCs w:val="28"/>
        </w:rPr>
        <w:t>ориентированного</w:t>
      </w:r>
      <w:proofErr w:type="gramEnd"/>
      <w:r w:rsidRPr="00B9225D">
        <w:rPr>
          <w:sz w:val="28"/>
          <w:szCs w:val="28"/>
        </w:rPr>
        <w:t xml:space="preserve"> на результат;</w:t>
      </w:r>
    </w:p>
    <w:p w:rsidR="00E17EA1" w:rsidRPr="00B9225D" w:rsidRDefault="00E17EA1" w:rsidP="00E17EA1">
      <w:pPr>
        <w:jc w:val="both"/>
        <w:rPr>
          <w:sz w:val="28"/>
          <w:szCs w:val="28"/>
        </w:rPr>
      </w:pPr>
      <w:r w:rsidRPr="00B9225D">
        <w:rPr>
          <w:sz w:val="28"/>
          <w:szCs w:val="28"/>
        </w:rPr>
        <w:t xml:space="preserve">           - усиление ответственности органов исполнительной власти поселения и подведомственных им казенных учреждений за результативность бюджетных расходов и повышение качества предоставляемых бюджетных услуг.</w:t>
      </w:r>
    </w:p>
    <w:p w:rsidR="00E17EA1" w:rsidRDefault="00E17EA1" w:rsidP="00E17EA1">
      <w:pPr>
        <w:pStyle w:val="af5"/>
        <w:rPr>
          <w:b/>
          <w:bCs/>
          <w:sz w:val="28"/>
          <w:szCs w:val="28"/>
        </w:rPr>
      </w:pPr>
    </w:p>
    <w:p w:rsidR="00E17EA1" w:rsidRPr="007B3D69" w:rsidRDefault="00E17EA1" w:rsidP="00E17EA1">
      <w:pPr>
        <w:pStyle w:val="af5"/>
        <w:jc w:val="center"/>
        <w:rPr>
          <w:b/>
          <w:bCs/>
          <w:sz w:val="28"/>
          <w:szCs w:val="28"/>
        </w:rPr>
      </w:pPr>
      <w:r w:rsidRPr="007B3D69">
        <w:rPr>
          <w:b/>
          <w:bCs/>
          <w:sz w:val="28"/>
          <w:szCs w:val="28"/>
        </w:rPr>
        <w:t>ИСТОЧНИКИ ВНУТРЕННЕГО ФИНАНСИРОВАНИЯ</w:t>
      </w:r>
    </w:p>
    <w:p w:rsidR="00E17EA1" w:rsidRPr="007B3D69" w:rsidRDefault="00E17EA1" w:rsidP="00E17EA1">
      <w:pPr>
        <w:pStyle w:val="af5"/>
        <w:jc w:val="center"/>
        <w:rPr>
          <w:b/>
          <w:bCs/>
          <w:sz w:val="28"/>
          <w:szCs w:val="28"/>
        </w:rPr>
      </w:pPr>
      <w:r w:rsidRPr="007B3D69">
        <w:rPr>
          <w:b/>
          <w:bCs/>
          <w:sz w:val="28"/>
          <w:szCs w:val="28"/>
        </w:rPr>
        <w:t>ДЕФИЦИТА БЮДЖЕТА И ПРОГРАММА МУНИЦИПАЛЬНЫХ ЗАИ</w:t>
      </w:r>
      <w:r w:rsidRPr="007B3D69">
        <w:rPr>
          <w:b/>
          <w:bCs/>
          <w:sz w:val="28"/>
          <w:szCs w:val="28"/>
        </w:rPr>
        <w:t>М</w:t>
      </w:r>
      <w:r w:rsidRPr="007B3D69">
        <w:rPr>
          <w:b/>
          <w:bCs/>
          <w:sz w:val="28"/>
          <w:szCs w:val="28"/>
        </w:rPr>
        <w:t xml:space="preserve">СТВОВАНИЙ </w:t>
      </w:r>
    </w:p>
    <w:p w:rsidR="00E17EA1" w:rsidRPr="00A831A5" w:rsidRDefault="00E17EA1" w:rsidP="00E17EA1">
      <w:pPr>
        <w:pStyle w:val="af5"/>
        <w:jc w:val="both"/>
        <w:rPr>
          <w:sz w:val="28"/>
          <w:szCs w:val="28"/>
        </w:rPr>
      </w:pPr>
      <w:r w:rsidRPr="00A831A5">
        <w:rPr>
          <w:sz w:val="28"/>
          <w:szCs w:val="28"/>
        </w:rPr>
        <w:tab/>
      </w:r>
      <w:r w:rsidRPr="00A831A5">
        <w:rPr>
          <w:sz w:val="28"/>
          <w:szCs w:val="28"/>
          <w:lang w:val="en-US"/>
        </w:rPr>
        <w:t> </w:t>
      </w:r>
      <w:r w:rsidRPr="00A831A5">
        <w:rPr>
          <w:sz w:val="28"/>
          <w:szCs w:val="28"/>
        </w:rPr>
        <w:t>При формировании бюджета на 20</w:t>
      </w:r>
      <w:r>
        <w:rPr>
          <w:sz w:val="28"/>
          <w:szCs w:val="28"/>
        </w:rPr>
        <w:t xml:space="preserve">21-2023 </w:t>
      </w:r>
      <w:r w:rsidRPr="00A831A5">
        <w:rPr>
          <w:sz w:val="28"/>
          <w:szCs w:val="28"/>
        </w:rPr>
        <w:t>г</w:t>
      </w:r>
      <w:r>
        <w:rPr>
          <w:sz w:val="28"/>
          <w:szCs w:val="28"/>
        </w:rPr>
        <w:t>оды</w:t>
      </w:r>
      <w:r w:rsidRPr="00A831A5">
        <w:rPr>
          <w:sz w:val="28"/>
          <w:szCs w:val="28"/>
        </w:rPr>
        <w:t xml:space="preserve"> соблюдены все требов</w:t>
      </w:r>
      <w:r w:rsidRPr="00A831A5">
        <w:rPr>
          <w:sz w:val="28"/>
          <w:szCs w:val="28"/>
        </w:rPr>
        <w:t>а</w:t>
      </w:r>
      <w:r w:rsidRPr="00A831A5">
        <w:rPr>
          <w:sz w:val="28"/>
          <w:szCs w:val="28"/>
        </w:rPr>
        <w:t>ния Бюджетного кодекса РФ в части планируемого дефицита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профицита</w:t>
      </w:r>
      <w:proofErr w:type="spellEnd"/>
      <w:r w:rsidRPr="00A831A5">
        <w:rPr>
          <w:sz w:val="28"/>
          <w:szCs w:val="28"/>
        </w:rPr>
        <w:t xml:space="preserve"> бю</w:t>
      </w:r>
      <w:r w:rsidRPr="00A831A5">
        <w:rPr>
          <w:sz w:val="28"/>
          <w:szCs w:val="28"/>
        </w:rPr>
        <w:t>д</w:t>
      </w:r>
      <w:r w:rsidRPr="00A831A5">
        <w:rPr>
          <w:sz w:val="28"/>
          <w:szCs w:val="28"/>
        </w:rPr>
        <w:t>жета, объема муниципального долга, расходов на обслуживание муниципальн</w:t>
      </w:r>
      <w:r w:rsidRPr="00A831A5">
        <w:rPr>
          <w:sz w:val="28"/>
          <w:szCs w:val="28"/>
        </w:rPr>
        <w:t>о</w:t>
      </w:r>
      <w:r w:rsidRPr="00A831A5">
        <w:rPr>
          <w:sz w:val="28"/>
          <w:szCs w:val="28"/>
        </w:rPr>
        <w:t>го долга, объема муниципальных заимствований.</w:t>
      </w:r>
    </w:p>
    <w:p w:rsidR="00E17EA1" w:rsidRDefault="00E17EA1" w:rsidP="00E17EA1">
      <w:pPr>
        <w:pStyle w:val="31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черты бюджета 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годов</w:t>
      </w:r>
      <w:r w:rsidRPr="00A831A5">
        <w:rPr>
          <w:sz w:val="28"/>
          <w:szCs w:val="28"/>
        </w:rPr>
        <w:t xml:space="preserve"> это - сбалансированность, стабильность и преемственность. Бюджет 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годов</w:t>
      </w:r>
      <w:r w:rsidRPr="00A831A5">
        <w:rPr>
          <w:sz w:val="28"/>
          <w:szCs w:val="28"/>
        </w:rPr>
        <w:t xml:space="preserve"> – это инструмент стратегии развития</w:t>
      </w:r>
      <w:r>
        <w:rPr>
          <w:sz w:val="28"/>
          <w:szCs w:val="28"/>
        </w:rPr>
        <w:t xml:space="preserve"> Баганского</w:t>
      </w:r>
      <w:r w:rsidRPr="00A831A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сельсовета.</w:t>
      </w:r>
      <w:r w:rsidRPr="00A831A5">
        <w:rPr>
          <w:sz w:val="28"/>
          <w:szCs w:val="28"/>
        </w:rPr>
        <w:t xml:space="preserve"> Администрация</w:t>
      </w:r>
      <w:r>
        <w:rPr>
          <w:sz w:val="28"/>
          <w:szCs w:val="28"/>
          <w:lang w:val="ru-RU"/>
        </w:rPr>
        <w:t xml:space="preserve"> Баганского сельс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вета</w:t>
      </w:r>
      <w:r>
        <w:rPr>
          <w:sz w:val="28"/>
          <w:szCs w:val="28"/>
        </w:rPr>
        <w:t xml:space="preserve"> Баганского</w:t>
      </w:r>
      <w:r w:rsidRPr="00A831A5">
        <w:rPr>
          <w:sz w:val="28"/>
          <w:szCs w:val="28"/>
        </w:rPr>
        <w:t xml:space="preserve"> района</w:t>
      </w:r>
      <w:r>
        <w:rPr>
          <w:sz w:val="28"/>
          <w:szCs w:val="28"/>
          <w:lang w:val="ru-RU"/>
        </w:rPr>
        <w:t xml:space="preserve"> Новосибирской области</w:t>
      </w:r>
      <w:r w:rsidRPr="00A831A5">
        <w:rPr>
          <w:sz w:val="28"/>
          <w:szCs w:val="28"/>
        </w:rPr>
        <w:t xml:space="preserve"> в условиях ограниченности финансовых ресурсов планомерно решает проблемы, сдерживающие экономическое и социальное развитие района.</w:t>
      </w:r>
    </w:p>
    <w:p w:rsidR="00E17EA1" w:rsidRDefault="00E17EA1" w:rsidP="00E17EA1">
      <w:pPr>
        <w:jc w:val="both"/>
        <w:rPr>
          <w:sz w:val="28"/>
          <w:szCs w:val="28"/>
        </w:rPr>
      </w:pPr>
    </w:p>
    <w:p w:rsidR="00E17EA1" w:rsidRDefault="00E17EA1" w:rsidP="00E17EA1">
      <w:pPr>
        <w:jc w:val="both"/>
        <w:rPr>
          <w:sz w:val="28"/>
          <w:szCs w:val="28"/>
        </w:rPr>
      </w:pPr>
    </w:p>
    <w:p w:rsidR="00E17EA1" w:rsidRDefault="00E17EA1" w:rsidP="00E17EA1">
      <w:pPr>
        <w:jc w:val="both"/>
        <w:rPr>
          <w:sz w:val="28"/>
          <w:szCs w:val="28"/>
        </w:rPr>
      </w:pPr>
    </w:p>
    <w:p w:rsidR="00E17EA1" w:rsidRP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P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Глава Баганского сельсовета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17EA1">
        <w:rPr>
          <w:rFonts w:ascii="Times New Roman" w:hAnsi="Times New Roman"/>
          <w:sz w:val="28"/>
          <w:szCs w:val="28"/>
        </w:rPr>
        <w:t xml:space="preserve">                   О.Ю. Кудрявцев</w:t>
      </w:r>
    </w:p>
    <w:p w:rsidR="00E17EA1" w:rsidRP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Новосибирской области</w:t>
      </w:r>
    </w:p>
    <w:p w:rsidR="00E17EA1" w:rsidRPr="00E17EA1" w:rsidRDefault="00E17EA1" w:rsidP="00E17EA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17EA1" w:rsidRPr="00E17EA1" w:rsidRDefault="00E17EA1" w:rsidP="00E17EA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17EA1" w:rsidRPr="00E17EA1" w:rsidRDefault="00E17EA1" w:rsidP="00E17EA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17EA1" w:rsidRPr="00E17EA1" w:rsidRDefault="00E17EA1" w:rsidP="00E17EA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17EA1" w:rsidRPr="00E17EA1" w:rsidRDefault="00E17EA1" w:rsidP="00E17EA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17EA1" w:rsidRPr="00E17EA1" w:rsidRDefault="00E17EA1" w:rsidP="00E17EA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17EA1" w:rsidRPr="00E17EA1" w:rsidRDefault="00E17EA1" w:rsidP="00E17EA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17EA1">
        <w:rPr>
          <w:rFonts w:ascii="Times New Roman" w:hAnsi="Times New Roman"/>
          <w:sz w:val="20"/>
          <w:szCs w:val="20"/>
        </w:rPr>
        <w:t>Сидоренко И.В.</w:t>
      </w:r>
    </w:p>
    <w:p w:rsidR="00E17EA1" w:rsidRPr="00E17EA1" w:rsidRDefault="00E17EA1" w:rsidP="00E17EA1">
      <w:pPr>
        <w:pStyle w:val="2"/>
        <w:widowControl w:val="0"/>
        <w:spacing w:after="0"/>
        <w:ind w:left="0" w:firstLine="0"/>
        <w:contextualSpacing/>
        <w:jc w:val="both"/>
        <w:outlineLvl w:val="0"/>
        <w:rPr>
          <w:b/>
          <w:sz w:val="28"/>
          <w:szCs w:val="28"/>
          <w:lang w:val="ru-RU"/>
        </w:rPr>
      </w:pPr>
      <w:r w:rsidRPr="00E17EA1">
        <w:rPr>
          <w:sz w:val="20"/>
          <w:szCs w:val="20"/>
          <w:lang w:val="ru-RU"/>
        </w:rPr>
        <w:t>8 (383)53</w:t>
      </w:r>
      <w:r w:rsidRPr="00E17EA1">
        <w:rPr>
          <w:sz w:val="20"/>
          <w:szCs w:val="20"/>
        </w:rPr>
        <w:t>21454</w:t>
      </w: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Default="00E17EA1" w:rsidP="00E17EA1">
      <w:pPr>
        <w:spacing w:after="0"/>
        <w:rPr>
          <w:rFonts w:ascii="Times New Roman" w:hAnsi="Times New Roman"/>
        </w:rPr>
      </w:pP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СОВЕТ ДЕПУТАТОВ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lastRenderedPageBreak/>
        <w:t xml:space="preserve">БАГАНСКОГО РАЙОНА 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НОВОСИБИРСКОЙ ОБЛАСТИ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ШЕСТОГО СОЗЫВА</w:t>
      </w:r>
    </w:p>
    <w:p w:rsidR="00E17EA1" w:rsidRPr="00E17EA1" w:rsidRDefault="00E17EA1" w:rsidP="00E17EA1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РЕШЕНИЕ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пятой сессии  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12"/>
        <w:gridCol w:w="4759"/>
      </w:tblGrid>
      <w:tr w:rsidR="00E17EA1" w:rsidRPr="00E17EA1" w:rsidTr="00E17EA1">
        <w:trPr>
          <w:trHeight w:val="245"/>
        </w:trPr>
        <w:tc>
          <w:tcPr>
            <w:tcW w:w="5007" w:type="dxa"/>
          </w:tcPr>
          <w:p w:rsidR="00E17EA1" w:rsidRPr="00E17EA1" w:rsidRDefault="00E17EA1" w:rsidP="00E17E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7EA1">
              <w:rPr>
                <w:rFonts w:ascii="Times New Roman" w:hAnsi="Times New Roman"/>
                <w:sz w:val="28"/>
                <w:szCs w:val="28"/>
              </w:rPr>
              <w:t xml:space="preserve"> 28.12.2020 г.</w:t>
            </w:r>
          </w:p>
        </w:tc>
        <w:tc>
          <w:tcPr>
            <w:tcW w:w="5008" w:type="dxa"/>
          </w:tcPr>
          <w:p w:rsidR="00E17EA1" w:rsidRPr="00E17EA1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EA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№ 31</w:t>
            </w:r>
          </w:p>
        </w:tc>
      </w:tr>
    </w:tbl>
    <w:p w:rsidR="00E17EA1" w:rsidRP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с. Баган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Pr="00E17EA1" w:rsidRDefault="00E17EA1" w:rsidP="00E17EA1">
      <w:pPr>
        <w:tabs>
          <w:tab w:val="left" w:pos="1209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О передаче полномочий ревизионной комиссии Баганского района 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по осуществлению внешнего  муниципального финансового контроля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7EA1" w:rsidRPr="00E17EA1" w:rsidRDefault="00E17EA1" w:rsidP="00E17EA1">
      <w:pPr>
        <w:tabs>
          <w:tab w:val="left" w:pos="12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         Заслушав и обсудив информацию о передаче осуществления полномочий ревизионной комиссии Баганского района  по осуществлению внешнего муниципального финансового контроля, руководствуясь Федеральным законом от 06.10.2003 года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Совет депутатов</w:t>
      </w:r>
    </w:p>
    <w:p w:rsidR="00E17EA1" w:rsidRPr="00E17EA1" w:rsidRDefault="00E17EA1" w:rsidP="00E17EA1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          РЕШИЛ:</w:t>
      </w:r>
    </w:p>
    <w:p w:rsidR="00E17EA1" w:rsidRPr="00E17EA1" w:rsidRDefault="00E17EA1" w:rsidP="00E17EA1">
      <w:pPr>
        <w:tabs>
          <w:tab w:val="left" w:pos="1209"/>
        </w:tabs>
        <w:spacing w:after="0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ab/>
        <w:t>1. Передать полномочия ревизионной комиссии Баганского района по осуществлению внешнего  муниципального финансового контроля.</w:t>
      </w:r>
    </w:p>
    <w:p w:rsidR="00E17EA1" w:rsidRPr="00E17EA1" w:rsidRDefault="00E17EA1" w:rsidP="00E17EA1">
      <w:pPr>
        <w:tabs>
          <w:tab w:val="left" w:pos="1209"/>
        </w:tabs>
        <w:spacing w:after="0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ab/>
        <w:t xml:space="preserve">2. Администрации Баганского сельсовета заключить соглашение с администрацией Баганского района о передаче полномочий </w:t>
      </w:r>
      <w:proofErr w:type="gramStart"/>
      <w:r w:rsidRPr="00E17EA1">
        <w:rPr>
          <w:rFonts w:ascii="Times New Roman" w:hAnsi="Times New Roman"/>
          <w:sz w:val="28"/>
          <w:szCs w:val="28"/>
        </w:rPr>
        <w:t>согласно пункта</w:t>
      </w:r>
      <w:proofErr w:type="gramEnd"/>
      <w:r w:rsidRPr="00E17EA1">
        <w:rPr>
          <w:rFonts w:ascii="Times New Roman" w:hAnsi="Times New Roman"/>
          <w:sz w:val="28"/>
          <w:szCs w:val="28"/>
        </w:rPr>
        <w:t xml:space="preserve"> 1 данного решения.</w:t>
      </w:r>
    </w:p>
    <w:p w:rsidR="00E17EA1" w:rsidRPr="00E17EA1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</w:p>
    <w:p w:rsidR="00E17EA1" w:rsidRPr="00E17EA1" w:rsidRDefault="00E17EA1" w:rsidP="00E17EA1">
      <w:p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17EA1" w:rsidRPr="00E17EA1" w:rsidRDefault="00E17EA1" w:rsidP="00E17EA1">
      <w:p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Совета депутатов</w:t>
      </w:r>
    </w:p>
    <w:p w:rsidR="00E17EA1" w:rsidRPr="00E17EA1" w:rsidRDefault="00E17EA1" w:rsidP="00E17EA1">
      <w:pPr>
        <w:tabs>
          <w:tab w:val="left" w:pos="10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Баганского сельсовета                                                                  И.В. Абакумова</w:t>
      </w:r>
    </w:p>
    <w:p w:rsidR="00E17EA1" w:rsidRPr="00E17EA1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</w:p>
    <w:p w:rsidR="00E17EA1" w:rsidRPr="00E17EA1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E17EA1" w:rsidRPr="00E17EA1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Баганского района</w:t>
      </w:r>
    </w:p>
    <w:p w:rsidR="00E17EA1" w:rsidRPr="00E17EA1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О.Ю. Кудрявцев</w:t>
      </w:r>
    </w:p>
    <w:p w:rsidR="00E17EA1" w:rsidRPr="00E17EA1" w:rsidRDefault="00E17EA1" w:rsidP="00E17EA1">
      <w:pPr>
        <w:tabs>
          <w:tab w:val="left" w:pos="1209"/>
        </w:tabs>
        <w:spacing w:after="0"/>
        <w:rPr>
          <w:rFonts w:ascii="Times New Roman" w:hAnsi="Times New Roman"/>
          <w:sz w:val="28"/>
          <w:szCs w:val="28"/>
        </w:rPr>
      </w:pPr>
    </w:p>
    <w:p w:rsidR="00E17EA1" w:rsidRPr="00E17EA1" w:rsidRDefault="00E17EA1" w:rsidP="00E17EA1">
      <w:pPr>
        <w:spacing w:after="0"/>
        <w:rPr>
          <w:rFonts w:ascii="Times New Roman" w:hAnsi="Times New Roman"/>
          <w:sz w:val="24"/>
          <w:szCs w:val="24"/>
        </w:rPr>
      </w:pPr>
      <w:r w:rsidRPr="00E17EA1">
        <w:rPr>
          <w:rFonts w:ascii="Times New Roman" w:hAnsi="Times New Roman"/>
          <w:sz w:val="24"/>
          <w:szCs w:val="24"/>
        </w:rPr>
        <w:t>Новосибирская область</w:t>
      </w:r>
    </w:p>
    <w:p w:rsidR="00E17EA1" w:rsidRPr="00E17EA1" w:rsidRDefault="00E17EA1" w:rsidP="00E17EA1">
      <w:pPr>
        <w:spacing w:after="0"/>
        <w:rPr>
          <w:rFonts w:ascii="Times New Roman" w:hAnsi="Times New Roman"/>
          <w:sz w:val="24"/>
          <w:szCs w:val="24"/>
        </w:rPr>
      </w:pPr>
      <w:r w:rsidRPr="00E17EA1">
        <w:rPr>
          <w:rFonts w:ascii="Times New Roman" w:hAnsi="Times New Roman"/>
          <w:sz w:val="24"/>
          <w:szCs w:val="24"/>
        </w:rPr>
        <w:t>с. Баган, ул.М.Горького, 18</w:t>
      </w:r>
    </w:p>
    <w:p w:rsidR="00E17EA1" w:rsidRPr="00E17EA1" w:rsidRDefault="00E17EA1" w:rsidP="00E17EA1">
      <w:pPr>
        <w:spacing w:after="0"/>
        <w:rPr>
          <w:rFonts w:ascii="Times New Roman" w:hAnsi="Times New Roman"/>
          <w:sz w:val="24"/>
          <w:szCs w:val="24"/>
        </w:rPr>
      </w:pPr>
      <w:r w:rsidRPr="00E17EA1">
        <w:rPr>
          <w:rFonts w:ascii="Times New Roman" w:hAnsi="Times New Roman"/>
          <w:sz w:val="24"/>
          <w:szCs w:val="24"/>
        </w:rPr>
        <w:t>28 декабря 2020 г.  НПА 11</w:t>
      </w:r>
    </w:p>
    <w:p w:rsidR="00E17EA1" w:rsidRPr="00E17EA1" w:rsidRDefault="00E17EA1" w:rsidP="00E17EA1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E17EA1" w:rsidRPr="00E17EA1" w:rsidRDefault="00E17EA1" w:rsidP="00E17EA1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lastRenderedPageBreak/>
        <w:t>БАГАНСКОГО СЕЛЬСОВЕТА</w:t>
      </w:r>
      <w:r w:rsidRPr="00E17EA1">
        <w:rPr>
          <w:rFonts w:ascii="Times New Roman" w:hAnsi="Times New Roman"/>
          <w:sz w:val="28"/>
          <w:szCs w:val="28"/>
        </w:rPr>
        <w:br/>
        <w:t>БАГАНСКОГО РАЙОНА</w:t>
      </w:r>
    </w:p>
    <w:p w:rsidR="00E17EA1" w:rsidRPr="00E17EA1" w:rsidRDefault="00E17EA1" w:rsidP="00E17EA1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17EA1">
        <w:rPr>
          <w:rFonts w:ascii="Times New Roman" w:hAnsi="Times New Roman"/>
          <w:sz w:val="28"/>
          <w:szCs w:val="28"/>
        </w:rPr>
        <w:br/>
        <w:t>ШЕСТОГО СОЗЫВА</w:t>
      </w:r>
    </w:p>
    <w:p w:rsidR="00E17EA1" w:rsidRPr="00E17EA1" w:rsidRDefault="00E17EA1" w:rsidP="00E17EA1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</w:p>
    <w:p w:rsidR="00E17EA1" w:rsidRPr="00E17EA1" w:rsidRDefault="00E17EA1" w:rsidP="00E17EA1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РЕШЕНИЕ</w:t>
      </w:r>
    </w:p>
    <w:p w:rsidR="00E17EA1" w:rsidRPr="00E17EA1" w:rsidRDefault="00E17EA1" w:rsidP="00E17EA1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пятой сессии</w:t>
      </w:r>
    </w:p>
    <w:p w:rsidR="00E17EA1" w:rsidRPr="00E17EA1" w:rsidRDefault="00E17EA1" w:rsidP="00E17EA1">
      <w:pPr>
        <w:tabs>
          <w:tab w:val="left" w:pos="8980"/>
        </w:tabs>
        <w:spacing w:after="0"/>
        <w:ind w:left="-284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28.12.2020г.                                                                                                 № 32</w:t>
      </w:r>
    </w:p>
    <w:p w:rsidR="00E17EA1" w:rsidRPr="00E17EA1" w:rsidRDefault="00E17EA1" w:rsidP="00E17EA1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с. Баган</w:t>
      </w:r>
    </w:p>
    <w:p w:rsidR="00E17EA1" w:rsidRPr="00E17EA1" w:rsidRDefault="00E17EA1" w:rsidP="00E17EA1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</w:p>
    <w:p w:rsidR="00E17EA1" w:rsidRPr="00E17EA1" w:rsidRDefault="00E17EA1" w:rsidP="00E17EA1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О передаче муниципальному району осуществления части полномочий поселения по решению вопросов в области культуры</w:t>
      </w:r>
    </w:p>
    <w:p w:rsidR="00E17EA1" w:rsidRPr="00E17EA1" w:rsidRDefault="00E17EA1" w:rsidP="00E17EA1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ст.32 Устава Баганского сельсовета Баганского района Новосибирской области, Совет депутатов </w:t>
      </w:r>
    </w:p>
    <w:p w:rsidR="00E17EA1" w:rsidRPr="00E17EA1" w:rsidRDefault="00E17EA1" w:rsidP="00E17EA1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РЕШИЛ:</w:t>
      </w:r>
    </w:p>
    <w:p w:rsidR="00E17EA1" w:rsidRPr="00E17EA1" w:rsidRDefault="00E17EA1" w:rsidP="00E17EA1">
      <w:pPr>
        <w:pStyle w:val="a4"/>
        <w:numPr>
          <w:ilvl w:val="0"/>
          <w:numId w:val="43"/>
        </w:num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EA1">
        <w:rPr>
          <w:rFonts w:ascii="Times New Roman" w:hAnsi="Times New Roman" w:cs="Times New Roman"/>
          <w:sz w:val="28"/>
          <w:szCs w:val="28"/>
        </w:rPr>
        <w:t>Передать муниципальному образованию Баганского района осуществление части полномочий муниципального образования Баганского сельсовета по решению вопросов в области культуры:</w:t>
      </w:r>
    </w:p>
    <w:p w:rsidR="00E17EA1" w:rsidRPr="00E17EA1" w:rsidRDefault="00E17EA1" w:rsidP="00E17EA1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17EA1">
        <w:rPr>
          <w:rFonts w:ascii="Times New Roman" w:hAnsi="Times New Roman" w:cs="Times New Roman"/>
          <w:sz w:val="28"/>
          <w:szCs w:val="28"/>
        </w:rPr>
        <w:t>-  реализация принципов государственной политики в области культуры;</w:t>
      </w:r>
    </w:p>
    <w:p w:rsidR="00E17EA1" w:rsidRPr="00E17EA1" w:rsidRDefault="00E17EA1" w:rsidP="00E17EA1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17EA1">
        <w:rPr>
          <w:rFonts w:ascii="Times New Roman" w:hAnsi="Times New Roman" w:cs="Times New Roman"/>
          <w:sz w:val="28"/>
          <w:szCs w:val="28"/>
        </w:rPr>
        <w:t xml:space="preserve">-  создание условий для духовного развития и нравственного воспитания жителей района, развития сферы досуга, обеспечение разнообразия </w:t>
      </w:r>
      <w:proofErr w:type="spellStart"/>
      <w:r w:rsidRPr="00E17EA1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E17EA1">
        <w:rPr>
          <w:rFonts w:ascii="Times New Roman" w:hAnsi="Times New Roman" w:cs="Times New Roman"/>
          <w:sz w:val="28"/>
          <w:szCs w:val="28"/>
        </w:rPr>
        <w:t xml:space="preserve"> деятельности населения в рамках единого культурного пространства района;</w:t>
      </w:r>
    </w:p>
    <w:p w:rsidR="00E17EA1" w:rsidRPr="00E17EA1" w:rsidRDefault="00E17EA1" w:rsidP="00E17EA1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17EA1">
        <w:rPr>
          <w:rFonts w:ascii="Times New Roman" w:hAnsi="Times New Roman" w:cs="Times New Roman"/>
          <w:sz w:val="28"/>
          <w:szCs w:val="28"/>
        </w:rPr>
        <w:t>-  приобщение жителей Баганского района к творчеству, культурному развитию и самообразованию, любительскому искусству и ремеслам.</w:t>
      </w:r>
    </w:p>
    <w:p w:rsidR="00E17EA1" w:rsidRPr="00E17EA1" w:rsidRDefault="00E17EA1" w:rsidP="00E17EA1">
      <w:pPr>
        <w:pStyle w:val="a4"/>
        <w:numPr>
          <w:ilvl w:val="0"/>
          <w:numId w:val="43"/>
        </w:num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EA1">
        <w:rPr>
          <w:rFonts w:ascii="Times New Roman" w:hAnsi="Times New Roman" w:cs="Times New Roman"/>
          <w:sz w:val="28"/>
          <w:szCs w:val="28"/>
        </w:rPr>
        <w:t>Решение вступает в силу с 01 января 2021 года и подлежит официальному опубликованию в «Бюллетене органов местного самоуправления Баганского сельсовета».</w:t>
      </w:r>
    </w:p>
    <w:p w:rsidR="00E17EA1" w:rsidRPr="00E17EA1" w:rsidRDefault="00E17EA1" w:rsidP="00E17EA1">
      <w:pPr>
        <w:tabs>
          <w:tab w:val="left" w:pos="1020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17EA1" w:rsidRPr="00E17EA1" w:rsidRDefault="00E17EA1" w:rsidP="00E17EA1">
      <w:pPr>
        <w:tabs>
          <w:tab w:val="left" w:pos="1020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Совета депутатов</w:t>
      </w:r>
    </w:p>
    <w:p w:rsidR="00E17EA1" w:rsidRPr="00E17EA1" w:rsidRDefault="00E17EA1" w:rsidP="00E17EA1">
      <w:pPr>
        <w:tabs>
          <w:tab w:val="left" w:pos="1020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Баганского сельсовета                                                                   И.В. Абакумова</w:t>
      </w:r>
    </w:p>
    <w:p w:rsidR="00E17EA1" w:rsidRPr="00E17EA1" w:rsidRDefault="00E17EA1" w:rsidP="00E17EA1">
      <w:pPr>
        <w:spacing w:after="0"/>
        <w:ind w:left="-284"/>
        <w:rPr>
          <w:rFonts w:ascii="Times New Roman" w:hAnsi="Times New Roman"/>
          <w:sz w:val="28"/>
          <w:szCs w:val="28"/>
        </w:rPr>
      </w:pPr>
    </w:p>
    <w:p w:rsidR="00E17EA1" w:rsidRPr="00E17EA1" w:rsidRDefault="00E17EA1" w:rsidP="00E17EA1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E17EA1" w:rsidRPr="00E17EA1" w:rsidRDefault="00E17EA1" w:rsidP="00E17EA1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Баганского района</w:t>
      </w:r>
    </w:p>
    <w:p w:rsidR="00E17EA1" w:rsidRPr="00E17EA1" w:rsidRDefault="00E17EA1" w:rsidP="00E17EA1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О.Ю. Кудрявцев</w:t>
      </w:r>
    </w:p>
    <w:p w:rsidR="00E17EA1" w:rsidRDefault="00E17EA1" w:rsidP="00E17EA1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E17EA1" w:rsidRPr="00E17EA1" w:rsidRDefault="00E17EA1" w:rsidP="00E17EA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E17EA1">
        <w:rPr>
          <w:rFonts w:ascii="Times New Roman" w:hAnsi="Times New Roman"/>
          <w:sz w:val="24"/>
          <w:szCs w:val="24"/>
        </w:rPr>
        <w:t>Новосибирская область</w:t>
      </w:r>
    </w:p>
    <w:p w:rsidR="00E17EA1" w:rsidRDefault="00E17EA1" w:rsidP="00E17EA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E17EA1">
        <w:rPr>
          <w:rFonts w:ascii="Times New Roman" w:hAnsi="Times New Roman"/>
          <w:sz w:val="24"/>
          <w:szCs w:val="24"/>
        </w:rPr>
        <w:t>с. Баган, ул.М.Горького, 18</w:t>
      </w:r>
    </w:p>
    <w:p w:rsidR="00E17EA1" w:rsidRPr="00E17EA1" w:rsidRDefault="00E17EA1" w:rsidP="00E17EA1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E17EA1">
        <w:rPr>
          <w:rFonts w:ascii="Times New Roman" w:hAnsi="Times New Roman"/>
          <w:sz w:val="24"/>
          <w:szCs w:val="24"/>
        </w:rPr>
        <w:t>28 декабря 2020 г. НПА 12</w:t>
      </w:r>
    </w:p>
    <w:p w:rsidR="00E17EA1" w:rsidRPr="00E17EA1" w:rsidRDefault="00E17EA1" w:rsidP="00E17EA1">
      <w:pPr>
        <w:spacing w:after="0"/>
        <w:ind w:left="-284"/>
        <w:rPr>
          <w:rFonts w:ascii="Times New Roman" w:hAnsi="Times New Roman"/>
          <w:sz w:val="24"/>
          <w:szCs w:val="24"/>
        </w:rPr>
      </w:pP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СОВЕТ ДЕПУТАТОВ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 xml:space="preserve"> БАГАНСКОГО СЕЛЬСОВЕТА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 xml:space="preserve">БАГАНСКОГО РАЙОНА 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ШЕСТОГО СОЗЫВА</w:t>
      </w:r>
    </w:p>
    <w:p w:rsidR="00E17EA1" w:rsidRPr="00E17EA1" w:rsidRDefault="00E17EA1" w:rsidP="00E17EA1">
      <w:pPr>
        <w:spacing w:before="24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РЕШЕНИЕ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пятой сессии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12"/>
        <w:gridCol w:w="4759"/>
      </w:tblGrid>
      <w:tr w:rsidR="00E17EA1" w:rsidRPr="00E17EA1" w:rsidTr="00E17EA1">
        <w:trPr>
          <w:trHeight w:val="245"/>
        </w:trPr>
        <w:tc>
          <w:tcPr>
            <w:tcW w:w="5007" w:type="dxa"/>
          </w:tcPr>
          <w:p w:rsidR="00E17EA1" w:rsidRPr="00E17EA1" w:rsidRDefault="00E17EA1" w:rsidP="00E17EA1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7E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28.12.2020 г.</w:t>
            </w:r>
          </w:p>
        </w:tc>
        <w:tc>
          <w:tcPr>
            <w:tcW w:w="5008" w:type="dxa"/>
          </w:tcPr>
          <w:p w:rsidR="00E17EA1" w:rsidRPr="00E17EA1" w:rsidRDefault="00E17EA1" w:rsidP="00E17EA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7E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    № 33</w:t>
            </w:r>
          </w:p>
        </w:tc>
      </w:tr>
    </w:tbl>
    <w:p w:rsidR="00E17EA1" w:rsidRPr="00E17EA1" w:rsidRDefault="00E17EA1" w:rsidP="00E17EA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с. Баган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 xml:space="preserve">О передаче муниципальному району осуществления части 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полномочий поселения по внутреннему финансовому контролю в части федерального закона от 05.04.2013 № 44 – ФЗ «О контрактной системе в сфере закупок товаров, работ, услуг для обеспечения государственных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 xml:space="preserve"> и муниципальных нужд»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7EA1" w:rsidRPr="00E17EA1" w:rsidRDefault="00E17EA1" w:rsidP="00E17EA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ст. 32 Устава Баганского сельсовета Баганского района Новосибирской области, Совет депутатов</w:t>
      </w:r>
    </w:p>
    <w:p w:rsidR="00E17EA1" w:rsidRPr="00E17EA1" w:rsidRDefault="00E17EA1" w:rsidP="00E17EA1">
      <w:pPr>
        <w:spacing w:after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E17EA1" w:rsidRPr="00E17EA1" w:rsidRDefault="00E17EA1" w:rsidP="00E17E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E17EA1">
        <w:rPr>
          <w:rFonts w:ascii="Times New Roman" w:hAnsi="Times New Roman"/>
          <w:color w:val="000000" w:themeColor="text1"/>
          <w:sz w:val="28"/>
          <w:szCs w:val="28"/>
        </w:rPr>
        <w:t xml:space="preserve">Передать с 01.01.2021 по 31.12.2021 </w:t>
      </w:r>
      <w:proofErr w:type="spellStart"/>
      <w:r w:rsidRPr="00E17EA1">
        <w:rPr>
          <w:rFonts w:ascii="Times New Roman" w:hAnsi="Times New Roman"/>
          <w:color w:val="000000" w:themeColor="text1"/>
          <w:sz w:val="28"/>
          <w:szCs w:val="28"/>
        </w:rPr>
        <w:t>Баганскому</w:t>
      </w:r>
      <w:proofErr w:type="spellEnd"/>
      <w:r w:rsidRPr="00E17EA1">
        <w:rPr>
          <w:rFonts w:ascii="Times New Roman" w:hAnsi="Times New Roman"/>
          <w:color w:val="000000" w:themeColor="text1"/>
          <w:sz w:val="28"/>
          <w:szCs w:val="28"/>
        </w:rPr>
        <w:t xml:space="preserve"> району часть полномочий  на осуществление контроля в сфере закупок,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от 05.04.2013 N 44-ФЗ</w:t>
      </w:r>
      <w:proofErr w:type="gramEnd"/>
      <w:r w:rsidRPr="00E17EA1">
        <w:rPr>
          <w:rFonts w:ascii="Times New Roman" w:hAnsi="Times New Roman"/>
          <w:color w:val="000000" w:themeColor="text1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а именно:</w:t>
      </w:r>
    </w:p>
    <w:p w:rsidR="00E17EA1" w:rsidRPr="00E17EA1" w:rsidRDefault="00E17EA1" w:rsidP="00E17E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 xml:space="preserve">1) соблюдения требований к обоснованию закупок, предусмотренных </w:t>
      </w:r>
      <w:hyperlink r:id="rId13" w:history="1">
        <w:r w:rsidRPr="00E17EA1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статьей 18</w:t>
        </w:r>
      </w:hyperlink>
      <w:r w:rsidRPr="00E17EA1">
        <w:rPr>
          <w:rFonts w:ascii="Times New Roman" w:hAnsi="Times New Roman"/>
          <w:color w:val="000000" w:themeColor="text1"/>
          <w:sz w:val="28"/>
          <w:szCs w:val="28"/>
        </w:rPr>
        <w:t xml:space="preserve">  Федеральным законом от 05.04.2013 N 44-ФЗ "О контрактной системе в сфере закупок товаров, работ, услуг для обеспечения государственных и муниципальных нужд"  (далее №44-ФЗ). </w:t>
      </w:r>
    </w:p>
    <w:p w:rsidR="00E17EA1" w:rsidRPr="00E17EA1" w:rsidRDefault="00E17EA1" w:rsidP="00E17E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 xml:space="preserve">2) соблюдения правил нормирования в сфере закупок, предусмотренного </w:t>
      </w:r>
      <w:hyperlink r:id="rId14" w:history="1">
        <w:r w:rsidRPr="00E17EA1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статьей 19</w:t>
        </w:r>
      </w:hyperlink>
      <w:r w:rsidRPr="00E17EA1">
        <w:rPr>
          <w:rFonts w:ascii="Times New Roman" w:hAnsi="Times New Roman"/>
          <w:color w:val="000000" w:themeColor="text1"/>
          <w:sz w:val="28"/>
          <w:szCs w:val="28"/>
        </w:rPr>
        <w:t xml:space="preserve"> № 44-ФЗ.  </w:t>
      </w:r>
    </w:p>
    <w:p w:rsidR="00E17EA1" w:rsidRPr="00E17EA1" w:rsidRDefault="00E17EA1" w:rsidP="00E17E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 xml:space="preserve">3) обоснования начальной (максимальной) цены контракта, цены </w:t>
      </w:r>
      <w:r w:rsidRPr="00E17EA1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контракта, заключаемого с единственным поставщиком (подрядчиком, исполнителем), включенной в план-график;</w:t>
      </w:r>
    </w:p>
    <w:p w:rsidR="00E17EA1" w:rsidRPr="00E17EA1" w:rsidRDefault="00E17EA1" w:rsidP="00E17E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17EA1" w:rsidRPr="00E17EA1" w:rsidRDefault="00E17EA1" w:rsidP="00E17E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E17EA1" w:rsidRPr="00E17EA1" w:rsidRDefault="00E17EA1" w:rsidP="00E17E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E17EA1" w:rsidRPr="00E17EA1" w:rsidRDefault="00E17EA1" w:rsidP="00E17EA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 w:cs="Times New Roman"/>
          <w:color w:val="000000" w:themeColor="text1"/>
          <w:sz w:val="28"/>
          <w:szCs w:val="28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17EA1" w:rsidRPr="00E17EA1" w:rsidRDefault="00E17EA1" w:rsidP="00E17E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2. Полномочия передаются на основании соглашений заключенных между администрацией Баганского сельсовета Баганского района Новосибирской области и администрацией Баганского района Новосибирской области.</w:t>
      </w:r>
    </w:p>
    <w:p w:rsidR="00E17EA1" w:rsidRPr="00E17EA1" w:rsidRDefault="00E17EA1" w:rsidP="00E17EA1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3. Опубликовать настоящее решение в  «Бюллетене органов местного самоуправления Баганского сельсовета».</w:t>
      </w:r>
    </w:p>
    <w:p w:rsidR="00E17EA1" w:rsidRPr="00E17EA1" w:rsidRDefault="00E17EA1" w:rsidP="00E17EA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E17EA1" w:rsidRPr="00E17EA1" w:rsidRDefault="00E17EA1" w:rsidP="00E17EA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E17EA1" w:rsidRPr="00E17EA1" w:rsidRDefault="00E17EA1" w:rsidP="00E17EA1">
      <w:pPr>
        <w:tabs>
          <w:tab w:val="left" w:pos="102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</w:p>
    <w:p w:rsidR="00E17EA1" w:rsidRPr="00E17EA1" w:rsidRDefault="00E17EA1" w:rsidP="00E17EA1">
      <w:pPr>
        <w:tabs>
          <w:tab w:val="left" w:pos="102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Совета депутатов</w:t>
      </w:r>
    </w:p>
    <w:p w:rsidR="00E17EA1" w:rsidRPr="00E17EA1" w:rsidRDefault="00E17EA1" w:rsidP="00E17EA1">
      <w:pPr>
        <w:tabs>
          <w:tab w:val="left" w:pos="102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Баганского сельсовета                                                                 И.В. Абакумова</w:t>
      </w:r>
    </w:p>
    <w:p w:rsidR="00E17EA1" w:rsidRPr="00E17EA1" w:rsidRDefault="00E17EA1" w:rsidP="00E17EA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E17EA1" w:rsidRPr="00E17EA1" w:rsidRDefault="00E17EA1" w:rsidP="00E17EA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E17EA1" w:rsidRPr="00E17EA1" w:rsidRDefault="00E17EA1" w:rsidP="00E17EA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E17EA1" w:rsidRPr="00E17EA1" w:rsidRDefault="00E17EA1" w:rsidP="00E17EA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Глава Баганского сельсовета</w:t>
      </w:r>
    </w:p>
    <w:p w:rsidR="00E17EA1" w:rsidRPr="00E17EA1" w:rsidRDefault="00E17EA1" w:rsidP="00E17EA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Баганского района</w:t>
      </w:r>
    </w:p>
    <w:p w:rsidR="00E17EA1" w:rsidRPr="00E17EA1" w:rsidRDefault="00E17EA1" w:rsidP="00E17EA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Новосибирской области                                                               О.Ю. Кудрявцев</w:t>
      </w:r>
    </w:p>
    <w:p w:rsidR="00E17EA1" w:rsidRPr="00E17EA1" w:rsidRDefault="00E17EA1" w:rsidP="00E17EA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E17EA1" w:rsidRPr="00E17EA1" w:rsidRDefault="00E17EA1" w:rsidP="00E17EA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E17EA1" w:rsidRPr="00E17EA1" w:rsidRDefault="00E17EA1" w:rsidP="00E17EA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Новосибирская область</w:t>
      </w:r>
    </w:p>
    <w:p w:rsidR="00E17EA1" w:rsidRPr="00E17EA1" w:rsidRDefault="00E17EA1" w:rsidP="00E17EA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с. Баган, ул.М.Горького, 18</w:t>
      </w:r>
    </w:p>
    <w:p w:rsidR="00E17EA1" w:rsidRPr="00E17EA1" w:rsidRDefault="00E17EA1" w:rsidP="00E17EA1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17EA1">
        <w:rPr>
          <w:rFonts w:ascii="Times New Roman" w:hAnsi="Times New Roman"/>
          <w:color w:val="000000" w:themeColor="text1"/>
          <w:sz w:val="28"/>
          <w:szCs w:val="28"/>
        </w:rPr>
        <w:t>28 декабря 2020 г.  НПА 13</w:t>
      </w:r>
    </w:p>
    <w:p w:rsidR="00E17EA1" w:rsidRPr="00E17EA1" w:rsidRDefault="00E17EA1" w:rsidP="00E17EA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17EA1" w:rsidRPr="00E17EA1" w:rsidRDefault="00E17EA1" w:rsidP="00E17EA1">
      <w:pPr>
        <w:spacing w:after="0"/>
        <w:rPr>
          <w:rFonts w:ascii="Times New Roman" w:hAnsi="Times New Roman"/>
          <w:color w:val="000000" w:themeColor="text1"/>
        </w:rPr>
      </w:pP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7EA1" w:rsidRPr="00E17EA1" w:rsidRDefault="00E17EA1" w:rsidP="00E17EA1">
      <w:pPr>
        <w:spacing w:after="0"/>
        <w:rPr>
          <w:rFonts w:ascii="Times New Roman" w:hAnsi="Times New Roman"/>
          <w:color w:val="000000" w:themeColor="text1"/>
        </w:rPr>
      </w:pPr>
    </w:p>
    <w:p w:rsidR="00E17EA1" w:rsidRDefault="00E17EA1" w:rsidP="00E1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E17EA1" w:rsidRPr="00E17EA1" w:rsidRDefault="00E17EA1" w:rsidP="00E1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E17EA1" w:rsidRDefault="00E17EA1" w:rsidP="00E1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17EA1" w:rsidRPr="006342B0" w:rsidRDefault="00E17EA1" w:rsidP="00E1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НОВОСИБИРСКОЙ ОБЛАСТИ</w:t>
      </w:r>
    </w:p>
    <w:p w:rsidR="00E17EA1" w:rsidRPr="006342B0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17EA1" w:rsidRPr="006342B0" w:rsidRDefault="00E17EA1" w:rsidP="00E17EA1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РЕШЕНИЕ</w:t>
      </w:r>
    </w:p>
    <w:p w:rsidR="00E17EA1" w:rsidRDefault="00E17EA1" w:rsidP="00E1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пятой сессии </w:t>
      </w:r>
      <w:r w:rsidRPr="006342B0">
        <w:rPr>
          <w:rFonts w:ascii="Times New Roman" w:hAnsi="Times New Roman"/>
          <w:sz w:val="28"/>
          <w:szCs w:val="28"/>
        </w:rPr>
        <w:t xml:space="preserve"> </w:t>
      </w:r>
    </w:p>
    <w:p w:rsidR="00E17EA1" w:rsidRPr="006342B0" w:rsidRDefault="00E17EA1" w:rsidP="00E1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794"/>
        <w:gridCol w:w="4777"/>
      </w:tblGrid>
      <w:tr w:rsidR="00E17EA1" w:rsidRPr="00A9685F" w:rsidTr="00E17EA1">
        <w:trPr>
          <w:trHeight w:val="245"/>
        </w:trPr>
        <w:tc>
          <w:tcPr>
            <w:tcW w:w="5007" w:type="dxa"/>
          </w:tcPr>
          <w:p w:rsidR="00E17EA1" w:rsidRPr="00A9685F" w:rsidRDefault="00E17EA1" w:rsidP="00E17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  <w:r w:rsidRPr="00A96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.2020 г.</w:t>
            </w:r>
          </w:p>
        </w:tc>
        <w:tc>
          <w:tcPr>
            <w:tcW w:w="5008" w:type="dxa"/>
          </w:tcPr>
          <w:p w:rsidR="00E17EA1" w:rsidRPr="00B33FC2" w:rsidRDefault="00E17EA1" w:rsidP="00E17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E17EA1" w:rsidRDefault="00E17EA1" w:rsidP="00E1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с. Баган</w:t>
      </w:r>
    </w:p>
    <w:p w:rsidR="00E17EA1" w:rsidRPr="006342B0" w:rsidRDefault="00E17EA1" w:rsidP="00E1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работы Совета депутатов </w:t>
      </w:r>
    </w:p>
    <w:p w:rsidR="00E17EA1" w:rsidRDefault="00E17EA1" w:rsidP="00E17EA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 за 2020 год.</w:t>
      </w:r>
    </w:p>
    <w:p w:rsidR="00E17EA1" w:rsidRDefault="00E17EA1" w:rsidP="00E17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о работе Совета депутатов Баганского сельсовета за 2020 год, в соответствии с Регламентом работы Совета депутатов, Уставом муниципального образования Баганского сельсовета, Совет депутатов </w:t>
      </w:r>
    </w:p>
    <w:p w:rsidR="00E17EA1" w:rsidRDefault="00E17EA1" w:rsidP="00E17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17EA1" w:rsidRPr="00E17EA1" w:rsidRDefault="00E17EA1" w:rsidP="00E17EA1">
      <w:pPr>
        <w:pStyle w:val="a4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Информацию принять к сведению (прилагается).</w:t>
      </w:r>
    </w:p>
    <w:p w:rsidR="00E17EA1" w:rsidRPr="00E17EA1" w:rsidRDefault="00E17EA1" w:rsidP="00E17EA1">
      <w:pPr>
        <w:pStyle w:val="a4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Решение опубликовать в «Бюллетене органов местного самоуправления Баганского сельсовета».</w:t>
      </w:r>
    </w:p>
    <w:p w:rsidR="00E17EA1" w:rsidRDefault="00E17EA1" w:rsidP="00E17EA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И.В. Абакумова</w:t>
      </w: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Pr="006C2EB4" w:rsidRDefault="00E17EA1" w:rsidP="00E17EA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C2EB4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Информация о работе</w:t>
      </w:r>
    </w:p>
    <w:p w:rsidR="00E17EA1" w:rsidRDefault="00E17EA1" w:rsidP="00E17EA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C2EB4">
        <w:rPr>
          <w:rFonts w:ascii="Times New Roman" w:hAnsi="Times New Roman"/>
          <w:b/>
          <w:i/>
          <w:sz w:val="28"/>
          <w:szCs w:val="28"/>
          <w:u w:val="single"/>
        </w:rPr>
        <w:t>Совета депутатов Баганского сельсовета за 20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20 </w:t>
      </w:r>
      <w:r w:rsidRPr="006C2EB4">
        <w:rPr>
          <w:rFonts w:ascii="Times New Roman" w:hAnsi="Times New Roman"/>
          <w:b/>
          <w:i/>
          <w:sz w:val="28"/>
          <w:szCs w:val="28"/>
          <w:u w:val="single"/>
        </w:rPr>
        <w:t>год.</w:t>
      </w:r>
    </w:p>
    <w:p w:rsidR="00E17EA1" w:rsidRPr="006C2EB4" w:rsidRDefault="00E17EA1" w:rsidP="00E17E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17EA1" w:rsidRDefault="00E17EA1" w:rsidP="00E17EA1">
      <w:pPr>
        <w:pStyle w:val="a4"/>
        <w:numPr>
          <w:ilvl w:val="0"/>
          <w:numId w:val="4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Совета депутатов Баганского сельсовета состоит из 15 депутатов. </w:t>
      </w:r>
    </w:p>
    <w:p w:rsidR="00E17EA1" w:rsidRDefault="00E17EA1" w:rsidP="00E17EA1">
      <w:pPr>
        <w:pStyle w:val="a4"/>
        <w:numPr>
          <w:ilvl w:val="0"/>
          <w:numId w:val="4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документами в работе Совета депутатов является: </w:t>
      </w:r>
    </w:p>
    <w:p w:rsidR="00E17EA1" w:rsidRDefault="00E17EA1" w:rsidP="00E17E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Устав муниципального образования Баганского сельсовета.</w:t>
      </w:r>
    </w:p>
    <w:p w:rsidR="00E17EA1" w:rsidRDefault="00E17EA1" w:rsidP="00E17E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Регламент работы Совета депутатов Баганского сельсовета Баганского              района Новосибирской области шестого созыва.</w:t>
      </w:r>
    </w:p>
    <w:p w:rsidR="00E17EA1" w:rsidRDefault="00E17EA1" w:rsidP="00E17E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Федеральный закон от 06.10.2003 г. № 131 «Об общих принципах   организации местного самоуправления в Российской Федерации».</w:t>
      </w:r>
    </w:p>
    <w:p w:rsidR="00E17EA1" w:rsidRDefault="00E17EA1" w:rsidP="00E17EA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 было проведено 12 сессий. Принято 41 решение из них нормативно-правовых актов - 27.</w:t>
      </w:r>
    </w:p>
    <w:p w:rsidR="00E17EA1" w:rsidRDefault="00E17EA1" w:rsidP="00E17EA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2020 год трижды  вносились изменения в бюджет Баганского сельсовета, принятым решением сороковой сессии Совета депутатов Баганского сельсовета от 27.12.2018г. № 196.</w:t>
      </w:r>
    </w:p>
    <w:p w:rsidR="00E17EA1" w:rsidRDefault="00E17EA1" w:rsidP="00E17EA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Трижды вносились изменения в Устав муниципального образования Баганского сельсовета.</w:t>
      </w:r>
    </w:p>
    <w:p w:rsidR="00E17EA1" w:rsidRDefault="00E17EA1" w:rsidP="00E17EA1">
      <w:pPr>
        <w:pStyle w:val="a4"/>
        <w:numPr>
          <w:ilvl w:val="0"/>
          <w:numId w:val="4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приняты нормативно-правовые акты:</w:t>
      </w:r>
    </w:p>
    <w:p w:rsidR="00E17EA1" w:rsidRDefault="00E17EA1" w:rsidP="00E17EA1">
      <w:pPr>
        <w:pStyle w:val="a4"/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Установили 5 границ территорий осуществления территориального общественного самоуправления на территории Баганского сельсовета Баганского района Новосибирской области.</w:t>
      </w:r>
    </w:p>
    <w:p w:rsidR="00E17EA1" w:rsidRDefault="00E17EA1" w:rsidP="00E17EA1">
      <w:pPr>
        <w:pStyle w:val="a4"/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прогнозного плана приватизации муниципального имущества на 2019 год</w:t>
      </w:r>
      <w:r w:rsidRPr="00655A6C">
        <w:rPr>
          <w:rFonts w:ascii="Times New Roman" w:hAnsi="Times New Roman"/>
          <w:sz w:val="28"/>
          <w:szCs w:val="28"/>
        </w:rPr>
        <w:t xml:space="preserve">. </w:t>
      </w:r>
    </w:p>
    <w:p w:rsidR="00E17EA1" w:rsidRPr="00655A6C" w:rsidRDefault="00E17EA1" w:rsidP="00E17EA1">
      <w:pPr>
        <w:pStyle w:val="a4"/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Вносили изменения в Правила благоустройства на территории Баганского сельсовета Баганского района Новосибирской области», Вносили изменения в регламент Совета депутатов,</w:t>
      </w:r>
      <w:r w:rsidRPr="00655A6C">
        <w:rPr>
          <w:rFonts w:ascii="Times New Roman" w:hAnsi="Times New Roman"/>
          <w:sz w:val="28"/>
          <w:szCs w:val="28"/>
        </w:rPr>
        <w:t xml:space="preserve"> </w:t>
      </w:r>
    </w:p>
    <w:p w:rsidR="00E17EA1" w:rsidRDefault="00E17EA1" w:rsidP="00E17EA1">
      <w:pPr>
        <w:pStyle w:val="a4"/>
        <w:numPr>
          <w:ilvl w:val="0"/>
          <w:numId w:val="4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Проводились публичные слушания:</w:t>
      </w:r>
    </w:p>
    <w:p w:rsidR="00E17EA1" w:rsidRPr="008E0698" w:rsidRDefault="00E17EA1" w:rsidP="00E17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698">
        <w:rPr>
          <w:rFonts w:ascii="Times New Roman" w:hAnsi="Times New Roman"/>
          <w:sz w:val="28"/>
          <w:szCs w:val="28"/>
        </w:rPr>
        <w:t>- по отчету об исполнении бюджета Баганского сельсовета за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8E0698">
        <w:rPr>
          <w:rFonts w:ascii="Times New Roman" w:hAnsi="Times New Roman"/>
          <w:sz w:val="28"/>
          <w:szCs w:val="28"/>
        </w:rPr>
        <w:t>год.</w:t>
      </w:r>
    </w:p>
    <w:p w:rsidR="00E17EA1" w:rsidRDefault="00E17EA1" w:rsidP="00E17EA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рассмотрению муниципального правового акта о внесении изменений в Устав Баганского сельсовета Баганского района Новосибирской области.</w:t>
      </w:r>
    </w:p>
    <w:p w:rsidR="00E17EA1" w:rsidRDefault="00E17EA1" w:rsidP="00E17EA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принятию проекта бюджета Баганского сельсовета на 2021 год и плановый период 2022 - 2023 годов.</w:t>
      </w:r>
    </w:p>
    <w:p w:rsidR="00E17EA1" w:rsidRDefault="00E17EA1" w:rsidP="00E17EA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  <w:r w:rsidRPr="0084307D">
        <w:rPr>
          <w:rFonts w:ascii="Times New Roman" w:hAnsi="Times New Roman"/>
          <w:sz w:val="28"/>
          <w:szCs w:val="28"/>
        </w:rPr>
        <w:t xml:space="preserve"> </w:t>
      </w: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17EA1" w:rsidRPr="00AA4D8C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И.В. Абакумова</w:t>
      </w:r>
      <w:r w:rsidRPr="00AA4D8C">
        <w:rPr>
          <w:rFonts w:ascii="Times New Roman" w:hAnsi="Times New Roman"/>
          <w:sz w:val="28"/>
          <w:szCs w:val="28"/>
        </w:rPr>
        <w:t xml:space="preserve">  </w:t>
      </w:r>
    </w:p>
    <w:p w:rsidR="00E17EA1" w:rsidRPr="00E17EA1" w:rsidRDefault="00E17EA1" w:rsidP="00E17EA1">
      <w:pPr>
        <w:spacing w:after="0"/>
        <w:ind w:left="-284"/>
        <w:rPr>
          <w:rFonts w:ascii="Times New Roman" w:hAnsi="Times New Roman"/>
          <w:color w:val="000000" w:themeColor="text1"/>
        </w:rPr>
      </w:pPr>
    </w:p>
    <w:p w:rsidR="00E17EA1" w:rsidRPr="00E17EA1" w:rsidRDefault="00E17EA1" w:rsidP="00E17EA1">
      <w:pPr>
        <w:spacing w:after="0"/>
        <w:ind w:left="-284"/>
        <w:rPr>
          <w:rFonts w:ascii="Times New Roman" w:hAnsi="Times New Roman"/>
          <w:color w:val="000000" w:themeColor="text1"/>
        </w:rPr>
      </w:pPr>
    </w:p>
    <w:p w:rsidR="00E17EA1" w:rsidRPr="00E17EA1" w:rsidRDefault="00E17EA1" w:rsidP="00E17EA1">
      <w:pPr>
        <w:spacing w:after="0"/>
        <w:ind w:left="-284"/>
        <w:rPr>
          <w:rFonts w:ascii="Times New Roman" w:hAnsi="Times New Roman"/>
          <w:color w:val="000000" w:themeColor="text1"/>
        </w:rPr>
      </w:pPr>
    </w:p>
    <w:p w:rsidR="00E17EA1" w:rsidRPr="00E17EA1" w:rsidRDefault="00E17EA1" w:rsidP="00E17EA1">
      <w:pPr>
        <w:spacing w:after="0"/>
        <w:ind w:left="-284"/>
        <w:rPr>
          <w:rFonts w:ascii="Times New Roman" w:hAnsi="Times New Roman"/>
          <w:color w:val="000000" w:themeColor="text1"/>
        </w:rPr>
      </w:pPr>
    </w:p>
    <w:p w:rsidR="00E17EA1" w:rsidRDefault="00E17EA1" w:rsidP="00E1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E17EA1" w:rsidRPr="00E17EA1" w:rsidRDefault="00E17EA1" w:rsidP="00E1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E17EA1" w:rsidRDefault="00E17EA1" w:rsidP="00E1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17EA1" w:rsidRPr="006342B0" w:rsidRDefault="00E17EA1" w:rsidP="00E1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НОВОСИБИРСКОЙ ОБЛАСТИ</w:t>
      </w:r>
    </w:p>
    <w:p w:rsidR="00E17EA1" w:rsidRPr="006342B0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17EA1" w:rsidRPr="006342B0" w:rsidRDefault="00E17EA1" w:rsidP="00E17EA1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РЕШЕНИЕ</w:t>
      </w:r>
    </w:p>
    <w:p w:rsidR="00E17EA1" w:rsidRDefault="00E17EA1" w:rsidP="00E1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пятой сессии </w:t>
      </w:r>
      <w:r w:rsidRPr="006342B0">
        <w:rPr>
          <w:rFonts w:ascii="Times New Roman" w:hAnsi="Times New Roman"/>
          <w:sz w:val="28"/>
          <w:szCs w:val="28"/>
        </w:rPr>
        <w:t xml:space="preserve"> </w:t>
      </w:r>
    </w:p>
    <w:p w:rsidR="00E17EA1" w:rsidRPr="006342B0" w:rsidRDefault="00E17EA1" w:rsidP="00E1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18"/>
        <w:gridCol w:w="4753"/>
      </w:tblGrid>
      <w:tr w:rsidR="00E17EA1" w:rsidRPr="00A9685F" w:rsidTr="00E17EA1">
        <w:trPr>
          <w:trHeight w:val="245"/>
        </w:trPr>
        <w:tc>
          <w:tcPr>
            <w:tcW w:w="5007" w:type="dxa"/>
          </w:tcPr>
          <w:p w:rsidR="00E17EA1" w:rsidRPr="00A9685F" w:rsidRDefault="00E17EA1" w:rsidP="00E17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28.12.2020г.</w:t>
            </w:r>
          </w:p>
        </w:tc>
        <w:tc>
          <w:tcPr>
            <w:tcW w:w="5008" w:type="dxa"/>
          </w:tcPr>
          <w:p w:rsidR="00E17EA1" w:rsidRPr="00B33FC2" w:rsidRDefault="00E17EA1" w:rsidP="00E17E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E17EA1" w:rsidRDefault="00E17EA1" w:rsidP="00E1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с. Баган</w:t>
      </w:r>
    </w:p>
    <w:p w:rsidR="00E17EA1" w:rsidRPr="006342B0" w:rsidRDefault="00E17EA1" w:rsidP="00E17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работы Совета депутатов </w:t>
      </w:r>
    </w:p>
    <w:p w:rsidR="00E17EA1" w:rsidRDefault="00E17EA1" w:rsidP="00E17EA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 на 2021 год.</w:t>
      </w:r>
    </w:p>
    <w:p w:rsidR="00E17EA1" w:rsidRDefault="00E17EA1" w:rsidP="00E17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Баганского сельсовета, Совет депутатов </w:t>
      </w:r>
    </w:p>
    <w:p w:rsidR="00E17EA1" w:rsidRDefault="00E17EA1" w:rsidP="00E17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17EA1" w:rsidRDefault="00E17EA1" w:rsidP="00E17EA1">
      <w:pPr>
        <w:pStyle w:val="a4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Совета депутатов Баганского сельсовета на 2021 год (прилагается).</w:t>
      </w:r>
    </w:p>
    <w:p w:rsidR="00E17EA1" w:rsidRDefault="00E17EA1" w:rsidP="00E17EA1">
      <w:pPr>
        <w:pStyle w:val="a4"/>
        <w:numPr>
          <w:ilvl w:val="0"/>
          <w:numId w:val="48"/>
        </w:numPr>
        <w:spacing w:after="0"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 момента его принятия.</w:t>
      </w:r>
    </w:p>
    <w:p w:rsidR="00E17EA1" w:rsidRDefault="00E17EA1" w:rsidP="00E17EA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И.В.  Абакумова</w:t>
      </w: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17EA1" w:rsidRDefault="00E17EA1" w:rsidP="00E17EA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/>
      </w:tblPr>
      <w:tblGrid>
        <w:gridCol w:w="4833"/>
        <w:gridCol w:w="4738"/>
      </w:tblGrid>
      <w:tr w:rsidR="00E17EA1" w:rsidRPr="00CD179C" w:rsidTr="00E17EA1">
        <w:tc>
          <w:tcPr>
            <w:tcW w:w="4833" w:type="dxa"/>
            <w:hideMark/>
          </w:tcPr>
          <w:p w:rsidR="00E17EA1" w:rsidRPr="009044E6" w:rsidRDefault="00E17EA1" w:rsidP="00E17E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Согласованно</w:t>
            </w:r>
          </w:p>
          <w:p w:rsidR="00E17EA1" w:rsidRPr="009044E6" w:rsidRDefault="00E17EA1" w:rsidP="00E17E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Глава Баганского сельсовета</w:t>
            </w:r>
          </w:p>
          <w:p w:rsidR="00E17EA1" w:rsidRPr="009044E6" w:rsidRDefault="00E17EA1" w:rsidP="00E17E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_____________О.Ю. Кудрявцев</w:t>
            </w:r>
          </w:p>
        </w:tc>
        <w:tc>
          <w:tcPr>
            <w:tcW w:w="4738" w:type="dxa"/>
            <w:hideMark/>
          </w:tcPr>
          <w:p w:rsidR="00E17EA1" w:rsidRPr="009044E6" w:rsidRDefault="00E17EA1" w:rsidP="00E17EA1">
            <w:pPr>
              <w:tabs>
                <w:tab w:val="left" w:pos="3594"/>
                <w:tab w:val="right" w:pos="4853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Утверждено решением</w:t>
            </w:r>
          </w:p>
          <w:p w:rsidR="00E17EA1" w:rsidRPr="009044E6" w:rsidRDefault="00E17EA1" w:rsidP="00E17EA1">
            <w:pPr>
              <w:tabs>
                <w:tab w:val="left" w:pos="3594"/>
                <w:tab w:val="right" w:pos="4853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пятой 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сессии</w:t>
            </w:r>
          </w:p>
          <w:p w:rsidR="00E17EA1" w:rsidRPr="009044E6" w:rsidRDefault="00E17EA1" w:rsidP="00E17EA1">
            <w:pPr>
              <w:tabs>
                <w:tab w:val="left" w:pos="3594"/>
                <w:tab w:val="right" w:pos="4853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E17EA1" w:rsidRPr="009044E6" w:rsidRDefault="00E17EA1" w:rsidP="00E17EA1">
            <w:pPr>
              <w:tabs>
                <w:tab w:val="left" w:pos="3594"/>
                <w:tab w:val="right" w:pos="4853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Баганского сельсовета</w:t>
            </w:r>
          </w:p>
          <w:p w:rsidR="00E17EA1" w:rsidRPr="009044E6" w:rsidRDefault="00E17EA1" w:rsidP="00E17EA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»  декабря 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E17EA1" w:rsidRPr="00CD179C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</w:p>
    <w:p w:rsidR="00E17EA1" w:rsidRPr="00CD179C" w:rsidRDefault="00E17EA1" w:rsidP="00E17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EA1" w:rsidRPr="00CD179C" w:rsidRDefault="00E17EA1" w:rsidP="00E17E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79C">
        <w:rPr>
          <w:rFonts w:ascii="Times New Roman" w:hAnsi="Times New Roman"/>
          <w:b/>
          <w:sz w:val="28"/>
          <w:szCs w:val="28"/>
        </w:rPr>
        <w:t>ПЛАН РАБОТЫ</w:t>
      </w:r>
    </w:p>
    <w:p w:rsidR="00E17EA1" w:rsidRPr="00CD179C" w:rsidRDefault="00E17EA1" w:rsidP="00E17E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EA1" w:rsidRPr="00CD179C" w:rsidRDefault="00E17EA1" w:rsidP="00E17E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79C">
        <w:rPr>
          <w:rFonts w:ascii="Times New Roman" w:hAnsi="Times New Roman"/>
          <w:b/>
          <w:sz w:val="28"/>
          <w:szCs w:val="28"/>
        </w:rPr>
        <w:t>Совета депутатов Баганского сельсовета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CD179C">
        <w:rPr>
          <w:rFonts w:ascii="Times New Roman" w:hAnsi="Times New Roman"/>
          <w:b/>
          <w:sz w:val="28"/>
          <w:szCs w:val="28"/>
        </w:rPr>
        <w:t>год</w:t>
      </w:r>
    </w:p>
    <w:p w:rsidR="00E17EA1" w:rsidRPr="00CD179C" w:rsidRDefault="00E17EA1" w:rsidP="00E17E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426"/>
        <w:gridCol w:w="3118"/>
        <w:gridCol w:w="141"/>
        <w:gridCol w:w="142"/>
        <w:gridCol w:w="1984"/>
        <w:gridCol w:w="2125"/>
        <w:gridCol w:w="1847"/>
      </w:tblGrid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044E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044E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044E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Срок рассмотрения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44E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за подготовку вопроса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Докладчик</w:t>
            </w:r>
          </w:p>
        </w:tc>
      </w:tr>
      <w:tr w:rsidR="00E17EA1" w:rsidRPr="00CD179C" w:rsidTr="00E17EA1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pStyle w:val="a4"/>
              <w:ind w:left="10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4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044E6">
              <w:rPr>
                <w:rFonts w:ascii="Times New Roman" w:hAnsi="Times New Roman"/>
                <w:b/>
                <w:sz w:val="28"/>
                <w:szCs w:val="28"/>
              </w:rPr>
              <w:t xml:space="preserve">.Сессии Совета депутатов </w:t>
            </w: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О проекте отчета, об исполнении бюджета Баганского сельсовета за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главный бухгалтер МКУ «ЦБМТИО»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главный бухгалтер МКУ «ЦБМТИО»</w:t>
            </w:r>
          </w:p>
        </w:tc>
      </w:tr>
      <w:tr w:rsidR="00E17EA1" w:rsidRPr="00CD179C" w:rsidTr="00E17EA1">
        <w:trPr>
          <w:trHeight w:val="1662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Об исполнении бюджета Баганского сельсовета за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главный бухгалтер МКУ «ЦБМТИО»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главный бухгалтер МКУ «ЦБМТИО»</w:t>
            </w: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EA1" w:rsidRPr="00CD179C" w:rsidTr="00E17EA1">
        <w:trPr>
          <w:trHeight w:val="1975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пятой 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сессии Совета депутатов 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г. «О бюджете Баганского сельсовета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и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годов» </w:t>
            </w:r>
          </w:p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квартал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главный бухгалтер МКУ «ЦБМТИО»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главный бухгалтер МКУ «ЦБМТИО»</w:t>
            </w:r>
          </w:p>
        </w:tc>
      </w:tr>
      <w:tr w:rsidR="00E17EA1" w:rsidRPr="00CD179C" w:rsidTr="00E17EA1">
        <w:trPr>
          <w:trHeight w:val="558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О плане работы Совета депутатов Баганского сельсовета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Совместные комиссии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A1" w:rsidRPr="009044E6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редседатель</w:t>
            </w:r>
          </w:p>
          <w:p w:rsidR="00E17EA1" w:rsidRPr="009044E6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E17EA1" w:rsidRPr="009044E6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Баганского</w:t>
            </w:r>
          </w:p>
          <w:p w:rsidR="00E17EA1" w:rsidRPr="009044E6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E17EA1" w:rsidRPr="00CD179C" w:rsidTr="00E17EA1">
        <w:trPr>
          <w:trHeight w:val="2402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Об итогах работы Совета депутатов Баганского сельсовета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Совместные комиссии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A1" w:rsidRPr="009044E6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редседатель</w:t>
            </w:r>
          </w:p>
          <w:p w:rsidR="00E17EA1" w:rsidRPr="009044E6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E17EA1" w:rsidRPr="009044E6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Баганского</w:t>
            </w:r>
          </w:p>
          <w:p w:rsidR="00E17EA1" w:rsidRPr="009044E6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О принятии в муниципальную собственность Баганского сельсовета объектов недвижимости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квартал по необходимости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Комиссия по социальным вопросам, соблюдению законности и правопорядка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A1" w:rsidRPr="009044E6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редседатель</w:t>
            </w:r>
          </w:p>
          <w:p w:rsidR="00E17EA1" w:rsidRPr="009044E6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E17EA1" w:rsidRPr="009044E6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Баганского</w:t>
            </w:r>
          </w:p>
          <w:p w:rsidR="00E17EA1" w:rsidRPr="009044E6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</w:tc>
      </w:tr>
      <w:tr w:rsidR="00E17EA1" w:rsidRPr="00CD179C" w:rsidTr="00E17EA1">
        <w:trPr>
          <w:trHeight w:val="2128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О принятии изменений в Устав муниципального образования Баганского сельсовета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квартал по необходимости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Комиссия по социальным вопросам, соблюдению законности и правопорядка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юрист администрации Баганского сельсовета</w:t>
            </w: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О внесении изменений в Положение «Об оплате труда в органах местного самоуправления Баганского сельсовета»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квартал по необходимости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Отдел кадров, юри</w:t>
            </w: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администрации Баганского сельсовета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юрист администрации Баганского сельсовета</w:t>
            </w: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реестр собственности муниципального образования Баганского сельсовета за </w:t>
            </w: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квартал по необходимости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Специалист администрации Баганского сельсовета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пециалист администрации Баганского сельсовета</w:t>
            </w: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О принятии проекта изменения в Устав Баганского сельсовета Баганского района Новосибирской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квартал по необходимости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Комиссия по социальным вопросам соблюдению законности и </w:t>
            </w:r>
            <w:r w:rsidRPr="009044E6">
              <w:rPr>
                <w:rFonts w:ascii="Times New Roman" w:hAnsi="Times New Roman"/>
                <w:sz w:val="28"/>
                <w:szCs w:val="28"/>
              </w:rPr>
              <w:lastRenderedPageBreak/>
              <w:t>правопорядка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lastRenderedPageBreak/>
              <w:t>юрист администрации Баганского сельсовета</w:t>
            </w: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пятой 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сессии Совета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г. «О бюджете Баганского сельсовета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и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 г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одов» </w:t>
            </w:r>
          </w:p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Комиссия по бюджету, налогам, собственности и развитию территории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главный бухгалтер МКУ «ЦБМТИО»</w:t>
            </w: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О принятии в муниципальную собственность Баганского сельсовета объектов недвижимости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квартал по необходимости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Комиссия по социальным вопросам соблюдению законности и правопорядка</w:t>
            </w:r>
          </w:p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председатель Совета депутатов Баганского сельсовета</w:t>
            </w: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пятой 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сессии Совета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г. «О бюджете Баганского сельсовета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и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годов» </w:t>
            </w:r>
          </w:p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Комиссия по бюджету, налогам, собственности и развитию территории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главный бухгалтер МКУ «ЦБМТИО»</w:t>
            </w: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О принятии Положений в соответствии с Федеральным Законом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квартал по необходимости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Все комиссии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юрист администрации Баганского сельсовета</w:t>
            </w: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Устав муниципального образования Баганского сельсовета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квартал по необходимости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Комиссия по социальным вопросам, соблюдению законности и правопорядка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юрист администрации Баганского сельсовета</w:t>
            </w: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О проекте бюджета Баганского сельсовета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Комиссия по бюджету, налогам, собственности и развитию территории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главный бухгалтер МКУ «ЦБМТИО»</w:t>
            </w: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О внесении изменений в комплексную программу развития  Баганского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Совместные комиссии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специалист администрации Баганского сельсовета</w:t>
            </w: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О бюджете Баганского сельсовета на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и плановый период </w:t>
            </w:r>
          </w:p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Комиссия по бюджету, налогам, собственности и развитию территории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главный бухгалтер МКУ «ЦБМТИО»</w:t>
            </w: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пятой 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сессии Совета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г. «О бюджете Баганского сельсовета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и плановый период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годов» </w:t>
            </w:r>
          </w:p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Комиссия по бюджету, налогам, собственности и развитию территории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главный бухгалтер МКУ «ЦБМТИО»</w:t>
            </w: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EA1" w:rsidRPr="00CD179C" w:rsidTr="00E17EA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EA1" w:rsidRPr="00CD179C" w:rsidTr="00E17EA1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4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044E6">
              <w:rPr>
                <w:rFonts w:ascii="Times New Roman" w:hAnsi="Times New Roman"/>
                <w:b/>
                <w:sz w:val="28"/>
                <w:szCs w:val="28"/>
              </w:rPr>
              <w:t xml:space="preserve">   Публичные слушания</w:t>
            </w:r>
          </w:p>
        </w:tc>
      </w:tr>
      <w:tr w:rsidR="00E17EA1" w:rsidRPr="00CD179C" w:rsidTr="00E17EA1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7EA1" w:rsidRPr="00CD179C" w:rsidTr="00E17EA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Устав муниципального образования Баганского сельсовета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Комиссия по социальным вопросам, соблюдению законности и правопорядка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юрист администрации Баганского сельсовета</w:t>
            </w:r>
          </w:p>
        </w:tc>
      </w:tr>
      <w:tr w:rsidR="00E17EA1" w:rsidRPr="00CD179C" w:rsidTr="00E17EA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О проекте отчета об исполнении бюджета Баганского сельсовета за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Комиссия по бюджету, налогам, собственности и развитию территории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главный бухгалтер МКУ «ЦБМТИО»</w:t>
            </w:r>
          </w:p>
        </w:tc>
      </w:tr>
      <w:tr w:rsidR="00E17EA1" w:rsidRPr="00CD179C" w:rsidTr="00E17EA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О проекте бюджета Баганского сельсовета на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год и плановый период 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–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Комиссия по социальным вопросам, соблюдению законности и правопорядка,</w:t>
            </w:r>
          </w:p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комиссия по бюджету, налогам, собственности и развитию территории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EA1" w:rsidRPr="009044E6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044E6">
              <w:rPr>
                <w:rFonts w:ascii="Times New Roman" w:hAnsi="Times New Roman"/>
                <w:sz w:val="28"/>
                <w:szCs w:val="28"/>
              </w:rPr>
              <w:t>редседатель</w:t>
            </w:r>
          </w:p>
          <w:p w:rsidR="00E17EA1" w:rsidRPr="009044E6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E17EA1" w:rsidRPr="009044E6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Баганского</w:t>
            </w:r>
          </w:p>
          <w:p w:rsidR="00E17EA1" w:rsidRPr="009044E6" w:rsidRDefault="00E17EA1" w:rsidP="00E17E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  <w:tr w:rsidR="00E17EA1" w:rsidRPr="00CD179C" w:rsidTr="00E17EA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4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 </w:t>
            </w:r>
            <w:r w:rsidRPr="009044E6">
              <w:rPr>
                <w:rFonts w:ascii="Times New Roman" w:hAnsi="Times New Roman"/>
                <w:b/>
                <w:sz w:val="28"/>
                <w:szCs w:val="28"/>
              </w:rPr>
              <w:t>Работа постоянных  комиссий</w:t>
            </w:r>
          </w:p>
        </w:tc>
      </w:tr>
      <w:tr w:rsidR="00E17EA1" w:rsidRPr="00CD179C" w:rsidTr="00E17EA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7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EA1" w:rsidRPr="009044E6" w:rsidRDefault="00E17EA1" w:rsidP="00E17E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- Подготовка и предварительное рассмотрение сессионных вопросов, выносимых на сессию и выработке по ним проектов решений.</w:t>
            </w:r>
          </w:p>
        </w:tc>
      </w:tr>
      <w:tr w:rsidR="00E17EA1" w:rsidRPr="00CD179C" w:rsidTr="00E17EA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7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EA1" w:rsidRPr="009044E6" w:rsidRDefault="00E17EA1" w:rsidP="00E17E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- Участие в мероприятиях, входящих в компетенции комиссий.</w:t>
            </w:r>
          </w:p>
        </w:tc>
      </w:tr>
      <w:tr w:rsidR="00E17EA1" w:rsidRPr="00CD179C" w:rsidTr="00E17EA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4E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9044E6">
              <w:rPr>
                <w:rFonts w:ascii="Times New Roman" w:hAnsi="Times New Roman"/>
                <w:b/>
                <w:sz w:val="28"/>
                <w:szCs w:val="28"/>
              </w:rPr>
              <w:t xml:space="preserve"> Гласность в работе Совета депутатов</w:t>
            </w:r>
          </w:p>
        </w:tc>
      </w:tr>
      <w:tr w:rsidR="00E17EA1" w:rsidRPr="00CD179C" w:rsidTr="00E17EA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7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EA1" w:rsidRPr="009044E6" w:rsidRDefault="00E17EA1" w:rsidP="00E17E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- Опубликование решений и нормативно правовых актов Совета депутатов в «Бюллетене органов местного самоуправления Баганского сельсовета».</w:t>
            </w:r>
          </w:p>
        </w:tc>
      </w:tr>
      <w:tr w:rsidR="00E17EA1" w:rsidRPr="00CD179C" w:rsidTr="00E17EA1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EA1" w:rsidRPr="009044E6" w:rsidRDefault="00E17EA1" w:rsidP="00E17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7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EA1" w:rsidRPr="009044E6" w:rsidRDefault="00E17EA1" w:rsidP="00E17E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44E6">
              <w:rPr>
                <w:rFonts w:ascii="Times New Roman" w:hAnsi="Times New Roman"/>
                <w:sz w:val="28"/>
                <w:szCs w:val="28"/>
              </w:rPr>
              <w:t>- Участие депутатов в проведении сходов граждан, в работе сессии, в публичных слушаниях, опросах населения, различных массовых мероприятиях.</w:t>
            </w:r>
          </w:p>
        </w:tc>
      </w:tr>
    </w:tbl>
    <w:p w:rsidR="00E17EA1" w:rsidRPr="00E17EA1" w:rsidRDefault="00E17EA1" w:rsidP="00E17EA1">
      <w:pPr>
        <w:pStyle w:val="ConsPlusTitlePage"/>
        <w:jc w:val="center"/>
        <w:rPr>
          <w:rFonts w:ascii="Times New Roman" w:hAnsi="Times New Roman"/>
          <w:b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E17EA1" w:rsidRPr="00E17EA1" w:rsidRDefault="00E17EA1" w:rsidP="00E17EA1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E17EA1">
        <w:rPr>
          <w:b w:val="0"/>
          <w:sz w:val="28"/>
          <w:szCs w:val="28"/>
        </w:rPr>
        <w:t>БАГАНСКОГО СЕЛЬСОВЕТА</w:t>
      </w:r>
    </w:p>
    <w:p w:rsidR="00E17EA1" w:rsidRPr="00E17EA1" w:rsidRDefault="00E17EA1" w:rsidP="00E17EA1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E17EA1">
        <w:rPr>
          <w:b w:val="0"/>
          <w:sz w:val="28"/>
          <w:szCs w:val="28"/>
        </w:rPr>
        <w:t>БАГАНСКОГО РАЙОНА</w:t>
      </w:r>
    </w:p>
    <w:p w:rsidR="00E17EA1" w:rsidRPr="00E17EA1" w:rsidRDefault="00E17EA1" w:rsidP="00E17EA1">
      <w:pPr>
        <w:pStyle w:val="ConsPlusTitle"/>
        <w:jc w:val="center"/>
        <w:rPr>
          <w:b w:val="0"/>
          <w:sz w:val="28"/>
          <w:szCs w:val="28"/>
        </w:rPr>
      </w:pPr>
      <w:r w:rsidRPr="00E17EA1">
        <w:rPr>
          <w:b w:val="0"/>
          <w:sz w:val="28"/>
          <w:szCs w:val="28"/>
        </w:rPr>
        <w:t>НОВОСИБИРСКОЙ ОБЛАСТИ</w:t>
      </w:r>
    </w:p>
    <w:p w:rsidR="00E17EA1" w:rsidRPr="00E17EA1" w:rsidRDefault="00E17EA1" w:rsidP="00E17EA1">
      <w:pPr>
        <w:pStyle w:val="ConsPlusTitle"/>
        <w:jc w:val="center"/>
        <w:rPr>
          <w:b w:val="0"/>
          <w:sz w:val="28"/>
          <w:szCs w:val="28"/>
        </w:rPr>
      </w:pPr>
      <w:r w:rsidRPr="00E17EA1">
        <w:rPr>
          <w:b w:val="0"/>
          <w:sz w:val="28"/>
          <w:szCs w:val="28"/>
        </w:rPr>
        <w:t>ШЕСТОГО СОЗЫВА</w:t>
      </w:r>
    </w:p>
    <w:p w:rsidR="00E17EA1" w:rsidRPr="00E17EA1" w:rsidRDefault="00E17EA1" w:rsidP="00E17EA1">
      <w:pPr>
        <w:pStyle w:val="ConsPlusTitle"/>
        <w:jc w:val="center"/>
        <w:rPr>
          <w:b w:val="0"/>
          <w:sz w:val="28"/>
          <w:szCs w:val="28"/>
        </w:rPr>
      </w:pPr>
    </w:p>
    <w:p w:rsidR="00E17EA1" w:rsidRPr="00E17EA1" w:rsidRDefault="00E17EA1" w:rsidP="00E17EA1">
      <w:pPr>
        <w:pStyle w:val="ConsPlusTitle"/>
        <w:jc w:val="center"/>
        <w:rPr>
          <w:b w:val="0"/>
          <w:sz w:val="28"/>
          <w:szCs w:val="28"/>
        </w:rPr>
      </w:pPr>
      <w:r w:rsidRPr="00E17EA1">
        <w:rPr>
          <w:b w:val="0"/>
          <w:sz w:val="28"/>
          <w:szCs w:val="28"/>
        </w:rPr>
        <w:t>РЕШЕНИЕ</w:t>
      </w:r>
    </w:p>
    <w:p w:rsidR="00E17EA1" w:rsidRPr="00E17EA1" w:rsidRDefault="00E17EA1" w:rsidP="00E17EA1">
      <w:pPr>
        <w:pStyle w:val="ConsPlusTitle"/>
        <w:jc w:val="center"/>
        <w:rPr>
          <w:b w:val="0"/>
          <w:sz w:val="28"/>
          <w:szCs w:val="28"/>
        </w:rPr>
      </w:pPr>
      <w:r w:rsidRPr="00E17EA1">
        <w:rPr>
          <w:b w:val="0"/>
          <w:sz w:val="28"/>
          <w:szCs w:val="28"/>
        </w:rPr>
        <w:t>пятой сессии</w:t>
      </w:r>
    </w:p>
    <w:p w:rsidR="00E17EA1" w:rsidRPr="00E17EA1" w:rsidRDefault="00E17EA1" w:rsidP="00E17EA1">
      <w:pPr>
        <w:pStyle w:val="ConsPlusTitle"/>
        <w:jc w:val="center"/>
        <w:rPr>
          <w:b w:val="0"/>
          <w:sz w:val="28"/>
          <w:szCs w:val="28"/>
        </w:rPr>
      </w:pPr>
    </w:p>
    <w:p w:rsidR="00E17EA1" w:rsidRPr="00E17EA1" w:rsidRDefault="00E17EA1" w:rsidP="00E17EA1">
      <w:pPr>
        <w:pStyle w:val="ConsPlusTitle"/>
        <w:jc w:val="center"/>
        <w:rPr>
          <w:b w:val="0"/>
          <w:sz w:val="28"/>
          <w:szCs w:val="28"/>
        </w:rPr>
      </w:pPr>
      <w:r w:rsidRPr="00E17EA1">
        <w:rPr>
          <w:b w:val="0"/>
          <w:sz w:val="28"/>
          <w:szCs w:val="28"/>
        </w:rPr>
        <w:t>28.12.2020 г.                                                                                                  № 36</w:t>
      </w:r>
    </w:p>
    <w:p w:rsidR="00E17EA1" w:rsidRPr="00E17EA1" w:rsidRDefault="00E17EA1" w:rsidP="00E17EA1">
      <w:pPr>
        <w:pStyle w:val="ConsPlusTitle"/>
        <w:jc w:val="center"/>
        <w:rPr>
          <w:b w:val="0"/>
          <w:sz w:val="28"/>
          <w:szCs w:val="28"/>
        </w:rPr>
      </w:pPr>
    </w:p>
    <w:p w:rsidR="00E17EA1" w:rsidRPr="00E17EA1" w:rsidRDefault="00E17EA1" w:rsidP="00E17EA1">
      <w:pPr>
        <w:pStyle w:val="ConsPlusTitle"/>
        <w:jc w:val="center"/>
        <w:rPr>
          <w:b w:val="0"/>
          <w:sz w:val="28"/>
          <w:szCs w:val="28"/>
        </w:rPr>
      </w:pPr>
      <w:r w:rsidRPr="00E17EA1">
        <w:rPr>
          <w:b w:val="0"/>
          <w:sz w:val="28"/>
          <w:szCs w:val="28"/>
        </w:rPr>
        <w:t>с. Баган</w:t>
      </w:r>
    </w:p>
    <w:p w:rsidR="00E17EA1" w:rsidRPr="00E17EA1" w:rsidRDefault="00E17EA1" w:rsidP="00E17E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О внесении изменений в решение пятидесятой сессии Совета депутатов Баганского сельсовета Баганского района Новосибирской области от 22.11.2019 г. № 244 « Об определении налоговых ставок, порядка и сроков уплаты земельного налога на территории Баганского сельсовета Баганского района Новосибирской области»</w:t>
      </w:r>
    </w:p>
    <w:p w:rsidR="00E17EA1" w:rsidRPr="00E17EA1" w:rsidRDefault="00E17EA1" w:rsidP="00E17EA1">
      <w:pPr>
        <w:widowControl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17EA1" w:rsidRPr="00E17EA1" w:rsidRDefault="00E17EA1" w:rsidP="00E17EA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17EA1" w:rsidRPr="00E17EA1" w:rsidRDefault="00E17EA1" w:rsidP="00E17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5" w:history="1">
        <w:r w:rsidRPr="00E17E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7EA1">
        <w:rPr>
          <w:rFonts w:ascii="Times New Roman" w:hAnsi="Times New Roman" w:cs="Times New Roman"/>
          <w:sz w:val="28"/>
          <w:szCs w:val="28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16" w:history="1">
        <w:proofErr w:type="gramStart"/>
        <w:r w:rsidRPr="00E17EA1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Pr="00E17EA1">
        <w:rPr>
          <w:rFonts w:ascii="Times New Roman" w:hAnsi="Times New Roman" w:cs="Times New Roman"/>
          <w:sz w:val="28"/>
          <w:szCs w:val="28"/>
        </w:rPr>
        <w:t>а Российской Федерации, Уставом Баганского сельсовета Баганского района Новосибирской области, Совет депутатов</w:t>
      </w:r>
    </w:p>
    <w:p w:rsidR="00E17EA1" w:rsidRPr="00E17EA1" w:rsidRDefault="00E17EA1" w:rsidP="00E17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EA1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E17EA1" w:rsidRPr="00E17EA1" w:rsidRDefault="00E17EA1" w:rsidP="00E17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EA1" w:rsidRPr="00E17EA1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1. Внести в Решение «О внесении изменений в решение пятидесятой сессии Совета депутатов Баганского сельсовета Баганского района Новосибирской области от 22.11.2019 г. № 244 « Об определении налоговых ставок, порядка и сроков уплаты земельного налога на территории Баганского сельсовета Баганского района Новосибирской области»   следующие изменения:</w:t>
      </w:r>
    </w:p>
    <w:p w:rsidR="00E17EA1" w:rsidRPr="00E17EA1" w:rsidRDefault="00E17EA1" w:rsidP="00E17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EA1">
        <w:rPr>
          <w:rFonts w:ascii="Times New Roman" w:hAnsi="Times New Roman" w:cs="Times New Roman"/>
          <w:sz w:val="28"/>
          <w:szCs w:val="28"/>
        </w:rPr>
        <w:t>1.1 пункт 2.2 Решения  изложить в следующей редакции:</w:t>
      </w:r>
    </w:p>
    <w:p w:rsidR="00E17EA1" w:rsidRPr="00E17EA1" w:rsidRDefault="00E17EA1" w:rsidP="00E17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EA1">
        <w:rPr>
          <w:rFonts w:ascii="Times New Roman" w:hAnsi="Times New Roman" w:cs="Times New Roman"/>
          <w:sz w:val="28"/>
          <w:szCs w:val="28"/>
        </w:rPr>
        <w:t xml:space="preserve">«Сельскохозяйственные товаропроизводители-организации освобождаются от уплаты авансовых платежей по земельному налогу. </w:t>
      </w:r>
    </w:p>
    <w:p w:rsidR="00E17EA1" w:rsidRPr="00E17EA1" w:rsidRDefault="00E17EA1" w:rsidP="00E17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EA1">
        <w:rPr>
          <w:rFonts w:ascii="Times New Roman" w:hAnsi="Times New Roman" w:cs="Times New Roman"/>
          <w:sz w:val="28"/>
          <w:szCs w:val="28"/>
        </w:rPr>
        <w:t>В целях настоящего решения сельскохозяйственными товаропроизводителями признаются организации, соответствующие критериям, установленным в пункте 1 статьи 3 Федерального закона от 29.12.2006 N 264-ФЗ "О развитии сельского хозяйства".</w:t>
      </w:r>
    </w:p>
    <w:p w:rsidR="00E17EA1" w:rsidRPr="00E17EA1" w:rsidRDefault="00E17EA1" w:rsidP="00E17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EA1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E17EA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17EA1">
        <w:rPr>
          <w:rFonts w:ascii="Times New Roman" w:hAnsi="Times New Roman" w:cs="Times New Roman"/>
          <w:sz w:val="28"/>
          <w:szCs w:val="28"/>
        </w:rPr>
        <w:t xml:space="preserve"> наименовании Решения слова « и сроков» исключить.</w:t>
      </w:r>
    </w:p>
    <w:p w:rsidR="00E17EA1" w:rsidRPr="00E17EA1" w:rsidRDefault="00E17EA1" w:rsidP="00E17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EA1">
        <w:rPr>
          <w:rFonts w:ascii="Times New Roman" w:hAnsi="Times New Roman" w:cs="Times New Roman"/>
          <w:sz w:val="28"/>
          <w:szCs w:val="28"/>
        </w:rPr>
        <w:t>1.3 Пункт 7 Решения изложить в следующей редакции:</w:t>
      </w:r>
    </w:p>
    <w:p w:rsidR="00E17EA1" w:rsidRPr="00E17EA1" w:rsidRDefault="00E17EA1" w:rsidP="00E17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EA1">
        <w:rPr>
          <w:rFonts w:ascii="Times New Roman" w:hAnsi="Times New Roman" w:cs="Times New Roman"/>
          <w:sz w:val="28"/>
          <w:szCs w:val="28"/>
        </w:rPr>
        <w:t xml:space="preserve">     «7. Решение вступает в силу 01.01.2020 года»</w:t>
      </w:r>
    </w:p>
    <w:p w:rsidR="00E17EA1" w:rsidRPr="00E17EA1" w:rsidRDefault="00E17EA1" w:rsidP="00E17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EA1">
        <w:rPr>
          <w:rFonts w:ascii="Times New Roman" w:hAnsi="Times New Roman" w:cs="Times New Roman"/>
          <w:sz w:val="28"/>
          <w:szCs w:val="28"/>
        </w:rPr>
        <w:t>2. Решение опубликовать в «Бюллетене органов местного самоуправления Баганского сельсовета»</w:t>
      </w:r>
    </w:p>
    <w:p w:rsidR="00E17EA1" w:rsidRPr="00E17EA1" w:rsidRDefault="00E17EA1" w:rsidP="00E17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EA1">
        <w:rPr>
          <w:rFonts w:ascii="Times New Roman" w:hAnsi="Times New Roman" w:cs="Times New Roman"/>
          <w:sz w:val="28"/>
          <w:szCs w:val="28"/>
        </w:rPr>
        <w:t xml:space="preserve">3. Подпункт  1.3  пункта 1 настоящего Решения вступает в силу с </w:t>
      </w:r>
      <w:r w:rsidRPr="00E17EA1">
        <w:rPr>
          <w:rFonts w:ascii="Times New Roman" w:hAnsi="Times New Roman" w:cs="Times New Roman"/>
          <w:sz w:val="28"/>
          <w:szCs w:val="28"/>
        </w:rPr>
        <w:lastRenderedPageBreak/>
        <w:t>момента официального опубликования.</w:t>
      </w:r>
    </w:p>
    <w:p w:rsidR="00E17EA1" w:rsidRPr="00E17EA1" w:rsidRDefault="00E17EA1" w:rsidP="00E17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7EA1">
        <w:rPr>
          <w:rFonts w:ascii="Times New Roman" w:hAnsi="Times New Roman" w:cs="Times New Roman"/>
          <w:sz w:val="28"/>
          <w:szCs w:val="28"/>
        </w:rPr>
        <w:t xml:space="preserve">Подпункты  1.1, 1.2 пункта 1  настоящего Решения вступают в силу с 01.01.2021 года, и </w:t>
      </w:r>
      <w:proofErr w:type="gramStart"/>
      <w:r w:rsidRPr="00E17EA1">
        <w:rPr>
          <w:rFonts w:ascii="Times New Roman" w:hAnsi="Times New Roman" w:cs="Times New Roman"/>
          <w:sz w:val="28"/>
          <w:szCs w:val="28"/>
        </w:rPr>
        <w:t>применяются</w:t>
      </w:r>
      <w:proofErr w:type="gramEnd"/>
      <w:r w:rsidRPr="00E17EA1">
        <w:rPr>
          <w:rFonts w:ascii="Times New Roman" w:hAnsi="Times New Roman" w:cs="Times New Roman"/>
          <w:sz w:val="28"/>
          <w:szCs w:val="28"/>
        </w:rPr>
        <w:t xml:space="preserve"> начиная с уплаты земельного налога за налоговый период 2020 года.</w:t>
      </w:r>
    </w:p>
    <w:p w:rsidR="00E17EA1" w:rsidRPr="00E17EA1" w:rsidRDefault="00E17EA1" w:rsidP="00E17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EA1" w:rsidRPr="00E17EA1" w:rsidRDefault="00E17EA1" w:rsidP="00E17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7EA1" w:rsidRPr="00E17EA1" w:rsidRDefault="00E17EA1" w:rsidP="00E17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EA1" w:rsidRPr="00E17EA1" w:rsidRDefault="00E17EA1" w:rsidP="00E17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EA1" w:rsidRPr="00E17EA1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Председатель  Совета депутатов </w:t>
      </w:r>
    </w:p>
    <w:p w:rsidR="00E17EA1" w:rsidRPr="00E17EA1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E17EA1" w:rsidRPr="00E17EA1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Баганского района    </w:t>
      </w:r>
    </w:p>
    <w:p w:rsidR="00E17EA1" w:rsidRPr="00E17EA1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И.В. Абакумова</w:t>
      </w:r>
    </w:p>
    <w:p w:rsidR="00E17EA1" w:rsidRPr="00E17EA1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</w:p>
    <w:p w:rsidR="00E17EA1" w:rsidRPr="00E17EA1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E17EA1" w:rsidRPr="00E17EA1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Баганского района</w:t>
      </w:r>
    </w:p>
    <w:p w:rsidR="00E17EA1" w:rsidRPr="00E17EA1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О.Ю. Кудрявцев</w:t>
      </w:r>
    </w:p>
    <w:p w:rsidR="00E17EA1" w:rsidRPr="00E17EA1" w:rsidRDefault="00E17EA1" w:rsidP="00E17EA1">
      <w:pPr>
        <w:spacing w:after="0"/>
        <w:rPr>
          <w:rFonts w:ascii="Times New Roman" w:hAnsi="Times New Roman"/>
          <w:sz w:val="28"/>
          <w:szCs w:val="28"/>
        </w:rPr>
      </w:pPr>
    </w:p>
    <w:p w:rsidR="00E17EA1" w:rsidRPr="00E17EA1" w:rsidRDefault="00E17EA1" w:rsidP="00E17EA1">
      <w:pPr>
        <w:spacing w:after="0"/>
        <w:jc w:val="both"/>
        <w:rPr>
          <w:rFonts w:ascii="Times New Roman" w:hAnsi="Times New Roman"/>
          <w:szCs w:val="24"/>
        </w:rPr>
      </w:pPr>
      <w:r w:rsidRPr="00E17EA1">
        <w:rPr>
          <w:rFonts w:ascii="Times New Roman" w:hAnsi="Times New Roman"/>
          <w:szCs w:val="24"/>
        </w:rPr>
        <w:t>Новосибирская область</w:t>
      </w:r>
    </w:p>
    <w:p w:rsidR="00E17EA1" w:rsidRPr="00E17EA1" w:rsidRDefault="00E17EA1" w:rsidP="00E17EA1">
      <w:pPr>
        <w:spacing w:after="0"/>
        <w:jc w:val="both"/>
        <w:rPr>
          <w:rFonts w:ascii="Times New Roman" w:hAnsi="Times New Roman"/>
          <w:szCs w:val="24"/>
        </w:rPr>
      </w:pPr>
      <w:r w:rsidRPr="00E17EA1">
        <w:rPr>
          <w:rFonts w:ascii="Times New Roman" w:hAnsi="Times New Roman"/>
          <w:szCs w:val="24"/>
        </w:rPr>
        <w:t>с. Баган ул. М. Горького, 18</w:t>
      </w:r>
    </w:p>
    <w:p w:rsidR="00E17EA1" w:rsidRPr="00E17EA1" w:rsidRDefault="00E17EA1" w:rsidP="00E17EA1">
      <w:pPr>
        <w:spacing w:after="0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  <w:szCs w:val="24"/>
        </w:rPr>
        <w:t xml:space="preserve">28 декабря 2020  № НПА 14  </w:t>
      </w:r>
      <w:r w:rsidRPr="00E17EA1">
        <w:rPr>
          <w:rFonts w:ascii="Times New Roman" w:hAnsi="Times New Roman"/>
        </w:rPr>
        <w:t xml:space="preserve">                                                 </w:t>
      </w:r>
    </w:p>
    <w:p w:rsidR="00E17EA1" w:rsidRPr="00E17EA1" w:rsidRDefault="00E17EA1" w:rsidP="00E17EA1">
      <w:pPr>
        <w:spacing w:after="0"/>
        <w:jc w:val="both"/>
        <w:rPr>
          <w:rFonts w:ascii="Times New Roman" w:hAnsi="Times New Roman"/>
        </w:rPr>
      </w:pPr>
    </w:p>
    <w:p w:rsidR="00E17EA1" w:rsidRPr="00E17EA1" w:rsidRDefault="00E17EA1" w:rsidP="00E17EA1">
      <w:pPr>
        <w:spacing w:after="0"/>
        <w:jc w:val="both"/>
        <w:rPr>
          <w:rFonts w:ascii="Times New Roman" w:hAnsi="Times New Roman"/>
        </w:rPr>
      </w:pPr>
    </w:p>
    <w:p w:rsidR="00E17EA1" w:rsidRPr="00E17EA1" w:rsidRDefault="00E17EA1" w:rsidP="00E17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EA1" w:rsidRPr="00E17EA1" w:rsidRDefault="00E17EA1" w:rsidP="00E17EA1">
      <w:pPr>
        <w:spacing w:after="0"/>
        <w:ind w:hanging="567"/>
        <w:rPr>
          <w:rFonts w:ascii="Times New Roman" w:hAnsi="Times New Roman"/>
          <w:sz w:val="28"/>
          <w:szCs w:val="28"/>
        </w:rPr>
      </w:pPr>
    </w:p>
    <w:p w:rsidR="00E17EA1" w:rsidRP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P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P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P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P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P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284"/>
        <w:rPr>
          <w:rFonts w:ascii="Times New Roman" w:hAnsi="Times New Roman"/>
        </w:rPr>
      </w:pP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lastRenderedPageBreak/>
        <w:t xml:space="preserve">СОВЕТ ДЕПУТАТОВ  </w:t>
      </w: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НОВОСИБИРСКОЙ ОБЛАСТИ</w:t>
      </w: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ШЕСТОГО СОЗЫВА</w:t>
      </w:r>
    </w:p>
    <w:p w:rsidR="00E17EA1" w:rsidRPr="00E17EA1" w:rsidRDefault="00E17EA1" w:rsidP="00E17EA1">
      <w:pPr>
        <w:spacing w:before="240"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РЕШЕНИЕ</w:t>
      </w: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пятой сессии</w:t>
      </w:r>
    </w:p>
    <w:tbl>
      <w:tblPr>
        <w:tblW w:w="0" w:type="auto"/>
        <w:tblLook w:val="04A0"/>
      </w:tblPr>
      <w:tblGrid>
        <w:gridCol w:w="4807"/>
        <w:gridCol w:w="4764"/>
      </w:tblGrid>
      <w:tr w:rsidR="00E17EA1" w:rsidRPr="00E17EA1" w:rsidTr="00E17EA1">
        <w:tc>
          <w:tcPr>
            <w:tcW w:w="5068" w:type="dxa"/>
            <w:hideMark/>
          </w:tcPr>
          <w:p w:rsidR="00E17EA1" w:rsidRPr="00E17EA1" w:rsidRDefault="00E17EA1" w:rsidP="00E17EA1">
            <w:pPr>
              <w:spacing w:after="0"/>
              <w:ind w:left="-567"/>
              <w:rPr>
                <w:rFonts w:ascii="Times New Roman" w:hAnsi="Times New Roman"/>
                <w:sz w:val="28"/>
                <w:szCs w:val="28"/>
              </w:rPr>
            </w:pPr>
            <w:r w:rsidRPr="00E17EA1">
              <w:rPr>
                <w:rFonts w:ascii="Times New Roman" w:hAnsi="Times New Roman"/>
                <w:sz w:val="28"/>
                <w:szCs w:val="28"/>
              </w:rPr>
              <w:t>28.12.2020 г.</w:t>
            </w:r>
          </w:p>
        </w:tc>
        <w:tc>
          <w:tcPr>
            <w:tcW w:w="5069" w:type="dxa"/>
            <w:hideMark/>
          </w:tcPr>
          <w:p w:rsidR="00E17EA1" w:rsidRPr="00E17EA1" w:rsidRDefault="00E17EA1" w:rsidP="00E17EA1">
            <w:pPr>
              <w:spacing w:after="0"/>
              <w:ind w:left="-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7EA1">
              <w:rPr>
                <w:rFonts w:ascii="Times New Roman" w:hAnsi="Times New Roman"/>
                <w:sz w:val="28"/>
                <w:szCs w:val="28"/>
              </w:rPr>
              <w:t>№ 37</w:t>
            </w:r>
          </w:p>
        </w:tc>
      </w:tr>
    </w:tbl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с. Баган</w:t>
      </w:r>
    </w:p>
    <w:p w:rsidR="00E17EA1" w:rsidRPr="00E17EA1" w:rsidRDefault="00E17EA1" w:rsidP="00E17EA1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О внесении изменений в решение пятьдесят второй сессии </w:t>
      </w: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Совета депутатов Баганского сельсовета Баганского района</w:t>
      </w: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Новосибирской области от 30.12.2019 г. № 248</w:t>
      </w: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«Об утверждении бюджета Баганского сельсовета на </w:t>
      </w:r>
      <w:proofErr w:type="gramStart"/>
      <w:r w:rsidRPr="00E17EA1">
        <w:rPr>
          <w:rFonts w:ascii="Times New Roman" w:hAnsi="Times New Roman"/>
          <w:sz w:val="28"/>
          <w:szCs w:val="28"/>
        </w:rPr>
        <w:t>очередной</w:t>
      </w:r>
      <w:proofErr w:type="gramEnd"/>
      <w:r w:rsidRPr="00E17EA1">
        <w:rPr>
          <w:rFonts w:ascii="Times New Roman" w:hAnsi="Times New Roman"/>
          <w:sz w:val="28"/>
          <w:szCs w:val="28"/>
        </w:rPr>
        <w:t xml:space="preserve"> 2020 </w:t>
      </w: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год и плановый период 2021-2022 годов»</w:t>
      </w:r>
    </w:p>
    <w:p w:rsidR="00E17EA1" w:rsidRPr="00E17EA1" w:rsidRDefault="00E17EA1" w:rsidP="00E17EA1">
      <w:pPr>
        <w:shd w:val="clear" w:color="auto" w:fill="FFFFFF"/>
        <w:tabs>
          <w:tab w:val="left" w:leader="underscore" w:pos="2179"/>
        </w:tabs>
        <w:spacing w:after="0"/>
        <w:ind w:left="-567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17EA1" w:rsidRPr="00E17EA1" w:rsidRDefault="00E17EA1" w:rsidP="00E17EA1">
      <w:pPr>
        <w:pStyle w:val="ConsNormal"/>
        <w:ind w:left="-567" w:righ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EA1">
        <w:rPr>
          <w:rFonts w:ascii="Times New Roman" w:hAnsi="Times New Roman" w:cs="Times New Roman"/>
          <w:sz w:val="28"/>
          <w:szCs w:val="28"/>
        </w:rPr>
        <w:t>Заслушав информацию главного бухгалтера МКУ «ЦБМТИО» о внесении изменений в бюджет Баганского сельсовета Баганского района Новосибирской области, в целях приведения нормативных правовых актов в соответствие с действующим законодательством, Совет депутатов</w:t>
      </w:r>
    </w:p>
    <w:p w:rsidR="00E17EA1" w:rsidRPr="00E17EA1" w:rsidRDefault="00E17EA1" w:rsidP="00E17EA1">
      <w:pPr>
        <w:shd w:val="clear" w:color="auto" w:fill="FFFFFF"/>
        <w:tabs>
          <w:tab w:val="left" w:leader="underscore" w:pos="2179"/>
        </w:tabs>
        <w:spacing w:after="0"/>
        <w:ind w:left="-567"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17EA1">
        <w:rPr>
          <w:rFonts w:ascii="Times New Roman" w:hAnsi="Times New Roman"/>
          <w:color w:val="000000"/>
          <w:spacing w:val="-1"/>
          <w:sz w:val="28"/>
          <w:szCs w:val="28"/>
        </w:rPr>
        <w:t>РЕШИЛ: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color w:val="000000"/>
          <w:spacing w:val="-21"/>
          <w:sz w:val="28"/>
          <w:szCs w:val="28"/>
        </w:rPr>
        <w:t xml:space="preserve">         1.</w:t>
      </w:r>
      <w:r w:rsidRPr="00E17E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7EA1">
        <w:rPr>
          <w:rFonts w:ascii="Times New Roman" w:hAnsi="Times New Roman"/>
          <w:sz w:val="28"/>
          <w:szCs w:val="28"/>
        </w:rPr>
        <w:t xml:space="preserve">Утвердить прилагаемые изменения в решение пятьдесят второй сессии 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Совета депутатов Баганского сельсовета Баганского района   Новосибирской области от 30.12.2019 г. № 248 «Об утверждении бюджета Баганского сельсовета на очередной 2020 год и плановый период 2021-2022 годов»</w:t>
      </w:r>
    </w:p>
    <w:p w:rsidR="00E17EA1" w:rsidRPr="00E17EA1" w:rsidRDefault="00E17EA1" w:rsidP="00E17EA1">
      <w:pPr>
        <w:spacing w:after="0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2.Решение вступает в силу после опубликования в «Бюллетене органов         местного самоуправления Баганского сельсовета»</w:t>
      </w:r>
    </w:p>
    <w:p w:rsidR="00E17EA1" w:rsidRPr="00E17EA1" w:rsidRDefault="00E17EA1" w:rsidP="00E17EA1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E17EA1" w:rsidRPr="00E17EA1" w:rsidRDefault="00E17EA1" w:rsidP="00E17EA1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Председатель  Совета депутатов </w:t>
      </w:r>
    </w:p>
    <w:p w:rsidR="00E17EA1" w:rsidRPr="00E17EA1" w:rsidRDefault="00E17EA1" w:rsidP="00E17EA1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E17EA1" w:rsidRPr="00E17EA1" w:rsidRDefault="00E17EA1" w:rsidP="00E17EA1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 xml:space="preserve">Баганского района    </w:t>
      </w:r>
    </w:p>
    <w:p w:rsidR="00E17EA1" w:rsidRPr="00E17EA1" w:rsidRDefault="00E17EA1" w:rsidP="00E17EA1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И.В. Абакумова</w:t>
      </w:r>
    </w:p>
    <w:p w:rsidR="00E17EA1" w:rsidRPr="00E17EA1" w:rsidRDefault="00E17EA1" w:rsidP="00E17EA1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E17EA1" w:rsidRPr="00E17EA1" w:rsidRDefault="00E17EA1" w:rsidP="00E17EA1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E17EA1" w:rsidRPr="00E17EA1" w:rsidRDefault="00E17EA1" w:rsidP="00E17EA1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Баганского района</w:t>
      </w:r>
    </w:p>
    <w:p w:rsidR="00E17EA1" w:rsidRPr="00E17EA1" w:rsidRDefault="00E17EA1" w:rsidP="00E17EA1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E17EA1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О.Ю. Кудрявцев</w:t>
      </w:r>
    </w:p>
    <w:p w:rsidR="00E17EA1" w:rsidRPr="00E17EA1" w:rsidRDefault="00E17EA1" w:rsidP="00E17EA1">
      <w:pPr>
        <w:spacing w:after="0"/>
        <w:ind w:left="-567"/>
        <w:rPr>
          <w:rFonts w:ascii="Times New Roman" w:hAnsi="Times New Roman"/>
          <w:szCs w:val="28"/>
        </w:rPr>
      </w:pP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Новосибирская область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с. Баган ул. М. Горького, 18</w:t>
      </w:r>
    </w:p>
    <w:p w:rsidR="00E17EA1" w:rsidRPr="00E17EA1" w:rsidRDefault="00E17EA1" w:rsidP="00E17EA1">
      <w:pPr>
        <w:spacing w:after="0"/>
        <w:ind w:left="-567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E17EA1">
        <w:rPr>
          <w:rFonts w:ascii="Times New Roman" w:hAnsi="Times New Roman"/>
        </w:rPr>
        <w:t>28 декабря 2020   НПА 15</w:t>
      </w:r>
    </w:p>
    <w:p w:rsidR="00E17EA1" w:rsidRPr="00E17EA1" w:rsidRDefault="00E17EA1" w:rsidP="00E17EA1">
      <w:pPr>
        <w:spacing w:after="0"/>
        <w:ind w:left="-567"/>
        <w:jc w:val="right"/>
        <w:rPr>
          <w:rFonts w:ascii="Times New Roman" w:hAnsi="Times New Roman"/>
          <w:color w:val="FF0000"/>
        </w:rPr>
      </w:pPr>
      <w:r w:rsidRPr="00E17EA1">
        <w:rPr>
          <w:rFonts w:ascii="Times New Roman" w:hAnsi="Times New Roman"/>
          <w:color w:val="FF0000"/>
        </w:rPr>
        <w:lastRenderedPageBreak/>
        <w:t xml:space="preserve">                                                                                                                        </w:t>
      </w:r>
    </w:p>
    <w:p w:rsidR="00E17EA1" w:rsidRPr="00E17EA1" w:rsidRDefault="00E17EA1" w:rsidP="00E17EA1">
      <w:pPr>
        <w:spacing w:after="0"/>
        <w:ind w:left="-567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E17EA1">
        <w:rPr>
          <w:rFonts w:ascii="Times New Roman" w:hAnsi="Times New Roman"/>
          <w:color w:val="000000" w:themeColor="text1"/>
          <w:sz w:val="20"/>
          <w:szCs w:val="20"/>
        </w:rPr>
        <w:t>УТВЕРЖДЕНО</w:t>
      </w:r>
    </w:p>
    <w:p w:rsidR="00E17EA1" w:rsidRPr="00E17EA1" w:rsidRDefault="00E17EA1" w:rsidP="00E17EA1">
      <w:pPr>
        <w:spacing w:after="0"/>
        <w:ind w:left="-567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E17EA1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Решением пятой сессии</w:t>
      </w:r>
    </w:p>
    <w:p w:rsidR="00E17EA1" w:rsidRPr="00E17EA1" w:rsidRDefault="00E17EA1" w:rsidP="00E17EA1">
      <w:pPr>
        <w:spacing w:after="0"/>
        <w:ind w:left="-567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E17EA1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Совета депутатов </w:t>
      </w:r>
    </w:p>
    <w:p w:rsidR="00E17EA1" w:rsidRPr="00E17EA1" w:rsidRDefault="00E17EA1" w:rsidP="00E17EA1">
      <w:pPr>
        <w:spacing w:after="0"/>
        <w:ind w:left="-567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E17EA1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Баганского сельсовета </w:t>
      </w:r>
    </w:p>
    <w:p w:rsidR="00E17EA1" w:rsidRPr="00E17EA1" w:rsidRDefault="00E17EA1" w:rsidP="00E17EA1">
      <w:pPr>
        <w:spacing w:after="0"/>
        <w:ind w:left="-567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E17EA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17EA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17EA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17EA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17EA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17EA1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Баганского района </w:t>
      </w:r>
    </w:p>
    <w:p w:rsidR="00E17EA1" w:rsidRPr="00E17EA1" w:rsidRDefault="00E17EA1" w:rsidP="00E17EA1">
      <w:pPr>
        <w:spacing w:after="0"/>
        <w:ind w:left="-567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E17EA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17EA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17EA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17EA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17EA1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17EA1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Новосибирской области</w:t>
      </w:r>
    </w:p>
    <w:p w:rsidR="00E17EA1" w:rsidRPr="00E17EA1" w:rsidRDefault="00E17EA1" w:rsidP="00E17EA1">
      <w:pPr>
        <w:spacing w:after="0"/>
        <w:ind w:left="-567"/>
        <w:jc w:val="right"/>
        <w:rPr>
          <w:rFonts w:ascii="Times New Roman" w:hAnsi="Times New Roman"/>
          <w:color w:val="FF0000"/>
          <w:sz w:val="20"/>
          <w:szCs w:val="20"/>
        </w:rPr>
      </w:pPr>
      <w:r w:rsidRPr="00E17EA1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от 28 декабря 2020 года № 37     </w:t>
      </w:r>
      <w:r w:rsidRPr="00E17EA1">
        <w:rPr>
          <w:rFonts w:ascii="Times New Roman" w:hAnsi="Times New Roman"/>
          <w:color w:val="FF0000"/>
          <w:sz w:val="20"/>
          <w:szCs w:val="20"/>
        </w:rPr>
        <w:t xml:space="preserve">           </w:t>
      </w: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  <w:b/>
          <w:color w:val="FF0000"/>
        </w:rPr>
      </w:pP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</w:rPr>
      </w:pPr>
      <w:r w:rsidRPr="00E17EA1">
        <w:rPr>
          <w:rFonts w:ascii="Times New Roman" w:hAnsi="Times New Roman"/>
        </w:rPr>
        <w:t>Изменения  в решение</w:t>
      </w:r>
      <w:r w:rsidRPr="00E17EA1">
        <w:rPr>
          <w:rFonts w:ascii="Times New Roman" w:hAnsi="Times New Roman"/>
          <w:b/>
        </w:rPr>
        <w:t xml:space="preserve"> </w:t>
      </w:r>
      <w:r w:rsidRPr="00E17EA1">
        <w:rPr>
          <w:rFonts w:ascii="Times New Roman" w:hAnsi="Times New Roman"/>
        </w:rPr>
        <w:t xml:space="preserve">пятьдесят второй сессии </w:t>
      </w: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</w:rPr>
      </w:pPr>
      <w:r w:rsidRPr="00E17EA1">
        <w:rPr>
          <w:rFonts w:ascii="Times New Roman" w:hAnsi="Times New Roman"/>
        </w:rPr>
        <w:t>Совета депутатов Баганского сельсовета Баганского района</w:t>
      </w: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</w:rPr>
      </w:pPr>
      <w:r w:rsidRPr="00E17EA1">
        <w:rPr>
          <w:rFonts w:ascii="Times New Roman" w:hAnsi="Times New Roman"/>
        </w:rPr>
        <w:t>Новосибирской области от 30.12.2019 г. № 248</w:t>
      </w: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</w:rPr>
      </w:pPr>
      <w:r w:rsidRPr="00E17EA1">
        <w:rPr>
          <w:rFonts w:ascii="Times New Roman" w:hAnsi="Times New Roman"/>
        </w:rPr>
        <w:t xml:space="preserve">«Об утверждении бюджета Баганского сельсовета на </w:t>
      </w:r>
      <w:proofErr w:type="gramStart"/>
      <w:r w:rsidRPr="00E17EA1">
        <w:rPr>
          <w:rFonts w:ascii="Times New Roman" w:hAnsi="Times New Roman"/>
        </w:rPr>
        <w:t>очередной</w:t>
      </w:r>
      <w:proofErr w:type="gramEnd"/>
      <w:r w:rsidRPr="00E17EA1">
        <w:rPr>
          <w:rFonts w:ascii="Times New Roman" w:hAnsi="Times New Roman"/>
        </w:rPr>
        <w:t xml:space="preserve"> 2020 </w:t>
      </w: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</w:rPr>
      </w:pPr>
      <w:r w:rsidRPr="00E17EA1">
        <w:rPr>
          <w:rFonts w:ascii="Times New Roman" w:hAnsi="Times New Roman"/>
        </w:rPr>
        <w:t>Год и плановый период 2021-2022 годов»</w:t>
      </w:r>
    </w:p>
    <w:p w:rsidR="00E17EA1" w:rsidRPr="00E17EA1" w:rsidRDefault="00E17EA1" w:rsidP="00E17EA1">
      <w:pPr>
        <w:spacing w:after="0"/>
        <w:ind w:left="-567"/>
        <w:jc w:val="center"/>
        <w:rPr>
          <w:rFonts w:ascii="Times New Roman" w:hAnsi="Times New Roman"/>
        </w:rPr>
      </w:pPr>
    </w:p>
    <w:p w:rsidR="00E17EA1" w:rsidRPr="00E17EA1" w:rsidRDefault="00E17EA1" w:rsidP="00E17EA1">
      <w:pPr>
        <w:numPr>
          <w:ilvl w:val="0"/>
          <w:numId w:val="49"/>
        </w:numPr>
        <w:spacing w:after="0" w:line="240" w:lineRule="auto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Утвердить общий объем доходов бюджета сельсовета на 2020 год в сумме 62268781,70 рублей, в том числе объем безвозмездных поступлений в сумме 45391126,20 рублей. Утвердить общий объем расходов на 2020 год 65740940,21 рублей. Утвердить дефицит бюджета на 2020 год в сумме 3 472 158,51 рублей.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 xml:space="preserve">2.Утвердить приложение № 4 Таблица 1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(группам и подгруппам) видов </w:t>
      </w:r>
      <w:proofErr w:type="gramStart"/>
      <w:r w:rsidRPr="00E17EA1">
        <w:rPr>
          <w:rFonts w:ascii="Times New Roman" w:hAnsi="Times New Roman"/>
        </w:rPr>
        <w:t>расходов классификации расходов бюджета сельсовета</w:t>
      </w:r>
      <w:proofErr w:type="gramEnd"/>
      <w:r w:rsidRPr="00E17EA1">
        <w:rPr>
          <w:rFonts w:ascii="Times New Roman" w:hAnsi="Times New Roman"/>
        </w:rPr>
        <w:t xml:space="preserve"> на 2020 год", в новой редакции.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 xml:space="preserve">3.Утвердить приложение № 5 таблица 1 «Распределение бюджетных ассигнований по целевым статьям (муниципальным программам и </w:t>
      </w:r>
      <w:proofErr w:type="spellStart"/>
      <w:r w:rsidRPr="00E17EA1">
        <w:rPr>
          <w:rFonts w:ascii="Times New Roman" w:hAnsi="Times New Roman"/>
        </w:rPr>
        <w:t>непрограмным</w:t>
      </w:r>
      <w:proofErr w:type="spellEnd"/>
      <w:r w:rsidRPr="00E17EA1">
        <w:rPr>
          <w:rFonts w:ascii="Times New Roman" w:hAnsi="Times New Roman"/>
        </w:rPr>
        <w:t xml:space="preserve"> направлениям деятельности), группам и подгруппам </w:t>
      </w:r>
      <w:proofErr w:type="gramStart"/>
      <w:r w:rsidRPr="00E17EA1">
        <w:rPr>
          <w:rFonts w:ascii="Times New Roman" w:hAnsi="Times New Roman"/>
        </w:rPr>
        <w:t>видов расходов классификации расходов бюджета сельсовета</w:t>
      </w:r>
      <w:proofErr w:type="gramEnd"/>
      <w:r w:rsidRPr="00E17EA1">
        <w:rPr>
          <w:rFonts w:ascii="Times New Roman" w:hAnsi="Times New Roman"/>
        </w:rPr>
        <w:t xml:space="preserve"> на 2020 год », в новой редакции.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4.Утвердить приложение № 6 таблица 1 «Ведомственная структура расходов бюджета сельсовета на 2020 год», в новой редакции.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 xml:space="preserve">4.1 Уменьшить ассигнования по разделу Общегосударственные вопросы по целевой статье Фонд оплаты труда </w:t>
      </w:r>
      <w:proofErr w:type="spellStart"/>
      <w:r w:rsidRPr="00E17EA1">
        <w:rPr>
          <w:rFonts w:ascii="Times New Roman" w:hAnsi="Times New Roman"/>
        </w:rPr>
        <w:t>гос</w:t>
      </w:r>
      <w:proofErr w:type="gramStart"/>
      <w:r w:rsidRPr="00E17EA1">
        <w:rPr>
          <w:rFonts w:ascii="Times New Roman" w:hAnsi="Times New Roman"/>
        </w:rPr>
        <w:t>.о</w:t>
      </w:r>
      <w:proofErr w:type="gramEnd"/>
      <w:r w:rsidRPr="00E17EA1">
        <w:rPr>
          <w:rFonts w:ascii="Times New Roman" w:hAnsi="Times New Roman"/>
        </w:rPr>
        <w:t>рганов</w:t>
      </w:r>
      <w:proofErr w:type="spellEnd"/>
      <w:r w:rsidRPr="00E17EA1">
        <w:rPr>
          <w:rFonts w:ascii="Times New Roman" w:hAnsi="Times New Roman"/>
        </w:rPr>
        <w:t xml:space="preserve"> (002-0102-9900002110-121) в сумме 10637,36 рублей.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4.2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меньшить ассигнования по разделу Общегосударственные вопросы по целевой статье Взносы по обязательному социальному страхованию (002-0102-9900002110-129) в сумме 4589,07 рублей.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 xml:space="preserve">4.3 Уменьшить ассигнования по разделу Общегосударственные вопросы по целевой статье Фонд оплаты труда </w:t>
      </w:r>
      <w:proofErr w:type="spellStart"/>
      <w:r w:rsidRPr="00E17EA1">
        <w:rPr>
          <w:rFonts w:ascii="Times New Roman" w:hAnsi="Times New Roman"/>
        </w:rPr>
        <w:t>гос</w:t>
      </w:r>
      <w:proofErr w:type="gramStart"/>
      <w:r w:rsidRPr="00E17EA1">
        <w:rPr>
          <w:rFonts w:ascii="Times New Roman" w:hAnsi="Times New Roman"/>
        </w:rPr>
        <w:t>.о</w:t>
      </w:r>
      <w:proofErr w:type="gramEnd"/>
      <w:r w:rsidRPr="00E17EA1">
        <w:rPr>
          <w:rFonts w:ascii="Times New Roman" w:hAnsi="Times New Roman"/>
        </w:rPr>
        <w:t>рганов</w:t>
      </w:r>
      <w:proofErr w:type="spellEnd"/>
      <w:r w:rsidRPr="00E17EA1">
        <w:rPr>
          <w:rFonts w:ascii="Times New Roman" w:hAnsi="Times New Roman"/>
        </w:rPr>
        <w:t xml:space="preserve"> (Высшее должностное лицо)(002-0103-9900003110-121) в сумме 8450,08 рублей.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4.4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меньшить ассигнования по разделу Общегосударственные вопросы по целевой статье Взносы по обязательному социальному страхованию (Высшее должностное лицо)(002-0103-9900003110-129) в сумме 3742,38 рублей.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 xml:space="preserve">4.5 Уменьшить ассигнования по разделу Общегосударственные вопросы по целевой статье Фонд оплаты труда </w:t>
      </w:r>
      <w:proofErr w:type="spellStart"/>
      <w:r w:rsidRPr="00E17EA1">
        <w:rPr>
          <w:rFonts w:ascii="Times New Roman" w:hAnsi="Times New Roman"/>
        </w:rPr>
        <w:t>гос</w:t>
      </w:r>
      <w:proofErr w:type="gramStart"/>
      <w:r w:rsidRPr="00E17EA1">
        <w:rPr>
          <w:rFonts w:ascii="Times New Roman" w:hAnsi="Times New Roman"/>
        </w:rPr>
        <w:t>.о</w:t>
      </w:r>
      <w:proofErr w:type="gramEnd"/>
      <w:r w:rsidRPr="00E17EA1">
        <w:rPr>
          <w:rFonts w:ascii="Times New Roman" w:hAnsi="Times New Roman"/>
        </w:rPr>
        <w:t>рганов</w:t>
      </w:r>
      <w:proofErr w:type="spellEnd"/>
      <w:r w:rsidRPr="00E17EA1">
        <w:rPr>
          <w:rFonts w:ascii="Times New Roman" w:hAnsi="Times New Roman"/>
        </w:rPr>
        <w:t xml:space="preserve"> (Функционирование местных администраций)(002-0104-9900004110-121) в сумме 380767,81 рублей.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4.6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меньшить ассигнования по разделу Общегосударственные вопросы по целевой статье Взносы по обязательному социальному страхованию (Функционирование местных администраций)(002-0104-9900004110-129) в сумме 138298,59 рублей.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 xml:space="preserve">4.7 Уменьшить ассигнования по разделу Общегосударственные вопросы по целевой статье Иные выплаты персоналу </w:t>
      </w:r>
      <w:proofErr w:type="spellStart"/>
      <w:r w:rsidRPr="00E17EA1">
        <w:rPr>
          <w:rFonts w:ascii="Times New Roman" w:hAnsi="Times New Roman"/>
        </w:rPr>
        <w:t>гос</w:t>
      </w:r>
      <w:proofErr w:type="gramStart"/>
      <w:r w:rsidRPr="00E17EA1">
        <w:rPr>
          <w:rFonts w:ascii="Times New Roman" w:hAnsi="Times New Roman"/>
        </w:rPr>
        <w:t>.о</w:t>
      </w:r>
      <w:proofErr w:type="gramEnd"/>
      <w:r w:rsidRPr="00E17EA1">
        <w:rPr>
          <w:rFonts w:ascii="Times New Roman" w:hAnsi="Times New Roman"/>
        </w:rPr>
        <w:t>рганов</w:t>
      </w:r>
      <w:proofErr w:type="spellEnd"/>
      <w:r w:rsidRPr="00E17EA1">
        <w:rPr>
          <w:rFonts w:ascii="Times New Roman" w:hAnsi="Times New Roman"/>
        </w:rPr>
        <w:t xml:space="preserve"> (Функционирование местных администраций)(002-0104-9900004110-122) в сумме 25768,60 рублей.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lastRenderedPageBreak/>
        <w:t>4.8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меньшить ассигнования по разделу Общегосударственные вопросы по целевой статье Закупка товаров, работ и услуг в сфере информационных технологий (Функционирование местных администраций)(002-0104-9900004190-242) в сумме 4638,00 рублей.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 xml:space="preserve">4.9 Уменьшить ассигнования по разделу Общегосударственные вопросы по целевой статье Прочая закупка товаров, работ и услуг для обеспечения </w:t>
      </w:r>
      <w:proofErr w:type="spellStart"/>
      <w:r w:rsidRPr="00E17EA1">
        <w:rPr>
          <w:rFonts w:ascii="Times New Roman" w:hAnsi="Times New Roman"/>
        </w:rPr>
        <w:t>гос</w:t>
      </w:r>
      <w:proofErr w:type="gramStart"/>
      <w:r w:rsidRPr="00E17EA1">
        <w:rPr>
          <w:rFonts w:ascii="Times New Roman" w:hAnsi="Times New Roman"/>
        </w:rPr>
        <w:t>.н</w:t>
      </w:r>
      <w:proofErr w:type="gramEnd"/>
      <w:r w:rsidRPr="00E17EA1">
        <w:rPr>
          <w:rFonts w:ascii="Times New Roman" w:hAnsi="Times New Roman"/>
        </w:rPr>
        <w:t>ужд</w:t>
      </w:r>
      <w:proofErr w:type="spellEnd"/>
      <w:r w:rsidRPr="00E17EA1">
        <w:rPr>
          <w:rFonts w:ascii="Times New Roman" w:hAnsi="Times New Roman"/>
        </w:rPr>
        <w:t xml:space="preserve"> (Функционирование местных администраций)(002-0104-9900004190-244) в сумме 80718,86 рублей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 xml:space="preserve">4.10 Увеличить ассигнования по разделу Другие общегосударственные вопросы по целевой статье Прочая закупка товаров, работ и услуг для обеспечения </w:t>
      </w:r>
      <w:proofErr w:type="spellStart"/>
      <w:r w:rsidRPr="00E17EA1">
        <w:rPr>
          <w:rFonts w:ascii="Times New Roman" w:hAnsi="Times New Roman"/>
        </w:rPr>
        <w:t>гос</w:t>
      </w:r>
      <w:proofErr w:type="gramStart"/>
      <w:r w:rsidRPr="00E17EA1">
        <w:rPr>
          <w:rFonts w:ascii="Times New Roman" w:hAnsi="Times New Roman"/>
        </w:rPr>
        <w:t>.н</w:t>
      </w:r>
      <w:proofErr w:type="gramEnd"/>
      <w:r w:rsidRPr="00E17EA1">
        <w:rPr>
          <w:rFonts w:ascii="Times New Roman" w:hAnsi="Times New Roman"/>
        </w:rPr>
        <w:t>ужд</w:t>
      </w:r>
      <w:proofErr w:type="spellEnd"/>
      <w:r w:rsidRPr="00E17EA1">
        <w:rPr>
          <w:rFonts w:ascii="Times New Roman" w:hAnsi="Times New Roman"/>
        </w:rPr>
        <w:t xml:space="preserve"> (002-0113-0130092030-244) в сумме 70791,35 рублей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4.11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величить ассигнования по разделу Национальная оборона по целевой статье Субвенции на осуществление первичного воинского учета (Фонд оплаты труда) (002-0203-9910051180-121) в сумме 4941,49 рублей.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 xml:space="preserve">4.12 Увеличить ассигнования по разделу Национальная оборона по целевой статье Субвенции на осуществление первичного воинского учета (Взносы по </w:t>
      </w:r>
      <w:proofErr w:type="spellStart"/>
      <w:r w:rsidRPr="00E17EA1">
        <w:rPr>
          <w:rFonts w:ascii="Times New Roman" w:hAnsi="Times New Roman"/>
        </w:rPr>
        <w:t>обязат</w:t>
      </w:r>
      <w:proofErr w:type="gramStart"/>
      <w:r w:rsidRPr="00E17EA1">
        <w:rPr>
          <w:rFonts w:ascii="Times New Roman" w:hAnsi="Times New Roman"/>
        </w:rPr>
        <w:t>.с</w:t>
      </w:r>
      <w:proofErr w:type="gramEnd"/>
      <w:r w:rsidRPr="00E17EA1">
        <w:rPr>
          <w:rFonts w:ascii="Times New Roman" w:hAnsi="Times New Roman"/>
        </w:rPr>
        <w:t>оц.страхованию</w:t>
      </w:r>
      <w:proofErr w:type="spellEnd"/>
      <w:r w:rsidRPr="00E17EA1">
        <w:rPr>
          <w:rFonts w:ascii="Times New Roman" w:hAnsi="Times New Roman"/>
        </w:rPr>
        <w:t xml:space="preserve"> на выплаты денежного содержания) (002-0203-9910051180-129) в сумме 1058,51 рублей.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4.13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меньшить ассигнования по разделу Национальная оборона по целевой статье Субвенции на осуществление первичного воинского учета (Прочая закупка товаров, работ и услуг (002-0203-9910051180-244) в сумме 8000,00 рублей.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4.14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меньшить ассигнования по разделу Национальная безопасность и правоохранительная деятельность по целевой статье Защита населения и территорий от ЧС природного и техногенного характера (Прочая закупка товаров, работ и услуг) (002-0309-0330020550-244) в сумме 33600,00 рублей.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4.15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величить ассигнования по разделу Национальная безопасность и правоохранительная деятельность по целевой статье Защита населения и территорий от ЧС природного и техногенного характера (Прочая закупка товаров, работ и услуг) (002-0310-0330014030-244) в сумме 103664,00 рублей.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4.16  Уменьшить ассигнования по разделу Национальная экономика Дорожное хозяйство по целевой статье муниципальная программа</w:t>
      </w:r>
      <w:proofErr w:type="gramStart"/>
      <w:r w:rsidRPr="00E17EA1">
        <w:rPr>
          <w:rFonts w:ascii="Times New Roman" w:hAnsi="Times New Roman"/>
        </w:rPr>
        <w:t>"Р</w:t>
      </w:r>
      <w:proofErr w:type="gramEnd"/>
      <w:r w:rsidRPr="00E17EA1">
        <w:rPr>
          <w:rFonts w:ascii="Times New Roman" w:hAnsi="Times New Roman"/>
        </w:rPr>
        <w:t xml:space="preserve">азвитие автомобильных дорог местного значения Баганского района" прочая закупка </w:t>
      </w:r>
      <w:proofErr w:type="spellStart"/>
      <w:r w:rsidRPr="00E17EA1">
        <w:rPr>
          <w:rFonts w:ascii="Times New Roman" w:hAnsi="Times New Roman"/>
        </w:rPr>
        <w:t>товаров,работ,услуг</w:t>
      </w:r>
      <w:proofErr w:type="spellEnd"/>
      <w:r w:rsidRPr="00E17EA1">
        <w:rPr>
          <w:rFonts w:ascii="Times New Roman" w:hAnsi="Times New Roman"/>
        </w:rPr>
        <w:t xml:space="preserve"> (002-0409-0430019600-244) в сумме 56908,01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 xml:space="preserve">4.17  Увеличить ассигнования по разделу Национальная экономика Дорожное хозяйство по целевой статье муниципальная </w:t>
      </w:r>
      <w:proofErr w:type="spellStart"/>
      <w:r w:rsidRPr="00E17EA1">
        <w:rPr>
          <w:rFonts w:ascii="Times New Roman" w:hAnsi="Times New Roman"/>
        </w:rPr>
        <w:t>программв</w:t>
      </w:r>
      <w:proofErr w:type="spellEnd"/>
      <w:proofErr w:type="gramStart"/>
      <w:r w:rsidRPr="00E17EA1">
        <w:rPr>
          <w:rFonts w:ascii="Times New Roman" w:hAnsi="Times New Roman"/>
        </w:rPr>
        <w:t>"Р</w:t>
      </w:r>
      <w:proofErr w:type="gramEnd"/>
      <w:r w:rsidRPr="00E17EA1">
        <w:rPr>
          <w:rFonts w:ascii="Times New Roman" w:hAnsi="Times New Roman"/>
        </w:rPr>
        <w:t xml:space="preserve">азвитие автомобильных дорог местного значения Баганского района" прочая закупка </w:t>
      </w:r>
      <w:proofErr w:type="spellStart"/>
      <w:r w:rsidRPr="00E17EA1">
        <w:rPr>
          <w:rFonts w:ascii="Times New Roman" w:hAnsi="Times New Roman"/>
        </w:rPr>
        <w:t>товаров,работ,услуг</w:t>
      </w:r>
      <w:proofErr w:type="spellEnd"/>
      <w:r w:rsidRPr="00E17EA1">
        <w:rPr>
          <w:rFonts w:ascii="Times New Roman" w:hAnsi="Times New Roman"/>
        </w:rPr>
        <w:t xml:space="preserve"> (002-0409-0420021050-244) в сумме 50000,00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4.18  Увеличить ассигнования по разделу Национальная экономика Дорожное хозяйство по целевой статье муниципальная программа</w:t>
      </w:r>
      <w:proofErr w:type="gramStart"/>
      <w:r w:rsidRPr="00E17EA1">
        <w:rPr>
          <w:rFonts w:ascii="Times New Roman" w:hAnsi="Times New Roman"/>
        </w:rPr>
        <w:t>"Р</w:t>
      </w:r>
      <w:proofErr w:type="gramEnd"/>
      <w:r w:rsidRPr="00E17EA1">
        <w:rPr>
          <w:rFonts w:ascii="Times New Roman" w:hAnsi="Times New Roman"/>
        </w:rPr>
        <w:t>азвитие автомобильных дорог местного значения Баганского района" подпрограмма Бюджетные инвестиции в объекты капитального строительства (002-0409-0430019600-414) в сумме 98977,10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4.19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величить ассигнования по разделу Другие общегосударственные вопросы, муниципальная программа "управление муниципальными финансами", (фонд оплаты труда казенных учреждений) (002-0113-0830042110-111) в сумме 414955,58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4.20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величить ассигнования по разделу Другие общегосударственные вопросы, муниципальная программа "управление муниципальными финансами", (фонд оплаты труда казенных учреждений) (002-0113-0830042110-111) в сумме 414955,58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4.21 Увеличить ассигнования по разделу Другие общегосударственные вопросы, муниципальная программа "управление муниципальными финансами", (взносы по обязательному соц</w:t>
      </w:r>
      <w:proofErr w:type="gramStart"/>
      <w:r w:rsidRPr="00E17EA1">
        <w:rPr>
          <w:rFonts w:ascii="Times New Roman" w:hAnsi="Times New Roman"/>
        </w:rPr>
        <w:t>.с</w:t>
      </w:r>
      <w:proofErr w:type="gramEnd"/>
      <w:r w:rsidRPr="00E17EA1">
        <w:rPr>
          <w:rFonts w:ascii="Times New Roman" w:hAnsi="Times New Roman"/>
        </w:rPr>
        <w:t>трахованию) (002-0113-0830042110-119) в сумме 131530,21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4.22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меньшить ассигнования по разделу национальная экономика, муниципальная программа "управление муниципальными финансами", закупка товаров, работ и услуг в сфере информационно-коммуникационных технологий (002-0113-0830042190-242) в сумме 13038,00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4.23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меньшить ассигнования по разделу национальная экономика, муниципальная программа "управление муниципальными финансами", прочая закупка товаров, работ и услуг для обеспечения государственных (муниципальных) нужд (002-0113-0830042190-244) в сумме 77202,22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lastRenderedPageBreak/>
        <w:t>4.24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меньшить ассигнования по разделу Коммунальное хозяйство подпрограмма Прочая закупка товаров, работ и услуг (002-0503-0530000040-244) в сумме 46840,00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4.25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величить ассигнования по разделу Благоустройство подпрограмма Прочая закупка товаров, работ и услуг (002-0503-0530000010-244) в сумме 128993,01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4.26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меньшить ассигнования по разделу Благоустройство подпрограмма Благоустройство территорий МКД (002-0503-050</w:t>
      </w:r>
      <w:r w:rsidRPr="00E17EA1">
        <w:rPr>
          <w:rFonts w:ascii="Times New Roman" w:hAnsi="Times New Roman"/>
          <w:lang w:val="en-US"/>
        </w:rPr>
        <w:t>F</w:t>
      </w:r>
      <w:r w:rsidRPr="00E17EA1">
        <w:rPr>
          <w:rFonts w:ascii="Times New Roman" w:hAnsi="Times New Roman"/>
        </w:rPr>
        <w:t>255551-244) в сумме 7100,72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4.27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величить ассигнования по разделу Благоустройство подпрограмма Благоустройство общественных пространств (002-0503-050</w:t>
      </w:r>
      <w:r w:rsidRPr="00E17EA1">
        <w:rPr>
          <w:rFonts w:ascii="Times New Roman" w:hAnsi="Times New Roman"/>
          <w:lang w:val="en-US"/>
        </w:rPr>
        <w:t>F</w:t>
      </w:r>
      <w:r w:rsidRPr="00E17EA1">
        <w:rPr>
          <w:rFonts w:ascii="Times New Roman" w:hAnsi="Times New Roman"/>
        </w:rPr>
        <w:t>255552-244) в сумме 185298,00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4.28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величить ассигнования по разделу Охрана окружающей среды подпрограмма Прочая закупка товаров, работ и услуг (002-0503-0530000040-244) в сумме 727933,81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4.29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величить ассигнования по разделу Благоустройство подпрограмма Другие вопросы в области охраны окружающей среды (002-0605-0630010010-244) в сумме 70000,00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4.30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величить ассигнования по разделу  Муниципальная программа "Культура", прочая закупка товаров, работ и услуг для обеспечения государственных (муниципальных) нужд (002-00801-0830040190-244) в сумме 6020,93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4.31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величить ассигнования по разделу  Социальная политика, пенсионное обеспечение (002-1001-0130091010-313) в сумме 26468,60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4.32</w:t>
      </w:r>
      <w:proofErr w:type="gramStart"/>
      <w:r w:rsidRPr="00E17EA1">
        <w:rPr>
          <w:rFonts w:ascii="Times New Roman" w:hAnsi="Times New Roman"/>
        </w:rPr>
        <w:t xml:space="preserve"> У</w:t>
      </w:r>
      <w:proofErr w:type="gramEnd"/>
      <w:r w:rsidRPr="00E17EA1">
        <w:rPr>
          <w:rFonts w:ascii="Times New Roman" w:hAnsi="Times New Roman"/>
        </w:rPr>
        <w:t>меньшить ассигнования по разделу  Физическая культура и спорт; прочая закупка товаров, работ и услуг для обеспечения государственных (муниципальных) нужд (002-1105-1330012190-244) в сумме 23100,00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>4.33 Уменьшить ассигнования по разделу Обслуживание государственного внутреннего и муниципального долга по целевой статье муниципальная программа</w:t>
      </w:r>
      <w:proofErr w:type="gramStart"/>
      <w:r w:rsidRPr="00E17EA1">
        <w:rPr>
          <w:rFonts w:ascii="Times New Roman" w:hAnsi="Times New Roman"/>
        </w:rPr>
        <w:t>"У</w:t>
      </w:r>
      <w:proofErr w:type="gramEnd"/>
      <w:r w:rsidRPr="00E17EA1">
        <w:rPr>
          <w:rFonts w:ascii="Times New Roman" w:hAnsi="Times New Roman"/>
        </w:rPr>
        <w:t>правление муниципальными финансами" подпрограмма- обслуживание государственного и муниципального долга (002-1301-0130065030-730) в сумме 128796,66 рублей;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 xml:space="preserve">  Глава Баганского сельсовета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 xml:space="preserve">  Баганского района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  <w:r w:rsidRPr="00E17EA1">
        <w:rPr>
          <w:rFonts w:ascii="Times New Roman" w:hAnsi="Times New Roman"/>
        </w:rPr>
        <w:t xml:space="preserve">  Новосибирской области</w:t>
      </w:r>
      <w:r w:rsidRPr="00E17EA1">
        <w:rPr>
          <w:rFonts w:ascii="Times New Roman" w:hAnsi="Times New Roman"/>
        </w:rPr>
        <w:tab/>
      </w:r>
      <w:r w:rsidRPr="00E17EA1">
        <w:rPr>
          <w:rFonts w:ascii="Times New Roman" w:hAnsi="Times New Roman"/>
        </w:rPr>
        <w:tab/>
      </w:r>
      <w:r w:rsidRPr="00E17EA1">
        <w:rPr>
          <w:rFonts w:ascii="Times New Roman" w:hAnsi="Times New Roman"/>
        </w:rPr>
        <w:tab/>
      </w:r>
      <w:r w:rsidRPr="00E17EA1">
        <w:rPr>
          <w:rFonts w:ascii="Times New Roman" w:hAnsi="Times New Roman"/>
        </w:rPr>
        <w:tab/>
      </w:r>
      <w:r w:rsidRPr="00E17EA1">
        <w:rPr>
          <w:rFonts w:ascii="Times New Roman" w:hAnsi="Times New Roman"/>
        </w:rPr>
        <w:tab/>
      </w:r>
      <w:r w:rsidRPr="00E17EA1">
        <w:rPr>
          <w:rFonts w:ascii="Times New Roman" w:hAnsi="Times New Roman"/>
        </w:rPr>
        <w:tab/>
      </w:r>
      <w:r w:rsidRPr="00E17EA1">
        <w:rPr>
          <w:rFonts w:ascii="Times New Roman" w:hAnsi="Times New Roman"/>
        </w:rPr>
        <w:tab/>
        <w:t>О.Ю. Кудрявцев</w:t>
      </w:r>
    </w:p>
    <w:p w:rsidR="00E17EA1" w:rsidRPr="00E17EA1" w:rsidRDefault="00E17EA1" w:rsidP="00E17EA1">
      <w:pPr>
        <w:spacing w:after="0"/>
        <w:ind w:left="-567"/>
        <w:jc w:val="both"/>
        <w:rPr>
          <w:rFonts w:ascii="Times New Roman" w:hAnsi="Times New Roman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4025"/>
        <w:gridCol w:w="1451"/>
        <w:gridCol w:w="365"/>
        <w:gridCol w:w="511"/>
        <w:gridCol w:w="265"/>
        <w:gridCol w:w="471"/>
        <w:gridCol w:w="305"/>
        <w:gridCol w:w="776"/>
        <w:gridCol w:w="53"/>
        <w:gridCol w:w="617"/>
        <w:gridCol w:w="942"/>
        <w:gridCol w:w="284"/>
      </w:tblGrid>
      <w:tr w:rsidR="00E17EA1" w:rsidRPr="00E17EA1" w:rsidTr="00E17EA1">
        <w:trPr>
          <w:gridAfter w:val="1"/>
          <w:wAfter w:w="284" w:type="dxa"/>
          <w:trHeight w:val="180"/>
        </w:trPr>
        <w:tc>
          <w:tcPr>
            <w:tcW w:w="5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9525</wp:posOffset>
                  </wp:positionV>
                  <wp:extent cx="2800350" cy="247650"/>
                  <wp:effectExtent l="0" t="0" r="0" b="0"/>
                  <wp:wrapNone/>
                  <wp:docPr id="2" name="Текс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86300" y="57150"/>
                            <a:ext cx="2790825" cy="238125"/>
                            <a:chOff x="4686300" y="57150"/>
                            <a:chExt cx="2790825" cy="238125"/>
                          </a:xfrm>
                        </a:grpSpPr>
                        <a:sp>
                          <a:nvSpPr>
                            <a:cNvPr id="1703" name="Текст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00400" y="57150"/>
                              <a:ext cx="27908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-38100</wp:posOffset>
                  </wp:positionV>
                  <wp:extent cx="3028950" cy="828675"/>
                  <wp:effectExtent l="0" t="0" r="0" b="0"/>
                  <wp:wrapNone/>
                  <wp:docPr id="3" name="Текс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19600" y="0"/>
                            <a:ext cx="2942772" cy="819150"/>
                            <a:chOff x="4419600" y="0"/>
                            <a:chExt cx="2942772" cy="819150"/>
                          </a:xfrm>
                        </a:grpSpPr>
                        <a:sp>
                          <a:nvSpPr>
                            <a:cNvPr id="1026" name="Текст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962400" y="0"/>
                              <a:ext cx="2943225" cy="819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0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Приложение №4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к решению  пятотой</a:t>
                                </a:r>
                                <a:r>
                                  <a:rPr lang="ru-RU" sz="1000" b="0" i="0" strike="noStrike" baseline="0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 </a:t>
                                </a: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сессии 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Совета депутатов Баганского сельсовета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от  28 декабря 2020. №  37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"/>
            </w:tblGrid>
            <w:tr w:rsidR="00E17EA1" w:rsidRPr="00E17EA1" w:rsidTr="00E17EA1">
              <w:trPr>
                <w:trHeight w:val="180"/>
                <w:tblCellSpacing w:w="0" w:type="dxa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EA1" w:rsidRPr="00E17EA1" w:rsidRDefault="00E17EA1" w:rsidP="00E17EA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EA1" w:rsidRPr="00E17EA1" w:rsidTr="00E17EA1">
        <w:trPr>
          <w:gridAfter w:val="1"/>
          <w:wAfter w:w="284" w:type="dxa"/>
          <w:trHeight w:val="1320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</w:t>
            </w:r>
            <w:proofErr w:type="spellStart"/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разделам</w:t>
            </w:r>
            <w:proofErr w:type="gramStart"/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,п</w:t>
            </w:r>
            <w:proofErr w:type="gramEnd"/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одразделам,целевым</w:t>
            </w:r>
            <w:proofErr w:type="spellEnd"/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статьям (муниципальным программам и </w:t>
            </w:r>
            <w:proofErr w:type="spellStart"/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расходов бюджета  сельсовета 2020 год                                                                          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E17EA1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E17EA1" w:rsidRPr="00E17EA1" w:rsidTr="00E17EA1">
        <w:trPr>
          <w:gridAfter w:val="1"/>
          <w:wAfter w:w="284" w:type="dxa"/>
          <w:trHeight w:val="90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EA1" w:rsidRPr="00E17EA1" w:rsidTr="00E17EA1">
        <w:trPr>
          <w:gridAfter w:val="1"/>
          <w:wAfter w:w="284" w:type="dxa"/>
          <w:trHeight w:val="330"/>
        </w:trPr>
        <w:tc>
          <w:tcPr>
            <w:tcW w:w="54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EA1"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E17EA1" w:rsidRPr="00E17EA1" w:rsidTr="00E17EA1">
        <w:trPr>
          <w:gridAfter w:val="1"/>
          <w:wAfter w:w="284" w:type="dxa"/>
          <w:trHeight w:val="945"/>
        </w:trPr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65740940,21</w:t>
            </w:r>
          </w:p>
        </w:tc>
      </w:tr>
      <w:tr w:rsidR="00E17EA1" w:rsidRPr="00E17EA1" w:rsidTr="00E17EA1">
        <w:trPr>
          <w:gridAfter w:val="1"/>
          <w:wAfter w:w="284" w:type="dxa"/>
          <w:trHeight w:val="64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7 858 623,43</w:t>
            </w:r>
          </w:p>
        </w:tc>
      </w:tr>
      <w:tr w:rsidR="00E17EA1" w:rsidRPr="00E17EA1" w:rsidTr="00E17EA1">
        <w:trPr>
          <w:gridAfter w:val="1"/>
          <w:wAfter w:w="284" w:type="dxa"/>
          <w:trHeight w:val="126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836 205,57</w:t>
            </w: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Председатель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836 205,57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643 304,04</w:t>
            </w:r>
          </w:p>
        </w:tc>
      </w:tr>
      <w:tr w:rsidR="00E17EA1" w:rsidRPr="00E17EA1" w:rsidTr="00E17EA1">
        <w:trPr>
          <w:gridAfter w:val="1"/>
          <w:wAfter w:w="284" w:type="dxa"/>
          <w:trHeight w:val="12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192 901,53</w:t>
            </w:r>
          </w:p>
        </w:tc>
      </w:tr>
      <w:tr w:rsidR="00E17EA1" w:rsidRPr="00E17EA1" w:rsidTr="00E17EA1">
        <w:trPr>
          <w:gridAfter w:val="1"/>
          <w:wAfter w:w="284" w:type="dxa"/>
          <w:trHeight w:val="157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728 183,54</w:t>
            </w: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Высшее должностное лицо субъекта РФ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728 183,54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560 195,41</w:t>
            </w:r>
          </w:p>
        </w:tc>
      </w:tr>
      <w:tr w:rsidR="00E17EA1" w:rsidRPr="00E17EA1" w:rsidTr="00E17EA1">
        <w:trPr>
          <w:gridAfter w:val="1"/>
          <w:wAfter w:w="284" w:type="dxa"/>
          <w:trHeight w:val="12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167 988,13</w:t>
            </w:r>
          </w:p>
        </w:tc>
      </w:tr>
      <w:tr w:rsidR="00E17EA1" w:rsidRPr="00E17EA1" w:rsidTr="00E17EA1">
        <w:trPr>
          <w:gridAfter w:val="1"/>
          <w:wAfter w:w="284" w:type="dxa"/>
          <w:trHeight w:val="189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5 661 642,97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3 952 913,46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3 038 777,86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19 731,40</w:t>
            </w:r>
          </w:p>
        </w:tc>
      </w:tr>
      <w:tr w:rsidR="00E17EA1" w:rsidRPr="00E17EA1" w:rsidTr="00E17EA1">
        <w:trPr>
          <w:gridAfter w:val="1"/>
          <w:wAfter w:w="284" w:type="dxa"/>
          <w:trHeight w:val="12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894 404,20</w:t>
            </w: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1 708 729,51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373 878,00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468 714,51</w:t>
            </w: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20 000,00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581 437,00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239 500,00</w:t>
            </w: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25 200,00</w:t>
            </w:r>
          </w:p>
        </w:tc>
      </w:tr>
      <w:tr w:rsidR="00E17EA1" w:rsidRPr="00E17EA1" w:rsidTr="00E17EA1">
        <w:trPr>
          <w:gridAfter w:val="1"/>
          <w:wAfter w:w="284" w:type="dxa"/>
          <w:trHeight w:val="126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84 000,00</w:t>
            </w: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84 000,00</w:t>
            </w:r>
          </w:p>
        </w:tc>
      </w:tr>
      <w:tr w:rsidR="00E17EA1" w:rsidRPr="00E17EA1" w:rsidTr="00E17EA1">
        <w:trPr>
          <w:gridAfter w:val="1"/>
          <w:wAfter w:w="284" w:type="dxa"/>
          <w:trHeight w:val="9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84 000,00</w:t>
            </w:r>
          </w:p>
        </w:tc>
      </w:tr>
      <w:tr w:rsidR="00E17EA1" w:rsidRPr="00E17EA1" w:rsidTr="00E17EA1">
        <w:trPr>
          <w:gridAfter w:val="1"/>
          <w:wAfter w:w="284" w:type="dxa"/>
          <w:trHeight w:val="9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322 800,00</w:t>
            </w:r>
          </w:p>
        </w:tc>
      </w:tr>
      <w:tr w:rsidR="00E17EA1" w:rsidRPr="00E17EA1" w:rsidTr="00E17EA1">
        <w:trPr>
          <w:gridAfter w:val="1"/>
          <w:wAfter w:w="284" w:type="dxa"/>
          <w:trHeight w:val="9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Проведение выборов в законодательные (представительные) органы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322 800,00</w:t>
            </w:r>
          </w:p>
        </w:tc>
      </w:tr>
      <w:tr w:rsidR="00E17EA1" w:rsidRPr="00E17EA1" w:rsidTr="00E17EA1">
        <w:trPr>
          <w:gridAfter w:val="1"/>
          <w:wAfter w:w="284" w:type="dxa"/>
          <w:trHeight w:val="9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322 800,00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0,00</w:t>
            </w:r>
          </w:p>
        </w:tc>
      </w:tr>
      <w:tr w:rsidR="00E17EA1" w:rsidRPr="00E17EA1" w:rsidTr="00E17EA1">
        <w:trPr>
          <w:gridAfter w:val="1"/>
          <w:wAfter w:w="284" w:type="dxa"/>
          <w:trHeight w:val="12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характера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,г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ражданская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оборона"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0,00</w:t>
            </w: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0,00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225 791,35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подпрограмма-другие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225 791,35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205 791,35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20 000,00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0,00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0,00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287 249,20</w:t>
            </w:r>
          </w:p>
        </w:tc>
      </w:tr>
      <w:tr w:rsidR="00E17EA1" w:rsidRPr="00E17EA1" w:rsidTr="00E17EA1">
        <w:trPr>
          <w:gridAfter w:val="1"/>
          <w:wAfter w:w="284" w:type="dxa"/>
          <w:trHeight w:val="63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287 249,20</w:t>
            </w:r>
          </w:p>
        </w:tc>
      </w:tr>
      <w:tr w:rsidR="00E17EA1" w:rsidRPr="00E17EA1" w:rsidTr="00E17EA1">
        <w:trPr>
          <w:gridAfter w:val="1"/>
          <w:wAfter w:w="284" w:type="dxa"/>
          <w:trHeight w:val="15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непрограммных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287 249,20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200 524,36</w:t>
            </w:r>
          </w:p>
        </w:tc>
      </w:tr>
      <w:tr w:rsidR="00E17EA1" w:rsidRPr="00E17EA1" w:rsidTr="00E17EA1">
        <w:trPr>
          <w:gridAfter w:val="1"/>
          <w:wAfter w:w="284" w:type="dxa"/>
          <w:trHeight w:val="12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60 124,84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9910051180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24 990,00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1 610,00</w:t>
            </w:r>
          </w:p>
        </w:tc>
      </w:tr>
      <w:tr w:rsidR="00E17EA1" w:rsidRPr="00E17EA1" w:rsidTr="00E17EA1">
        <w:trPr>
          <w:gridAfter w:val="1"/>
          <w:wAfter w:w="284" w:type="dxa"/>
          <w:trHeight w:val="63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156 314,00</w:t>
            </w:r>
          </w:p>
        </w:tc>
      </w:tr>
      <w:tr w:rsidR="00E17EA1" w:rsidRPr="00E17EA1" w:rsidTr="00E17EA1">
        <w:trPr>
          <w:gridAfter w:val="1"/>
          <w:wAfter w:w="284" w:type="dxa"/>
          <w:trHeight w:val="126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22 650,00</w:t>
            </w:r>
          </w:p>
        </w:tc>
      </w:tr>
      <w:tr w:rsidR="00E17EA1" w:rsidRPr="00E17EA1" w:rsidTr="00E17EA1">
        <w:trPr>
          <w:gridAfter w:val="1"/>
          <w:wAfter w:w="284" w:type="dxa"/>
          <w:trHeight w:val="12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характера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,г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ражданская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оборона"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0130020550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21 750,00</w:t>
            </w:r>
          </w:p>
        </w:tc>
      </w:tr>
      <w:tr w:rsidR="00E17EA1" w:rsidRPr="00E17EA1" w:rsidTr="00E17EA1">
        <w:trPr>
          <w:gridAfter w:val="1"/>
          <w:wAfter w:w="284" w:type="dxa"/>
          <w:trHeight w:val="12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характера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,г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ражданская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оборона"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900,00</w:t>
            </w: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900,00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133 664,00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Проведение мероприятий по противопожарной защите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0330014030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133 664,00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Проведение мероприятий по противопожарной защите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0330014030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133 664,00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18 524 754,45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18 524 754,45</w:t>
            </w:r>
          </w:p>
        </w:tc>
      </w:tr>
      <w:tr w:rsidR="00E17EA1" w:rsidRPr="00E17EA1" w:rsidTr="00E17EA1">
        <w:trPr>
          <w:gridAfter w:val="1"/>
          <w:wAfter w:w="284" w:type="dxa"/>
          <w:trHeight w:val="21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13 456 500,00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13 456 500,00</w:t>
            </w:r>
          </w:p>
        </w:tc>
      </w:tr>
      <w:tr w:rsidR="00E17EA1" w:rsidRPr="00E17EA1" w:rsidTr="00E17EA1">
        <w:trPr>
          <w:gridAfter w:val="1"/>
          <w:wAfter w:w="284" w:type="dxa"/>
          <w:trHeight w:val="21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государствееной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программы "Развитие автомобильных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догрог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,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регионального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,м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ежмуниципального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и местного значения в Новосибирской области  на 2015-2022 годах"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563 836,99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563 836,99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геодезии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04220021050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0,00</w:t>
            </w:r>
          </w:p>
        </w:tc>
      </w:tr>
      <w:tr w:rsidR="00E17EA1" w:rsidRPr="00E17EA1" w:rsidTr="00E17EA1">
        <w:trPr>
          <w:gridAfter w:val="1"/>
          <w:wAfter w:w="284" w:type="dxa"/>
          <w:trHeight w:val="12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"Развитие автомобильных дорог местного значения на 2015-2018 годы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"п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одпрограмма "Дорожные фонды"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4 504 417,46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3 881 417,46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0430019600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623 000,00</w:t>
            </w:r>
          </w:p>
        </w:tc>
      </w:tr>
      <w:tr w:rsidR="00E17EA1" w:rsidRPr="00E17EA1" w:rsidTr="00E17EA1">
        <w:trPr>
          <w:gridAfter w:val="1"/>
          <w:wAfter w:w="284" w:type="dxa"/>
          <w:trHeight w:val="63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15 490 213,82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12 196 126,33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9 314 065,14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63 000,00</w:t>
            </w:r>
          </w:p>
        </w:tc>
      </w:tr>
      <w:tr w:rsidR="00E17EA1" w:rsidRPr="00E17EA1" w:rsidTr="00E17EA1">
        <w:trPr>
          <w:gridAfter w:val="1"/>
          <w:wAfter w:w="284" w:type="dxa"/>
          <w:trHeight w:val="12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2 819 061,19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3 294 087,49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66 462,00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3 144 625,49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5 000,00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48 000,00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30 000,0</w:t>
            </w: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>0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19 019 064,07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30 300,00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30 300,00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300,00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13 160,00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13 160,00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13 160,00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18 975 604,07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1 994 135,00</w:t>
            </w: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Иные 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межбюджетный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0130014030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21 780,00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Инициативное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бюджетирование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НСО"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0120070240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452 854,36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Инициативное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бюджетирование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НСО"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01301S0240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90 570,87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Инициативное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бюджетирование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НСО" средства населения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01302S0240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47 254,37</w:t>
            </w:r>
          </w:p>
        </w:tc>
      </w:tr>
      <w:tr w:rsidR="00E17EA1" w:rsidRPr="00E17EA1" w:rsidTr="00E17EA1">
        <w:trPr>
          <w:gridAfter w:val="1"/>
          <w:wAfter w:w="284" w:type="dxa"/>
          <w:trHeight w:val="12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05 3 00 00030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05 3 00 00030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E17EA1" w:rsidRPr="00E17EA1" w:rsidTr="00E17EA1">
        <w:trPr>
          <w:gridAfter w:val="1"/>
          <w:wAfter w:w="284" w:type="dxa"/>
          <w:trHeight w:val="15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"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Б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лагоустройствотерриторий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2 719 422,65</w:t>
            </w:r>
          </w:p>
        </w:tc>
      </w:tr>
      <w:tr w:rsidR="00E17EA1" w:rsidRPr="00E17EA1" w:rsidTr="00E17EA1">
        <w:trPr>
          <w:gridAfter w:val="1"/>
          <w:wAfter w:w="284" w:type="dxa"/>
          <w:trHeight w:val="12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"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Б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лагоустройствотерриторий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2 719 422,65</w:t>
            </w:r>
          </w:p>
        </w:tc>
      </w:tr>
      <w:tr w:rsidR="00E17EA1" w:rsidRPr="00E17EA1" w:rsidTr="00E17EA1">
        <w:trPr>
          <w:gridAfter w:val="1"/>
          <w:wAfter w:w="284" w:type="dxa"/>
          <w:trHeight w:val="15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"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Б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лагоустройствотерриторий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9 061 620,47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9 061 620,47</w:t>
            </w:r>
          </w:p>
        </w:tc>
      </w:tr>
      <w:tr w:rsidR="00E17EA1" w:rsidRPr="00E17EA1" w:rsidTr="00E17EA1">
        <w:trPr>
          <w:gridAfter w:val="1"/>
          <w:wAfter w:w="284" w:type="dxa"/>
          <w:trHeight w:val="99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"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Б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лагоустройствотерриторий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260 200,00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260 200,00</w:t>
            </w:r>
          </w:p>
        </w:tc>
      </w:tr>
      <w:tr w:rsidR="00E17EA1" w:rsidRPr="00E17EA1" w:rsidTr="00E17EA1">
        <w:trPr>
          <w:gridAfter w:val="1"/>
          <w:wAfter w:w="284" w:type="dxa"/>
          <w:trHeight w:val="12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"Благоустройство" 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подпрограмма-прочие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1 115 016,35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1 115 016,35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Субсидия в рамках ГП НСО "Управление муниципальными финансами Новосибирской области" на исполнение наказов депутатов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0520070510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1 073 800,00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Субсидия в рамках ГП НСО "Управление муниципальными финансами Новосибирской области" на исполнение наказов депутатов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0520070510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1 073 800,00</w:t>
            </w:r>
          </w:p>
        </w:tc>
      </w:tr>
      <w:tr w:rsidR="00E17EA1" w:rsidRPr="00E17EA1" w:rsidTr="00E17EA1">
        <w:trPr>
          <w:gridAfter w:val="1"/>
          <w:wAfter w:w="284" w:type="dxa"/>
          <w:trHeight w:val="147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Реализация мероприятий муниципальной программы "Жилищно-коммунальное хозяйство Баганского района Новосибирской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областина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2016-2018 годы" подпрограмма поддержка предприятий жилищно-коммунальной сферы поселений.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0530014030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234 950,00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0530014030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234 950,00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Реализация мероприятий, имеющих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приорететное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направление для муниципального образования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0520076030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1 874 000,00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350 700,00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350 700,00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0630010010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350 700,00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0630010010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350 700,00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3 535 449,30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3 535 449,30</w:t>
            </w: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"Культура"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3 535 449,30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2 576 186,30</w:t>
            </w: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Иные 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межбюджетный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847 000,00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72 263,00</w:t>
            </w: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10 000,00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426 468,60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426 468,60</w:t>
            </w:r>
          </w:p>
        </w:tc>
      </w:tr>
      <w:tr w:rsidR="00E17EA1" w:rsidRPr="00E17EA1" w:rsidTr="00E17EA1">
        <w:trPr>
          <w:gridAfter w:val="1"/>
          <w:wAfter w:w="284" w:type="dxa"/>
          <w:trHeight w:val="15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подпрограмма-публичные</w:t>
            </w:r>
            <w:proofErr w:type="spellEnd"/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426 468,60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426 468,60</w:t>
            </w:r>
          </w:p>
        </w:tc>
      </w:tr>
      <w:tr w:rsidR="00E17EA1" w:rsidRPr="00E17EA1" w:rsidTr="00E17EA1">
        <w:trPr>
          <w:gridAfter w:val="1"/>
          <w:wAfter w:w="284" w:type="dxa"/>
          <w:trHeight w:val="315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18 900,00</w:t>
            </w:r>
          </w:p>
        </w:tc>
      </w:tr>
      <w:tr w:rsidR="00E17EA1" w:rsidRPr="00E17EA1" w:rsidTr="00E17EA1">
        <w:trPr>
          <w:gridAfter w:val="1"/>
          <w:wAfter w:w="284" w:type="dxa"/>
          <w:trHeight w:val="63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18 900,00</w:t>
            </w:r>
          </w:p>
        </w:tc>
      </w:tr>
      <w:tr w:rsidR="00E17EA1" w:rsidRPr="00E17EA1" w:rsidTr="00E17EA1">
        <w:trPr>
          <w:gridAfter w:val="1"/>
          <w:wAfter w:w="284" w:type="dxa"/>
          <w:trHeight w:val="6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18 900,00</w:t>
            </w:r>
          </w:p>
        </w:tc>
      </w:tr>
      <w:tr w:rsidR="00E17EA1" w:rsidRPr="00E17EA1" w:rsidTr="00E17EA1">
        <w:trPr>
          <w:gridAfter w:val="1"/>
          <w:wAfter w:w="284" w:type="dxa"/>
          <w:trHeight w:val="9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18 900,00</w:t>
            </w:r>
          </w:p>
        </w:tc>
      </w:tr>
      <w:tr w:rsidR="00E17EA1" w:rsidRPr="00E17EA1" w:rsidTr="00E17EA1">
        <w:trPr>
          <w:gridAfter w:val="1"/>
          <w:wAfter w:w="284" w:type="dxa"/>
          <w:trHeight w:val="63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73 203,34</w:t>
            </w:r>
          </w:p>
        </w:tc>
      </w:tr>
      <w:tr w:rsidR="00E17EA1" w:rsidRPr="00E17EA1" w:rsidTr="00E17EA1">
        <w:trPr>
          <w:gridAfter w:val="1"/>
          <w:wAfter w:w="284" w:type="dxa"/>
          <w:trHeight w:val="12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"Управление муниципальными финансами" подпрограмма 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-о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бслуживание государственного и муниципального долга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73 203,34</w:t>
            </w: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73 203,34</w:t>
            </w: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</wp:posOffset>
                  </wp:positionV>
                  <wp:extent cx="2809875" cy="247650"/>
                  <wp:effectExtent l="0" t="0" r="0" b="0"/>
                  <wp:wrapNone/>
                  <wp:docPr id="4" name="Текс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352675" y="57150"/>
                            <a:ext cx="2790825" cy="238125"/>
                            <a:chOff x="2352675" y="57150"/>
                            <a:chExt cx="2790825" cy="238125"/>
                          </a:xfrm>
                        </a:grpSpPr>
                        <a:sp>
                          <a:nvSpPr>
                            <a:cNvPr id="1713" name="Текст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352675" y="57150"/>
                              <a:ext cx="27908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E17EA1">
              <w:rPr>
                <w:rFonts w:ascii="Arial" w:hAnsi="Arial" w:cs="Arial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-38100</wp:posOffset>
                  </wp:positionV>
                  <wp:extent cx="3295650" cy="828675"/>
                  <wp:effectExtent l="0" t="0" r="0" b="0"/>
                  <wp:wrapNone/>
                  <wp:docPr id="5" name="Текс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03431" y="0"/>
                            <a:ext cx="2943225" cy="819150"/>
                            <a:chOff x="3303431" y="0"/>
                            <a:chExt cx="2943225" cy="819150"/>
                          </a:xfrm>
                        </a:grpSpPr>
                        <a:sp>
                          <a:nvSpPr>
                            <a:cNvPr id="1026" name="Текст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300211" y="0"/>
                              <a:ext cx="2960665" cy="8196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0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Приложение №5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к решению пятотой сессии Совета                                                            депутатов  Баганского сельсовета от                                                                                                                  28 декабря 2020 года №37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endParaRPr lang="ru-RU" sz="1000" b="0" i="0" strike="noStrike">
                                  <a:solidFill>
                                    <a:sysClr val="windowText" lastClr="000000"/>
                                  </a:solidFill>
                                  <a:latin typeface="Arial"/>
                                  <a:cs typeface="Arial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00"/>
            </w:tblGrid>
            <w:tr w:rsidR="00E17EA1" w:rsidRPr="00E17EA1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EA1" w:rsidRPr="00E17EA1" w:rsidRDefault="00E17EA1" w:rsidP="00E17EA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</w:p>
        </w:tc>
      </w:tr>
      <w:tr w:rsidR="00E17EA1" w:rsidRPr="00E17EA1" w:rsidTr="00E17EA1">
        <w:trPr>
          <w:gridAfter w:val="1"/>
          <w:wAfter w:w="284" w:type="dxa"/>
          <w:trHeight w:val="300"/>
        </w:trPr>
        <w:tc>
          <w:tcPr>
            <w:tcW w:w="54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</w:p>
        </w:tc>
      </w:tr>
      <w:tr w:rsidR="00E17EA1" w:rsidRPr="00E17EA1" w:rsidTr="00E17EA1">
        <w:trPr>
          <w:trHeight w:val="121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напрвлениям</w:t>
            </w:r>
            <w:proofErr w:type="spellEnd"/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деятельности), группам и подгруппам </w:t>
            </w:r>
            <w:proofErr w:type="gramStart"/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видов расходов классификации расходов бюджета сельсовета</w:t>
            </w:r>
            <w:proofErr w:type="gramEnd"/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2020 год                                                                         </w:t>
            </w:r>
          </w:p>
        </w:tc>
      </w:tr>
      <w:tr w:rsidR="00E17EA1" w:rsidRPr="00E17EA1" w:rsidTr="00E17EA1">
        <w:trPr>
          <w:trHeight w:val="31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E17EA1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E17EA1" w:rsidRPr="00E17EA1" w:rsidTr="00E17EA1">
        <w:trPr>
          <w:trHeight w:val="1290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EA1" w:rsidRPr="00E17EA1" w:rsidTr="00E17EA1">
        <w:trPr>
          <w:trHeight w:val="330"/>
        </w:trPr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EA1"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  <w:tr w:rsidR="00E17EA1" w:rsidRPr="00E17EA1" w:rsidTr="00E17EA1">
        <w:trPr>
          <w:trHeight w:val="6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E17EA1" w:rsidRPr="00E17EA1" w:rsidTr="00E17EA1">
        <w:trPr>
          <w:trHeight w:val="1260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65 740 940,21</w:t>
            </w:r>
          </w:p>
        </w:tc>
      </w:tr>
      <w:tr w:rsidR="00E17EA1" w:rsidRPr="00E17EA1" w:rsidTr="00E17EA1">
        <w:trPr>
          <w:trHeight w:val="64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7 858 623,43</w:t>
            </w:r>
          </w:p>
        </w:tc>
      </w:tr>
      <w:tr w:rsidR="00E17EA1" w:rsidRPr="00E17EA1" w:rsidTr="00E17EA1">
        <w:trPr>
          <w:trHeight w:val="189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836 205,57</w:t>
            </w:r>
          </w:p>
        </w:tc>
      </w:tr>
      <w:tr w:rsidR="00E17EA1" w:rsidRPr="00E17EA1" w:rsidTr="00E17EA1">
        <w:trPr>
          <w:trHeight w:val="3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Председатель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836 205,57</w:t>
            </w:r>
          </w:p>
        </w:tc>
      </w:tr>
      <w:tr w:rsidR="00E17EA1" w:rsidRPr="00E17EA1" w:rsidTr="00E17EA1">
        <w:trPr>
          <w:trHeight w:val="15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643 304,04</w:t>
            </w:r>
          </w:p>
        </w:tc>
      </w:tr>
      <w:tr w:rsidR="00E17EA1" w:rsidRPr="00E17EA1" w:rsidTr="00E17EA1">
        <w:trPr>
          <w:trHeight w:val="15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192 901,53</w:t>
            </w:r>
          </w:p>
        </w:tc>
      </w:tr>
      <w:tr w:rsidR="00E17EA1" w:rsidRPr="00E17EA1" w:rsidTr="00E17EA1">
        <w:trPr>
          <w:trHeight w:val="93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728 183,54</w:t>
            </w:r>
          </w:p>
        </w:tc>
      </w:tr>
      <w:tr w:rsidR="00E17EA1" w:rsidRPr="00E17EA1" w:rsidTr="00E17EA1">
        <w:trPr>
          <w:trHeight w:val="6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Высшее должностное лицо субъекта РФ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728 183,54</w:t>
            </w:r>
          </w:p>
        </w:tc>
      </w:tr>
      <w:tr w:rsidR="00E17EA1" w:rsidRPr="00E17EA1" w:rsidTr="00E17EA1">
        <w:trPr>
          <w:trHeight w:val="15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560 195,41</w:t>
            </w:r>
          </w:p>
        </w:tc>
      </w:tr>
      <w:tr w:rsidR="00E17EA1" w:rsidRPr="00E17EA1" w:rsidTr="00E17EA1">
        <w:trPr>
          <w:trHeight w:val="15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167 988,13</w:t>
            </w:r>
          </w:p>
        </w:tc>
      </w:tr>
      <w:tr w:rsidR="00E17EA1" w:rsidRPr="00E17EA1" w:rsidTr="00E17EA1">
        <w:trPr>
          <w:trHeight w:val="252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5 661 642,97</w:t>
            </w:r>
          </w:p>
        </w:tc>
      </w:tr>
      <w:tr w:rsidR="00E17EA1" w:rsidRPr="00E17EA1" w:rsidTr="00E17EA1">
        <w:trPr>
          <w:trHeight w:val="15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3 952 913,46</w:t>
            </w:r>
          </w:p>
        </w:tc>
      </w:tr>
      <w:tr w:rsidR="00E17EA1" w:rsidRPr="00E17EA1" w:rsidTr="00E17EA1">
        <w:trPr>
          <w:trHeight w:val="15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3 038 777,86</w:t>
            </w:r>
          </w:p>
        </w:tc>
      </w:tr>
      <w:tr w:rsidR="00E17EA1" w:rsidRPr="00E17EA1" w:rsidTr="00E17EA1">
        <w:trPr>
          <w:trHeight w:val="15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19 731,40</w:t>
            </w:r>
          </w:p>
        </w:tc>
      </w:tr>
      <w:tr w:rsidR="00E17EA1" w:rsidRPr="00E17EA1" w:rsidTr="00E17EA1">
        <w:trPr>
          <w:trHeight w:val="15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894 404,20</w:t>
            </w:r>
          </w:p>
        </w:tc>
      </w:tr>
      <w:tr w:rsidR="00E17EA1" w:rsidRPr="00E17EA1" w:rsidTr="00E17EA1">
        <w:trPr>
          <w:trHeight w:val="31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1 708 729,51</w:t>
            </w:r>
          </w:p>
        </w:tc>
      </w:tr>
      <w:tr w:rsidR="00E17EA1" w:rsidRPr="00E17EA1" w:rsidTr="00E17EA1">
        <w:trPr>
          <w:trHeight w:val="9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373 878,00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468 714,51</w:t>
            </w:r>
          </w:p>
        </w:tc>
      </w:tr>
      <w:tr w:rsidR="00E17EA1" w:rsidRPr="00E17EA1" w:rsidTr="00E17EA1">
        <w:trPr>
          <w:trHeight w:val="6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20 000,00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581 437,00</w:t>
            </w:r>
          </w:p>
        </w:tc>
      </w:tr>
      <w:tr w:rsidR="00E17EA1" w:rsidRPr="00E17EA1" w:rsidTr="00E17EA1">
        <w:trPr>
          <w:trHeight w:val="6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239 500,00</w:t>
            </w:r>
          </w:p>
        </w:tc>
      </w:tr>
      <w:tr w:rsidR="00E17EA1" w:rsidRPr="00E17EA1" w:rsidTr="00E17EA1">
        <w:trPr>
          <w:trHeight w:val="3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25 200,00</w:t>
            </w:r>
          </w:p>
        </w:tc>
      </w:tr>
      <w:tr w:rsidR="00E17EA1" w:rsidRPr="00E17EA1" w:rsidTr="00E17EA1">
        <w:trPr>
          <w:trHeight w:val="189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84 000,00</w:t>
            </w:r>
          </w:p>
        </w:tc>
      </w:tr>
      <w:tr w:rsidR="00E17EA1" w:rsidRPr="00E17EA1" w:rsidTr="00E17EA1">
        <w:trPr>
          <w:trHeight w:val="3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84 000,00</w:t>
            </w:r>
          </w:p>
        </w:tc>
      </w:tr>
      <w:tr w:rsidR="00E17EA1" w:rsidRPr="00E17EA1" w:rsidTr="00E17EA1">
        <w:trPr>
          <w:trHeight w:val="6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84 000,00</w:t>
            </w:r>
          </w:p>
        </w:tc>
      </w:tr>
      <w:tr w:rsidR="00E17EA1" w:rsidRPr="00E17EA1" w:rsidTr="00E17EA1">
        <w:trPr>
          <w:trHeight w:val="63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322 800,00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Проведение выборов в законодательные (представительные) органы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322 800,00</w:t>
            </w:r>
          </w:p>
        </w:tc>
      </w:tr>
      <w:tr w:rsidR="00E17EA1" w:rsidRPr="00E17EA1" w:rsidTr="00E17EA1">
        <w:trPr>
          <w:trHeight w:val="3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322 800,00</w:t>
            </w:r>
          </w:p>
        </w:tc>
      </w:tr>
      <w:tr w:rsidR="00E17EA1" w:rsidRPr="00E17EA1" w:rsidTr="00E17EA1">
        <w:trPr>
          <w:trHeight w:val="31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0,00</w:t>
            </w:r>
          </w:p>
        </w:tc>
      </w:tr>
      <w:tr w:rsidR="00E17EA1" w:rsidRPr="00E17EA1" w:rsidTr="00E17EA1">
        <w:trPr>
          <w:trHeight w:val="18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характера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,г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ражданская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оборона"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0,00</w:t>
            </w:r>
          </w:p>
        </w:tc>
      </w:tr>
      <w:tr w:rsidR="00E17EA1" w:rsidRPr="00E17EA1" w:rsidTr="00E17EA1">
        <w:trPr>
          <w:trHeight w:val="3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0,00</w:t>
            </w:r>
          </w:p>
        </w:tc>
      </w:tr>
      <w:tr w:rsidR="00E17EA1" w:rsidRPr="00E17EA1" w:rsidTr="00E17EA1">
        <w:trPr>
          <w:trHeight w:val="94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225 791,35</w:t>
            </w:r>
          </w:p>
        </w:tc>
      </w:tr>
      <w:tr w:rsidR="00E17EA1" w:rsidRPr="00E17EA1" w:rsidTr="00E17EA1">
        <w:trPr>
          <w:trHeight w:val="15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подпрограмма-другие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225 791,35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205 791,35</w:t>
            </w:r>
          </w:p>
        </w:tc>
      </w:tr>
      <w:tr w:rsidR="00E17EA1" w:rsidRPr="00E17EA1" w:rsidTr="00E17EA1">
        <w:trPr>
          <w:trHeight w:val="6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20 000,00</w:t>
            </w:r>
          </w:p>
        </w:tc>
      </w:tr>
      <w:tr w:rsidR="00E17EA1" w:rsidRPr="00E17EA1" w:rsidTr="00E17EA1">
        <w:trPr>
          <w:trHeight w:val="31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287 249,20</w:t>
            </w:r>
          </w:p>
        </w:tc>
      </w:tr>
      <w:tr w:rsidR="00E17EA1" w:rsidRPr="00E17EA1" w:rsidTr="00E17EA1">
        <w:trPr>
          <w:trHeight w:val="63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287 249,20</w:t>
            </w:r>
          </w:p>
        </w:tc>
      </w:tr>
      <w:tr w:rsidR="00E17EA1" w:rsidRPr="00E17EA1" w:rsidTr="00E17EA1">
        <w:trPr>
          <w:trHeight w:val="24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непрограммных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287 249,20</w:t>
            </w:r>
          </w:p>
        </w:tc>
      </w:tr>
      <w:tr w:rsidR="00E17EA1" w:rsidRPr="00E17EA1" w:rsidTr="00E17EA1">
        <w:trPr>
          <w:trHeight w:val="15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200 524,36</w:t>
            </w:r>
          </w:p>
        </w:tc>
      </w:tr>
      <w:tr w:rsidR="00E17EA1" w:rsidRPr="00E17EA1" w:rsidTr="00E17EA1">
        <w:trPr>
          <w:trHeight w:val="15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60 124,84</w:t>
            </w:r>
          </w:p>
        </w:tc>
      </w:tr>
      <w:tr w:rsidR="00E17EA1" w:rsidRPr="00E17EA1" w:rsidTr="00E17EA1">
        <w:trPr>
          <w:trHeight w:val="9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24 990,00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1 610,00</w:t>
            </w:r>
          </w:p>
        </w:tc>
      </w:tr>
      <w:tr w:rsidR="00E17EA1" w:rsidRPr="00E17EA1" w:rsidTr="00E17EA1">
        <w:trPr>
          <w:trHeight w:val="126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156 314,00</w:t>
            </w:r>
          </w:p>
        </w:tc>
      </w:tr>
      <w:tr w:rsidR="00E17EA1" w:rsidRPr="00E17EA1" w:rsidTr="00E17EA1">
        <w:trPr>
          <w:trHeight w:val="189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22 650,00</w:t>
            </w:r>
          </w:p>
        </w:tc>
      </w:tr>
      <w:tr w:rsidR="00E17EA1" w:rsidRPr="00E17EA1" w:rsidTr="00E17EA1">
        <w:trPr>
          <w:trHeight w:val="18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характера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,г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ражданская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оборона"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0130020550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21 750,00</w:t>
            </w:r>
          </w:p>
        </w:tc>
      </w:tr>
      <w:tr w:rsidR="00E17EA1" w:rsidRPr="00E17EA1" w:rsidTr="00E17EA1">
        <w:trPr>
          <w:trHeight w:val="18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характера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,г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ражданская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оборона"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900,00</w:t>
            </w:r>
          </w:p>
        </w:tc>
      </w:tr>
      <w:tr w:rsidR="00E17EA1" w:rsidRPr="00E17EA1" w:rsidTr="00E17EA1">
        <w:trPr>
          <w:trHeight w:val="3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900,00</w:t>
            </w:r>
          </w:p>
        </w:tc>
      </w:tr>
      <w:tr w:rsidR="00E17EA1" w:rsidRPr="00E17EA1" w:rsidTr="00E17EA1">
        <w:trPr>
          <w:trHeight w:val="63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133 664,00</w:t>
            </w:r>
          </w:p>
        </w:tc>
      </w:tr>
      <w:tr w:rsidR="00E17EA1" w:rsidRPr="00E17EA1" w:rsidTr="00E17EA1">
        <w:trPr>
          <w:trHeight w:val="600"/>
        </w:trPr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Проведение мероприятий по противопожарной защите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0330014030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133 664,00</w:t>
            </w:r>
          </w:p>
        </w:tc>
      </w:tr>
      <w:tr w:rsidR="00E17EA1" w:rsidRPr="00E17EA1" w:rsidTr="00E17EA1">
        <w:trPr>
          <w:trHeight w:val="600"/>
        </w:trPr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Проведение мероприятий по противопожарной защите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0330014030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133 664,00</w:t>
            </w:r>
          </w:p>
        </w:tc>
      </w:tr>
      <w:tr w:rsidR="00E17EA1" w:rsidRPr="00E17EA1" w:rsidTr="00E17EA1">
        <w:trPr>
          <w:trHeight w:val="63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18 524 754,45</w:t>
            </w:r>
          </w:p>
        </w:tc>
      </w:tr>
      <w:tr w:rsidR="00E17EA1" w:rsidRPr="00E17EA1" w:rsidTr="00E17EA1">
        <w:trPr>
          <w:trHeight w:val="63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18 524 754,45</w:t>
            </w:r>
          </w:p>
        </w:tc>
      </w:tr>
      <w:tr w:rsidR="00E17EA1" w:rsidRPr="00E17EA1" w:rsidTr="00E17EA1">
        <w:trPr>
          <w:trHeight w:val="36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13 456 500,00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13 456 500,00</w:t>
            </w:r>
          </w:p>
        </w:tc>
      </w:tr>
      <w:tr w:rsidR="00E17EA1" w:rsidRPr="00E17EA1" w:rsidTr="00E17EA1">
        <w:trPr>
          <w:trHeight w:val="30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государствееной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программы "Развитие автомобильных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догрог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,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регионального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,м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ежмуниципального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и местного значения в Новосибирской области  на 2015-2022 годах"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563 836,99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563 836,99</w:t>
            </w:r>
          </w:p>
        </w:tc>
      </w:tr>
      <w:tr w:rsidR="00E17EA1" w:rsidRPr="00E17EA1" w:rsidTr="00E17EA1">
        <w:trPr>
          <w:trHeight w:val="18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"Развитие автомобильных дорог местного значения на 2015-2018 годы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"п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одпрограмма "Дорожные фонды"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4 504 417,46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3 881 417,46</w:t>
            </w:r>
          </w:p>
        </w:tc>
      </w:tr>
      <w:tr w:rsidR="00E17EA1" w:rsidRPr="00E17EA1" w:rsidTr="00E17EA1">
        <w:trPr>
          <w:trHeight w:val="3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623 000,00</w:t>
            </w:r>
          </w:p>
        </w:tc>
      </w:tr>
      <w:tr w:rsidR="00E17EA1" w:rsidRPr="00E17EA1" w:rsidTr="00E17EA1">
        <w:trPr>
          <w:trHeight w:val="63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15 490 213,82</w:t>
            </w:r>
          </w:p>
        </w:tc>
      </w:tr>
      <w:tr w:rsidR="00E17EA1" w:rsidRPr="00E17EA1" w:rsidTr="00E17EA1">
        <w:trPr>
          <w:trHeight w:val="9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12 196 126,33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9 314 065,14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63 000,00</w:t>
            </w:r>
          </w:p>
        </w:tc>
      </w:tr>
      <w:tr w:rsidR="00E17EA1" w:rsidRPr="00E17EA1" w:rsidTr="00E17EA1">
        <w:trPr>
          <w:trHeight w:val="18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2 819 061,19</w:t>
            </w:r>
          </w:p>
        </w:tc>
      </w:tr>
      <w:tr w:rsidR="00E17EA1" w:rsidRPr="00E17EA1" w:rsidTr="00E17EA1">
        <w:trPr>
          <w:trHeight w:val="9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3 294 087,49</w:t>
            </w:r>
          </w:p>
        </w:tc>
      </w:tr>
      <w:tr w:rsidR="00E17EA1" w:rsidRPr="00E17EA1" w:rsidTr="00E17EA1">
        <w:trPr>
          <w:trHeight w:val="9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66 462,00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3 144 625,49</w:t>
            </w:r>
          </w:p>
        </w:tc>
      </w:tr>
      <w:tr w:rsidR="00E17EA1" w:rsidRPr="00E17EA1" w:rsidTr="00E17EA1">
        <w:trPr>
          <w:trHeight w:val="6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083 0042190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5 000,00</w:t>
            </w:r>
          </w:p>
        </w:tc>
      </w:tr>
      <w:tr w:rsidR="00E17EA1" w:rsidRPr="00E17EA1" w:rsidTr="00E17EA1">
        <w:trPr>
          <w:trHeight w:val="6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48 000,00</w:t>
            </w:r>
          </w:p>
        </w:tc>
      </w:tr>
      <w:tr w:rsidR="00E17EA1" w:rsidRPr="00E17EA1" w:rsidTr="00E17EA1">
        <w:trPr>
          <w:trHeight w:val="3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E17EA1" w:rsidRPr="00E17EA1" w:rsidTr="00E17EA1">
        <w:trPr>
          <w:trHeight w:val="94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19 019 064,07</w:t>
            </w:r>
          </w:p>
        </w:tc>
      </w:tr>
      <w:tr w:rsidR="00E17EA1" w:rsidRPr="00E17EA1" w:rsidTr="00E17EA1">
        <w:trPr>
          <w:trHeight w:val="31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30 300,00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30 300,00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30 300,00</w:t>
            </w:r>
          </w:p>
        </w:tc>
      </w:tr>
      <w:tr w:rsidR="00E17EA1" w:rsidRPr="00E17EA1" w:rsidTr="00E17EA1">
        <w:trPr>
          <w:trHeight w:val="31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13 160,00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13 160,00</w:t>
            </w:r>
          </w:p>
        </w:tc>
      </w:tr>
      <w:tr w:rsidR="00E17EA1" w:rsidRPr="00E17EA1" w:rsidTr="00E17EA1">
        <w:trPr>
          <w:trHeight w:val="358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13 160,00</w:t>
            </w:r>
          </w:p>
        </w:tc>
      </w:tr>
      <w:tr w:rsidR="00E17EA1" w:rsidRPr="00E17EA1" w:rsidTr="00E17EA1">
        <w:trPr>
          <w:trHeight w:val="31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18 975 604,07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"Благоустройство" подпрограмма 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-у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личное освещение"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1 994 135,00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1 994 135,00</w:t>
            </w:r>
          </w:p>
        </w:tc>
      </w:tr>
      <w:tr w:rsidR="00E17EA1" w:rsidRPr="00E17EA1" w:rsidTr="00E17EA1">
        <w:trPr>
          <w:trHeight w:val="6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Иные 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межбюджетный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0130014030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21 780,00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Инициативное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бюджетирование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НСО"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0120070240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452 854,36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Инициативное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бюджетирование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НСО"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01301S0240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90 570,87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Инициативное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бюджетирование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НСО" средства населения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01302S0240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47 254,37</w:t>
            </w:r>
          </w:p>
        </w:tc>
      </w:tr>
      <w:tr w:rsidR="00E17EA1" w:rsidRPr="00E17EA1" w:rsidTr="00E17EA1">
        <w:trPr>
          <w:trHeight w:val="18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05 3 00 00030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05 3 00 00030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Распределение субсидий на реализацию мероприятий по формированию комфортной городской среды в рамках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260 200,00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260 200,00</w:t>
            </w:r>
          </w:p>
        </w:tc>
      </w:tr>
      <w:tr w:rsidR="00E17EA1" w:rsidRPr="00E17EA1" w:rsidTr="00E17EA1">
        <w:trPr>
          <w:trHeight w:val="21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Распределение субсидий на реализацию мероприятий по формированию комфортной городской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средф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в рамках подпрограммы "Благоустройство территорий населенных пунктов"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050F255551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2 719 422,65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050F255551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2 719 422,65</w:t>
            </w:r>
          </w:p>
        </w:tc>
      </w:tr>
      <w:tr w:rsidR="00E17EA1" w:rsidRPr="00E17EA1" w:rsidTr="00E17EA1">
        <w:trPr>
          <w:trHeight w:val="21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Распределение субсидий на реализацию мероприятий по формированию комфортной городской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средф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в рамках подпрограммы "Благоустройство территорий населенных пунктов"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050F255552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9 061 620,47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050F255552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9 061 620,47</w:t>
            </w:r>
          </w:p>
        </w:tc>
      </w:tr>
      <w:tr w:rsidR="00E17EA1" w:rsidRPr="00E17EA1" w:rsidTr="00E17EA1">
        <w:trPr>
          <w:trHeight w:val="18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"Благоустройство" 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подпрограмма-прочие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1 115 016,35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1 115 016,35</w:t>
            </w:r>
          </w:p>
        </w:tc>
      </w:tr>
      <w:tr w:rsidR="00E17EA1" w:rsidRPr="00E17EA1" w:rsidTr="00E17EA1">
        <w:trPr>
          <w:trHeight w:val="15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Субсидия в рамках ГП НСО "Управление муниципальными финансами Новосибирской области" на исполнение наказов депутатов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0520070510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1 073 800,00</w:t>
            </w:r>
          </w:p>
        </w:tc>
      </w:tr>
      <w:tr w:rsidR="00E17EA1" w:rsidRPr="00E17EA1" w:rsidTr="00E17EA1">
        <w:trPr>
          <w:trHeight w:val="15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Субсидия в рамках ГП НСО "Управление муниципальными финансами Новосибирской области" на исполнение наказов депутатов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0520070510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1 073 800,00</w:t>
            </w:r>
          </w:p>
        </w:tc>
      </w:tr>
      <w:tr w:rsidR="00E17EA1" w:rsidRPr="00E17EA1" w:rsidTr="00E17EA1">
        <w:trPr>
          <w:trHeight w:val="30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Реализация мероприятий муниципальной программы "Жилищно-коммунальное хозяйство Баганского района Новосибирской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областина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2016-2018 годы" подпрограмма поддержка предприятий жилищно-коммунальной сферы поселений.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0530014030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234 950,00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0530014030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234 950,00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Реализация мероприятий, имеющих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приорететное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направление для муниципального образования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0520076030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1 874 000,00</w:t>
            </w:r>
          </w:p>
        </w:tc>
      </w:tr>
      <w:tr w:rsidR="00E17EA1" w:rsidRPr="00E17EA1" w:rsidTr="00E17EA1">
        <w:trPr>
          <w:trHeight w:val="31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350 700,00</w:t>
            </w:r>
          </w:p>
        </w:tc>
      </w:tr>
      <w:tr w:rsidR="00E17EA1" w:rsidRPr="00E17EA1" w:rsidTr="00E17EA1">
        <w:trPr>
          <w:trHeight w:val="6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350 700,00</w:t>
            </w:r>
          </w:p>
        </w:tc>
      </w:tr>
      <w:tr w:rsidR="00E17EA1" w:rsidRPr="00E17EA1" w:rsidTr="00E17EA1">
        <w:trPr>
          <w:trHeight w:val="6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0630010010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350 700,00</w:t>
            </w:r>
          </w:p>
        </w:tc>
      </w:tr>
      <w:tr w:rsidR="00E17EA1" w:rsidRPr="00E17EA1" w:rsidTr="00E17EA1">
        <w:trPr>
          <w:trHeight w:val="6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0630010010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350 700,00</w:t>
            </w:r>
          </w:p>
        </w:tc>
      </w:tr>
      <w:tr w:rsidR="00E17EA1" w:rsidRPr="00E17EA1" w:rsidTr="00E17EA1">
        <w:trPr>
          <w:trHeight w:val="63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3 535 449,30</w:t>
            </w:r>
          </w:p>
        </w:tc>
      </w:tr>
      <w:tr w:rsidR="00E17EA1" w:rsidRPr="00E17EA1" w:rsidTr="00E17EA1">
        <w:trPr>
          <w:trHeight w:val="31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3 535 449,30</w:t>
            </w:r>
          </w:p>
        </w:tc>
      </w:tr>
      <w:tr w:rsidR="00E17EA1" w:rsidRPr="00E17EA1" w:rsidTr="00E17EA1">
        <w:trPr>
          <w:trHeight w:val="6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"Культура"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3 535 449,30</w:t>
            </w:r>
          </w:p>
        </w:tc>
      </w:tr>
      <w:tr w:rsidR="00E17EA1" w:rsidRPr="00E17EA1" w:rsidTr="00E17EA1">
        <w:trPr>
          <w:trHeight w:val="9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2 576 186,30</w:t>
            </w:r>
          </w:p>
        </w:tc>
      </w:tr>
      <w:tr w:rsidR="00E17EA1" w:rsidRPr="00E17EA1" w:rsidTr="00E17EA1">
        <w:trPr>
          <w:trHeight w:val="6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Иные 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межбюджетный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847 000,00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72 263,00</w:t>
            </w:r>
          </w:p>
        </w:tc>
      </w:tr>
      <w:tr w:rsidR="00E17EA1" w:rsidRPr="00E17EA1" w:rsidTr="00E17EA1">
        <w:trPr>
          <w:trHeight w:val="3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10 000,00</w:t>
            </w:r>
          </w:p>
        </w:tc>
      </w:tr>
      <w:tr w:rsidR="00E17EA1" w:rsidRPr="00E17EA1" w:rsidTr="00E17EA1">
        <w:trPr>
          <w:trHeight w:val="31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426 468,60</w:t>
            </w:r>
          </w:p>
        </w:tc>
      </w:tr>
      <w:tr w:rsidR="00E17EA1" w:rsidRPr="00E17EA1" w:rsidTr="00E17EA1">
        <w:trPr>
          <w:trHeight w:val="31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426 468,60</w:t>
            </w:r>
          </w:p>
        </w:tc>
      </w:tr>
      <w:tr w:rsidR="00E17EA1" w:rsidRPr="00E17EA1" w:rsidTr="00E17EA1">
        <w:trPr>
          <w:trHeight w:val="21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подпрограмма-публичные</w:t>
            </w:r>
            <w:proofErr w:type="spellEnd"/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426 468,60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426 468,60</w:t>
            </w:r>
          </w:p>
        </w:tc>
      </w:tr>
      <w:tr w:rsidR="00E17EA1" w:rsidRPr="00E17EA1" w:rsidTr="00E17EA1">
        <w:trPr>
          <w:trHeight w:val="63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18 900,00</w:t>
            </w:r>
          </w:p>
        </w:tc>
      </w:tr>
      <w:tr w:rsidR="00E17EA1" w:rsidRPr="00E17EA1" w:rsidTr="00E17EA1">
        <w:trPr>
          <w:trHeight w:val="945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18 900,00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18 900,00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18 900,00</w:t>
            </w:r>
          </w:p>
        </w:tc>
      </w:tr>
      <w:tr w:rsidR="00E17EA1" w:rsidRPr="00E17EA1" w:rsidTr="00E17EA1">
        <w:trPr>
          <w:trHeight w:val="126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73 203,34</w:t>
            </w:r>
          </w:p>
        </w:tc>
      </w:tr>
      <w:tr w:rsidR="00E17EA1" w:rsidRPr="00E17EA1" w:rsidTr="00E17EA1">
        <w:trPr>
          <w:trHeight w:val="18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"Управление муниципальными финансами" подпрограмма 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-о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бслуживание государственного и муниципального долга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73 203,34</w:t>
            </w:r>
          </w:p>
        </w:tc>
      </w:tr>
      <w:tr w:rsidR="00E17EA1" w:rsidRPr="00E17EA1" w:rsidTr="00E17EA1">
        <w:trPr>
          <w:trHeight w:val="600"/>
        </w:trPr>
        <w:tc>
          <w:tcPr>
            <w:tcW w:w="40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73 203,34</w:t>
            </w:r>
          </w:p>
        </w:tc>
      </w:tr>
    </w:tbl>
    <w:p w:rsidR="00E17EA1" w:rsidRDefault="00E17EA1" w:rsidP="00E17EA1">
      <w:pPr>
        <w:spacing w:after="0"/>
        <w:ind w:left="-567"/>
        <w:rPr>
          <w:rFonts w:ascii="Times New Roman" w:hAnsi="Times New Roman"/>
        </w:rPr>
      </w:pPr>
    </w:p>
    <w:p w:rsidR="00E17EA1" w:rsidRDefault="00E17EA1" w:rsidP="00E17EA1">
      <w:pPr>
        <w:spacing w:after="0"/>
        <w:ind w:left="-567"/>
        <w:rPr>
          <w:rFonts w:ascii="Times New Roman" w:hAnsi="Times New Roman"/>
        </w:rPr>
      </w:pPr>
    </w:p>
    <w:tbl>
      <w:tblPr>
        <w:tblW w:w="9708" w:type="dxa"/>
        <w:tblInd w:w="108" w:type="dxa"/>
        <w:tblLayout w:type="fixed"/>
        <w:tblLook w:val="04A0"/>
      </w:tblPr>
      <w:tblGrid>
        <w:gridCol w:w="4820"/>
        <w:gridCol w:w="636"/>
        <w:gridCol w:w="708"/>
        <w:gridCol w:w="1276"/>
        <w:gridCol w:w="708"/>
        <w:gridCol w:w="1560"/>
      </w:tblGrid>
      <w:tr w:rsidR="00E17EA1" w:rsidRPr="00E17EA1" w:rsidTr="00E17EA1">
        <w:trPr>
          <w:trHeight w:val="1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9525</wp:posOffset>
                  </wp:positionV>
                  <wp:extent cx="2800350" cy="247650"/>
                  <wp:effectExtent l="0" t="0" r="0" b="0"/>
                  <wp:wrapNone/>
                  <wp:docPr id="6" name="Текс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86300" y="57150"/>
                            <a:ext cx="2790825" cy="238125"/>
                            <a:chOff x="4686300" y="57150"/>
                            <a:chExt cx="2790825" cy="238125"/>
                          </a:xfrm>
                        </a:grpSpPr>
                        <a:sp>
                          <a:nvSpPr>
                            <a:cNvPr id="1703" name="Текст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200400" y="57150"/>
                              <a:ext cx="27908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-38100</wp:posOffset>
                  </wp:positionV>
                  <wp:extent cx="3028950" cy="828675"/>
                  <wp:effectExtent l="0" t="0" r="0" b="0"/>
                  <wp:wrapNone/>
                  <wp:docPr id="7" name="Текс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419600" y="0"/>
                            <a:ext cx="2942772" cy="819150"/>
                            <a:chOff x="4419600" y="0"/>
                            <a:chExt cx="2942772" cy="819150"/>
                          </a:xfrm>
                        </a:grpSpPr>
                        <a:sp>
                          <a:nvSpPr>
                            <a:cNvPr id="1026" name="Текст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962400" y="0"/>
                              <a:ext cx="2943225" cy="819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0" tIns="22860" rIns="27432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Приложение № 6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к решению  пятой</a:t>
                                </a:r>
                                <a:r>
                                  <a:rPr lang="ru-RU" sz="1000" b="0" i="0" strike="noStrike" baseline="0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 </a:t>
                                </a: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сессии 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Совета депутатов Баганского сельсовета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r>
                                  <a:rPr lang="ru-RU" sz="1000" b="0" i="0" strike="noStrike">
                                    <a:solidFill>
                                      <a:schemeClr val="tx1"/>
                                    </a:solidFill>
                                    <a:latin typeface="Arial"/>
                                    <a:cs typeface="Arial"/>
                                  </a:rPr>
                                  <a:t>от  28 декабря 2020 года №37</a:t>
                                </a:r>
                              </a:p>
                              <a:p>
                                <a:pPr algn="r" rtl="0">
                                  <a:defRPr sz="1000"/>
                                </a:pPr>
                                <a:endParaRPr lang="ru-RU" sz="1000" b="0" i="0" strike="noStrike">
                                  <a:solidFill>
                                    <a:srgbClr val="FF0000"/>
                                  </a:solidFill>
                                  <a:latin typeface="Arial"/>
                                  <a:cs typeface="Arial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"/>
            </w:tblGrid>
            <w:tr w:rsidR="00E17EA1" w:rsidRPr="00E17EA1" w:rsidTr="00E17EA1">
              <w:trPr>
                <w:trHeight w:val="180"/>
                <w:tblCellSpacing w:w="0" w:type="dxa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7EA1" w:rsidRPr="00E17EA1" w:rsidRDefault="00E17EA1" w:rsidP="00E17EA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EA1" w:rsidRPr="00E17EA1" w:rsidTr="00E17EA1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EA1" w:rsidRPr="00E17EA1" w:rsidTr="00E17EA1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EA1" w:rsidRPr="00E17EA1" w:rsidTr="00E17EA1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EA1" w:rsidRPr="00E17EA1" w:rsidTr="00E17EA1">
        <w:trPr>
          <w:trHeight w:val="1320"/>
        </w:trPr>
        <w:tc>
          <w:tcPr>
            <w:tcW w:w="9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на 2020 год</w:t>
            </w:r>
          </w:p>
        </w:tc>
      </w:tr>
      <w:tr w:rsidR="00E17EA1" w:rsidRPr="00E17EA1" w:rsidTr="00E17EA1">
        <w:trPr>
          <w:trHeight w:val="315"/>
        </w:trPr>
        <w:tc>
          <w:tcPr>
            <w:tcW w:w="9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E17EA1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E17EA1" w:rsidRPr="00E17EA1" w:rsidTr="00E17EA1">
        <w:trPr>
          <w:trHeight w:val="90"/>
        </w:trPr>
        <w:tc>
          <w:tcPr>
            <w:tcW w:w="9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EA1" w:rsidRPr="00E17EA1" w:rsidTr="00E17EA1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EA1"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E17EA1" w:rsidRPr="00E17EA1" w:rsidTr="00E17EA1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65740940,21</w:t>
            </w:r>
          </w:p>
        </w:tc>
      </w:tr>
      <w:tr w:rsidR="00E17EA1" w:rsidRPr="00E17EA1" w:rsidTr="00E17EA1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7 858 623,43</w:t>
            </w:r>
          </w:p>
        </w:tc>
      </w:tr>
      <w:tr w:rsidR="00E17EA1" w:rsidRPr="00E17EA1" w:rsidTr="00E17EA1">
        <w:trPr>
          <w:trHeight w:val="12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836 205,57</w:t>
            </w:r>
          </w:p>
        </w:tc>
      </w:tr>
      <w:tr w:rsidR="00E17EA1" w:rsidRPr="00E17EA1" w:rsidTr="00E17EA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Председатель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836 205,57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643 304,04</w:t>
            </w:r>
          </w:p>
        </w:tc>
      </w:tr>
      <w:tr w:rsidR="00E17EA1" w:rsidRPr="00E17EA1" w:rsidTr="00E17EA1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192 901,53</w:t>
            </w:r>
          </w:p>
        </w:tc>
      </w:tr>
      <w:tr w:rsidR="00E17EA1" w:rsidRPr="00E17EA1" w:rsidTr="00E17EA1">
        <w:trPr>
          <w:trHeight w:val="15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728 183,54</w:t>
            </w:r>
          </w:p>
        </w:tc>
      </w:tr>
      <w:tr w:rsidR="00E17EA1" w:rsidRPr="00E17EA1" w:rsidTr="00E17EA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Высшее должностное лицо субъекта РФ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728 183,54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560 195,41</w:t>
            </w:r>
          </w:p>
        </w:tc>
      </w:tr>
      <w:tr w:rsidR="00E17EA1" w:rsidRPr="00E17EA1" w:rsidTr="00E17EA1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167 988,13</w:t>
            </w:r>
          </w:p>
        </w:tc>
      </w:tr>
      <w:tr w:rsidR="00E17EA1" w:rsidRPr="00E17EA1" w:rsidTr="00E17EA1">
        <w:trPr>
          <w:trHeight w:val="189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5 661 642,97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3 952 913,46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3 038 777,86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19 731,40</w:t>
            </w:r>
          </w:p>
        </w:tc>
      </w:tr>
      <w:tr w:rsidR="00E17EA1" w:rsidRPr="00E17EA1" w:rsidTr="00E17EA1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894 404,20</w:t>
            </w:r>
          </w:p>
        </w:tc>
      </w:tr>
      <w:tr w:rsidR="00E17EA1" w:rsidRPr="00E17EA1" w:rsidTr="00E17EA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1 708 729,51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373 878,00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468 714,51</w:t>
            </w:r>
          </w:p>
        </w:tc>
      </w:tr>
      <w:tr w:rsidR="00E17EA1" w:rsidRPr="00E17EA1" w:rsidTr="00E17EA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20 000,00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581 437,00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239 500,00</w:t>
            </w:r>
          </w:p>
        </w:tc>
      </w:tr>
      <w:tr w:rsidR="00E17EA1" w:rsidRPr="00E17EA1" w:rsidTr="00E17EA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25 200,00</w:t>
            </w:r>
          </w:p>
        </w:tc>
      </w:tr>
      <w:tr w:rsidR="00E17EA1" w:rsidRPr="00E17EA1" w:rsidTr="00E17EA1">
        <w:trPr>
          <w:trHeight w:val="12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84 000,00</w:t>
            </w:r>
          </w:p>
        </w:tc>
      </w:tr>
      <w:tr w:rsidR="00E17EA1" w:rsidRPr="00E17EA1" w:rsidTr="00E17EA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84 000,00</w:t>
            </w:r>
          </w:p>
        </w:tc>
      </w:tr>
      <w:tr w:rsidR="00E17EA1" w:rsidRPr="00E17EA1" w:rsidTr="00E17EA1">
        <w:trPr>
          <w:trHeight w:val="9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99 0 00 06190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84 000,00</w:t>
            </w:r>
          </w:p>
        </w:tc>
      </w:tr>
      <w:tr w:rsidR="00E17EA1" w:rsidRPr="00E17EA1" w:rsidTr="00E17EA1">
        <w:trPr>
          <w:trHeight w:val="9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322 800,00</w:t>
            </w:r>
          </w:p>
        </w:tc>
      </w:tr>
      <w:tr w:rsidR="00E17EA1" w:rsidRPr="00E17EA1" w:rsidTr="00E17EA1">
        <w:trPr>
          <w:trHeight w:val="9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>Проведение выборов в законодательные (представительные) органы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322 800,00</w:t>
            </w:r>
          </w:p>
        </w:tc>
      </w:tr>
      <w:tr w:rsidR="00E17EA1" w:rsidRPr="00E17EA1" w:rsidTr="00E17EA1">
        <w:trPr>
          <w:trHeight w:val="9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322 800,00</w:t>
            </w:r>
          </w:p>
        </w:tc>
      </w:tr>
      <w:tr w:rsidR="00E17EA1" w:rsidRPr="00E17EA1" w:rsidTr="00E17EA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характера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,г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ражданская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оборона"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0,00</w:t>
            </w:r>
          </w:p>
        </w:tc>
      </w:tr>
      <w:tr w:rsidR="00E17EA1" w:rsidRPr="00E17EA1" w:rsidTr="00E17EA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0,00</w:t>
            </w:r>
          </w:p>
        </w:tc>
      </w:tr>
      <w:tr w:rsidR="00E17EA1" w:rsidRPr="00E17EA1" w:rsidTr="00E17EA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225 791,35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подпрограмма-другие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225 791,35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205 791,35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20 000,00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0,00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0,00</w:t>
            </w:r>
          </w:p>
        </w:tc>
      </w:tr>
      <w:tr w:rsidR="00E17EA1" w:rsidRPr="00E17EA1" w:rsidTr="00E17EA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287 249,20</w:t>
            </w:r>
          </w:p>
        </w:tc>
      </w:tr>
      <w:tr w:rsidR="00E17EA1" w:rsidRPr="00E17EA1" w:rsidTr="00E17EA1">
        <w:trPr>
          <w:trHeight w:val="6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287 249,20</w:t>
            </w:r>
          </w:p>
        </w:tc>
      </w:tr>
      <w:tr w:rsidR="00E17EA1" w:rsidRPr="00E17EA1" w:rsidTr="00E17EA1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непрограммных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287 249,20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200 524,36</w:t>
            </w:r>
          </w:p>
        </w:tc>
      </w:tr>
      <w:tr w:rsidR="00E17EA1" w:rsidRPr="00E17EA1" w:rsidTr="00E17EA1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(муниципальных органов)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60 124,84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24 990,00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99 1 00 51180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1 610,00</w:t>
            </w:r>
          </w:p>
        </w:tc>
      </w:tr>
      <w:tr w:rsidR="00E17EA1" w:rsidRPr="00E17EA1" w:rsidTr="00E17EA1">
        <w:trPr>
          <w:trHeight w:val="6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156 314,00</w:t>
            </w:r>
          </w:p>
        </w:tc>
      </w:tr>
      <w:tr w:rsidR="00E17EA1" w:rsidRPr="00E17EA1" w:rsidTr="00E17EA1">
        <w:trPr>
          <w:trHeight w:val="12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22 650,00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характера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,г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ражданская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оборона"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21 750,00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"Защита территории от чрезвычайных ситуаций природного и техногенного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характера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,г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ражданская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оборона"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900,00</w:t>
            </w:r>
          </w:p>
        </w:tc>
      </w:tr>
      <w:tr w:rsidR="00E17EA1" w:rsidRPr="00E17EA1" w:rsidTr="00E17EA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03 3 00 20550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900,00</w:t>
            </w:r>
          </w:p>
        </w:tc>
      </w:tr>
      <w:tr w:rsidR="00E17EA1" w:rsidRPr="00E17EA1" w:rsidTr="00E17EA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133 664,00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Проведение мероприятий по противопожарной защите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0330014030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133 664,00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Проведение мероприятий по противопожарной защите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0330014030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133 664,00</w:t>
            </w:r>
          </w:p>
        </w:tc>
      </w:tr>
      <w:tr w:rsidR="00E17EA1" w:rsidRPr="00E17EA1" w:rsidTr="00E17EA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18 524 754,45</w:t>
            </w:r>
          </w:p>
        </w:tc>
      </w:tr>
      <w:tr w:rsidR="00E17EA1" w:rsidRPr="00E17EA1" w:rsidTr="00E17EA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18 524 754,45</w:t>
            </w:r>
          </w:p>
        </w:tc>
      </w:tr>
      <w:tr w:rsidR="00E17EA1" w:rsidRPr="00E17EA1" w:rsidTr="00E17EA1">
        <w:trPr>
          <w:trHeight w:val="21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13 456 500,00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04 2 00 70760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13 456 500,00</w:t>
            </w:r>
          </w:p>
        </w:tc>
      </w:tr>
      <w:tr w:rsidR="00E17EA1" w:rsidRPr="00E17EA1" w:rsidTr="00E17EA1">
        <w:trPr>
          <w:trHeight w:val="21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Реализация мероприятий за счет средств местного бюджета предоставляемых  в рамках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государствееной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программы "Развитие автомобильных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догрог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,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регионального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,м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ежмуниципального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и местного значения в Новосибирской области  на 2015-2022 годах"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563 836,99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04 2 0021050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563 836,99</w:t>
            </w:r>
          </w:p>
        </w:tc>
      </w:tr>
      <w:tr w:rsidR="00E17EA1" w:rsidRPr="00E17EA1" w:rsidTr="00E17EA1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"Развитие автомобильных дорог местного значения на 2015-2018 годы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"п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одпрограмма "Дорожные фонды"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4 504 417,46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04 3 00 19600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3 881 417,46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0430019600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623 000,00</w:t>
            </w:r>
          </w:p>
        </w:tc>
      </w:tr>
      <w:tr w:rsidR="00E17EA1" w:rsidRPr="00E17EA1" w:rsidTr="00E17EA1">
        <w:trPr>
          <w:trHeight w:val="6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15 490 213,82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12 196 126,33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9 314 065,14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63 000,00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2 819 061,19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3 294 087,49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66 462,00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3 144 625,49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083 00 42190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5 000,00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48 000,00</w:t>
            </w:r>
          </w:p>
        </w:tc>
      </w:tr>
      <w:tr w:rsidR="00E17EA1" w:rsidRPr="00E17EA1" w:rsidTr="00E17EA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E17EA1" w:rsidRPr="00E17EA1" w:rsidTr="00E17EA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19 019 064,07</w:t>
            </w:r>
          </w:p>
        </w:tc>
      </w:tr>
      <w:tr w:rsidR="00E17EA1" w:rsidRPr="00E17EA1" w:rsidTr="00E17EA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30 300,00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30 300,00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E17EA1" w:rsidRPr="00E17EA1" w:rsidTr="00E17EA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02 3 00 01050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300,00</w:t>
            </w:r>
          </w:p>
        </w:tc>
      </w:tr>
      <w:tr w:rsidR="00E17EA1" w:rsidRPr="00E17EA1" w:rsidTr="00E17EA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13 160,00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13 160,00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02 3 00 41050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13 160,00</w:t>
            </w:r>
          </w:p>
        </w:tc>
      </w:tr>
      <w:tr w:rsidR="00E17EA1" w:rsidRPr="00E17EA1" w:rsidTr="00E17EA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18 975 604,07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"Благоустройство" подпрограмма 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-у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личное освещение"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05 3 00 00010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1 994 135,00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Инициативное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бюджетирование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НСО"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0120070240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452 854,36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Инициативное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бюджетирование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НСО"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01301S0240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90 570,87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Инициативное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бюджетирование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НСО" средства населения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01302S0240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47 254,37</w:t>
            </w:r>
          </w:p>
        </w:tc>
      </w:tr>
      <w:tr w:rsidR="00E17EA1" w:rsidRPr="00E17EA1" w:rsidTr="00E17EA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Иные 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межбюджетный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0130014030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21 780,00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05 3 00 00030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05 3 00 00030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E17EA1" w:rsidRPr="00E17EA1" w:rsidTr="00E17EA1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"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Б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лагоустройствотерриторий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050F255551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2 719 422,65</w:t>
            </w:r>
          </w:p>
        </w:tc>
      </w:tr>
      <w:tr w:rsidR="00E17EA1" w:rsidRPr="00E17EA1" w:rsidTr="00E17EA1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"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Б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лагоустройствотерриторий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050F255551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2 719 422,65</w:t>
            </w:r>
          </w:p>
        </w:tc>
      </w:tr>
      <w:tr w:rsidR="00E17EA1" w:rsidRPr="00E17EA1" w:rsidTr="00E17EA1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"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Б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лагоустройствотерриторий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050F255552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9 061 620,47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050F255552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9 061 620,47</w:t>
            </w:r>
          </w:p>
        </w:tc>
      </w:tr>
      <w:tr w:rsidR="00E17EA1" w:rsidRPr="00E17EA1" w:rsidTr="00E17EA1">
        <w:trPr>
          <w:trHeight w:val="99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Распределение субсидий на реализацию мероприятий по формированию комфортной городской среды в рамках подпрограммы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"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Б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лагоустройствотерриторий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260 200,00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0520021050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260 200,00</w:t>
            </w:r>
          </w:p>
        </w:tc>
      </w:tr>
      <w:tr w:rsidR="00E17EA1" w:rsidRPr="00E17EA1" w:rsidTr="00E17EA1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"Благоустройство" 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подпрограмма-прочие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мероприятия по благоустройству городских округов и поселений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1 115 016,35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05 3 00 00040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1 115 016,35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Субсидия в рамках ГП НСО "Управление муниципальными финансами Новосибирской области" на исполнение наказов депутатов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0520070510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1 073 800,00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Субсидия в рамках ГП НСО "Управление муниципальными финансами Новосибирской области" на исполнение наказов депутатов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0520070510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1 073 800,00</w:t>
            </w:r>
          </w:p>
        </w:tc>
      </w:tr>
      <w:tr w:rsidR="00E17EA1" w:rsidRPr="00E17EA1" w:rsidTr="00E17EA1">
        <w:trPr>
          <w:trHeight w:val="14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Реализация мероприятий муниципальной программы "Жилищно-коммунальное хозяйство Баганского района Новосибирской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областина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2016-2018 годы" подпрограмма поддержка предприятий жилищно-коммунальной сферы поселений.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0530014030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234 950,00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0530014030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234 950,00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Реализация мероприятий, имеющих </w:t>
            </w:r>
            <w:proofErr w:type="spellStart"/>
            <w:r w:rsidRPr="00E17EA1">
              <w:rPr>
                <w:rFonts w:ascii="Arial Cyr" w:hAnsi="Arial Cyr" w:cs="Arial"/>
                <w:sz w:val="24"/>
                <w:szCs w:val="24"/>
              </w:rPr>
              <w:t>приорететное</w:t>
            </w:r>
            <w:proofErr w:type="spell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направление для муниципального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0520076030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1 874 000,00</w:t>
            </w:r>
          </w:p>
        </w:tc>
      </w:tr>
      <w:tr w:rsidR="00E17EA1" w:rsidRPr="00E17EA1" w:rsidTr="00E17EA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350 700,00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350 700,00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0630010010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350 700,00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0630010010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350 700,00</w:t>
            </w:r>
          </w:p>
        </w:tc>
      </w:tr>
      <w:tr w:rsidR="00E17EA1" w:rsidRPr="00E17EA1" w:rsidTr="00E17EA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3 535 449,30</w:t>
            </w:r>
          </w:p>
        </w:tc>
      </w:tr>
      <w:tr w:rsidR="00E17EA1" w:rsidRPr="00E17EA1" w:rsidTr="00E17EA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3 535 449,30</w:t>
            </w:r>
          </w:p>
        </w:tc>
      </w:tr>
      <w:tr w:rsidR="00E17EA1" w:rsidRPr="00E17EA1" w:rsidTr="00E17EA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"Культура"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3 535 449,30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30 000,00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2 576 186,30</w:t>
            </w:r>
          </w:p>
        </w:tc>
      </w:tr>
      <w:tr w:rsidR="00E17EA1" w:rsidRPr="00E17EA1" w:rsidTr="00E17EA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Иные 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межбюджетный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847 000,00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72 263,00</w:t>
            </w:r>
          </w:p>
        </w:tc>
      </w:tr>
      <w:tr w:rsidR="00E17EA1" w:rsidRPr="00E17EA1" w:rsidTr="00E17EA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08 3 00 40190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10 000,00</w:t>
            </w:r>
          </w:p>
        </w:tc>
      </w:tr>
      <w:tr w:rsidR="00E17EA1" w:rsidRPr="00E17EA1" w:rsidTr="00E17EA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426 468,60</w:t>
            </w:r>
          </w:p>
        </w:tc>
      </w:tr>
      <w:tr w:rsidR="00E17EA1" w:rsidRPr="00E17EA1" w:rsidTr="00E17EA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426 468,60</w:t>
            </w:r>
          </w:p>
        </w:tc>
      </w:tr>
      <w:tr w:rsidR="00E17EA1" w:rsidRPr="00E17EA1" w:rsidTr="00E17EA1">
        <w:trPr>
          <w:trHeight w:val="15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  <w:proofErr w:type="spellStart"/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подпрограмма-публичные</w:t>
            </w:r>
            <w:proofErr w:type="spellEnd"/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 xml:space="preserve"> нормативные обязательства подлежащие исполнению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426 468,60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426 468,60</w:t>
            </w:r>
          </w:p>
        </w:tc>
      </w:tr>
      <w:tr w:rsidR="00E17EA1" w:rsidRPr="00E17EA1" w:rsidTr="00E17EA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18 900,00</w:t>
            </w:r>
          </w:p>
        </w:tc>
      </w:tr>
      <w:tr w:rsidR="00E17EA1" w:rsidRPr="00E17EA1" w:rsidTr="00E17EA1">
        <w:trPr>
          <w:trHeight w:val="6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18 900,00</w:t>
            </w:r>
          </w:p>
        </w:tc>
      </w:tr>
      <w:tr w:rsidR="00E17EA1" w:rsidRPr="00E17EA1" w:rsidTr="00E17EA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18 900,00</w:t>
            </w:r>
          </w:p>
        </w:tc>
      </w:tr>
      <w:tr w:rsidR="00E17EA1" w:rsidRPr="00E17EA1" w:rsidTr="00E17EA1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13 3 00 12190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18 900,00</w:t>
            </w:r>
          </w:p>
        </w:tc>
      </w:tr>
      <w:tr w:rsidR="00E17EA1" w:rsidRPr="00E17EA1" w:rsidTr="00E17EA1">
        <w:trPr>
          <w:trHeight w:val="6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b/>
                <w:bCs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b/>
                <w:bCs/>
                <w:sz w:val="24"/>
                <w:szCs w:val="24"/>
              </w:rPr>
              <w:t>73 203,34</w:t>
            </w:r>
          </w:p>
        </w:tc>
      </w:tr>
      <w:tr w:rsidR="00E17EA1" w:rsidRPr="00E17EA1" w:rsidTr="00E17EA1">
        <w:trPr>
          <w:trHeight w:val="12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 xml:space="preserve">Муниципальная программа "Управление муниципальными финансами" подпрограмма </w:t>
            </w:r>
            <w:proofErr w:type="gramStart"/>
            <w:r w:rsidRPr="00E17EA1">
              <w:rPr>
                <w:rFonts w:ascii="Arial Cyr" w:hAnsi="Arial Cyr" w:cs="Arial"/>
                <w:sz w:val="24"/>
                <w:szCs w:val="24"/>
              </w:rPr>
              <w:t>-о</w:t>
            </w:r>
            <w:proofErr w:type="gramEnd"/>
            <w:r w:rsidRPr="00E17EA1">
              <w:rPr>
                <w:rFonts w:ascii="Arial Cyr" w:hAnsi="Arial Cyr" w:cs="Arial"/>
                <w:sz w:val="24"/>
                <w:szCs w:val="24"/>
              </w:rPr>
              <w:t>бслуживание государственного и муниципального долга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73 203,34</w:t>
            </w:r>
          </w:p>
        </w:tc>
      </w:tr>
      <w:tr w:rsidR="00E17EA1" w:rsidRPr="00E17EA1" w:rsidTr="00E17EA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01 3 00 65030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EA1" w:rsidRPr="00E17EA1" w:rsidRDefault="00E17EA1" w:rsidP="00E17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EA1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A1" w:rsidRPr="00E17EA1" w:rsidRDefault="00E17EA1" w:rsidP="00E17EA1">
            <w:pPr>
              <w:spacing w:after="0" w:line="240" w:lineRule="auto"/>
              <w:jc w:val="right"/>
              <w:rPr>
                <w:rFonts w:ascii="Arial Cyr" w:hAnsi="Arial Cyr" w:cs="Arial"/>
                <w:sz w:val="24"/>
                <w:szCs w:val="24"/>
              </w:rPr>
            </w:pPr>
            <w:r w:rsidRPr="00E17EA1">
              <w:rPr>
                <w:rFonts w:ascii="Arial Cyr" w:hAnsi="Arial Cyr" w:cs="Arial"/>
                <w:sz w:val="24"/>
                <w:szCs w:val="24"/>
              </w:rPr>
              <w:t>73 203,34</w:t>
            </w:r>
          </w:p>
        </w:tc>
      </w:tr>
    </w:tbl>
    <w:p w:rsidR="00E17EA1" w:rsidRPr="00E17EA1" w:rsidRDefault="00E17EA1" w:rsidP="00E17EA1">
      <w:pPr>
        <w:spacing w:after="0"/>
        <w:ind w:left="-567"/>
        <w:rPr>
          <w:rFonts w:ascii="Times New Roman" w:hAnsi="Times New Roman"/>
        </w:rPr>
      </w:pPr>
    </w:p>
    <w:sectPr w:rsidR="00E17EA1" w:rsidRPr="00E17EA1" w:rsidSect="00E17E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700"/>
    <w:multiLevelType w:val="hybridMultilevel"/>
    <w:tmpl w:val="14D0EA3E"/>
    <w:lvl w:ilvl="0" w:tplc="AF9CA8FC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41AD3"/>
    <w:multiLevelType w:val="hybridMultilevel"/>
    <w:tmpl w:val="704EC5B2"/>
    <w:lvl w:ilvl="0" w:tplc="7DA6AAD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5D18BD"/>
    <w:multiLevelType w:val="hybridMultilevel"/>
    <w:tmpl w:val="CFFC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57B82"/>
    <w:multiLevelType w:val="hybridMultilevel"/>
    <w:tmpl w:val="DA4C39DA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411F1"/>
    <w:multiLevelType w:val="hybridMultilevel"/>
    <w:tmpl w:val="E97026C2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40F81"/>
    <w:multiLevelType w:val="hybridMultilevel"/>
    <w:tmpl w:val="928C913A"/>
    <w:lvl w:ilvl="0" w:tplc="E9E48BB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8754E"/>
    <w:multiLevelType w:val="hybridMultilevel"/>
    <w:tmpl w:val="743A6A1A"/>
    <w:lvl w:ilvl="0" w:tplc="E80A4716">
      <w:start w:val="1"/>
      <w:numFmt w:val="decimal"/>
      <w:suff w:val="space"/>
      <w:lvlText w:val="%1)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A4258A"/>
    <w:multiLevelType w:val="hybridMultilevel"/>
    <w:tmpl w:val="7E609066"/>
    <w:lvl w:ilvl="0" w:tplc="DF460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007E9B"/>
    <w:multiLevelType w:val="hybridMultilevel"/>
    <w:tmpl w:val="B2667314"/>
    <w:lvl w:ilvl="0" w:tplc="539C212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51BB2"/>
    <w:multiLevelType w:val="hybridMultilevel"/>
    <w:tmpl w:val="4ACE40DA"/>
    <w:lvl w:ilvl="0" w:tplc="5DFC2B52">
      <w:start w:val="1"/>
      <w:numFmt w:val="bullet"/>
      <w:lvlText w:val=""/>
      <w:lvlJc w:val="left"/>
      <w:pPr>
        <w:tabs>
          <w:tab w:val="num" w:pos="992"/>
        </w:tabs>
        <w:ind w:left="708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39A7490"/>
    <w:multiLevelType w:val="hybridMultilevel"/>
    <w:tmpl w:val="3B78D096"/>
    <w:lvl w:ilvl="0" w:tplc="CFBCFB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F520B4"/>
    <w:multiLevelType w:val="hybridMultilevel"/>
    <w:tmpl w:val="C582866E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8464D10"/>
    <w:multiLevelType w:val="hybridMultilevel"/>
    <w:tmpl w:val="70721F36"/>
    <w:lvl w:ilvl="0" w:tplc="7534EA3A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35DFD"/>
    <w:multiLevelType w:val="hybridMultilevel"/>
    <w:tmpl w:val="3394FAC0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A4BD8"/>
    <w:multiLevelType w:val="hybridMultilevel"/>
    <w:tmpl w:val="A210B76A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F720C"/>
    <w:multiLevelType w:val="hybridMultilevel"/>
    <w:tmpl w:val="82382714"/>
    <w:lvl w:ilvl="0" w:tplc="607E58BC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76FCE"/>
    <w:multiLevelType w:val="hybridMultilevel"/>
    <w:tmpl w:val="FE72058E"/>
    <w:lvl w:ilvl="0" w:tplc="90045EF2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033DE"/>
    <w:multiLevelType w:val="multilevel"/>
    <w:tmpl w:val="6992A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8">
    <w:nsid w:val="30946AB4"/>
    <w:multiLevelType w:val="hybridMultilevel"/>
    <w:tmpl w:val="AECC5002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63B0A"/>
    <w:multiLevelType w:val="hybridMultilevel"/>
    <w:tmpl w:val="53486E8C"/>
    <w:lvl w:ilvl="0" w:tplc="529A32C0">
      <w:start w:val="1"/>
      <w:numFmt w:val="bullet"/>
      <w:suff w:val="space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35F07723"/>
    <w:multiLevelType w:val="hybridMultilevel"/>
    <w:tmpl w:val="776CE13E"/>
    <w:lvl w:ilvl="0" w:tplc="212E2D70">
      <w:start w:val="3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B21485"/>
    <w:multiLevelType w:val="hybridMultilevel"/>
    <w:tmpl w:val="D7B49CA6"/>
    <w:lvl w:ilvl="0" w:tplc="4EC444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B04963"/>
    <w:multiLevelType w:val="hybridMultilevel"/>
    <w:tmpl w:val="7A16FC1E"/>
    <w:lvl w:ilvl="0" w:tplc="AF9CA8FC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547BB"/>
    <w:multiLevelType w:val="hybridMultilevel"/>
    <w:tmpl w:val="DFFA06C2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D58EB"/>
    <w:multiLevelType w:val="hybridMultilevel"/>
    <w:tmpl w:val="80860696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E76C7"/>
    <w:multiLevelType w:val="hybridMultilevel"/>
    <w:tmpl w:val="0A0005FE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147C0"/>
    <w:multiLevelType w:val="hybridMultilevel"/>
    <w:tmpl w:val="AF5A7E76"/>
    <w:lvl w:ilvl="0" w:tplc="8D047BC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A096B"/>
    <w:multiLevelType w:val="hybridMultilevel"/>
    <w:tmpl w:val="722C9D2A"/>
    <w:lvl w:ilvl="0" w:tplc="72967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B578E9"/>
    <w:multiLevelType w:val="hybridMultilevel"/>
    <w:tmpl w:val="8D2675F2"/>
    <w:lvl w:ilvl="0" w:tplc="186A22AE">
      <w:start w:val="1"/>
      <w:numFmt w:val="bullet"/>
      <w:suff w:val="space"/>
      <w:lvlText w:val="−"/>
      <w:lvlJc w:val="left"/>
      <w:pPr>
        <w:ind w:left="13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4CFC2EB4"/>
    <w:multiLevelType w:val="hybridMultilevel"/>
    <w:tmpl w:val="F60E3376"/>
    <w:lvl w:ilvl="0" w:tplc="506A66F8">
      <w:start w:val="1"/>
      <w:numFmt w:val="bullet"/>
      <w:suff w:val="space"/>
      <w:lvlText w:val=""/>
      <w:lvlJc w:val="left"/>
      <w:pPr>
        <w:ind w:left="70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C6038"/>
    <w:multiLevelType w:val="hybridMultilevel"/>
    <w:tmpl w:val="F782C392"/>
    <w:lvl w:ilvl="0" w:tplc="C0B2F300">
      <w:start w:val="1"/>
      <w:numFmt w:val="decimal"/>
      <w:suff w:val="space"/>
      <w:lvlText w:val="%1)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1863F2F"/>
    <w:multiLevelType w:val="hybridMultilevel"/>
    <w:tmpl w:val="65FC0F08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B65089"/>
    <w:multiLevelType w:val="hybridMultilevel"/>
    <w:tmpl w:val="1EB8DB04"/>
    <w:lvl w:ilvl="0" w:tplc="062AC58C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7D05B1"/>
    <w:multiLevelType w:val="hybridMultilevel"/>
    <w:tmpl w:val="C0923366"/>
    <w:lvl w:ilvl="0" w:tplc="EB582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AA567D"/>
    <w:multiLevelType w:val="multilevel"/>
    <w:tmpl w:val="33D60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BDF4266"/>
    <w:multiLevelType w:val="hybridMultilevel"/>
    <w:tmpl w:val="4C2819F0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3042ED"/>
    <w:multiLevelType w:val="multilevel"/>
    <w:tmpl w:val="6992A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38">
    <w:nsid w:val="633823BC"/>
    <w:multiLevelType w:val="hybridMultilevel"/>
    <w:tmpl w:val="397EF2A8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8E09FF"/>
    <w:multiLevelType w:val="hybridMultilevel"/>
    <w:tmpl w:val="67ACAF04"/>
    <w:lvl w:ilvl="0" w:tplc="2D268C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EC14034"/>
    <w:multiLevelType w:val="hybridMultilevel"/>
    <w:tmpl w:val="4F7A5E38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104301"/>
    <w:multiLevelType w:val="hybridMultilevel"/>
    <w:tmpl w:val="8A648C90"/>
    <w:lvl w:ilvl="0" w:tplc="EE3E537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EC40FB"/>
    <w:multiLevelType w:val="hybridMultilevel"/>
    <w:tmpl w:val="0068DE8C"/>
    <w:lvl w:ilvl="0" w:tplc="186A22AE">
      <w:start w:val="1"/>
      <w:numFmt w:val="bullet"/>
      <w:suff w:val="space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054E24"/>
    <w:multiLevelType w:val="singleLevel"/>
    <w:tmpl w:val="0A4C559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E0B3EE4"/>
    <w:multiLevelType w:val="hybridMultilevel"/>
    <w:tmpl w:val="DB1AEF28"/>
    <w:lvl w:ilvl="0" w:tplc="00089F8C">
      <w:start w:val="1"/>
      <w:numFmt w:val="bullet"/>
      <w:suff w:val="space"/>
      <w:lvlText w:val=""/>
      <w:lvlJc w:val="left"/>
      <w:pPr>
        <w:ind w:left="70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C40BF2"/>
    <w:multiLevelType w:val="hybridMultilevel"/>
    <w:tmpl w:val="8304A730"/>
    <w:lvl w:ilvl="0" w:tplc="803E65E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6">
    <w:nsid w:val="7F8553DD"/>
    <w:multiLevelType w:val="hybridMultilevel"/>
    <w:tmpl w:val="F064F454"/>
    <w:lvl w:ilvl="0" w:tplc="8D047BC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10"/>
  </w:num>
  <w:num w:numId="5">
    <w:abstractNumId w:val="31"/>
  </w:num>
  <w:num w:numId="6">
    <w:abstractNumId w:val="19"/>
  </w:num>
  <w:num w:numId="7">
    <w:abstractNumId w:val="13"/>
  </w:num>
  <w:num w:numId="8">
    <w:abstractNumId w:val="18"/>
  </w:num>
  <w:num w:numId="9">
    <w:abstractNumId w:val="14"/>
  </w:num>
  <w:num w:numId="10">
    <w:abstractNumId w:val="25"/>
  </w:num>
  <w:num w:numId="11">
    <w:abstractNumId w:val="30"/>
  </w:num>
  <w:num w:numId="12">
    <w:abstractNumId w:val="36"/>
  </w:num>
  <w:num w:numId="13">
    <w:abstractNumId w:val="9"/>
  </w:num>
  <w:num w:numId="14">
    <w:abstractNumId w:val="16"/>
  </w:num>
  <w:num w:numId="15">
    <w:abstractNumId w:val="5"/>
  </w:num>
  <w:num w:numId="16">
    <w:abstractNumId w:val="8"/>
  </w:num>
  <w:num w:numId="17">
    <w:abstractNumId w:val="33"/>
  </w:num>
  <w:num w:numId="18">
    <w:abstractNumId w:val="24"/>
  </w:num>
  <w:num w:numId="19">
    <w:abstractNumId w:val="32"/>
  </w:num>
  <w:num w:numId="20">
    <w:abstractNumId w:val="3"/>
  </w:num>
  <w:num w:numId="21">
    <w:abstractNumId w:val="44"/>
  </w:num>
  <w:num w:numId="22">
    <w:abstractNumId w:val="21"/>
  </w:num>
  <w:num w:numId="23">
    <w:abstractNumId w:val="23"/>
  </w:num>
  <w:num w:numId="24">
    <w:abstractNumId w:val="15"/>
  </w:num>
  <w:num w:numId="25">
    <w:abstractNumId w:val="6"/>
  </w:num>
  <w:num w:numId="26">
    <w:abstractNumId w:val="0"/>
  </w:num>
  <w:num w:numId="27">
    <w:abstractNumId w:val="22"/>
  </w:num>
  <w:num w:numId="28">
    <w:abstractNumId w:val="1"/>
  </w:num>
  <w:num w:numId="29">
    <w:abstractNumId w:val="46"/>
  </w:num>
  <w:num w:numId="30">
    <w:abstractNumId w:val="41"/>
  </w:num>
  <w:num w:numId="31">
    <w:abstractNumId w:val="27"/>
  </w:num>
  <w:num w:numId="32">
    <w:abstractNumId w:val="11"/>
  </w:num>
  <w:num w:numId="33">
    <w:abstractNumId w:val="3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40"/>
  </w:num>
  <w:num w:numId="37">
    <w:abstractNumId w:val="28"/>
  </w:num>
  <w:num w:numId="38">
    <w:abstractNumId w:val="29"/>
  </w:num>
  <w:num w:numId="39">
    <w:abstractNumId w:val="38"/>
  </w:num>
  <w:num w:numId="40">
    <w:abstractNumId w:val="4"/>
  </w:num>
  <w:num w:numId="41">
    <w:abstractNumId w:val="42"/>
  </w:num>
  <w:num w:numId="42">
    <w:abstractNumId w:val="7"/>
  </w:num>
  <w:num w:numId="43">
    <w:abstractNumId w:val="34"/>
  </w:num>
  <w:num w:numId="44">
    <w:abstractNumId w:val="17"/>
  </w:num>
  <w:num w:numId="45">
    <w:abstractNumId w:val="12"/>
  </w:num>
  <w:num w:numId="46">
    <w:abstractNumId w:val="45"/>
  </w:num>
  <w:num w:numId="47">
    <w:abstractNumId w:val="2"/>
  </w:num>
  <w:num w:numId="48">
    <w:abstractNumId w:val="37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7EA1"/>
    <w:rsid w:val="000C498D"/>
    <w:rsid w:val="0012190D"/>
    <w:rsid w:val="00E1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7EA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E17EA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0"/>
    <w:next w:val="a0"/>
    <w:link w:val="30"/>
    <w:qFormat/>
    <w:rsid w:val="00E17EA1"/>
    <w:pPr>
      <w:keepNext/>
      <w:spacing w:after="0" w:line="240" w:lineRule="auto"/>
      <w:jc w:val="both"/>
      <w:outlineLvl w:val="2"/>
    </w:pPr>
    <w:rPr>
      <w:rFonts w:ascii="Times New Roman" w:hAnsi="Times New Roman"/>
      <w:sz w:val="24"/>
      <w:szCs w:val="20"/>
      <w:lang/>
    </w:rPr>
  </w:style>
  <w:style w:type="paragraph" w:styleId="4">
    <w:name w:val="heading 4"/>
    <w:basedOn w:val="a0"/>
    <w:next w:val="a0"/>
    <w:link w:val="40"/>
    <w:qFormat/>
    <w:rsid w:val="00E17EA1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lang/>
    </w:rPr>
  </w:style>
  <w:style w:type="paragraph" w:styleId="5">
    <w:name w:val="heading 5"/>
    <w:basedOn w:val="a0"/>
    <w:next w:val="a0"/>
    <w:link w:val="50"/>
    <w:qFormat/>
    <w:rsid w:val="00E17EA1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0"/>
      <w:lang/>
    </w:rPr>
  </w:style>
  <w:style w:type="paragraph" w:styleId="7">
    <w:name w:val="heading 7"/>
    <w:basedOn w:val="a0"/>
    <w:next w:val="a0"/>
    <w:link w:val="70"/>
    <w:semiHidden/>
    <w:unhideWhenUsed/>
    <w:qFormat/>
    <w:rsid w:val="00E17EA1"/>
    <w:pPr>
      <w:spacing w:before="240" w:after="60" w:line="240" w:lineRule="auto"/>
      <w:outlineLvl w:val="6"/>
    </w:pPr>
    <w:rPr>
      <w:sz w:val="24"/>
      <w:szCs w:val="24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17EA1"/>
    <w:pPr>
      <w:ind w:left="720"/>
    </w:pPr>
    <w:rPr>
      <w:rFonts w:eastAsia="Calibri" w:cs="Calibri"/>
      <w:lang w:eastAsia="en-US"/>
    </w:rPr>
  </w:style>
  <w:style w:type="paragraph" w:customStyle="1" w:styleId="ConsPlusNormal">
    <w:name w:val="ConsPlusNormal"/>
    <w:link w:val="ConsPlusNormal0"/>
    <w:rsid w:val="00E17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7E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0"/>
    <w:rsid w:val="00E17EA1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1"/>
    <w:link w:val="1"/>
    <w:rsid w:val="00E17EA1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30">
    <w:name w:val="Заголовок 3 Знак"/>
    <w:basedOn w:val="a1"/>
    <w:link w:val="3"/>
    <w:rsid w:val="00E17EA1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40">
    <w:name w:val="Заголовок 4 Знак"/>
    <w:basedOn w:val="a1"/>
    <w:link w:val="4"/>
    <w:rsid w:val="00E17EA1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50">
    <w:name w:val="Заголовок 5 Знак"/>
    <w:basedOn w:val="a1"/>
    <w:link w:val="5"/>
    <w:rsid w:val="00E17EA1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70">
    <w:name w:val="Заголовок 7 Знак"/>
    <w:basedOn w:val="a1"/>
    <w:link w:val="7"/>
    <w:semiHidden/>
    <w:rsid w:val="00E17EA1"/>
    <w:rPr>
      <w:rFonts w:ascii="Calibri" w:eastAsia="Times New Roman" w:hAnsi="Calibri" w:cs="Times New Roman"/>
      <w:sz w:val="24"/>
      <w:szCs w:val="24"/>
      <w:lang/>
    </w:rPr>
  </w:style>
  <w:style w:type="paragraph" w:styleId="a5">
    <w:name w:val="Body Text Indent"/>
    <w:basedOn w:val="a0"/>
    <w:link w:val="a6"/>
    <w:rsid w:val="00E17EA1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6">
    <w:name w:val="Основной текст с отступом Знак"/>
    <w:basedOn w:val="a1"/>
    <w:link w:val="a5"/>
    <w:rsid w:val="00E17EA1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First Indent 2"/>
    <w:basedOn w:val="a5"/>
    <w:link w:val="20"/>
    <w:rsid w:val="00E17EA1"/>
    <w:pPr>
      <w:ind w:firstLine="210"/>
    </w:pPr>
  </w:style>
  <w:style w:type="character" w:customStyle="1" w:styleId="20">
    <w:name w:val="Красная строка 2 Знак"/>
    <w:basedOn w:val="a6"/>
    <w:link w:val="2"/>
    <w:rsid w:val="00E17EA1"/>
  </w:style>
  <w:style w:type="paragraph" w:styleId="21">
    <w:name w:val="Body Text Indent 2"/>
    <w:basedOn w:val="a0"/>
    <w:link w:val="22"/>
    <w:rsid w:val="00E17EA1"/>
    <w:pPr>
      <w:spacing w:after="120" w:line="48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1"/>
    <w:link w:val="21"/>
    <w:rsid w:val="00E17EA1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210">
    <w:name w:val="Основной текст с отступом 21"/>
    <w:basedOn w:val="a0"/>
    <w:uiPriority w:val="99"/>
    <w:rsid w:val="00E17EA1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0"/>
    <w:rsid w:val="00E17EA1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</w:rPr>
  </w:style>
  <w:style w:type="paragraph" w:styleId="a7">
    <w:name w:val="No Spacing"/>
    <w:link w:val="a8"/>
    <w:uiPriority w:val="1"/>
    <w:qFormat/>
    <w:rsid w:val="00E17E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E17E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  <w:lang w:eastAsia="ru-RU"/>
    </w:rPr>
  </w:style>
  <w:style w:type="paragraph" w:styleId="23">
    <w:name w:val="Body Text 2"/>
    <w:basedOn w:val="a0"/>
    <w:link w:val="24"/>
    <w:unhideWhenUsed/>
    <w:rsid w:val="00E17EA1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24">
    <w:name w:val="Основной текст 2 Знак"/>
    <w:basedOn w:val="a1"/>
    <w:link w:val="23"/>
    <w:rsid w:val="00E17EA1"/>
    <w:rPr>
      <w:rFonts w:ascii="Times New Roman" w:eastAsia="Times New Roman" w:hAnsi="Times New Roman" w:cs="Times New Roman"/>
      <w:sz w:val="24"/>
      <w:szCs w:val="24"/>
      <w:lang/>
    </w:rPr>
  </w:style>
  <w:style w:type="paragraph" w:styleId="31">
    <w:name w:val="Body Text Indent 3"/>
    <w:basedOn w:val="a0"/>
    <w:link w:val="32"/>
    <w:uiPriority w:val="99"/>
    <w:unhideWhenUsed/>
    <w:rsid w:val="00E17EA1"/>
    <w:pPr>
      <w:spacing w:after="120" w:line="240" w:lineRule="auto"/>
      <w:ind w:left="283"/>
    </w:pPr>
    <w:rPr>
      <w:rFonts w:ascii="Times New Roman" w:hAnsi="Times New Roman"/>
      <w:sz w:val="16"/>
      <w:szCs w:val="16"/>
      <w:lang/>
    </w:rPr>
  </w:style>
  <w:style w:type="character" w:customStyle="1" w:styleId="32">
    <w:name w:val="Основной текст с отступом 3 Знак"/>
    <w:basedOn w:val="a1"/>
    <w:link w:val="31"/>
    <w:uiPriority w:val="99"/>
    <w:rsid w:val="00E17EA1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BodyText211">
    <w:name w:val="Body Text 2.Мой Заголовок 1.Основной текст 1"/>
    <w:basedOn w:val="a0"/>
    <w:rsid w:val="00E17EA1"/>
    <w:pPr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0"/>
    <w:link w:val="aa"/>
    <w:rsid w:val="00E17EA1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a">
    <w:name w:val="Основной текст Знак"/>
    <w:basedOn w:val="a1"/>
    <w:link w:val="a9"/>
    <w:rsid w:val="00E17EA1"/>
    <w:rPr>
      <w:rFonts w:ascii="Times New Roman" w:eastAsia="Times New Roman" w:hAnsi="Times New Roman" w:cs="Times New Roman"/>
      <w:sz w:val="24"/>
      <w:szCs w:val="24"/>
      <w:lang/>
    </w:rPr>
  </w:style>
  <w:style w:type="paragraph" w:styleId="ab">
    <w:name w:val="Title"/>
    <w:basedOn w:val="a0"/>
    <w:link w:val="ac"/>
    <w:qFormat/>
    <w:rsid w:val="00E17EA1"/>
    <w:pPr>
      <w:spacing w:after="0" w:line="240" w:lineRule="auto"/>
      <w:jc w:val="center"/>
    </w:pPr>
    <w:rPr>
      <w:rFonts w:ascii="Times New Roman" w:hAnsi="Times New Roman"/>
      <w:b/>
      <w:sz w:val="36"/>
      <w:szCs w:val="28"/>
      <w:lang/>
    </w:rPr>
  </w:style>
  <w:style w:type="character" w:customStyle="1" w:styleId="ac">
    <w:name w:val="Название Знак"/>
    <w:basedOn w:val="a1"/>
    <w:link w:val="ab"/>
    <w:rsid w:val="00E17EA1"/>
    <w:rPr>
      <w:rFonts w:ascii="Times New Roman" w:eastAsia="Times New Roman" w:hAnsi="Times New Roman" w:cs="Times New Roman"/>
      <w:b/>
      <w:sz w:val="36"/>
      <w:szCs w:val="28"/>
      <w:lang/>
    </w:rPr>
  </w:style>
  <w:style w:type="paragraph" w:customStyle="1" w:styleId="Normal">
    <w:name w:val="Normal"/>
    <w:rsid w:val="00E17E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E17EA1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4">
    <w:name w:val="Основной текст 3 Знак"/>
    <w:basedOn w:val="a1"/>
    <w:link w:val="33"/>
    <w:rsid w:val="00E17EA1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Iniiaiieoaeno">
    <w:name w:val="Iniiaiie oaeno"/>
    <w:basedOn w:val="a0"/>
    <w:rsid w:val="00E17EA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d">
    <w:name w:val="Subtitle"/>
    <w:basedOn w:val="a0"/>
    <w:link w:val="ae"/>
    <w:qFormat/>
    <w:rsid w:val="00E17EA1"/>
    <w:pPr>
      <w:spacing w:after="0" w:line="240" w:lineRule="auto"/>
    </w:pPr>
    <w:rPr>
      <w:rFonts w:ascii="Times New Roman" w:hAnsi="Times New Roman"/>
      <w:b/>
      <w:bCs/>
      <w:sz w:val="28"/>
      <w:szCs w:val="24"/>
      <w:lang/>
    </w:rPr>
  </w:style>
  <w:style w:type="character" w:customStyle="1" w:styleId="ae">
    <w:name w:val="Подзаголовок Знак"/>
    <w:basedOn w:val="a1"/>
    <w:link w:val="ad"/>
    <w:rsid w:val="00E17EA1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af">
    <w:name w:val="Block Text"/>
    <w:basedOn w:val="a0"/>
    <w:rsid w:val="00E17EA1"/>
    <w:pPr>
      <w:spacing w:after="0" w:line="240" w:lineRule="auto"/>
      <w:ind w:left="-180" w:right="-339"/>
      <w:jc w:val="both"/>
    </w:pPr>
    <w:rPr>
      <w:rFonts w:ascii="Times New Roman" w:hAnsi="Times New Roman"/>
      <w:sz w:val="28"/>
      <w:szCs w:val="24"/>
    </w:rPr>
  </w:style>
  <w:style w:type="paragraph" w:customStyle="1" w:styleId="af0">
    <w:name w:val="Стиль"/>
    <w:rsid w:val="00E17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rsid w:val="00E17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E17EA1"/>
    <w:rPr>
      <w:color w:val="0000FF"/>
      <w:u w:val="single"/>
    </w:rPr>
  </w:style>
  <w:style w:type="paragraph" w:customStyle="1" w:styleId="a">
    <w:name w:val="черта"/>
    <w:basedOn w:val="a0"/>
    <w:rsid w:val="00E17EA1"/>
    <w:pPr>
      <w:widowControl w:val="0"/>
      <w:numPr>
        <w:numId w:val="3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A">
    <w:name w:val="Заголовок 1 A"/>
    <w:next w:val="a0"/>
    <w:autoRedefine/>
    <w:rsid w:val="00E17EA1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  <w:lang w:eastAsia="ru-RU"/>
    </w:rPr>
  </w:style>
  <w:style w:type="paragraph" w:styleId="af3">
    <w:name w:val="header"/>
    <w:aliases w:val=" Знак,Знак"/>
    <w:basedOn w:val="a0"/>
    <w:link w:val="af4"/>
    <w:rsid w:val="00E17E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4">
    <w:name w:val="Верхний колонтитул Знак"/>
    <w:aliases w:val=" Знак Знак,Знак Знак"/>
    <w:basedOn w:val="a1"/>
    <w:link w:val="af3"/>
    <w:rsid w:val="00E17EA1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11">
    <w:name w:val="Font Style11"/>
    <w:rsid w:val="00E17EA1"/>
    <w:rPr>
      <w:rFonts w:ascii="Times New Roman" w:hAnsi="Times New Roman" w:cs="Times New Roman"/>
      <w:sz w:val="26"/>
      <w:szCs w:val="26"/>
    </w:rPr>
  </w:style>
  <w:style w:type="paragraph" w:styleId="af5">
    <w:name w:val="Normal (Web)"/>
    <w:basedOn w:val="a0"/>
    <w:uiPriority w:val="99"/>
    <w:rsid w:val="00E17EA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6">
    <w:name w:val="Emphasis"/>
    <w:uiPriority w:val="20"/>
    <w:qFormat/>
    <w:rsid w:val="00E17EA1"/>
    <w:rPr>
      <w:i/>
      <w:iCs/>
    </w:rPr>
  </w:style>
  <w:style w:type="paragraph" w:styleId="af7">
    <w:name w:val="footer"/>
    <w:basedOn w:val="a0"/>
    <w:link w:val="af8"/>
    <w:uiPriority w:val="99"/>
    <w:rsid w:val="00E17E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8">
    <w:name w:val="Нижний колонтитул Знак"/>
    <w:basedOn w:val="a1"/>
    <w:link w:val="af7"/>
    <w:uiPriority w:val="99"/>
    <w:rsid w:val="00E17EA1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rsid w:val="00E17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rsid w:val="00E17EA1"/>
  </w:style>
  <w:style w:type="paragraph" w:styleId="afa">
    <w:name w:val="Balloon Text"/>
    <w:basedOn w:val="a0"/>
    <w:link w:val="afb"/>
    <w:uiPriority w:val="99"/>
    <w:unhideWhenUsed/>
    <w:rsid w:val="00E17EA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b">
    <w:name w:val="Текст выноски Знак"/>
    <w:basedOn w:val="a1"/>
    <w:link w:val="afa"/>
    <w:uiPriority w:val="99"/>
    <w:rsid w:val="00E17EA1"/>
    <w:rPr>
      <w:rFonts w:ascii="Tahoma" w:eastAsia="Times New Roman" w:hAnsi="Tahoma" w:cs="Times New Roman"/>
      <w:sz w:val="16"/>
      <w:szCs w:val="16"/>
      <w:lang/>
    </w:rPr>
  </w:style>
  <w:style w:type="paragraph" w:customStyle="1" w:styleId="afc">
    <w:name w:val=" Знак Знак Знак Знак"/>
    <w:basedOn w:val="a0"/>
    <w:autoRedefine/>
    <w:rsid w:val="00E17EA1"/>
    <w:pPr>
      <w:tabs>
        <w:tab w:val="left" w:pos="2160"/>
      </w:tabs>
      <w:spacing w:before="120" w:after="0" w:line="240" w:lineRule="exact"/>
      <w:jc w:val="both"/>
    </w:pPr>
    <w:rPr>
      <w:rFonts w:ascii="Times New Roman" w:hAnsi="Times New Roman"/>
      <w:noProof/>
      <w:sz w:val="24"/>
      <w:szCs w:val="24"/>
      <w:lang w:val="en-US"/>
    </w:rPr>
  </w:style>
  <w:style w:type="paragraph" w:customStyle="1" w:styleId="ConsPlusTitle">
    <w:name w:val="ConsPlusTitle"/>
    <w:rsid w:val="00E17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E17EA1"/>
    <w:rPr>
      <w:rFonts w:ascii="Calibri" w:eastAsia="Calibri" w:hAnsi="Calibri" w:cs="Times New Roman"/>
    </w:rPr>
  </w:style>
  <w:style w:type="paragraph" w:styleId="afd">
    <w:name w:val="footnote text"/>
    <w:basedOn w:val="a0"/>
    <w:link w:val="afe"/>
    <w:rsid w:val="00E17E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1"/>
    <w:link w:val="afd"/>
    <w:rsid w:val="00E17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17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endnote reference"/>
    <w:rsid w:val="00E17EA1"/>
    <w:rPr>
      <w:vertAlign w:val="superscript"/>
    </w:rPr>
  </w:style>
  <w:style w:type="character" w:styleId="aff0">
    <w:name w:val="footnote reference"/>
    <w:rsid w:val="00E17EA1"/>
    <w:rPr>
      <w:vertAlign w:val="superscript"/>
    </w:rPr>
  </w:style>
  <w:style w:type="paragraph" w:customStyle="1" w:styleId="200">
    <w:name w:val="стиль 20"/>
    <w:basedOn w:val="a0"/>
    <w:link w:val="201"/>
    <w:qFormat/>
    <w:rsid w:val="00E17EA1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hAnsi="Times New Roman"/>
      <w:sz w:val="28"/>
      <w:szCs w:val="20"/>
      <w:lang/>
    </w:rPr>
  </w:style>
  <w:style w:type="character" w:customStyle="1" w:styleId="201">
    <w:name w:val="стиль 20 Знак"/>
    <w:link w:val="200"/>
    <w:rsid w:val="00E17EA1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Style4">
    <w:name w:val="Style4"/>
    <w:basedOn w:val="a0"/>
    <w:uiPriority w:val="99"/>
    <w:rsid w:val="00E17EA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E17E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style-span">
    <w:name w:val="apple-style-span"/>
    <w:rsid w:val="00E17EA1"/>
  </w:style>
  <w:style w:type="character" w:customStyle="1" w:styleId="aff1">
    <w:name w:val="Основной текст_"/>
    <w:link w:val="12"/>
    <w:rsid w:val="00E17EA1"/>
    <w:rPr>
      <w:shd w:val="clear" w:color="auto" w:fill="FFFFFF"/>
    </w:rPr>
  </w:style>
  <w:style w:type="character" w:customStyle="1" w:styleId="41">
    <w:name w:val="Основной текст (4)"/>
    <w:rsid w:val="00E17E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rsid w:val="00E17E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2">
    <w:name w:val="Подпись к таблице"/>
    <w:rsid w:val="00E17E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E17E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E17E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"/>
    <w:basedOn w:val="a0"/>
    <w:link w:val="aff1"/>
    <w:rsid w:val="00E17EA1"/>
    <w:pPr>
      <w:widowControl w:val="0"/>
      <w:shd w:val="clear" w:color="auto" w:fill="FFFFFF"/>
      <w:spacing w:after="480" w:line="307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35">
    <w:name w:val="Основной текст (3)_"/>
    <w:link w:val="36"/>
    <w:rsid w:val="00E17EA1"/>
    <w:rPr>
      <w:b/>
      <w:bCs/>
      <w:shd w:val="clear" w:color="auto" w:fill="FFFFFF"/>
    </w:rPr>
  </w:style>
  <w:style w:type="character" w:customStyle="1" w:styleId="43">
    <w:name w:val="Основной текст (4)_"/>
    <w:rsid w:val="00E17E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f3">
    <w:name w:val="Подпись к таблице_"/>
    <w:rsid w:val="00E17E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6">
    <w:name w:val="Основной текст (3)"/>
    <w:basedOn w:val="a0"/>
    <w:link w:val="35"/>
    <w:rsid w:val="00E17EA1"/>
    <w:pPr>
      <w:widowControl w:val="0"/>
      <w:shd w:val="clear" w:color="auto" w:fill="FFFFFF"/>
      <w:spacing w:before="60" w:after="240" w:line="312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table" w:customStyle="1" w:styleId="13">
    <w:name w:val="Сетка таблицы1"/>
    <w:basedOn w:val="a2"/>
    <w:next w:val="af1"/>
    <w:rsid w:val="00E17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3"/>
    <w:uiPriority w:val="99"/>
    <w:semiHidden/>
    <w:unhideWhenUsed/>
    <w:rsid w:val="00E17EA1"/>
  </w:style>
  <w:style w:type="character" w:customStyle="1" w:styleId="apple-converted-space">
    <w:name w:val="apple-converted-space"/>
    <w:rsid w:val="00E17EA1"/>
  </w:style>
  <w:style w:type="table" w:customStyle="1" w:styleId="25">
    <w:name w:val="Сетка таблицы2"/>
    <w:basedOn w:val="a2"/>
    <w:next w:val="af1"/>
    <w:uiPriority w:val="59"/>
    <w:rsid w:val="00E17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Обычный (паспорт)"/>
    <w:basedOn w:val="a0"/>
    <w:rsid w:val="00E17EA1"/>
    <w:pPr>
      <w:spacing w:before="120"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a0"/>
    <w:uiPriority w:val="99"/>
    <w:rsid w:val="00E17EA1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text-copyright">
    <w:name w:val="text-copyright"/>
    <w:rsid w:val="00E17EA1"/>
  </w:style>
  <w:style w:type="paragraph" w:customStyle="1" w:styleId="ConsPlusCell">
    <w:name w:val="ConsPlusCell"/>
    <w:rsid w:val="00E17E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7">
    <w:name w:val="Основной текст3"/>
    <w:basedOn w:val="a0"/>
    <w:rsid w:val="00E17EA1"/>
    <w:pPr>
      <w:shd w:val="clear" w:color="auto" w:fill="FFFFFF"/>
      <w:spacing w:before="840" w:after="480" w:line="0" w:lineRule="atLeast"/>
      <w:ind w:hanging="1740"/>
    </w:pPr>
    <w:rPr>
      <w:rFonts w:ascii="Times New Roman" w:hAnsi="Times New Roman"/>
      <w:sz w:val="27"/>
      <w:szCs w:val="27"/>
    </w:rPr>
  </w:style>
  <w:style w:type="paragraph" w:styleId="aff5">
    <w:name w:val="caption"/>
    <w:basedOn w:val="a0"/>
    <w:unhideWhenUsed/>
    <w:qFormat/>
    <w:rsid w:val="00E17EA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6">
    <w:name w:val="Алексей"/>
    <w:basedOn w:val="a0"/>
    <w:qFormat/>
    <w:rsid w:val="00E17EA1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f7">
    <w:name w:val="Прижатый влево"/>
    <w:basedOn w:val="a0"/>
    <w:next w:val="a0"/>
    <w:uiPriority w:val="99"/>
    <w:rsid w:val="00E17E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0"/>
    <w:uiPriority w:val="99"/>
    <w:rsid w:val="00E17EA1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uiPriority w:val="99"/>
    <w:rsid w:val="00E17EA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0"/>
    <w:uiPriority w:val="99"/>
    <w:rsid w:val="00E17EA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0"/>
    <w:uiPriority w:val="99"/>
    <w:rsid w:val="00E17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0"/>
    <w:uiPriority w:val="99"/>
    <w:rsid w:val="00E17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uiPriority w:val="99"/>
    <w:rsid w:val="00E17EA1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E17EA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E17EA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E17E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E17EA1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E17EA1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E17EA1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aff8">
    <w:name w:val="annotation text"/>
    <w:basedOn w:val="a0"/>
    <w:link w:val="aff9"/>
    <w:uiPriority w:val="99"/>
    <w:unhideWhenUsed/>
    <w:rsid w:val="00E17EA1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f9">
    <w:name w:val="Текст примечания Знак"/>
    <w:basedOn w:val="a1"/>
    <w:link w:val="aff8"/>
    <w:uiPriority w:val="99"/>
    <w:rsid w:val="00E17EA1"/>
    <w:rPr>
      <w:rFonts w:ascii="Calibri" w:eastAsia="Calibri" w:hAnsi="Calibri" w:cs="Times New Roman"/>
      <w:sz w:val="20"/>
      <w:szCs w:val="20"/>
      <w:lang/>
    </w:rPr>
  </w:style>
  <w:style w:type="character" w:styleId="affa">
    <w:name w:val="annotation reference"/>
    <w:uiPriority w:val="99"/>
    <w:unhideWhenUsed/>
    <w:rsid w:val="00E17EA1"/>
    <w:rPr>
      <w:sz w:val="16"/>
      <w:szCs w:val="16"/>
    </w:rPr>
  </w:style>
  <w:style w:type="paragraph" w:styleId="affb">
    <w:name w:val="annotation subject"/>
    <w:basedOn w:val="aff8"/>
    <w:next w:val="aff8"/>
    <w:link w:val="affc"/>
    <w:rsid w:val="00E17EA1"/>
    <w:pPr>
      <w:spacing w:after="0"/>
    </w:pPr>
    <w:rPr>
      <w:b/>
      <w:bCs/>
    </w:rPr>
  </w:style>
  <w:style w:type="character" w:customStyle="1" w:styleId="affc">
    <w:name w:val="Тема примечания Знак"/>
    <w:basedOn w:val="aff9"/>
    <w:link w:val="affb"/>
    <w:rsid w:val="00E17EA1"/>
    <w:rPr>
      <w:b/>
      <w:bCs/>
    </w:rPr>
  </w:style>
  <w:style w:type="table" w:customStyle="1" w:styleId="38">
    <w:name w:val="Сетка таблицы3"/>
    <w:basedOn w:val="a2"/>
    <w:next w:val="af1"/>
    <w:uiPriority w:val="39"/>
    <w:rsid w:val="00E17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f1"/>
    <w:uiPriority w:val="39"/>
    <w:rsid w:val="00E17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1"/>
    <w:uiPriority w:val="59"/>
    <w:rsid w:val="00E17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1"/>
    <w:uiPriority w:val="39"/>
    <w:rsid w:val="00E17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1"/>
    <w:uiPriority w:val="39"/>
    <w:rsid w:val="00E17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E17EA1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rvps698610">
    <w:name w:val="rvps698610"/>
    <w:basedOn w:val="a0"/>
    <w:rsid w:val="00E17EA1"/>
    <w:pPr>
      <w:spacing w:after="150" w:line="240" w:lineRule="auto"/>
      <w:ind w:right="300"/>
    </w:pPr>
    <w:rPr>
      <w:rFonts w:ascii="Times New Roman" w:hAnsi="Times New Roman"/>
      <w:sz w:val="24"/>
      <w:szCs w:val="24"/>
    </w:rPr>
  </w:style>
  <w:style w:type="paragraph" w:customStyle="1" w:styleId="affd">
    <w:name w:val="*ТЕКСТ*"/>
    <w:link w:val="affe"/>
    <w:uiPriority w:val="99"/>
    <w:qFormat/>
    <w:rsid w:val="00E17E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*ТЕКСТ* Знак"/>
    <w:link w:val="affd"/>
    <w:uiPriority w:val="99"/>
    <w:rsid w:val="00E17EA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-1">
    <w:name w:val="Table Web 1"/>
    <w:basedOn w:val="a2"/>
    <w:rsid w:val="00E17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Page">
    <w:name w:val="ConsPlusTitlePage"/>
    <w:rsid w:val="00E17EA1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character" w:styleId="afff">
    <w:name w:val="FollowedHyperlink"/>
    <w:basedOn w:val="a1"/>
    <w:uiPriority w:val="99"/>
    <w:semiHidden/>
    <w:unhideWhenUsed/>
    <w:rsid w:val="00E17EA1"/>
    <w:rPr>
      <w:color w:val="800080"/>
      <w:u w:val="single"/>
    </w:rPr>
  </w:style>
  <w:style w:type="paragraph" w:customStyle="1" w:styleId="font5">
    <w:name w:val="font5"/>
    <w:basedOn w:val="a0"/>
    <w:rsid w:val="00E17EA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0"/>
    <w:rsid w:val="00E17EA1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17E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a0"/>
    <w:rsid w:val="00E1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17EA1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17EA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0"/>
    <w:rsid w:val="00E1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0"/>
    <w:rsid w:val="00E1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E17EA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0"/>
    <w:rsid w:val="00E1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0"/>
    <w:rsid w:val="00E17E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/>
      <w:sz w:val="24"/>
      <w:szCs w:val="24"/>
    </w:rPr>
  </w:style>
  <w:style w:type="paragraph" w:customStyle="1" w:styleId="xl75">
    <w:name w:val="xl75"/>
    <w:basedOn w:val="a0"/>
    <w:rsid w:val="00E17E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/>
      <w:sz w:val="24"/>
      <w:szCs w:val="24"/>
    </w:rPr>
  </w:style>
  <w:style w:type="paragraph" w:customStyle="1" w:styleId="xl76">
    <w:name w:val="xl76"/>
    <w:basedOn w:val="a0"/>
    <w:rsid w:val="00E17E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xl77">
    <w:name w:val="xl77"/>
    <w:basedOn w:val="a0"/>
    <w:rsid w:val="00E17E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/>
      <w:b/>
      <w:bCs/>
      <w:sz w:val="24"/>
      <w:szCs w:val="24"/>
    </w:rPr>
  </w:style>
  <w:style w:type="paragraph" w:customStyle="1" w:styleId="xl78">
    <w:name w:val="xl78"/>
    <w:basedOn w:val="a0"/>
    <w:rsid w:val="00E17E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E17E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/>
      <w:sz w:val="24"/>
      <w:szCs w:val="24"/>
    </w:rPr>
  </w:style>
  <w:style w:type="paragraph" w:customStyle="1" w:styleId="xl80">
    <w:name w:val="xl80"/>
    <w:basedOn w:val="a0"/>
    <w:rsid w:val="00E1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E1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/>
      <w:sz w:val="24"/>
      <w:szCs w:val="24"/>
    </w:rPr>
  </w:style>
  <w:style w:type="paragraph" w:customStyle="1" w:styleId="xl82">
    <w:name w:val="xl82"/>
    <w:basedOn w:val="a0"/>
    <w:rsid w:val="00E17EA1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0"/>
    <w:rsid w:val="00E17EA1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0"/>
    <w:rsid w:val="00E17EA1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0"/>
    <w:rsid w:val="00E17E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/>
      <w:sz w:val="24"/>
      <w:szCs w:val="24"/>
    </w:rPr>
  </w:style>
  <w:style w:type="paragraph" w:customStyle="1" w:styleId="xl86">
    <w:name w:val="xl86"/>
    <w:basedOn w:val="a0"/>
    <w:rsid w:val="00E17EA1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0"/>
    <w:rsid w:val="00E17EA1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A239FECRDgFI" TargetMode="External"/><Relationship Id="rId13" Type="http://schemas.openxmlformats.org/officeDocument/2006/relationships/hyperlink" Target="consultantplus://offline/ref=D01A6E6BE2B1B9C4E2852AF66B9B1D99E3B15132AA73A54CA7E633ABCD35604A17FF846572F6126EtEBB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4BACCF115888C56AB1F1920D97A3310C28773375903B3FB7233486E47F512E269A2D1FDA769DE2B9DEFRDg9I" TargetMode="External"/><Relationship Id="rId12" Type="http://schemas.openxmlformats.org/officeDocument/2006/relationships/hyperlink" Target="consultantplus://offline/ref=A1A4BACCF115888C56AB011436B5243A1BC9D977395C0CE0A12D6815394EFF45A526FB96BAA8R6g1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110D7C419212C8A15D5FAFFDD656B1E68834350CD755FC915B07CF2DEDBC3CC9596A860E8825CPFB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1F1920D97A3310C28773375903B3FB7233486E47F512E269A2D1FDA769DE2B9AE1RDg5I" TargetMode="External"/><Relationship Id="rId11" Type="http://schemas.openxmlformats.org/officeDocument/2006/relationships/hyperlink" Target="consultantplus://offline/ref=A1A4BACCF115888C56AB1F1920D97A3310C28773375903B3FB7233486E47F512E269A2D1FDA769DA249EE9RDgFI" TargetMode="External"/><Relationship Id="rId5" Type="http://schemas.openxmlformats.org/officeDocument/2006/relationships/hyperlink" Target="consultantplus://offline/ref=A1A4BACCF115888C56AB1F1920D97A3310C28773375903B3FB7233486E47F512E269A2D1FDA769DA239AEDRDgCI" TargetMode="External"/><Relationship Id="rId15" Type="http://schemas.openxmlformats.org/officeDocument/2006/relationships/hyperlink" Target="consultantplus://offline/ref=E110D7C419212C8A15D5FAFFDD656B1E6883405EC4725FC915B07CF2DEDBC3CC9596A862EA85C74D51PFB" TargetMode="External"/><Relationship Id="rId10" Type="http://schemas.openxmlformats.org/officeDocument/2006/relationships/hyperlink" Target="consultantplus://offline/ref=A1A4BACCF115888C56AB1F1920D97A3310C28773375903B3FB7233486E47F512E269A2D1FDA769DA229BE1RDg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967D5D26ADA081A62D57E51830B546065C7B575DB19EBD38D0FBC6F7A184F32E195961F6078E6338F5Ct6vDF" TargetMode="External"/><Relationship Id="rId14" Type="http://schemas.openxmlformats.org/officeDocument/2006/relationships/hyperlink" Target="consultantplus://offline/ref=D01A6E6BE2B1B9C4E2852AF66B9B1D99E3B15132AA73A54CA7E633ABCD35604A17FF846572F6126FtE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75</Pages>
  <Words>17349</Words>
  <Characters>98892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dcterms:created xsi:type="dcterms:W3CDTF">2021-02-05T08:31:00Z</dcterms:created>
  <dcterms:modified xsi:type="dcterms:W3CDTF">2021-02-05T08:47:00Z</dcterms:modified>
</cp:coreProperties>
</file>