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1F0B8F" w:rsidRPr="00BA074A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1F0B8F" w:rsidRPr="006342B0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1F0B8F" w:rsidRPr="006342B0" w:rsidRDefault="001F0B8F" w:rsidP="001F0B8F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6342B0">
        <w:rPr>
          <w:sz w:val="28"/>
          <w:szCs w:val="28"/>
        </w:rPr>
        <w:t>того созыва</w:t>
      </w:r>
    </w:p>
    <w:p w:rsidR="001F0B8F" w:rsidRPr="006342B0" w:rsidRDefault="001F0B8F" w:rsidP="001F0B8F">
      <w:pPr>
        <w:spacing w:before="240"/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РЕШЕНИЕ</w:t>
      </w:r>
    </w:p>
    <w:p w:rsidR="001F0B8F" w:rsidRDefault="00155C88" w:rsidP="001F0B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</w:t>
      </w:r>
      <w:r w:rsidR="00373FE8">
        <w:rPr>
          <w:sz w:val="28"/>
          <w:szCs w:val="28"/>
        </w:rPr>
        <w:t xml:space="preserve"> сессии</w:t>
      </w:r>
    </w:p>
    <w:p w:rsidR="001F0B8F" w:rsidRPr="006342B0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1F0B8F" w:rsidRPr="00A9685F" w:rsidTr="00B36259">
        <w:trPr>
          <w:trHeight w:val="245"/>
        </w:trPr>
        <w:tc>
          <w:tcPr>
            <w:tcW w:w="5007" w:type="dxa"/>
          </w:tcPr>
          <w:p w:rsidR="001F0B8F" w:rsidRPr="00A9685F" w:rsidRDefault="001F0B8F" w:rsidP="00155C88">
            <w:pPr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155C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373FE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155C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F0B8F" w:rsidRPr="00B33FC2" w:rsidRDefault="001F0B8F" w:rsidP="00D67BE1">
            <w:pPr>
              <w:jc w:val="center"/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9685F">
              <w:rPr>
                <w:sz w:val="28"/>
                <w:szCs w:val="28"/>
              </w:rPr>
              <w:t xml:space="preserve">№ </w:t>
            </w:r>
            <w:r w:rsidR="00D67BE1">
              <w:rPr>
                <w:sz w:val="28"/>
                <w:szCs w:val="28"/>
              </w:rPr>
              <w:t>201</w:t>
            </w:r>
          </w:p>
        </w:tc>
      </w:tr>
    </w:tbl>
    <w:p w:rsidR="001F0B8F" w:rsidRDefault="001F0B8F" w:rsidP="001F0B8F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  <w:r w:rsidRPr="00CC6E7E">
        <w:rPr>
          <w:sz w:val="28"/>
          <w:szCs w:val="28"/>
        </w:rPr>
        <w:t xml:space="preserve">О передаче муниципальному району осуществления части 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CC6E7E">
        <w:rPr>
          <w:sz w:val="28"/>
          <w:szCs w:val="28"/>
        </w:rPr>
        <w:t xml:space="preserve">полномочий поселения по </w:t>
      </w:r>
      <w:r>
        <w:rPr>
          <w:sz w:val="28"/>
          <w:szCs w:val="28"/>
        </w:rPr>
        <w:t xml:space="preserve">внутреннему финансовому контролю в части федерального закона от 05.04.2013 № 44 – ФЗ «О контрактной </w:t>
      </w:r>
      <w:r w:rsidRPr="00584B55">
        <w:rPr>
          <w:sz w:val="28"/>
          <w:szCs w:val="28"/>
        </w:rPr>
        <w:t>системе в сфере закупок товаров, работ, услуг для обеспечения государственных</w:t>
      </w:r>
    </w:p>
    <w:p w:rsidR="001F0B8F" w:rsidRDefault="001F0B8F" w:rsidP="001F0B8F">
      <w:pPr>
        <w:jc w:val="center"/>
        <w:rPr>
          <w:sz w:val="28"/>
          <w:szCs w:val="28"/>
        </w:rPr>
      </w:pPr>
      <w:r w:rsidRPr="00584B55">
        <w:rPr>
          <w:sz w:val="28"/>
          <w:szCs w:val="28"/>
        </w:rPr>
        <w:t xml:space="preserve"> и муниципальных нужд»</w:t>
      </w: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Pr="00B47487" w:rsidRDefault="001F0B8F" w:rsidP="001F0B8F">
      <w:pPr>
        <w:ind w:firstLine="708"/>
        <w:jc w:val="both"/>
        <w:rPr>
          <w:sz w:val="28"/>
          <w:szCs w:val="28"/>
        </w:rPr>
      </w:pPr>
      <w:r w:rsidRPr="00B4748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</w:t>
      </w:r>
      <w:r>
        <w:rPr>
          <w:sz w:val="28"/>
          <w:szCs w:val="28"/>
        </w:rPr>
        <w:t xml:space="preserve"> </w:t>
      </w:r>
      <w:r w:rsidRPr="00B47487">
        <w:rPr>
          <w:sz w:val="28"/>
          <w:szCs w:val="28"/>
        </w:rPr>
        <w:t>32 Устава Баганского сельсовета</w:t>
      </w:r>
      <w:r>
        <w:rPr>
          <w:sz w:val="28"/>
          <w:szCs w:val="28"/>
        </w:rPr>
        <w:t xml:space="preserve"> Баганского района Новосибирской области</w:t>
      </w:r>
      <w:r w:rsidRPr="00B47487">
        <w:rPr>
          <w:sz w:val="28"/>
          <w:szCs w:val="28"/>
        </w:rPr>
        <w:t>, Совет депутатов</w:t>
      </w:r>
    </w:p>
    <w:p w:rsidR="001F0B8F" w:rsidRPr="009D62E3" w:rsidRDefault="001F0B8F" w:rsidP="001F0B8F">
      <w:pPr>
        <w:ind w:firstLine="540"/>
        <w:rPr>
          <w:sz w:val="28"/>
          <w:szCs w:val="28"/>
        </w:rPr>
      </w:pPr>
      <w:r w:rsidRPr="00584B55">
        <w:rPr>
          <w:sz w:val="28"/>
          <w:szCs w:val="28"/>
        </w:rPr>
        <w:t>РЕШИЛ:</w:t>
      </w:r>
    </w:p>
    <w:p w:rsidR="001F0B8F" w:rsidRPr="00584B55" w:rsidRDefault="001F0B8F" w:rsidP="001F0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1. </w:t>
      </w:r>
      <w:proofErr w:type="gramStart"/>
      <w:r w:rsidRPr="00584B55">
        <w:rPr>
          <w:sz w:val="28"/>
          <w:szCs w:val="28"/>
        </w:rPr>
        <w:t>Передать с 01.01.201</w:t>
      </w:r>
      <w:r w:rsidR="005347D5">
        <w:rPr>
          <w:sz w:val="28"/>
          <w:szCs w:val="28"/>
        </w:rPr>
        <w:t>9</w:t>
      </w:r>
      <w:r w:rsidRPr="00584B55">
        <w:rPr>
          <w:sz w:val="28"/>
          <w:szCs w:val="28"/>
        </w:rPr>
        <w:t xml:space="preserve"> по 31.12.201</w:t>
      </w:r>
      <w:r w:rsidR="005347D5">
        <w:rPr>
          <w:sz w:val="28"/>
          <w:szCs w:val="28"/>
        </w:rPr>
        <w:t>9</w:t>
      </w:r>
      <w:r w:rsidRPr="00584B55">
        <w:rPr>
          <w:sz w:val="28"/>
          <w:szCs w:val="28"/>
        </w:rPr>
        <w:t xml:space="preserve"> </w:t>
      </w:r>
      <w:proofErr w:type="spellStart"/>
      <w:r w:rsidRPr="00584B55">
        <w:rPr>
          <w:sz w:val="28"/>
          <w:szCs w:val="28"/>
        </w:rPr>
        <w:t>Баганскому</w:t>
      </w:r>
      <w:proofErr w:type="spellEnd"/>
      <w:r w:rsidRPr="00584B55">
        <w:rPr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584B55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1) соблюдения требований к обоснованию закупок, предусмотренных </w:t>
      </w:r>
      <w:hyperlink r:id="rId4" w:history="1">
        <w:r w:rsidRPr="001F0B8F">
          <w:rPr>
            <w:rStyle w:val="a3"/>
            <w:color w:val="auto"/>
            <w:sz w:val="28"/>
            <w:szCs w:val="28"/>
            <w:u w:val="none"/>
          </w:rPr>
          <w:t>статьей 18</w:t>
        </w:r>
      </w:hyperlink>
      <w:r w:rsidRPr="00584B55">
        <w:rPr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5" w:history="1">
        <w:r w:rsidRPr="001F0B8F"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 w:rsidRPr="00584B55">
        <w:rPr>
          <w:sz w:val="28"/>
          <w:szCs w:val="28"/>
        </w:rPr>
        <w:t xml:space="preserve"> № 44-ФЗ.  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lastRenderedPageBreak/>
        <w:t>5) соответствия поставленного товара, выполненной работы (ее результата) или оказанной услуги условиям контракта;</w:t>
      </w:r>
    </w:p>
    <w:p w:rsidR="001F0B8F" w:rsidRPr="00584B55" w:rsidRDefault="001F0B8F" w:rsidP="001F0B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F0B8F" w:rsidRPr="00584B55" w:rsidRDefault="001F0B8F" w:rsidP="001F0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F0B8F" w:rsidRPr="00584B55" w:rsidRDefault="001F0B8F" w:rsidP="001F0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передаются на основании соглашений заключенных между администрацией Баганского сельсовета Баганского района Новосибирской области и администрацией Баганского района Новосибирской области.</w:t>
      </w:r>
    </w:p>
    <w:p w:rsidR="001F0B8F" w:rsidRDefault="001F0B8F" w:rsidP="001F0B8F">
      <w:pPr>
        <w:ind w:firstLine="540"/>
        <w:jc w:val="both"/>
        <w:rPr>
          <w:sz w:val="28"/>
          <w:szCs w:val="28"/>
        </w:rPr>
      </w:pPr>
      <w:r w:rsidRPr="00584B55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 «Бюллетене органов местного самоуправления Баганского сельсовета».</w:t>
      </w: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1F0B8F" w:rsidRPr="00077BC2" w:rsidRDefault="001F0B8F" w:rsidP="001F0B8F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</w:t>
      </w:r>
      <w:r>
        <w:rPr>
          <w:sz w:val="28"/>
          <w:szCs w:val="28"/>
        </w:rPr>
        <w:t xml:space="preserve">          И.В.</w:t>
      </w:r>
      <w:r w:rsidR="00BB05C7">
        <w:rPr>
          <w:sz w:val="28"/>
          <w:szCs w:val="28"/>
        </w:rPr>
        <w:t xml:space="preserve"> </w:t>
      </w:r>
      <w:r>
        <w:rPr>
          <w:sz w:val="28"/>
          <w:szCs w:val="28"/>
        </w:rPr>
        <w:t>Абакумова</w:t>
      </w: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Pr="00D6101E" w:rsidRDefault="001F0B8F" w:rsidP="001F0B8F">
      <w:pPr>
        <w:rPr>
          <w:sz w:val="28"/>
          <w:szCs w:val="28"/>
        </w:rPr>
      </w:pPr>
      <w:r w:rsidRPr="00D6101E">
        <w:rPr>
          <w:sz w:val="28"/>
          <w:szCs w:val="28"/>
        </w:rPr>
        <w:t>Глава Баганского сельсовета</w:t>
      </w:r>
    </w:p>
    <w:p w:rsidR="001F0B8F" w:rsidRPr="00D6101E" w:rsidRDefault="001F0B8F" w:rsidP="001F0B8F">
      <w:pPr>
        <w:rPr>
          <w:sz w:val="28"/>
          <w:szCs w:val="28"/>
        </w:rPr>
      </w:pPr>
      <w:r w:rsidRPr="00D6101E">
        <w:rPr>
          <w:sz w:val="28"/>
          <w:szCs w:val="28"/>
        </w:rPr>
        <w:t>Баганского района</w:t>
      </w:r>
    </w:p>
    <w:p w:rsidR="001F0B8F" w:rsidRDefault="001F0B8F" w:rsidP="001F0B8F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Новосибирской области                                           </w:t>
      </w:r>
      <w:r w:rsidR="001B67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1B6737">
        <w:rPr>
          <w:sz w:val="28"/>
          <w:szCs w:val="28"/>
        </w:rPr>
        <w:t>О.Ю. Кудрявцев</w:t>
      </w:r>
    </w:p>
    <w:p w:rsidR="001F0B8F" w:rsidRDefault="001F0B8F" w:rsidP="001F0B8F">
      <w:pPr>
        <w:rPr>
          <w:sz w:val="28"/>
          <w:szCs w:val="28"/>
        </w:rPr>
      </w:pPr>
    </w:p>
    <w:p w:rsidR="001F0B8F" w:rsidRDefault="001F0B8F" w:rsidP="001F0B8F">
      <w:pPr>
        <w:rPr>
          <w:sz w:val="28"/>
          <w:szCs w:val="28"/>
        </w:rPr>
      </w:pPr>
    </w:p>
    <w:p w:rsidR="001F0B8F" w:rsidRPr="0058799C" w:rsidRDefault="001F0B8F" w:rsidP="001F0B8F">
      <w:pPr>
        <w:rPr>
          <w:sz w:val="28"/>
          <w:szCs w:val="28"/>
        </w:rPr>
      </w:pPr>
      <w:r w:rsidRPr="0058799C">
        <w:rPr>
          <w:sz w:val="28"/>
          <w:szCs w:val="28"/>
        </w:rPr>
        <w:t>Новосибирская область</w:t>
      </w:r>
    </w:p>
    <w:p w:rsidR="001F0B8F" w:rsidRPr="0058799C" w:rsidRDefault="001F0B8F" w:rsidP="001F0B8F">
      <w:pPr>
        <w:rPr>
          <w:sz w:val="28"/>
          <w:szCs w:val="28"/>
        </w:rPr>
      </w:pPr>
      <w:r w:rsidRPr="0058799C">
        <w:rPr>
          <w:sz w:val="28"/>
          <w:szCs w:val="28"/>
        </w:rPr>
        <w:t>с. Баган, ул.М.Горького, 18</w:t>
      </w:r>
    </w:p>
    <w:p w:rsidR="001F0B8F" w:rsidRPr="0058799C" w:rsidRDefault="001F0B8F" w:rsidP="001F0B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55C8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73FE8">
        <w:rPr>
          <w:sz w:val="28"/>
          <w:szCs w:val="28"/>
        </w:rPr>
        <w:t>декаб</w:t>
      </w:r>
      <w:r>
        <w:rPr>
          <w:sz w:val="28"/>
          <w:szCs w:val="28"/>
        </w:rPr>
        <w:t xml:space="preserve">ря </w:t>
      </w:r>
      <w:r w:rsidRPr="0058799C">
        <w:rPr>
          <w:sz w:val="28"/>
          <w:szCs w:val="28"/>
        </w:rPr>
        <w:t>201</w:t>
      </w:r>
      <w:r w:rsidR="00155C88">
        <w:rPr>
          <w:sz w:val="28"/>
          <w:szCs w:val="28"/>
        </w:rPr>
        <w:t>8</w:t>
      </w:r>
      <w:r w:rsidRPr="005879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58799C">
        <w:rPr>
          <w:sz w:val="28"/>
          <w:szCs w:val="28"/>
        </w:rPr>
        <w:t xml:space="preserve"> НПА </w:t>
      </w:r>
      <w:r w:rsidR="00D67BE1">
        <w:rPr>
          <w:sz w:val="28"/>
          <w:szCs w:val="28"/>
        </w:rPr>
        <w:t>109</w:t>
      </w:r>
    </w:p>
    <w:p w:rsidR="001F0B8F" w:rsidRDefault="001F0B8F" w:rsidP="001F0B8F">
      <w:pPr>
        <w:jc w:val="both"/>
        <w:rPr>
          <w:sz w:val="28"/>
          <w:szCs w:val="28"/>
        </w:rPr>
      </w:pPr>
    </w:p>
    <w:p w:rsidR="001F0B8F" w:rsidRDefault="001F0B8F" w:rsidP="001F0B8F">
      <w:bookmarkStart w:id="0" w:name="_GoBack"/>
      <w:bookmarkEnd w:id="0"/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</w:p>
    <w:p w:rsidR="001F0B8F" w:rsidRDefault="001F0B8F" w:rsidP="001F0B8F">
      <w:pPr>
        <w:jc w:val="center"/>
        <w:rPr>
          <w:sz w:val="28"/>
          <w:szCs w:val="28"/>
        </w:rPr>
      </w:pPr>
    </w:p>
    <w:p w:rsidR="00920F76" w:rsidRDefault="00920F76"/>
    <w:sectPr w:rsidR="00920F76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8F"/>
    <w:rsid w:val="00061E76"/>
    <w:rsid w:val="00155C88"/>
    <w:rsid w:val="001B6737"/>
    <w:rsid w:val="001F0B8F"/>
    <w:rsid w:val="00373FE8"/>
    <w:rsid w:val="005347D5"/>
    <w:rsid w:val="006A6962"/>
    <w:rsid w:val="00824E9A"/>
    <w:rsid w:val="00920F76"/>
    <w:rsid w:val="00947725"/>
    <w:rsid w:val="00BB05C7"/>
    <w:rsid w:val="00BD4C3B"/>
    <w:rsid w:val="00C068AC"/>
    <w:rsid w:val="00D67BE1"/>
    <w:rsid w:val="00D7482D"/>
    <w:rsid w:val="00DE24CB"/>
    <w:rsid w:val="00E537E5"/>
    <w:rsid w:val="00F1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B8F"/>
    <w:rPr>
      <w:color w:val="0000FF"/>
      <w:u w:val="single"/>
    </w:rPr>
  </w:style>
  <w:style w:type="paragraph" w:customStyle="1" w:styleId="ConsPlusNormal">
    <w:name w:val="ConsPlusNormal"/>
    <w:rsid w:val="001F0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1A6E6BE2B1B9C4E2852AF66B9B1D99E3B15132AA73A54CA7E633ABCD35604A17FF846572F6126FtEBBJ" TargetMode="External"/><Relationship Id="rId4" Type="http://schemas.openxmlformats.org/officeDocument/2006/relationships/hyperlink" Target="consultantplus://offline/ref=D01A6E6BE2B1B9C4E2852AF66B9B1D99E3B15132AA73A54CA7E633ABCD35604A17FF846572F6126EtE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7</cp:revision>
  <cp:lastPrinted>2015-11-27T04:12:00Z</cp:lastPrinted>
  <dcterms:created xsi:type="dcterms:W3CDTF">2017-01-30T02:26:00Z</dcterms:created>
  <dcterms:modified xsi:type="dcterms:W3CDTF">2019-01-09T08:47:00Z</dcterms:modified>
</cp:coreProperties>
</file>