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4A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СОВЕТ ДЕПУТАТОВ</w:t>
      </w:r>
    </w:p>
    <w:p w:rsidR="00BA074A" w:rsidRPr="00BA074A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BA074A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BA074A" w:rsidRPr="006342B0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BA074A" w:rsidRPr="006342B0" w:rsidRDefault="00BA074A" w:rsidP="00BA07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6342B0">
        <w:rPr>
          <w:rFonts w:ascii="Times New Roman" w:hAnsi="Times New Roman"/>
          <w:sz w:val="28"/>
          <w:szCs w:val="28"/>
        </w:rPr>
        <w:t>етвертого созыва</w:t>
      </w:r>
    </w:p>
    <w:p w:rsidR="00BA074A" w:rsidRPr="006342B0" w:rsidRDefault="00BA074A" w:rsidP="00BA074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BA074A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AB29AE">
        <w:rPr>
          <w:rFonts w:ascii="Times New Roman" w:hAnsi="Times New Roman"/>
          <w:sz w:val="28"/>
          <w:szCs w:val="28"/>
        </w:rPr>
        <w:t>девятой</w:t>
      </w:r>
      <w:r>
        <w:rPr>
          <w:rFonts w:ascii="Times New Roman" w:hAnsi="Times New Roman"/>
          <w:sz w:val="28"/>
          <w:szCs w:val="28"/>
        </w:rPr>
        <w:t xml:space="preserve">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BA074A" w:rsidRPr="006342B0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BA074A" w:rsidRPr="00A9685F" w:rsidTr="005027B0">
        <w:trPr>
          <w:trHeight w:val="245"/>
        </w:trPr>
        <w:tc>
          <w:tcPr>
            <w:tcW w:w="5007" w:type="dxa"/>
          </w:tcPr>
          <w:p w:rsidR="00BA074A" w:rsidRPr="00A9685F" w:rsidRDefault="00BA074A" w:rsidP="0070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0B5">
              <w:rPr>
                <w:rFonts w:ascii="Times New Roman" w:hAnsi="Times New Roman"/>
                <w:sz w:val="28"/>
                <w:szCs w:val="28"/>
              </w:rPr>
              <w:t>2</w:t>
            </w:r>
            <w:r w:rsidR="00E670C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040B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7040B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BA074A" w:rsidRPr="00B33FC2" w:rsidRDefault="00BA074A" w:rsidP="00704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 w:rsidR="00E670C9">
              <w:rPr>
                <w:rFonts w:ascii="Times New Roman" w:hAnsi="Times New Roman"/>
                <w:sz w:val="28"/>
                <w:szCs w:val="28"/>
              </w:rPr>
              <w:t>3</w:t>
            </w:r>
            <w:r w:rsidR="007040B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BA074A" w:rsidRDefault="00BA074A" w:rsidP="00B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1A3477" w:rsidRDefault="001A3477" w:rsidP="00BA0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487" w:rsidRDefault="00CC6E7E" w:rsidP="00B4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E7E">
        <w:rPr>
          <w:rFonts w:ascii="Times New Roman" w:hAnsi="Times New Roman" w:cs="Times New Roman"/>
          <w:sz w:val="28"/>
          <w:szCs w:val="28"/>
        </w:rPr>
        <w:t xml:space="preserve">О передаче муниципальному району осуществления части </w:t>
      </w:r>
    </w:p>
    <w:p w:rsidR="00B47487" w:rsidRDefault="00CC6E7E" w:rsidP="00B4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E7E">
        <w:rPr>
          <w:rFonts w:ascii="Times New Roman" w:hAnsi="Times New Roman" w:cs="Times New Roman"/>
          <w:sz w:val="28"/>
          <w:szCs w:val="28"/>
        </w:rPr>
        <w:t xml:space="preserve">полномочий поселения по </w:t>
      </w:r>
      <w:r>
        <w:rPr>
          <w:rFonts w:ascii="Times New Roman" w:hAnsi="Times New Roman" w:cs="Times New Roman"/>
          <w:sz w:val="28"/>
          <w:szCs w:val="28"/>
        </w:rPr>
        <w:t xml:space="preserve">внутреннему финансовому контролю в части федерального закона от </w:t>
      </w:r>
      <w:r w:rsidR="00B47487">
        <w:rPr>
          <w:rFonts w:ascii="Times New Roman" w:hAnsi="Times New Roman" w:cs="Times New Roman"/>
          <w:sz w:val="28"/>
          <w:szCs w:val="28"/>
        </w:rPr>
        <w:t xml:space="preserve">05.04.2013 № 44 – ФЗ «О контрактной </w:t>
      </w:r>
      <w:r w:rsidR="00B47487" w:rsidRPr="00584B55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</w:t>
      </w:r>
    </w:p>
    <w:p w:rsidR="00CC6E7E" w:rsidRDefault="00B47487" w:rsidP="00B4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 xml:space="preserve"> и муниципальных нужд»</w:t>
      </w:r>
    </w:p>
    <w:p w:rsidR="00B47487" w:rsidRDefault="00B47487" w:rsidP="00B4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487" w:rsidRPr="00B47487" w:rsidRDefault="00B47487" w:rsidP="00B47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48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</w:t>
      </w:r>
      <w:r w:rsidR="00BC316E">
        <w:rPr>
          <w:rFonts w:ascii="Times New Roman" w:hAnsi="Times New Roman" w:cs="Times New Roman"/>
          <w:sz w:val="28"/>
          <w:szCs w:val="28"/>
        </w:rPr>
        <w:t xml:space="preserve"> </w:t>
      </w:r>
      <w:r w:rsidRPr="00B47487">
        <w:rPr>
          <w:rFonts w:ascii="Times New Roman" w:hAnsi="Times New Roman" w:cs="Times New Roman"/>
          <w:sz w:val="28"/>
          <w:szCs w:val="28"/>
        </w:rPr>
        <w:t xml:space="preserve">32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7487">
        <w:rPr>
          <w:rFonts w:ascii="Times New Roman" w:hAnsi="Times New Roman" w:cs="Times New Roman"/>
          <w:sz w:val="28"/>
          <w:szCs w:val="28"/>
        </w:rPr>
        <w:t>Баганского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Pr="00B47487"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1A3477" w:rsidRPr="009D62E3" w:rsidRDefault="001A3477" w:rsidP="00B4748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РЕШИЛ:</w:t>
      </w:r>
    </w:p>
    <w:p w:rsidR="001A3477" w:rsidRPr="00584B55" w:rsidRDefault="001A3477" w:rsidP="001A3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4B55">
        <w:rPr>
          <w:rFonts w:ascii="Times New Roman" w:hAnsi="Times New Roman" w:cs="Times New Roman"/>
          <w:sz w:val="28"/>
          <w:szCs w:val="28"/>
        </w:rPr>
        <w:t>Передать с 01.01.201</w:t>
      </w:r>
      <w:r w:rsidR="00BC316E">
        <w:rPr>
          <w:rFonts w:ascii="Times New Roman" w:hAnsi="Times New Roman" w:cs="Times New Roman"/>
          <w:sz w:val="28"/>
          <w:szCs w:val="28"/>
        </w:rPr>
        <w:t>5</w:t>
      </w:r>
      <w:r w:rsidRPr="00584B55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BC316E">
        <w:rPr>
          <w:rFonts w:ascii="Times New Roman" w:hAnsi="Times New Roman" w:cs="Times New Roman"/>
          <w:sz w:val="28"/>
          <w:szCs w:val="28"/>
        </w:rPr>
        <w:t>5</w:t>
      </w:r>
      <w:r w:rsidRPr="005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B55">
        <w:rPr>
          <w:rFonts w:ascii="Times New Roman" w:hAnsi="Times New Roman" w:cs="Times New Roman"/>
          <w:sz w:val="28"/>
          <w:szCs w:val="28"/>
        </w:rPr>
        <w:t>Баганскому</w:t>
      </w:r>
      <w:proofErr w:type="spellEnd"/>
      <w:r w:rsidRPr="00584B55">
        <w:rPr>
          <w:rFonts w:ascii="Times New Roman" w:hAnsi="Times New Roman" w:cs="Times New Roman"/>
          <w:sz w:val="28"/>
          <w:szCs w:val="28"/>
        </w:rPr>
        <w:t xml:space="preserve"> району часть полномочий 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</w:t>
      </w:r>
      <w:proofErr w:type="gramEnd"/>
      <w:r w:rsidRPr="00584B55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1A3477" w:rsidRPr="00584B55" w:rsidRDefault="001A3477" w:rsidP="001A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4" w:history="1">
        <w:r w:rsidRPr="00584B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584B55">
        <w:rPr>
          <w:rFonts w:ascii="Times New Roman" w:hAnsi="Times New Roman" w:cs="Times New Roman"/>
          <w:sz w:val="28"/>
          <w:szCs w:val="28"/>
        </w:rPr>
        <w:t xml:space="preserve">  Федеральным законом от 05.04.2013 N 44-ФЗ "О контрактной системе в сфере закупок товаров, работ, услуг для обеспечения государственных и муниципальных нужд"  (далее №44-ФЗ). </w:t>
      </w:r>
    </w:p>
    <w:p w:rsidR="001A3477" w:rsidRPr="00584B55" w:rsidRDefault="001A3477" w:rsidP="001A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5" w:history="1">
        <w:r w:rsidRPr="00584B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584B55">
        <w:rPr>
          <w:rFonts w:ascii="Times New Roman" w:hAnsi="Times New Roman" w:cs="Times New Roman"/>
          <w:sz w:val="28"/>
          <w:szCs w:val="28"/>
        </w:rPr>
        <w:t xml:space="preserve"> № 44-ФЗ.  </w:t>
      </w:r>
    </w:p>
    <w:p w:rsidR="001A3477" w:rsidRPr="00584B55" w:rsidRDefault="001A3477" w:rsidP="001A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A3477" w:rsidRPr="00584B55" w:rsidRDefault="001A3477" w:rsidP="001A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 xml:space="preserve">4) применения заказчиком мер ответственности и совершения иных действий в случае нарушения поставщиком (подрядчиком, исполнителем) </w:t>
      </w:r>
      <w:r w:rsidRPr="00584B55">
        <w:rPr>
          <w:rFonts w:ascii="Times New Roman" w:hAnsi="Times New Roman" w:cs="Times New Roman"/>
          <w:sz w:val="28"/>
          <w:szCs w:val="28"/>
        </w:rPr>
        <w:lastRenderedPageBreak/>
        <w:t>условий контракта;</w:t>
      </w:r>
    </w:p>
    <w:p w:rsidR="001A3477" w:rsidRPr="00584B55" w:rsidRDefault="001A3477" w:rsidP="001A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1A3477" w:rsidRPr="00584B55" w:rsidRDefault="001A3477" w:rsidP="001A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A3477" w:rsidRPr="00584B55" w:rsidRDefault="001A3477" w:rsidP="001A3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A3477" w:rsidRPr="00584B55" w:rsidRDefault="001A3477" w:rsidP="001A3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Полномочия передаются на основании соглашений заключенных между </w:t>
      </w:r>
      <w:r w:rsidR="00D6101E">
        <w:rPr>
          <w:rFonts w:ascii="Times New Roman" w:hAnsi="Times New Roman" w:cs="Times New Roman"/>
          <w:sz w:val="28"/>
          <w:szCs w:val="28"/>
        </w:rPr>
        <w:t xml:space="preserve">администрацией Баганского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D6101E">
        <w:rPr>
          <w:rFonts w:ascii="Times New Roman" w:hAnsi="Times New Roman" w:cs="Times New Roman"/>
          <w:sz w:val="28"/>
          <w:szCs w:val="28"/>
        </w:rPr>
        <w:t xml:space="preserve">а Баганского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6101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Баганск</w:t>
      </w:r>
      <w:r w:rsidR="00D6101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101E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477" w:rsidRDefault="001A3477" w:rsidP="00D610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1E">
        <w:rPr>
          <w:rFonts w:ascii="Times New Roman" w:hAnsi="Times New Roman" w:cs="Times New Roman"/>
          <w:sz w:val="28"/>
          <w:szCs w:val="28"/>
        </w:rPr>
        <w:t>«Бюллетене органов местного самоуправления Баганского сельсовета».</w:t>
      </w:r>
    </w:p>
    <w:p w:rsidR="00651A6F" w:rsidRDefault="00651A6F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6F" w:rsidRDefault="00651A6F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6F" w:rsidRPr="00077BC2" w:rsidRDefault="00651A6F" w:rsidP="000B128B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C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51A6F" w:rsidRPr="00077BC2" w:rsidRDefault="00651A6F" w:rsidP="000B128B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C2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51A6F" w:rsidRPr="00077BC2" w:rsidRDefault="00651A6F" w:rsidP="000B128B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C2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7BC2">
        <w:rPr>
          <w:rFonts w:ascii="Times New Roman" w:hAnsi="Times New Roman" w:cs="Times New Roman"/>
          <w:sz w:val="28"/>
          <w:szCs w:val="28"/>
        </w:rPr>
        <w:t>Т.П.Григорьева</w:t>
      </w:r>
    </w:p>
    <w:p w:rsidR="00651A6F" w:rsidRDefault="00651A6F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6F" w:rsidRDefault="00651A6F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6F" w:rsidRDefault="00651A6F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1E" w:rsidRPr="00D6101E" w:rsidRDefault="00D6101E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01E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D6101E" w:rsidRPr="00D6101E" w:rsidRDefault="00D6101E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01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6101E" w:rsidRPr="00D6101E" w:rsidRDefault="00D6101E" w:rsidP="00D61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01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6101E">
        <w:rPr>
          <w:rFonts w:ascii="Times New Roman" w:hAnsi="Times New Roman" w:cs="Times New Roman"/>
          <w:sz w:val="28"/>
          <w:szCs w:val="28"/>
        </w:rPr>
        <w:t>В.П.</w:t>
      </w:r>
      <w:proofErr w:type="gramStart"/>
      <w:r w:rsidRPr="00D6101E">
        <w:rPr>
          <w:rFonts w:ascii="Times New Roman" w:hAnsi="Times New Roman" w:cs="Times New Roman"/>
          <w:sz w:val="28"/>
          <w:szCs w:val="28"/>
        </w:rPr>
        <w:t>Старых</w:t>
      </w:r>
      <w:proofErr w:type="gramEnd"/>
    </w:p>
    <w:p w:rsidR="00D6101E" w:rsidRDefault="00D6101E" w:rsidP="00D6101E">
      <w:pPr>
        <w:rPr>
          <w:sz w:val="28"/>
          <w:szCs w:val="28"/>
        </w:rPr>
      </w:pPr>
    </w:p>
    <w:p w:rsidR="00D6101E" w:rsidRDefault="00D6101E" w:rsidP="00D6101E">
      <w:pPr>
        <w:rPr>
          <w:sz w:val="28"/>
          <w:szCs w:val="28"/>
        </w:rPr>
      </w:pPr>
    </w:p>
    <w:p w:rsidR="00D6101E" w:rsidRDefault="00D6101E" w:rsidP="00D6101E">
      <w:pPr>
        <w:rPr>
          <w:sz w:val="28"/>
          <w:szCs w:val="28"/>
        </w:rPr>
      </w:pPr>
    </w:p>
    <w:p w:rsidR="00D6101E" w:rsidRDefault="00D6101E" w:rsidP="00D6101E">
      <w:pPr>
        <w:rPr>
          <w:sz w:val="28"/>
          <w:szCs w:val="28"/>
        </w:rPr>
      </w:pPr>
    </w:p>
    <w:p w:rsidR="0058799C" w:rsidRDefault="0058799C" w:rsidP="00D6101E">
      <w:pPr>
        <w:rPr>
          <w:sz w:val="28"/>
          <w:szCs w:val="28"/>
        </w:rPr>
      </w:pPr>
    </w:p>
    <w:p w:rsidR="0058799C" w:rsidRDefault="0058799C" w:rsidP="00D6101E">
      <w:pPr>
        <w:rPr>
          <w:sz w:val="28"/>
          <w:szCs w:val="28"/>
        </w:rPr>
      </w:pPr>
    </w:p>
    <w:p w:rsidR="0058799C" w:rsidRDefault="0058799C" w:rsidP="00D6101E">
      <w:pPr>
        <w:rPr>
          <w:sz w:val="28"/>
          <w:szCs w:val="28"/>
        </w:rPr>
      </w:pPr>
    </w:p>
    <w:p w:rsidR="00D6101E" w:rsidRPr="0058799C" w:rsidRDefault="00D6101E" w:rsidP="0058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9C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D6101E" w:rsidRPr="0058799C" w:rsidRDefault="00D6101E" w:rsidP="0058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9C">
        <w:rPr>
          <w:rFonts w:ascii="Times New Roman" w:hAnsi="Times New Roman" w:cs="Times New Roman"/>
          <w:sz w:val="28"/>
          <w:szCs w:val="28"/>
        </w:rPr>
        <w:t>с. Баган, ул.М.Горького, 18</w:t>
      </w:r>
    </w:p>
    <w:p w:rsidR="00D6101E" w:rsidRPr="0058799C" w:rsidRDefault="00BC316E" w:rsidP="0058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70C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670C9">
        <w:rPr>
          <w:rFonts w:ascii="Times New Roman" w:hAnsi="Times New Roman" w:cs="Times New Roman"/>
          <w:sz w:val="28"/>
          <w:szCs w:val="28"/>
        </w:rPr>
        <w:t xml:space="preserve"> </w:t>
      </w:r>
      <w:r w:rsidR="00D6101E" w:rsidRPr="0058799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6101E" w:rsidRPr="0058799C">
        <w:rPr>
          <w:rFonts w:ascii="Times New Roman" w:hAnsi="Times New Roman" w:cs="Times New Roman"/>
          <w:sz w:val="28"/>
          <w:szCs w:val="28"/>
        </w:rPr>
        <w:t xml:space="preserve"> г</w:t>
      </w:r>
      <w:r w:rsidR="0058799C">
        <w:rPr>
          <w:rFonts w:ascii="Times New Roman" w:hAnsi="Times New Roman" w:cs="Times New Roman"/>
          <w:sz w:val="28"/>
          <w:szCs w:val="28"/>
        </w:rPr>
        <w:t xml:space="preserve">. </w:t>
      </w:r>
      <w:r w:rsidR="00D6101E" w:rsidRPr="0058799C">
        <w:rPr>
          <w:rFonts w:ascii="Times New Roman" w:hAnsi="Times New Roman" w:cs="Times New Roman"/>
          <w:sz w:val="28"/>
          <w:szCs w:val="28"/>
        </w:rPr>
        <w:t xml:space="preserve"> № НПА </w:t>
      </w:r>
      <w:r w:rsidR="00E67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670C9">
        <w:rPr>
          <w:rFonts w:ascii="Times New Roman" w:hAnsi="Times New Roman" w:cs="Times New Roman"/>
          <w:sz w:val="28"/>
          <w:szCs w:val="28"/>
        </w:rPr>
        <w:t>4</w:t>
      </w:r>
    </w:p>
    <w:p w:rsidR="00D6101E" w:rsidRDefault="00D6101E" w:rsidP="00587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374" w:rsidRDefault="00CB6374">
      <w:bookmarkStart w:id="0" w:name="_GoBack"/>
      <w:bookmarkEnd w:id="0"/>
    </w:p>
    <w:sectPr w:rsidR="00CB6374" w:rsidSect="00E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77"/>
    <w:rsid w:val="000B128B"/>
    <w:rsid w:val="001A3477"/>
    <w:rsid w:val="00213078"/>
    <w:rsid w:val="0054373B"/>
    <w:rsid w:val="0058799C"/>
    <w:rsid w:val="00651A6F"/>
    <w:rsid w:val="00664981"/>
    <w:rsid w:val="0068554B"/>
    <w:rsid w:val="007040B5"/>
    <w:rsid w:val="0075509C"/>
    <w:rsid w:val="008708B0"/>
    <w:rsid w:val="009D62E3"/>
    <w:rsid w:val="00AB29AE"/>
    <w:rsid w:val="00B47487"/>
    <w:rsid w:val="00BA019D"/>
    <w:rsid w:val="00BA074A"/>
    <w:rsid w:val="00BC316E"/>
    <w:rsid w:val="00CB6374"/>
    <w:rsid w:val="00CC6E7E"/>
    <w:rsid w:val="00D6101E"/>
    <w:rsid w:val="00E670C9"/>
    <w:rsid w:val="00EB53A9"/>
    <w:rsid w:val="00FD41B1"/>
    <w:rsid w:val="00FE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477"/>
    <w:rPr>
      <w:color w:val="0000FF"/>
      <w:u w:val="single"/>
    </w:rPr>
  </w:style>
  <w:style w:type="paragraph" w:customStyle="1" w:styleId="ConsPlusNormal">
    <w:name w:val="ConsPlusNormal"/>
    <w:rsid w:val="001A3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477"/>
    <w:rPr>
      <w:color w:val="0000FF"/>
      <w:u w:val="single"/>
    </w:rPr>
  </w:style>
  <w:style w:type="paragraph" w:customStyle="1" w:styleId="ConsPlusNormal">
    <w:name w:val="ConsPlusNormal"/>
    <w:rsid w:val="001A3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1A6E6BE2B1B9C4E2852AF66B9B1D99E3B15132AA73A54CA7E633ABCD35604A17FF846572F6126FtEBBJ" TargetMode="External"/><Relationship Id="rId4" Type="http://schemas.openxmlformats.org/officeDocument/2006/relationships/hyperlink" Target="consultantplus://offline/ref=D01A6E6BE2B1B9C4E2852AF66B9B1D99E3B15132AA73A54CA7E633ABCD35604A17FF846572F6126EtE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XP GAME 2007</cp:lastModifiedBy>
  <cp:revision>23</cp:revision>
  <cp:lastPrinted>2015-03-30T08:38:00Z</cp:lastPrinted>
  <dcterms:created xsi:type="dcterms:W3CDTF">2014-06-24T09:17:00Z</dcterms:created>
  <dcterms:modified xsi:type="dcterms:W3CDTF">2015-03-30T08:40:00Z</dcterms:modified>
</cp:coreProperties>
</file>