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3C7937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пятидесятой 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3C7937" w:rsidP="003C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28.04.2015 г.</w:t>
            </w:r>
          </w:p>
        </w:tc>
        <w:tc>
          <w:tcPr>
            <w:tcW w:w="5008" w:type="dxa"/>
            <w:hideMark/>
          </w:tcPr>
          <w:p w:rsidR="003C7937" w:rsidRDefault="003C7937" w:rsidP="003C7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354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937" w:rsidRDefault="00B7618C" w:rsidP="003C79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3C7937">
        <w:rPr>
          <w:rFonts w:ascii="Times New Roman" w:hAnsi="Times New Roman"/>
          <w:sz w:val="28"/>
          <w:szCs w:val="28"/>
        </w:rPr>
        <w:t>отчета об исполнении бюджета Баганского сельсовета Баганского района Новосибирской области за 2014 год.</w:t>
      </w:r>
    </w:p>
    <w:p w:rsidR="003C7937" w:rsidRDefault="003C7937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937" w:rsidRDefault="00B7618C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19 Устава муниципального образования Баганского сельсовета Баганского района Новосибирской области, заслушав отчет об исполнении бюджета Бага</w:t>
      </w:r>
      <w:r w:rsidR="0006109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ского сельсовета за 2014 год, </w:t>
      </w:r>
      <w:r w:rsidR="003C7937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C7937" w:rsidRPr="00B7618C" w:rsidRDefault="00B7618C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</w:t>
      </w:r>
      <w:r w:rsidR="003C7937">
        <w:rPr>
          <w:rFonts w:ascii="Times New Roman" w:hAnsi="Times New Roman"/>
          <w:sz w:val="28"/>
          <w:szCs w:val="28"/>
        </w:rPr>
        <w:t xml:space="preserve"> об исполнении бюджета Баганского сельсовета Баганского района Новосибирской области за 2014 год.</w:t>
      </w:r>
    </w:p>
    <w:p w:rsidR="003C7937" w:rsidRDefault="003C7937" w:rsidP="003C79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силу с момента его </w:t>
      </w:r>
      <w:r w:rsidR="00B7618C">
        <w:rPr>
          <w:rFonts w:ascii="Times New Roman" w:hAnsi="Times New Roman"/>
          <w:sz w:val="28"/>
          <w:szCs w:val="28"/>
        </w:rPr>
        <w:t>опубликования в «Бюллетене органов местного самоуправления Баганского сельсовета Баганского района Новосибирской области».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937" w:rsidRDefault="003C7937" w:rsidP="003C7937"/>
    <w:p w:rsidR="00241A43" w:rsidRDefault="00A219FB" w:rsidP="00A2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A219FB" w:rsidRDefault="00A219FB" w:rsidP="00A2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A219FB" w:rsidRDefault="00A219FB" w:rsidP="00A21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В.П.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A219FB" w:rsidRDefault="00A219FB" w:rsidP="00A2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9FB" w:rsidRPr="00323C73" w:rsidRDefault="00A219FB" w:rsidP="00A21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C73">
        <w:rPr>
          <w:rFonts w:ascii="Times New Roman" w:hAnsi="Times New Roman"/>
          <w:sz w:val="28"/>
          <w:szCs w:val="28"/>
        </w:rPr>
        <w:t>Новосибирская область</w:t>
      </w:r>
    </w:p>
    <w:p w:rsidR="00A219FB" w:rsidRPr="00323C73" w:rsidRDefault="00A219FB" w:rsidP="00A21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C73">
        <w:rPr>
          <w:rFonts w:ascii="Times New Roman" w:hAnsi="Times New Roman"/>
          <w:sz w:val="28"/>
          <w:szCs w:val="28"/>
        </w:rPr>
        <w:t>с. Баган ул. М. Горького, 18</w:t>
      </w:r>
    </w:p>
    <w:p w:rsidR="00A219FB" w:rsidRPr="00A219FB" w:rsidRDefault="00A219FB" w:rsidP="00A21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апреля  2015</w:t>
      </w:r>
      <w:r w:rsidRPr="00323C73">
        <w:rPr>
          <w:rFonts w:ascii="Times New Roman" w:hAnsi="Times New Roman"/>
          <w:sz w:val="28"/>
          <w:szCs w:val="28"/>
        </w:rPr>
        <w:t xml:space="preserve"> № НПА</w:t>
      </w:r>
      <w:r>
        <w:rPr>
          <w:rFonts w:ascii="Times New Roman" w:hAnsi="Times New Roman"/>
          <w:sz w:val="28"/>
          <w:szCs w:val="28"/>
        </w:rPr>
        <w:t xml:space="preserve"> 165</w:t>
      </w:r>
    </w:p>
    <w:sectPr w:rsidR="00A219FB" w:rsidRPr="00A219FB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61096"/>
    <w:rsid w:val="0021668C"/>
    <w:rsid w:val="00241A43"/>
    <w:rsid w:val="003C7937"/>
    <w:rsid w:val="00A219FB"/>
    <w:rsid w:val="00B7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Company>Home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XP GAME 2007</cp:lastModifiedBy>
  <cp:revision>5</cp:revision>
  <dcterms:created xsi:type="dcterms:W3CDTF">2015-04-19T03:19:00Z</dcterms:created>
  <dcterms:modified xsi:type="dcterms:W3CDTF">2015-04-22T05:45:00Z</dcterms:modified>
</cp:coreProperties>
</file>