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426"/>
        <w:gridCol w:w="7427"/>
      </w:tblGrid>
      <w:tr w:rsidR="005D3674" w:rsidRPr="005D3674">
        <w:tc>
          <w:tcPr>
            <w:tcW w:w="7426" w:type="dxa"/>
          </w:tcPr>
          <w:p w:rsidR="005D3674" w:rsidRPr="005D3674" w:rsidRDefault="005D3674" w:rsidP="005D36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3674">
              <w:rPr>
                <w:rFonts w:ascii="Times New Roman" w:hAnsi="Times New Roman" w:cs="Times New Roman"/>
                <w:sz w:val="24"/>
                <w:szCs w:val="24"/>
              </w:rPr>
              <w:t>2 мая 2006 года</w:t>
            </w:r>
          </w:p>
        </w:tc>
        <w:tc>
          <w:tcPr>
            <w:tcW w:w="7426" w:type="dxa"/>
          </w:tcPr>
          <w:p w:rsidR="005D3674" w:rsidRPr="005D3674" w:rsidRDefault="005D3674" w:rsidP="005D36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674">
              <w:rPr>
                <w:rFonts w:ascii="Times New Roman" w:hAnsi="Times New Roman" w:cs="Times New Roman"/>
                <w:sz w:val="24"/>
                <w:szCs w:val="24"/>
              </w:rPr>
              <w:t>N 59-ФЗ</w:t>
            </w:r>
          </w:p>
        </w:tc>
      </w:tr>
    </w:tbl>
    <w:p w:rsidR="005D3674" w:rsidRPr="005D3674" w:rsidRDefault="005D3674" w:rsidP="005D367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674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674">
        <w:rPr>
          <w:rFonts w:ascii="Times New Roman" w:hAnsi="Times New Roman" w:cs="Times New Roman"/>
          <w:b/>
          <w:bCs/>
          <w:sz w:val="24"/>
          <w:szCs w:val="24"/>
        </w:rPr>
        <w:t>ФЕДЕРАЛЬНЫЙ ЗАКОН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674">
        <w:rPr>
          <w:rFonts w:ascii="Times New Roman" w:hAnsi="Times New Roman" w:cs="Times New Roman"/>
          <w:b/>
          <w:bCs/>
          <w:sz w:val="24"/>
          <w:szCs w:val="24"/>
        </w:rPr>
        <w:t>О ПОРЯДКЕ РАССМОТРЕНИЯ ОБРАЩЕНИЙ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674">
        <w:rPr>
          <w:rFonts w:ascii="Times New Roman" w:hAnsi="Times New Roman" w:cs="Times New Roman"/>
          <w:b/>
          <w:bCs/>
          <w:sz w:val="24"/>
          <w:szCs w:val="24"/>
        </w:rPr>
        <w:t>ГРАЖДАН РОССИЙСКОЙ ФЕДЕРАЦИИ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Принят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21 апреля 2006 года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Одобрен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26 апреля 2006 года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29.06.2010 </w:t>
      </w:r>
      <w:hyperlink r:id="rId4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N 126-ФЗ</w:t>
        </w:r>
      </w:hyperlink>
      <w:r w:rsidRPr="005D3674">
        <w:rPr>
          <w:rFonts w:ascii="Times New Roman" w:hAnsi="Times New Roman" w:cs="Times New Roman"/>
          <w:sz w:val="24"/>
          <w:szCs w:val="24"/>
        </w:rPr>
        <w:t>,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от 27.07.2010 </w:t>
      </w:r>
      <w:hyperlink r:id="rId5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N 227-ФЗ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, от 07.05.2013 </w:t>
      </w:r>
      <w:hyperlink r:id="rId6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N 80-ФЗ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, от 02.07.2013 </w:t>
      </w:r>
      <w:hyperlink r:id="rId7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N 182-ФЗ</w:t>
        </w:r>
      </w:hyperlink>
      <w:r w:rsidRPr="005D3674">
        <w:rPr>
          <w:rFonts w:ascii="Times New Roman" w:hAnsi="Times New Roman" w:cs="Times New Roman"/>
          <w:sz w:val="24"/>
          <w:szCs w:val="24"/>
        </w:rPr>
        <w:t>,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от 24.11.2014 </w:t>
      </w:r>
      <w:hyperlink r:id="rId8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N 357-ФЗ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, от 03.11.2015 </w:t>
      </w:r>
      <w:hyperlink r:id="rId9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N 305-ФЗ</w:t>
        </w:r>
      </w:hyperlink>
      <w:r w:rsidRPr="005D3674">
        <w:rPr>
          <w:rFonts w:ascii="Times New Roman" w:hAnsi="Times New Roman" w:cs="Times New Roman"/>
          <w:sz w:val="24"/>
          <w:szCs w:val="24"/>
        </w:rPr>
        <w:t>,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5D3674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5D3674">
        <w:rPr>
          <w:rFonts w:ascii="Times New Roman" w:hAnsi="Times New Roman" w:cs="Times New Roman"/>
          <w:sz w:val="24"/>
          <w:szCs w:val="24"/>
        </w:rPr>
        <w:t xml:space="preserve">., внесенными </w:t>
      </w:r>
      <w:hyperlink r:id="rId10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Конституционного Суда РФ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от 18.07.2012 N 19-П)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Статья 1. Сфера применения настоящего Федерального закона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1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lastRenderedPageBreak/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(часть 4 введена Федеральным </w:t>
      </w:r>
      <w:hyperlink r:id="rId12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от 07.05.2013 N 80-ФЗ)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Статья 2. Право граждан на обращение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(часть 1 в ред. Федерального </w:t>
      </w:r>
      <w:hyperlink r:id="rId13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от 07.05.2013 N 80-ФЗ)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3. Рассмотрение обращений граждан осуществляется бесплатно.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Статья 3. Правовое регулирование правоотношений, связанных с рассмотрением обращений граждан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1. Правоотношения, связанные с рассмотрением обращений граждан, регулируются </w:t>
      </w:r>
      <w:hyperlink r:id="rId14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Статья 4. Основные термины, используемые в настоящем Федеральном законе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термины: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lastRenderedPageBreak/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5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Статья 5. Права гражданина при рассмотрении обращения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6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7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тайну</w:t>
        </w:r>
      </w:hyperlink>
      <w:r w:rsidRPr="005D3674">
        <w:rPr>
          <w:rFonts w:ascii="Times New Roman" w:hAnsi="Times New Roman" w:cs="Times New Roman"/>
          <w:sz w:val="24"/>
          <w:szCs w:val="24"/>
        </w:rPr>
        <w:t>;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8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статье 11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5) обращаться с заявлением о прекращении рассмотрения обращения.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Статья 6. Гарантии безопасности гражданина в связи с его обращением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1. Запрещается </w:t>
      </w:r>
      <w:hyperlink r:id="rId19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преследование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0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частной жизни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Статья 7. Требования к письменному обращению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4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5D3674">
        <w:rPr>
          <w:rFonts w:ascii="Times New Roman" w:hAnsi="Times New Roman" w:cs="Times New Roman"/>
          <w:sz w:val="24"/>
          <w:szCs w:val="24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(часть 3 в ред. Федерального </w:t>
      </w:r>
      <w:hyperlink r:id="rId21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77"/>
      <w:bookmarkEnd w:id="0"/>
      <w:r w:rsidRPr="005D3674">
        <w:rPr>
          <w:rFonts w:ascii="Times New Roman" w:hAnsi="Times New Roman" w:cs="Times New Roman"/>
          <w:sz w:val="24"/>
          <w:szCs w:val="24"/>
        </w:rPr>
        <w:t>Статья 8. Направление и регистрация письменного обращения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</w:t>
      </w:r>
      <w:r w:rsidRPr="005D3674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5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статьи 11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3.1. Письменное обращение, содержащее информацию о фактах возможных нарушений </w:t>
      </w:r>
      <w:hyperlink r:id="rId22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5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11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(часть 3.1 введена Федеральным </w:t>
      </w:r>
      <w:hyperlink r:id="rId23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от 24.11.2014 N 357-ФЗ)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6"/>
      <w:bookmarkEnd w:id="1"/>
      <w:r w:rsidRPr="005D3674">
        <w:rPr>
          <w:rFonts w:ascii="Times New Roman" w:hAnsi="Times New Roman" w:cs="Times New Roman"/>
          <w:sz w:val="24"/>
          <w:szCs w:val="24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7. В случае, если в соответствии с запретом, предусмотренным </w:t>
      </w:r>
      <w:hyperlink w:anchor="Par86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частью 6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4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в суд.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Статья 9. Обязательность принятия обращения к рассмотрению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94"/>
      <w:bookmarkEnd w:id="2"/>
      <w:r w:rsidRPr="005D3674">
        <w:rPr>
          <w:rFonts w:ascii="Times New Roman" w:hAnsi="Times New Roman" w:cs="Times New Roman"/>
          <w:sz w:val="24"/>
          <w:szCs w:val="24"/>
        </w:rPr>
        <w:t>Статья 10. Рассмотрение обращения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1. Государственный орган, орган местного самоуправления или должностное лицо: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lastRenderedPageBreak/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5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8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статье 11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3"/>
      <w:bookmarkEnd w:id="3"/>
      <w:r w:rsidRPr="005D3674">
        <w:rPr>
          <w:rFonts w:ascii="Times New Roman" w:hAnsi="Times New Roman" w:cs="Times New Roman"/>
          <w:sz w:val="24"/>
          <w:szCs w:val="24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тайну</w:t>
        </w:r>
      </w:hyperlink>
      <w:r w:rsidRPr="005D3674">
        <w:rPr>
          <w:rFonts w:ascii="Times New Roman" w:hAnsi="Times New Roman" w:cs="Times New Roman"/>
          <w:sz w:val="24"/>
          <w:szCs w:val="24"/>
        </w:rPr>
        <w:t>, и для которых установлен особый порядок предоставления.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(часть 4 в ред. Федерального </w:t>
      </w:r>
      <w:hyperlink r:id="rId27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Par108"/>
      <w:bookmarkEnd w:id="4"/>
      <w:r w:rsidRPr="005D3674">
        <w:rPr>
          <w:rFonts w:ascii="Times New Roman" w:hAnsi="Times New Roman" w:cs="Times New Roman"/>
          <w:sz w:val="24"/>
          <w:szCs w:val="24"/>
        </w:rPr>
        <w:t>Статья 11. Порядок рассмотрения отдельных обращений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8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от 02.07.2013 N 182-ФЗ)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9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обжалования данного судебного решения.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0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от 29.06.2010 N 126-ФЗ)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lastRenderedPageBreak/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5"/>
      <w:bookmarkEnd w:id="5"/>
      <w:r w:rsidRPr="005D3674">
        <w:rPr>
          <w:rFonts w:ascii="Times New Roman" w:hAnsi="Times New Roman" w:cs="Times New Roman"/>
          <w:sz w:val="24"/>
          <w:szCs w:val="24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1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от 29.06.2010 N 126-ФЗ)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2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от 02.07.2013 N 182-ФЗ)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тайну</w:t>
        </w:r>
      </w:hyperlink>
      <w:r w:rsidRPr="005D3674">
        <w:rPr>
          <w:rFonts w:ascii="Times New Roman" w:hAnsi="Times New Roman" w:cs="Times New Roman"/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Статья 12. Сроки рассмотрения письменного обращения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ar126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части 1.1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34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от 24.11.2014 N 357-ФЗ)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6"/>
      <w:bookmarkEnd w:id="6"/>
      <w:r w:rsidRPr="005D3674">
        <w:rPr>
          <w:rFonts w:ascii="Times New Roman" w:hAnsi="Times New Roman" w:cs="Times New Roman"/>
          <w:sz w:val="24"/>
          <w:szCs w:val="24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(часть 1.1 введена Федеральным </w:t>
      </w:r>
      <w:hyperlink r:id="rId35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от 24.11.2014 N 357-ФЗ)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lastRenderedPageBreak/>
        <w:t xml:space="preserve">2. В исключительных случаях, а также в случае направления запроса, предусмотренного частью 2 </w:t>
      </w:r>
      <w:hyperlink w:anchor="Par103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статьи 10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Статья 13. Личный прием граждан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2. При личном приеме гражданин предъявляет </w:t>
      </w:r>
      <w:hyperlink r:id="rId36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документ</w:t>
        </w:r>
      </w:hyperlink>
      <w:r w:rsidRPr="005D3674">
        <w:rPr>
          <w:rFonts w:ascii="Times New Roman" w:hAnsi="Times New Roman" w:cs="Times New Roman"/>
          <w:sz w:val="24"/>
          <w:szCs w:val="24"/>
        </w:rPr>
        <w:t>, удостоверяющий его личность.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(часть 7 введена Федеральным </w:t>
      </w:r>
      <w:hyperlink r:id="rId37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от 03.11.2015 N 305-ФЗ)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Статья 14. Контроль за соблюдением порядка рассмотрения обращений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38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анализируют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Статья 15. Ответственность за нарушение настоящего Федерального закона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lastRenderedPageBreak/>
        <w:t xml:space="preserve">Лица, виновные в нарушении настоящего Федерального закона, несут ответственность, предусмотренную </w:t>
      </w:r>
      <w:hyperlink r:id="rId39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Статья 16. Возмещение причиненных убытков и взыскание понесенных расходов при рассмотрении обращений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Признать не действующими на территории Российской Федерации: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 xml:space="preserve">1) </w:t>
      </w:r>
      <w:hyperlink r:id="rId40" w:history="1">
        <w:r w:rsidRPr="005D3674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5D3674">
        <w:rPr>
          <w:rFonts w:ascii="Times New Roman" w:hAnsi="Times New Roman" w:cs="Times New Roman"/>
          <w:sz w:val="24"/>
          <w:szCs w:val="24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Статья 18. Вступление в силу настоящего Федерального закона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lastRenderedPageBreak/>
        <w:t>Настоящий Федеральный закон вступает в силу по истечении 180 дней после дня его официального опубликования.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Президент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В.ПУТИН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2 мая 2006 года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674">
        <w:rPr>
          <w:rFonts w:ascii="Times New Roman" w:hAnsi="Times New Roman" w:cs="Times New Roman"/>
          <w:sz w:val="24"/>
          <w:szCs w:val="24"/>
        </w:rPr>
        <w:t>N 59-ФЗ</w:t>
      </w: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674" w:rsidRPr="005D3674" w:rsidRDefault="005D3674" w:rsidP="005D36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4FA" w:rsidRDefault="007D04FA"/>
    <w:sectPr w:rsidR="007D04FA" w:rsidSect="0016291C">
      <w:pgSz w:w="16838" w:h="11905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3674"/>
    <w:rsid w:val="005D3674"/>
    <w:rsid w:val="007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2F363C25525B49531C8A451611F1DE4F89574C08B532F889B01D3C050924EBDB2F17ACAA9866B7F2B1J" TargetMode="External"/><Relationship Id="rId13" Type="http://schemas.openxmlformats.org/officeDocument/2006/relationships/hyperlink" Target="consultantplus://offline/ref=862F363C25525B49531C8A451611F1DE4C8D534404BF32F889B01D3C050924EBDB2F17ACAA9867BEF2B7J" TargetMode="External"/><Relationship Id="rId18" Type="http://schemas.openxmlformats.org/officeDocument/2006/relationships/hyperlink" Target="consultantplus://offline/ref=862F363C25525B49531C8A451611F1DE4F88524808B632F889B01D3C050924EBDB2F17ACAA9963BEF2B4J" TargetMode="External"/><Relationship Id="rId26" Type="http://schemas.openxmlformats.org/officeDocument/2006/relationships/hyperlink" Target="consultantplus://offline/ref=862F363C25525B49531C8A451611F1DE448A5F450DBD6FF281E9113EF0B2J" TargetMode="External"/><Relationship Id="rId39" Type="http://schemas.openxmlformats.org/officeDocument/2006/relationships/hyperlink" Target="consultantplus://offline/ref=862F363C25525B49531C8A451611F1DE4F8853480BB132F889B01D3C050924EBDB2F17AFAD9AF6B1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2F363C25525B49531C8A451611F1DE4F89574B05BE32F889B01D3C050924EBDB2F17ACAA9864BDF2B8J" TargetMode="External"/><Relationship Id="rId34" Type="http://schemas.openxmlformats.org/officeDocument/2006/relationships/hyperlink" Target="consultantplus://offline/ref=862F363C25525B49531C8A451611F1DE4F89574C08B532F889B01D3C050924EBDB2F17ACAA9866B7F2B5J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862F363C25525B49531C8A451611F1DE4C8D5E4904B532F889B01D3C050924EBDB2F17ACAA9867BFF2B8J" TargetMode="External"/><Relationship Id="rId12" Type="http://schemas.openxmlformats.org/officeDocument/2006/relationships/hyperlink" Target="consultantplus://offline/ref=862F363C25525B49531C8A451611F1DE4C8D534404BF32F889B01D3C050924EBDB2F17ACAA9867BEF2B5J" TargetMode="External"/><Relationship Id="rId17" Type="http://schemas.openxmlformats.org/officeDocument/2006/relationships/hyperlink" Target="consultantplus://offline/ref=862F363C25525B49531C8A451611F1DE448A5F450DBD6FF281E9113EF0B2J" TargetMode="External"/><Relationship Id="rId25" Type="http://schemas.openxmlformats.org/officeDocument/2006/relationships/hyperlink" Target="consultantplus://offline/ref=862F363C25525B49531C8A451611F1DE4F89574B05BE32F889B01D3C050924EBDB2F17ACAA9864BCF2B1J" TargetMode="External"/><Relationship Id="rId33" Type="http://schemas.openxmlformats.org/officeDocument/2006/relationships/hyperlink" Target="consultantplus://offline/ref=862F363C25525B49531C8A451611F1DE448A5F450DBD6FF281E9113EF0B2J" TargetMode="External"/><Relationship Id="rId38" Type="http://schemas.openxmlformats.org/officeDocument/2006/relationships/hyperlink" Target="consultantplus://offline/ref=862F363C25525B49531C8A451611F1DE4F8853480DB432F889B01D3C05F0B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2F363C25525B49531C8A451611F1DE4F89574B05BE32F889B01D3C050924EBDB2F17ACAA9864BDF2B7J" TargetMode="External"/><Relationship Id="rId20" Type="http://schemas.openxmlformats.org/officeDocument/2006/relationships/hyperlink" Target="consultantplus://offline/ref=862F363C25525B49531C8A451611F1DE4C8A554D0FBF32F889B01D3C050924EBDB2F17ACAA9867BEF2B1J" TargetMode="External"/><Relationship Id="rId29" Type="http://schemas.openxmlformats.org/officeDocument/2006/relationships/hyperlink" Target="consultantplus://offline/ref=862F363C25525B49531C8A451611F1DE4F89564D0ABF32F889B01D3C050924EBDB2F17ACAA9963BBF2B5J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F363C25525B49531C8A451611F1DE4C8D534404BF32F889B01D3C050924EBDB2F17ACAA9867BEF2B4J" TargetMode="External"/><Relationship Id="rId11" Type="http://schemas.openxmlformats.org/officeDocument/2006/relationships/hyperlink" Target="consultantplus://offline/ref=862F363C25525B49531C8A451611F1DE4F81514806E065FAD8E513390D596CFB956A1AADAB9AF6B0J" TargetMode="External"/><Relationship Id="rId24" Type="http://schemas.openxmlformats.org/officeDocument/2006/relationships/hyperlink" Target="consultantplus://offline/ref=862F363C25525B49531C8A451611F1DE4F88524808B632F889B01D3C050924EBDB2F17ACAA9963BEF2B4J" TargetMode="External"/><Relationship Id="rId32" Type="http://schemas.openxmlformats.org/officeDocument/2006/relationships/hyperlink" Target="consultantplus://offline/ref=862F363C25525B49531C8A451611F1DE4C8D5E4904B532F889B01D3C050924EBDB2F17ACAA9867BEF2B0J" TargetMode="External"/><Relationship Id="rId37" Type="http://schemas.openxmlformats.org/officeDocument/2006/relationships/hyperlink" Target="consultantplus://offline/ref=862F363C25525B49531C8A451611F1DE4C815E4E0FB732F889B01D3C050924EBDB2F17ACAA9867BFF2B8J" TargetMode="External"/><Relationship Id="rId40" Type="http://schemas.openxmlformats.org/officeDocument/2006/relationships/hyperlink" Target="consultantplus://offline/ref=862F363C25525B49531C8A451611F1DE4C80544406E065FAD8E513F3B9J" TargetMode="External"/><Relationship Id="rId5" Type="http://schemas.openxmlformats.org/officeDocument/2006/relationships/hyperlink" Target="consultantplus://offline/ref=862F363C25525B49531C8A451611F1DE4F89574B05BE32F889B01D3C050924EBDB2F17ACAA9864BDF2B5J" TargetMode="External"/><Relationship Id="rId15" Type="http://schemas.openxmlformats.org/officeDocument/2006/relationships/hyperlink" Target="consultantplus://offline/ref=862F363C25525B49531C8A451611F1DE4F89574B05BE32F889B01D3C050924EBDB2F17ACAA9864BDF2B6J" TargetMode="External"/><Relationship Id="rId23" Type="http://schemas.openxmlformats.org/officeDocument/2006/relationships/hyperlink" Target="consultantplus://offline/ref=862F363C25525B49531C8A451611F1DE4F89574C08B532F889B01D3C050924EBDB2F17ACAA9866B7F2B2J" TargetMode="External"/><Relationship Id="rId28" Type="http://schemas.openxmlformats.org/officeDocument/2006/relationships/hyperlink" Target="consultantplus://offline/ref=862F363C25525B49531C8A451611F1DE4C8D5E4904B532F889B01D3C050924EBDB2F17ACAA9867BFF2B9J" TargetMode="External"/><Relationship Id="rId36" Type="http://schemas.openxmlformats.org/officeDocument/2006/relationships/hyperlink" Target="consultantplus://offline/ref=862F363C25525B49531C8A451611F1DE4C8D5F4F09B232F889B01D3C05F0B9J" TargetMode="External"/><Relationship Id="rId10" Type="http://schemas.openxmlformats.org/officeDocument/2006/relationships/hyperlink" Target="consultantplus://offline/ref=862F363C25525B49531C8A451611F1DE4C8A554C04BF32F889B01D3C050924EBDB2F17ACAA9867B9F2B6J" TargetMode="External"/><Relationship Id="rId19" Type="http://schemas.openxmlformats.org/officeDocument/2006/relationships/hyperlink" Target="consultantplus://offline/ref=862F363C25525B49531C8A451611F1DE4C80534E0FB432F889B01D3C050924EBDB2F17ACAA9866B8F2B4J" TargetMode="External"/><Relationship Id="rId31" Type="http://schemas.openxmlformats.org/officeDocument/2006/relationships/hyperlink" Target="consultantplus://offline/ref=862F363C25525B49531C8A451611F1DE4C8957440BB632F889B01D3C050924EBDB2F17ACAA9867BEF2B0J" TargetMode="External"/><Relationship Id="rId4" Type="http://schemas.openxmlformats.org/officeDocument/2006/relationships/hyperlink" Target="consultantplus://offline/ref=862F363C25525B49531C8A451611F1DE4C8957440BB632F889B01D3C050924EBDB2F17ACAA9867BFF2B8J" TargetMode="External"/><Relationship Id="rId9" Type="http://schemas.openxmlformats.org/officeDocument/2006/relationships/hyperlink" Target="consultantplus://offline/ref=862F363C25525B49531C8A451611F1DE4C815E4E0FB732F889B01D3C050924EBDB2F17ACAA9867BFF2B8J" TargetMode="External"/><Relationship Id="rId14" Type="http://schemas.openxmlformats.org/officeDocument/2006/relationships/hyperlink" Target="consultantplus://offline/ref=862F363C25525B49531C8A451611F1DE4F81514806E065FAD8E513F3B9J" TargetMode="External"/><Relationship Id="rId22" Type="http://schemas.openxmlformats.org/officeDocument/2006/relationships/hyperlink" Target="consultantplus://offline/ref=862F363C25525B49531C8A451611F1DE4C815F480AB332F889B01D3C050924EBDB2F17ACAA9865BCF2B8J" TargetMode="External"/><Relationship Id="rId27" Type="http://schemas.openxmlformats.org/officeDocument/2006/relationships/hyperlink" Target="consultantplus://offline/ref=862F363C25525B49531C8A451611F1DE4F89574B05BE32F889B01D3C050924EBDB2F17ACAA9864BCF2B2J" TargetMode="External"/><Relationship Id="rId30" Type="http://schemas.openxmlformats.org/officeDocument/2006/relationships/hyperlink" Target="consultantplus://offline/ref=862F363C25525B49531C8A451611F1DE4C8957440BB632F889B01D3C050924EBDB2F17ACAA9867BFF2B9J" TargetMode="External"/><Relationship Id="rId35" Type="http://schemas.openxmlformats.org/officeDocument/2006/relationships/hyperlink" Target="consultantplus://offline/ref=862F363C25525B49531C8A451611F1DE4F89574C08B532F889B01D3C050924EBDB2F17ACAA9866B7F2B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4284</Words>
  <Characters>24419</Characters>
  <Application>Microsoft Office Word</Application>
  <DocSecurity>0</DocSecurity>
  <Lines>203</Lines>
  <Paragraphs>57</Paragraphs>
  <ScaleCrop>false</ScaleCrop>
  <Company>Reanimator Extreme Edition</Company>
  <LinksUpToDate>false</LinksUpToDate>
  <CharactersWithSpaces>28646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2017-05-15T09:01:00Z</dcterms:created>
  <dcterms:modified xsi:type="dcterms:W3CDTF">2017-05-15T09:02:00Z</dcterms:modified>
</cp:coreProperties>
</file>