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30AC" w:rsidRPr="00333577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АДМИНИСТРАЦИЯ</w:t>
      </w:r>
      <w:r w:rsidRPr="00333577">
        <w:rPr>
          <w:rFonts w:ascii="Times New Roman" w:hAnsi="Times New Roman"/>
          <w:sz w:val="28"/>
          <w:szCs w:val="28"/>
        </w:rPr>
        <w:br/>
        <w:t>БАГАНСКОГО СЕЛЬСОВЕТА</w:t>
      </w:r>
      <w:r w:rsidRPr="00333577">
        <w:rPr>
          <w:rFonts w:ascii="Times New Roman" w:hAnsi="Times New Roman"/>
          <w:sz w:val="28"/>
          <w:szCs w:val="28"/>
        </w:rPr>
        <w:br/>
        <w:t>БАГАНСКОГО РАЙОНА</w:t>
      </w:r>
      <w:r w:rsidRPr="00333577">
        <w:rPr>
          <w:rFonts w:ascii="Times New Roman" w:hAnsi="Times New Roman"/>
          <w:sz w:val="28"/>
          <w:szCs w:val="28"/>
        </w:rPr>
        <w:br/>
        <w:t>НОВОСИБИРСКОЙ ОБЛАСТИ</w:t>
      </w: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333577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ПОСТАНОВЛЕНИЕ</w:t>
      </w: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tbl>
      <w:tblPr>
        <w:tblW w:w="0" w:type="auto"/>
        <w:tblInd w:w="2988" w:type="dxa"/>
        <w:tblLook w:val="01E0"/>
      </w:tblPr>
      <w:tblGrid>
        <w:gridCol w:w="1800"/>
        <w:gridCol w:w="1980"/>
      </w:tblGrid>
      <w:tr w:rsidR="00A430AC" w:rsidRPr="004C634F" w:rsidTr="00044341">
        <w:tc>
          <w:tcPr>
            <w:tcW w:w="1800" w:type="dxa"/>
          </w:tcPr>
          <w:p w:rsidR="00A430AC" w:rsidRPr="004C634F" w:rsidRDefault="00E158CA" w:rsidP="0013656C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16</w:t>
            </w:r>
            <w:r w:rsidR="00A430AC" w:rsidRPr="004C634F">
              <w:rPr>
                <w:rFonts w:ascii="Times New Roman" w:hAnsi="Times New Roman"/>
                <w:sz w:val="28"/>
                <w:szCs w:val="28"/>
              </w:rPr>
              <w:t>.</w:t>
            </w:r>
            <w:r w:rsidR="00DB34BB">
              <w:rPr>
                <w:rFonts w:ascii="Times New Roman" w:hAnsi="Times New Roman"/>
                <w:sz w:val="28"/>
                <w:szCs w:val="28"/>
              </w:rPr>
              <w:t>12</w:t>
            </w:r>
            <w:r w:rsidR="00A430AC" w:rsidRPr="004C634F">
              <w:rPr>
                <w:rFonts w:ascii="Times New Roman" w:hAnsi="Times New Roman"/>
                <w:sz w:val="28"/>
                <w:szCs w:val="28"/>
              </w:rPr>
              <w:t>.201</w:t>
            </w:r>
            <w:r w:rsidR="00A430AC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980" w:type="dxa"/>
          </w:tcPr>
          <w:p w:rsidR="00A430AC" w:rsidRPr="007D0D20" w:rsidRDefault="00A430AC" w:rsidP="00E158CA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 w:rsidRPr="004C634F">
              <w:rPr>
                <w:rFonts w:ascii="Times New Roman" w:hAnsi="Times New Roman"/>
                <w:sz w:val="28"/>
                <w:szCs w:val="28"/>
              </w:rPr>
              <w:t xml:space="preserve">       № </w:t>
            </w:r>
            <w:r w:rsidR="00E158CA">
              <w:rPr>
                <w:rFonts w:ascii="Times New Roman" w:hAnsi="Times New Roman"/>
                <w:sz w:val="28"/>
                <w:szCs w:val="28"/>
              </w:rPr>
              <w:t>148</w:t>
            </w:r>
          </w:p>
        </w:tc>
      </w:tr>
    </w:tbl>
    <w:p w:rsidR="00A430AC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A430AC" w:rsidRPr="00333577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A430AC" w:rsidRPr="00ED2649" w:rsidRDefault="00A430AC" w:rsidP="00A430AC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>внесении изменений в ранее изданное постановление</w:t>
      </w:r>
    </w:p>
    <w:p w:rsidR="00A430AC" w:rsidRPr="00333577" w:rsidRDefault="00A430AC" w:rsidP="00A430AC">
      <w:pPr>
        <w:pStyle w:val="a3"/>
        <w:jc w:val="both"/>
        <w:rPr>
          <w:rFonts w:ascii="Times New Roman" w:hAnsi="Times New Roman"/>
          <w:sz w:val="28"/>
          <w:szCs w:val="28"/>
        </w:rPr>
      </w:pPr>
    </w:p>
    <w:p w:rsidR="00A430AC" w:rsidRPr="00B727F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соответствии с Федеральным</w:t>
      </w:r>
      <w:r w:rsidRPr="00F8605F">
        <w:rPr>
          <w:rFonts w:ascii="Times New Roman" w:hAnsi="Times New Roman"/>
          <w:sz w:val="28"/>
          <w:szCs w:val="28"/>
        </w:rPr>
        <w:t xml:space="preserve"> закон</w:t>
      </w:r>
      <w:r>
        <w:rPr>
          <w:rFonts w:ascii="Times New Roman" w:hAnsi="Times New Roman"/>
          <w:sz w:val="28"/>
          <w:szCs w:val="28"/>
        </w:rPr>
        <w:t>ом от 27.07.2010 № 210-ФЗ «</w:t>
      </w:r>
      <w:r w:rsidRPr="00ED2649">
        <w:rPr>
          <w:rFonts w:ascii="Times New Roman" w:hAnsi="Times New Roman"/>
          <w:sz w:val="28"/>
          <w:szCs w:val="28"/>
        </w:rPr>
        <w:t>Об организации предоставления госуда</w:t>
      </w:r>
      <w:r>
        <w:rPr>
          <w:rFonts w:ascii="Times New Roman" w:hAnsi="Times New Roman"/>
          <w:sz w:val="28"/>
          <w:szCs w:val="28"/>
        </w:rPr>
        <w:t>рственных и муниципальных услуг»</w:t>
      </w:r>
      <w:r w:rsidR="001821C1">
        <w:rPr>
          <w:rFonts w:ascii="Times New Roman" w:hAnsi="Times New Roman"/>
          <w:sz w:val="28"/>
          <w:szCs w:val="28"/>
        </w:rPr>
        <w:t>,</w:t>
      </w:r>
      <w:r w:rsidR="00CE54A8">
        <w:rPr>
          <w:rFonts w:ascii="Times New Roman" w:hAnsi="Times New Roman"/>
          <w:sz w:val="28"/>
          <w:szCs w:val="28"/>
        </w:rPr>
        <w:t xml:space="preserve"> Градостроительным кодексом Российской Федерации</w:t>
      </w:r>
      <w:r w:rsidR="00DB0041">
        <w:rPr>
          <w:rFonts w:ascii="Times New Roman" w:hAnsi="Times New Roman"/>
          <w:sz w:val="28"/>
          <w:szCs w:val="28"/>
        </w:rPr>
        <w:t xml:space="preserve"> и постановлением Правительства Российской Федерации от 16.05.2011 № 373 «О </w:t>
      </w:r>
      <w:r w:rsidR="00753F7A">
        <w:rPr>
          <w:rFonts w:ascii="Times New Roman" w:hAnsi="Times New Roman"/>
          <w:sz w:val="28"/>
          <w:szCs w:val="28"/>
        </w:rPr>
        <w:t>разработке и утверждении  административных регламентов исполнения государственных функций и административных регламентов исполнения государственных функций и административных регламентов предоставления государственных услуг»,</w:t>
      </w:r>
      <w:r>
        <w:rPr>
          <w:rFonts w:ascii="Times New Roman" w:hAnsi="Times New Roman"/>
          <w:sz w:val="28"/>
          <w:szCs w:val="28"/>
        </w:rPr>
        <w:t xml:space="preserve"> в целях приведения нормативных правовых актов в соответствие с действующим законодательством,</w:t>
      </w:r>
      <w:proofErr w:type="gramEnd"/>
    </w:p>
    <w:p w:rsidR="00A430A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>ПОСТАНОВЛЯЮ</w:t>
      </w:r>
      <w:r>
        <w:rPr>
          <w:rFonts w:ascii="Times New Roman" w:hAnsi="Times New Roman"/>
          <w:sz w:val="28"/>
          <w:szCs w:val="28"/>
        </w:rPr>
        <w:t>:</w:t>
      </w:r>
    </w:p>
    <w:p w:rsidR="00A430A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Внести 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административный регламент, утвержденный постановлением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C0284C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 xml:space="preserve">.02.2012 № </w:t>
      </w:r>
      <w:r w:rsidR="00C0284C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по</w:t>
      </w:r>
      <w:r w:rsidR="0097503F">
        <w:rPr>
          <w:rFonts w:ascii="Times New Roman" w:hAnsi="Times New Roman"/>
          <w:sz w:val="28"/>
          <w:szCs w:val="28"/>
        </w:rPr>
        <w:t xml:space="preserve"> </w:t>
      </w:r>
      <w:r w:rsidR="00C0284C">
        <w:rPr>
          <w:rFonts w:ascii="Times New Roman" w:hAnsi="Times New Roman"/>
          <w:sz w:val="28"/>
          <w:szCs w:val="28"/>
        </w:rPr>
        <w:t xml:space="preserve">предоставлению информации об объектах недвижимого имущества, находящихся </w:t>
      </w:r>
      <w:r w:rsidR="00E00526">
        <w:rPr>
          <w:rFonts w:ascii="Times New Roman" w:hAnsi="Times New Roman"/>
          <w:sz w:val="28"/>
          <w:szCs w:val="28"/>
        </w:rPr>
        <w:t>в муниципальной собственности и предназначенных для сдачи в аренду»</w:t>
      </w:r>
      <w:r>
        <w:rPr>
          <w:rFonts w:ascii="Times New Roman" w:hAnsi="Times New Roman"/>
          <w:sz w:val="28"/>
          <w:szCs w:val="28"/>
        </w:rPr>
        <w:t xml:space="preserve"> (приложение № 1).</w:t>
      </w:r>
    </w:p>
    <w:p w:rsidR="00A430AC" w:rsidRPr="00D22D50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постановление в «Бюллетене органов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и разместить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hyperlink r:id="rId6" w:history="1"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www</w:t>
        </w:r>
        <w:r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baganselsovet</w:t>
        </w:r>
        <w:proofErr w:type="spellEnd"/>
        <w:r w:rsidRPr="00034563">
          <w:rPr>
            <w:rStyle w:val="a4"/>
            <w:rFonts w:ascii="Times New Roman" w:hAnsi="Times New Roman"/>
            <w:sz w:val="28"/>
            <w:szCs w:val="28"/>
          </w:rPr>
          <w:t>.</w:t>
        </w:r>
        <w:proofErr w:type="spellStart"/>
        <w:r w:rsidRPr="00034563">
          <w:rPr>
            <w:rStyle w:val="a4"/>
            <w:rFonts w:ascii="Times New Roman" w:hAnsi="Times New Roman"/>
            <w:sz w:val="28"/>
            <w:szCs w:val="28"/>
            <w:lang w:val="en-US"/>
          </w:rPr>
          <w:t>ru</w:t>
        </w:r>
        <w:proofErr w:type="spellEnd"/>
      </w:hyperlink>
    </w:p>
    <w:p w:rsidR="00A430AC" w:rsidRPr="00D22D50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A430AC" w:rsidRPr="006C0D69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6C0D69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0A0AF2" w:rsidRDefault="00A430AC" w:rsidP="00A430AC">
      <w:pPr>
        <w:pStyle w:val="a3"/>
        <w:rPr>
          <w:rFonts w:ascii="Times New Roman" w:hAnsi="Times New Roman"/>
          <w:sz w:val="28"/>
          <w:szCs w:val="28"/>
        </w:rPr>
      </w:pPr>
      <w:r w:rsidRPr="00333577"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 w:rsidR="000A0AF2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0A0AF2">
        <w:rPr>
          <w:rFonts w:ascii="Times New Roman" w:hAnsi="Times New Roman"/>
          <w:sz w:val="28"/>
          <w:szCs w:val="28"/>
        </w:rPr>
        <w:t xml:space="preserve"> </w:t>
      </w:r>
      <w:r w:rsidRPr="00333577">
        <w:rPr>
          <w:rFonts w:ascii="Times New Roman" w:hAnsi="Times New Roman"/>
          <w:sz w:val="28"/>
          <w:szCs w:val="28"/>
        </w:rPr>
        <w:t>сельсов</w:t>
      </w:r>
      <w:r w:rsidR="000A0AF2">
        <w:rPr>
          <w:rFonts w:ascii="Times New Roman" w:hAnsi="Times New Roman"/>
          <w:sz w:val="28"/>
          <w:szCs w:val="28"/>
        </w:rPr>
        <w:t>ета</w:t>
      </w:r>
    </w:p>
    <w:p w:rsidR="000A0AF2" w:rsidRDefault="000A0AF2" w:rsidP="00A430AC">
      <w:pPr>
        <w:pStyle w:val="a3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</w:p>
    <w:p w:rsidR="00A430AC" w:rsidRPr="00333577" w:rsidRDefault="000A0AF2" w:rsidP="00A430AC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</w:t>
      </w:r>
      <w:r w:rsidR="00A430AC" w:rsidRPr="00333577"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="00A430AC">
        <w:rPr>
          <w:rFonts w:ascii="Times New Roman" w:hAnsi="Times New Roman"/>
          <w:sz w:val="28"/>
          <w:szCs w:val="28"/>
        </w:rPr>
        <w:t xml:space="preserve">   </w:t>
      </w:r>
      <w:r w:rsidR="00A430AC" w:rsidRPr="00333577">
        <w:rPr>
          <w:rFonts w:ascii="Times New Roman" w:hAnsi="Times New Roman"/>
          <w:sz w:val="28"/>
          <w:szCs w:val="28"/>
        </w:rPr>
        <w:t xml:space="preserve"> В.П.</w:t>
      </w:r>
      <w:r w:rsidR="00A430AC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430AC" w:rsidRPr="00333577">
        <w:rPr>
          <w:rFonts w:ascii="Times New Roman" w:hAnsi="Times New Roman"/>
          <w:sz w:val="28"/>
          <w:szCs w:val="28"/>
        </w:rPr>
        <w:t>Старых</w:t>
      </w:r>
      <w:proofErr w:type="gramEnd"/>
      <w:r w:rsidR="00A430AC" w:rsidRPr="00333577">
        <w:rPr>
          <w:rFonts w:ascii="Times New Roman" w:hAnsi="Times New Roman"/>
          <w:sz w:val="28"/>
          <w:szCs w:val="28"/>
        </w:rPr>
        <w:t xml:space="preserve"> </w:t>
      </w:r>
    </w:p>
    <w:p w:rsidR="00A430AC" w:rsidRPr="00333577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063736" w:rsidRDefault="00063736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B9718C" w:rsidRDefault="00B9718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rPr>
          <w:rFonts w:ascii="Times New Roman" w:hAnsi="Times New Roman"/>
          <w:sz w:val="28"/>
          <w:szCs w:val="28"/>
        </w:rPr>
      </w:pPr>
    </w:p>
    <w:p w:rsidR="00A430AC" w:rsidRPr="00FE02BF" w:rsidRDefault="00A430AC" w:rsidP="00063736">
      <w:pPr>
        <w:pStyle w:val="a3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Ветрова</w:t>
      </w:r>
      <w:proofErr w:type="spellEnd"/>
      <w:r>
        <w:rPr>
          <w:rFonts w:ascii="Times New Roman" w:hAnsi="Times New Roman"/>
          <w:sz w:val="20"/>
          <w:szCs w:val="20"/>
        </w:rPr>
        <w:t xml:space="preserve"> Ирина Александровна</w:t>
      </w:r>
    </w:p>
    <w:p w:rsidR="00A430AC" w:rsidRDefault="00A430AC" w:rsidP="00A430AC">
      <w:pPr>
        <w:numPr>
          <w:ilvl w:val="1"/>
          <w:numId w:val="1"/>
        </w:numPr>
        <w:spacing w:after="0" w:line="240" w:lineRule="auto"/>
        <w:rPr>
          <w:rFonts w:ascii="Times New Roman" w:hAnsi="Times New Roman"/>
          <w:i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</w:t>
      </w:r>
      <w:r w:rsidRPr="00253B83">
        <w:rPr>
          <w:rFonts w:ascii="Times New Roman" w:hAnsi="Times New Roman"/>
          <w:i/>
          <w:sz w:val="20"/>
          <w:szCs w:val="20"/>
        </w:rPr>
        <w:t>Озна</w:t>
      </w:r>
      <w:r w:rsidRPr="00E016F1">
        <w:rPr>
          <w:rFonts w:ascii="Times New Roman" w:hAnsi="Times New Roman"/>
          <w:i/>
          <w:sz w:val="20"/>
          <w:szCs w:val="20"/>
        </w:rPr>
        <w:t>комление на обратной стороне</w:t>
      </w:r>
    </w:p>
    <w:p w:rsidR="00A430AC" w:rsidRPr="00E016F1" w:rsidRDefault="00A430AC" w:rsidP="00A430A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016F1">
        <w:rPr>
          <w:rFonts w:ascii="Times New Roman" w:hAnsi="Times New Roman"/>
          <w:sz w:val="28"/>
          <w:szCs w:val="28"/>
        </w:rPr>
        <w:lastRenderedPageBreak/>
        <w:t xml:space="preserve">___________________ </w:t>
      </w:r>
      <w:r w:rsidR="005724F9">
        <w:rPr>
          <w:rFonts w:ascii="Times New Roman" w:hAnsi="Times New Roman"/>
          <w:sz w:val="28"/>
          <w:szCs w:val="28"/>
        </w:rPr>
        <w:t>Лукичева Е.П.</w:t>
      </w:r>
    </w:p>
    <w:p w:rsidR="00A430AC" w:rsidRPr="00E016F1" w:rsidRDefault="00A430AC" w:rsidP="00A430AC">
      <w:pPr>
        <w:spacing w:after="0" w:line="240" w:lineRule="auto"/>
        <w:jc w:val="both"/>
        <w:rPr>
          <w:rFonts w:ascii="Times New Roman" w:hAnsi="Times New Roman"/>
          <w:i/>
        </w:rPr>
      </w:pPr>
      <w:r w:rsidRPr="00E016F1">
        <w:rPr>
          <w:rFonts w:ascii="Times New Roman" w:hAnsi="Times New Roman"/>
          <w:i/>
          <w:sz w:val="28"/>
          <w:szCs w:val="28"/>
        </w:rPr>
        <w:t xml:space="preserve">         </w:t>
      </w:r>
      <w:r w:rsidRPr="00E016F1">
        <w:rPr>
          <w:rFonts w:ascii="Times New Roman" w:hAnsi="Times New Roman"/>
          <w:i/>
        </w:rPr>
        <w:t>(дата, подпись)</w:t>
      </w:r>
    </w:p>
    <w:p w:rsidR="00A430AC" w:rsidRPr="00E016F1" w:rsidRDefault="00A430AC" w:rsidP="00A430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430AC" w:rsidRPr="00E016F1" w:rsidRDefault="00A430AC" w:rsidP="00A430A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430AC" w:rsidRPr="00FE02BF" w:rsidRDefault="00A430AC" w:rsidP="00A430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Приложение</w:t>
      </w:r>
    </w:p>
    <w:p w:rsidR="000F3C9A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постановлению 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</w:t>
      </w:r>
      <w:r w:rsidR="003C3FE5">
        <w:rPr>
          <w:rFonts w:ascii="Times New Roman" w:hAnsi="Times New Roman"/>
          <w:sz w:val="28"/>
          <w:szCs w:val="28"/>
        </w:rPr>
        <w:t>16</w:t>
      </w:r>
      <w:r>
        <w:rPr>
          <w:rFonts w:ascii="Times New Roman" w:hAnsi="Times New Roman"/>
          <w:sz w:val="28"/>
          <w:szCs w:val="28"/>
        </w:rPr>
        <w:t>.</w:t>
      </w:r>
      <w:r w:rsidR="00DB34BB">
        <w:rPr>
          <w:rFonts w:ascii="Times New Roman" w:hAnsi="Times New Roman"/>
          <w:sz w:val="28"/>
          <w:szCs w:val="28"/>
        </w:rPr>
        <w:t>12</w:t>
      </w:r>
      <w:r>
        <w:rPr>
          <w:rFonts w:ascii="Times New Roman" w:hAnsi="Times New Roman"/>
          <w:sz w:val="28"/>
          <w:szCs w:val="28"/>
        </w:rPr>
        <w:t xml:space="preserve">.2013 № </w:t>
      </w:r>
      <w:r w:rsidR="003C3FE5">
        <w:rPr>
          <w:rFonts w:ascii="Times New Roman" w:hAnsi="Times New Roman"/>
          <w:sz w:val="28"/>
          <w:szCs w:val="28"/>
        </w:rPr>
        <w:t>148</w:t>
      </w:r>
    </w:p>
    <w:p w:rsidR="00A430AC" w:rsidRDefault="00A430AC" w:rsidP="00A430AC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</w:p>
    <w:p w:rsidR="00A430AC" w:rsidRDefault="00A430AC" w:rsidP="00A430AC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Изменения в</w:t>
      </w:r>
      <w:r w:rsidRPr="009D425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административный регламент</w:t>
      </w:r>
    </w:p>
    <w:p w:rsidR="00A430AC" w:rsidRDefault="00A430AC" w:rsidP="00A430AC">
      <w:pPr>
        <w:pStyle w:val="a3"/>
        <w:ind w:firstLine="70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4872B5" w:rsidRDefault="00CE5A5E" w:rsidP="00A430A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4675D0">
        <w:rPr>
          <w:rFonts w:ascii="Times New Roman" w:hAnsi="Times New Roman"/>
          <w:sz w:val="28"/>
          <w:szCs w:val="28"/>
        </w:rPr>
        <w:t>.</w:t>
      </w:r>
      <w:r w:rsidR="00D00C56">
        <w:rPr>
          <w:rFonts w:ascii="Times New Roman" w:hAnsi="Times New Roman"/>
          <w:sz w:val="28"/>
          <w:szCs w:val="28"/>
        </w:rPr>
        <w:t xml:space="preserve">В пункт 2.2. об органах и учреждениях, участвующих в </w:t>
      </w:r>
      <w:r w:rsidR="004872B5">
        <w:rPr>
          <w:rFonts w:ascii="Times New Roman" w:hAnsi="Times New Roman"/>
          <w:sz w:val="28"/>
          <w:szCs w:val="28"/>
        </w:rPr>
        <w:t>предоставлении услуги</w:t>
      </w:r>
      <w:r w:rsidR="00D00C56">
        <w:rPr>
          <w:rFonts w:ascii="Times New Roman" w:hAnsi="Times New Roman"/>
          <w:sz w:val="28"/>
          <w:szCs w:val="28"/>
        </w:rPr>
        <w:t xml:space="preserve"> добавить следующее</w:t>
      </w:r>
      <w:r w:rsidR="004872B5">
        <w:rPr>
          <w:rFonts w:ascii="Times New Roman" w:hAnsi="Times New Roman"/>
          <w:sz w:val="28"/>
          <w:szCs w:val="28"/>
        </w:rPr>
        <w:t>:</w:t>
      </w:r>
      <w:r w:rsidR="00D00C56">
        <w:rPr>
          <w:rFonts w:ascii="Times New Roman" w:hAnsi="Times New Roman"/>
          <w:sz w:val="28"/>
          <w:szCs w:val="28"/>
        </w:rPr>
        <w:t xml:space="preserve"> «Операторы МФЦ осуществляют прием, регистрацию, обработку заявлений и документов</w:t>
      </w:r>
      <w:r w:rsidR="00740C88">
        <w:rPr>
          <w:rFonts w:ascii="Times New Roman" w:hAnsi="Times New Roman"/>
          <w:sz w:val="28"/>
          <w:szCs w:val="28"/>
        </w:rPr>
        <w:t>, необходимых для предоставления муниципальной услуги, и передачу данных документов в информационные системы, используемые для предоставления услуги, а также получение</w:t>
      </w:r>
      <w:r w:rsidR="004872B5">
        <w:rPr>
          <w:rFonts w:ascii="Times New Roman" w:hAnsi="Times New Roman"/>
          <w:sz w:val="28"/>
          <w:szCs w:val="28"/>
        </w:rPr>
        <w:t xml:space="preserve"> от органа результата предоставления услуги для дальнейшей выдачи заявителю»</w:t>
      </w:r>
      <w:r w:rsidR="00550D81">
        <w:rPr>
          <w:rFonts w:ascii="Times New Roman" w:hAnsi="Times New Roman"/>
          <w:sz w:val="28"/>
          <w:szCs w:val="28"/>
        </w:rPr>
        <w:t>.</w:t>
      </w:r>
    </w:p>
    <w:p w:rsidR="00D00C56" w:rsidRDefault="004872B5" w:rsidP="00A430A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 В пункт 2.6</w:t>
      </w:r>
      <w:r w:rsidR="00740C8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после слов: «П</w:t>
      </w:r>
      <w:r w:rsidR="00112403">
        <w:rPr>
          <w:rFonts w:ascii="Times New Roman" w:hAnsi="Times New Roman"/>
          <w:sz w:val="28"/>
          <w:szCs w:val="28"/>
        </w:rPr>
        <w:t>олный п</w:t>
      </w:r>
      <w:r>
        <w:rPr>
          <w:rFonts w:ascii="Times New Roman" w:hAnsi="Times New Roman"/>
          <w:sz w:val="28"/>
          <w:szCs w:val="28"/>
        </w:rPr>
        <w:t xml:space="preserve">еречень документов, </w:t>
      </w:r>
      <w:r w:rsidR="00112403">
        <w:rPr>
          <w:rFonts w:ascii="Times New Roman" w:hAnsi="Times New Roman"/>
          <w:sz w:val="28"/>
          <w:szCs w:val="28"/>
        </w:rPr>
        <w:t xml:space="preserve">необходимых для </w:t>
      </w:r>
      <w:r>
        <w:rPr>
          <w:rFonts w:ascii="Times New Roman" w:hAnsi="Times New Roman"/>
          <w:sz w:val="28"/>
          <w:szCs w:val="28"/>
        </w:rPr>
        <w:t>предоставле</w:t>
      </w:r>
      <w:r w:rsidR="00112403">
        <w:rPr>
          <w:rFonts w:ascii="Times New Roman" w:hAnsi="Times New Roman"/>
          <w:sz w:val="28"/>
          <w:szCs w:val="28"/>
        </w:rPr>
        <w:t>ния</w:t>
      </w:r>
      <w:r w:rsidR="00E7672D">
        <w:rPr>
          <w:rFonts w:ascii="Times New Roman" w:hAnsi="Times New Roman"/>
          <w:sz w:val="28"/>
          <w:szCs w:val="28"/>
        </w:rPr>
        <w:t xml:space="preserve"> </w:t>
      </w:r>
      <w:r w:rsidR="00112403">
        <w:rPr>
          <w:rFonts w:ascii="Times New Roman" w:hAnsi="Times New Roman"/>
          <w:sz w:val="28"/>
          <w:szCs w:val="28"/>
        </w:rPr>
        <w:t>муниципальной услуги</w:t>
      </w:r>
      <w:r w:rsidR="00E7672D">
        <w:rPr>
          <w:rFonts w:ascii="Times New Roman" w:hAnsi="Times New Roman"/>
          <w:sz w:val="28"/>
          <w:szCs w:val="28"/>
        </w:rPr>
        <w:t>» добавить слова: «непосредственно оператору МФЦ в бумажном виде»</w:t>
      </w:r>
      <w:r w:rsidR="00550D81">
        <w:rPr>
          <w:rFonts w:ascii="Times New Roman" w:hAnsi="Times New Roman"/>
          <w:sz w:val="28"/>
          <w:szCs w:val="28"/>
        </w:rPr>
        <w:t>.</w:t>
      </w:r>
    </w:p>
    <w:p w:rsidR="00EC3E51" w:rsidRDefault="003E5459" w:rsidP="00EC3E51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EC3E51">
        <w:rPr>
          <w:rFonts w:ascii="Times New Roman" w:hAnsi="Times New Roman"/>
          <w:sz w:val="28"/>
          <w:szCs w:val="28"/>
        </w:rPr>
        <w:t>В  пункте 2.10 Регламента – слова: «отсутствие оснований, предусмотренных законодательством, для получения муниципальной услуги» - исключить.</w:t>
      </w:r>
    </w:p>
    <w:p w:rsidR="00400001" w:rsidRDefault="00EC3E51" w:rsidP="00A430A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</w:t>
      </w:r>
      <w:r w:rsidR="00B15467">
        <w:rPr>
          <w:rFonts w:ascii="Times New Roman" w:hAnsi="Times New Roman"/>
          <w:sz w:val="28"/>
          <w:szCs w:val="28"/>
        </w:rPr>
        <w:t>Добавить п</w:t>
      </w:r>
      <w:r w:rsidR="003E5459">
        <w:rPr>
          <w:rFonts w:ascii="Times New Roman" w:hAnsi="Times New Roman"/>
          <w:sz w:val="28"/>
          <w:szCs w:val="28"/>
        </w:rPr>
        <w:t xml:space="preserve">ункт 2.17. </w:t>
      </w:r>
      <w:r w:rsidR="00B15467">
        <w:rPr>
          <w:rFonts w:ascii="Times New Roman" w:hAnsi="Times New Roman"/>
          <w:sz w:val="28"/>
          <w:szCs w:val="28"/>
        </w:rPr>
        <w:t>следующего содержания</w:t>
      </w:r>
      <w:r w:rsidR="003E5459">
        <w:rPr>
          <w:rFonts w:ascii="Times New Roman" w:hAnsi="Times New Roman"/>
          <w:sz w:val="28"/>
          <w:szCs w:val="28"/>
        </w:rPr>
        <w:t xml:space="preserve">: «Предоставление муниципальной услуги возможно на базе МФЦ.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МФЦ. Оператор МФЦ, </w:t>
      </w:r>
      <w:r w:rsidR="00DC10CD">
        <w:rPr>
          <w:rFonts w:ascii="Times New Roman" w:hAnsi="Times New Roman"/>
          <w:sz w:val="28"/>
          <w:szCs w:val="28"/>
        </w:rPr>
        <w:t xml:space="preserve">получив представленный </w:t>
      </w:r>
      <w:proofErr w:type="gramStart"/>
      <w:r w:rsidR="00DC10CD">
        <w:rPr>
          <w:rFonts w:ascii="Times New Roman" w:hAnsi="Times New Roman"/>
          <w:sz w:val="28"/>
          <w:szCs w:val="28"/>
        </w:rPr>
        <w:t>заявителем</w:t>
      </w:r>
      <w:proofErr w:type="gramEnd"/>
      <w:r w:rsidR="00DC10CD">
        <w:rPr>
          <w:rFonts w:ascii="Times New Roman" w:hAnsi="Times New Roman"/>
          <w:sz w:val="28"/>
          <w:szCs w:val="28"/>
        </w:rPr>
        <w:t xml:space="preserve"> пакет документов, регистрирует документы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рассмотрения сотрудникам Администрации, ответственным за регистрацию поступивших документов в ИС МАИС. Зарегистрированный пакет оригиналов</w:t>
      </w:r>
      <w:r w:rsidR="003E5459">
        <w:rPr>
          <w:rFonts w:ascii="Times New Roman" w:hAnsi="Times New Roman"/>
          <w:sz w:val="28"/>
          <w:szCs w:val="28"/>
        </w:rPr>
        <w:t xml:space="preserve"> </w:t>
      </w:r>
      <w:r w:rsidR="00DC10CD">
        <w:rPr>
          <w:rFonts w:ascii="Times New Roman" w:hAnsi="Times New Roman"/>
          <w:sz w:val="28"/>
          <w:szCs w:val="28"/>
        </w:rPr>
        <w:t>документов передается в Администрацию курьером МФЦ в порядке, определенном соглашением между МФЦ и Администрацией. После принятия Администрацией решения о предоставлении</w:t>
      </w:r>
      <w:r w:rsidR="00122C34">
        <w:rPr>
          <w:rFonts w:ascii="Times New Roman" w:hAnsi="Times New Roman"/>
          <w:sz w:val="28"/>
          <w:szCs w:val="28"/>
        </w:rPr>
        <w:t xml:space="preserve"> муниципальной услуги результат предоставления муниципальной услуги направляется в МФЦ для выдачи заявителю.</w:t>
      </w:r>
    </w:p>
    <w:p w:rsidR="00C569FC" w:rsidRDefault="00400001" w:rsidP="00A430A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Заявление на предоставление муниципальной услуги в форме электронного документа и документы, необходимые для предоставления муниципальной услуги (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скан-копии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), могут быть направлены в Администрацию через Единый портал в случае, если заявитель имеет доступ к «Личному кабинету» на Едином портале. Направление </w:t>
      </w:r>
      <w:r w:rsidR="00AA33B8">
        <w:rPr>
          <w:rFonts w:ascii="Times New Roman" w:hAnsi="Times New Roman"/>
          <w:sz w:val="28"/>
          <w:szCs w:val="28"/>
        </w:rPr>
        <w:t xml:space="preserve">заявления и необходимых документов осуществляется заявителем в соответствии с инструкциями, </w:t>
      </w:r>
      <w:r w:rsidR="00C569FC">
        <w:rPr>
          <w:rFonts w:ascii="Times New Roman" w:hAnsi="Times New Roman"/>
          <w:sz w:val="28"/>
          <w:szCs w:val="28"/>
        </w:rPr>
        <w:t>размещенными на Едином портале.</w:t>
      </w:r>
    </w:p>
    <w:p w:rsidR="003E5459" w:rsidRDefault="00C569FC" w:rsidP="00A430AC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Предоставление муниципальной услуги с использованием универсальной электронной карты возможно в случае наличия данной карты у заявителя и в </w:t>
      </w:r>
      <w:r>
        <w:rPr>
          <w:rFonts w:ascii="Times New Roman" w:hAnsi="Times New Roman"/>
          <w:sz w:val="28"/>
          <w:szCs w:val="28"/>
        </w:rPr>
        <w:lastRenderedPageBreak/>
        <w:t xml:space="preserve">случае предоставления муниципальной услуги через Единый портал. Универсальная электронная карта используется для удостоверения прав пользователя на получение муниципальной услуги, в том числе для совершения в случаях, </w:t>
      </w:r>
      <w:r w:rsidR="00602218">
        <w:rPr>
          <w:rFonts w:ascii="Times New Roman" w:hAnsi="Times New Roman"/>
          <w:sz w:val="28"/>
          <w:szCs w:val="28"/>
        </w:rPr>
        <w:t>предусмотренных законодательством Российской Федерации, юридически значимых действий в электронной форме»</w:t>
      </w:r>
      <w:r w:rsidR="00550D81">
        <w:rPr>
          <w:rFonts w:ascii="Times New Roman" w:hAnsi="Times New Roman"/>
          <w:sz w:val="28"/>
          <w:szCs w:val="28"/>
        </w:rPr>
        <w:t>.</w:t>
      </w:r>
      <w:r w:rsidR="00DC10CD">
        <w:rPr>
          <w:rFonts w:ascii="Times New Roman" w:hAnsi="Times New Roman"/>
          <w:sz w:val="28"/>
          <w:szCs w:val="28"/>
        </w:rPr>
        <w:t xml:space="preserve"> </w:t>
      </w:r>
    </w:p>
    <w:p w:rsidR="00C668C7" w:rsidRDefault="00C668C7" w:rsidP="00C668C7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 В п.п. 3.3.1. пункта 3</w:t>
      </w:r>
      <w:r w:rsidR="008E3D82">
        <w:rPr>
          <w:rFonts w:ascii="Times New Roman" w:hAnsi="Times New Roman"/>
          <w:sz w:val="28"/>
          <w:szCs w:val="28"/>
        </w:rPr>
        <w:t>.3</w:t>
      </w:r>
      <w:r>
        <w:rPr>
          <w:rFonts w:ascii="Times New Roman" w:hAnsi="Times New Roman"/>
          <w:sz w:val="28"/>
          <w:szCs w:val="28"/>
        </w:rPr>
        <w:t xml:space="preserve"> добавить слова следующего содержания: </w:t>
      </w:r>
      <w:proofErr w:type="gramStart"/>
      <w:r>
        <w:rPr>
          <w:rFonts w:ascii="Times New Roman" w:hAnsi="Times New Roman"/>
          <w:sz w:val="28"/>
          <w:szCs w:val="28"/>
        </w:rPr>
        <w:t>«</w:t>
      </w:r>
      <w:r w:rsidR="009E642C">
        <w:rPr>
          <w:rFonts w:ascii="Times New Roman" w:hAnsi="Times New Roman"/>
          <w:sz w:val="28"/>
          <w:szCs w:val="28"/>
        </w:rPr>
        <w:t>В случае предоставления заявления и документов, необходимых для предоставления муниципальной услуги через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</w:t>
      </w:r>
      <w:proofErr w:type="gramEnd"/>
      <w:r w:rsidR="009E642C">
        <w:rPr>
          <w:rFonts w:ascii="Times New Roman" w:hAnsi="Times New Roman"/>
          <w:sz w:val="28"/>
          <w:szCs w:val="28"/>
        </w:rPr>
        <w:t xml:space="preserve"> Данные документы направляются для регистрации сотрудникам Администрации, </w:t>
      </w:r>
      <w:r w:rsidR="00F318D8">
        <w:rPr>
          <w:rFonts w:ascii="Times New Roman" w:hAnsi="Times New Roman"/>
          <w:sz w:val="28"/>
          <w:szCs w:val="28"/>
        </w:rPr>
        <w:t>ответственным за прием и регистрацию документов в ИС МАИС.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C668C7" w:rsidRDefault="00F318D8" w:rsidP="008E3D82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Заявления и документы, необходимые для предоставления муниципальной услуги, направленные в виде электронных копий операторами МФЦ, подлежат рассмотрению в том же порядке, что и соответствующие </w:t>
      </w:r>
      <w:proofErr w:type="gramStart"/>
      <w:r>
        <w:rPr>
          <w:rFonts w:ascii="Times New Roman" w:hAnsi="Times New Roman"/>
          <w:sz w:val="28"/>
          <w:szCs w:val="28"/>
        </w:rPr>
        <w:t>заявления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и документы, представленные заявителем в традиционной форме».</w:t>
      </w:r>
    </w:p>
    <w:p w:rsidR="008E3D82" w:rsidRPr="001B4269" w:rsidRDefault="008E3D82" w:rsidP="00E673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</w:t>
      </w:r>
      <w:r w:rsidR="00A430AC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В п.п. 3.3.3. пункта 3.3.</w:t>
      </w:r>
      <w:r w:rsidR="006E2835">
        <w:rPr>
          <w:rFonts w:ascii="Times New Roman" w:hAnsi="Times New Roman"/>
          <w:sz w:val="28"/>
          <w:szCs w:val="28"/>
        </w:rPr>
        <w:t xml:space="preserve">добавить слова: «При подаче заявления на оказание муниципальной услуги через МФЦ, заявитель может получить сведения о ходе ее исполнения посредством </w:t>
      </w:r>
      <w:r w:rsidR="001B4269">
        <w:rPr>
          <w:rFonts w:ascii="Times New Roman" w:hAnsi="Times New Roman"/>
          <w:sz w:val="28"/>
          <w:szCs w:val="28"/>
          <w:lang w:val="en-US"/>
        </w:rPr>
        <w:t>call</w:t>
      </w:r>
      <w:r w:rsidR="001B4269">
        <w:rPr>
          <w:rFonts w:ascii="Times New Roman" w:hAnsi="Times New Roman"/>
          <w:sz w:val="28"/>
          <w:szCs w:val="28"/>
        </w:rPr>
        <w:t xml:space="preserve">-центра МФЦ и </w:t>
      </w:r>
      <w:proofErr w:type="spellStart"/>
      <w:r w:rsidR="001B4269">
        <w:rPr>
          <w:rFonts w:ascii="Times New Roman" w:hAnsi="Times New Roman"/>
          <w:sz w:val="28"/>
          <w:szCs w:val="28"/>
          <w:lang w:val="en-US"/>
        </w:rPr>
        <w:t>sms</w:t>
      </w:r>
      <w:proofErr w:type="spellEnd"/>
      <w:r w:rsidR="001B4269">
        <w:rPr>
          <w:rFonts w:ascii="Times New Roman" w:hAnsi="Times New Roman"/>
          <w:sz w:val="28"/>
          <w:szCs w:val="28"/>
        </w:rPr>
        <w:t>-информирования».</w:t>
      </w:r>
    </w:p>
    <w:p w:rsidR="001B4269" w:rsidRDefault="001B4269" w:rsidP="00E673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7. В п.п. 3.</w:t>
      </w:r>
      <w:r w:rsidR="00FC3463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>.4. пункта 3.4. добавить слова: «При подаче заявления на оказание</w:t>
      </w:r>
      <w:r w:rsidR="006B552F">
        <w:rPr>
          <w:rFonts w:ascii="Times New Roman" w:hAnsi="Times New Roman"/>
          <w:sz w:val="28"/>
          <w:szCs w:val="28"/>
        </w:rPr>
        <w:t xml:space="preserve"> муниципальной услуги через МФЦ, возможно направление результата предоставления муниципальной услуги или уведомления об отказе в предоставлении муниципальной услуги в МФЦ, из которого поступила заявка, для выдачи</w:t>
      </w:r>
      <w:r>
        <w:rPr>
          <w:rFonts w:ascii="Times New Roman" w:hAnsi="Times New Roman"/>
          <w:sz w:val="28"/>
          <w:szCs w:val="28"/>
        </w:rPr>
        <w:t xml:space="preserve"> </w:t>
      </w:r>
      <w:r w:rsidR="006B552F">
        <w:rPr>
          <w:rFonts w:ascii="Times New Roman" w:hAnsi="Times New Roman"/>
          <w:sz w:val="28"/>
          <w:szCs w:val="28"/>
        </w:rPr>
        <w:t>заявителю».</w:t>
      </w:r>
    </w:p>
    <w:p w:rsidR="00271ECB" w:rsidRDefault="000B07CF" w:rsidP="00E673BE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8. </w:t>
      </w:r>
      <w:r w:rsidR="00E673BE">
        <w:rPr>
          <w:rFonts w:ascii="Times New Roman" w:hAnsi="Times New Roman"/>
          <w:sz w:val="28"/>
          <w:szCs w:val="28"/>
        </w:rPr>
        <w:t>В пункте 4.4 Регламента регистрационный номер Федерального закона № 24 заменить на № 25.</w:t>
      </w:r>
    </w:p>
    <w:p w:rsidR="00A430AC" w:rsidRDefault="000B07CF" w:rsidP="00271ECB">
      <w:pPr>
        <w:pStyle w:val="a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="00271ECB">
        <w:rPr>
          <w:rFonts w:ascii="Times New Roman" w:hAnsi="Times New Roman"/>
          <w:sz w:val="28"/>
          <w:szCs w:val="28"/>
        </w:rPr>
        <w:t>.Раздел</w:t>
      </w:r>
      <w:r w:rsidR="00A430AC">
        <w:rPr>
          <w:rFonts w:ascii="Times New Roman" w:hAnsi="Times New Roman"/>
          <w:sz w:val="28"/>
          <w:szCs w:val="28"/>
        </w:rPr>
        <w:t xml:space="preserve"> 5 Регламента - изложить в следующей редакции: </w:t>
      </w:r>
    </w:p>
    <w:p w:rsidR="00A430AC" w:rsidRDefault="00A430AC" w:rsidP="00A430AC">
      <w:pPr>
        <w:pStyle w:val="a3"/>
        <w:ind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«Досудебный (внесудебный) порядок обжалования решений и действий (бездействия) органа предоставляющего муниципальную услугу, его должностного лица, либо муниципального служащего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5.1.</w:t>
      </w:r>
      <w:r w:rsidR="00A430AC" w:rsidRPr="00044059">
        <w:rPr>
          <w:rFonts w:ascii="Times New Roman" w:hAnsi="Times New Roman"/>
          <w:sz w:val="28"/>
          <w:szCs w:val="28"/>
        </w:rPr>
        <w:t>Заявители имеют право на обжалование решений, действий (бездействия) должностных лиц</w:t>
      </w:r>
      <w:r w:rsidR="00A430AC">
        <w:rPr>
          <w:rFonts w:ascii="Times New Roman" w:hAnsi="Times New Roman"/>
          <w:sz w:val="28"/>
          <w:szCs w:val="28"/>
        </w:rPr>
        <w:t xml:space="preserve">, специалистов </w:t>
      </w:r>
      <w:r w:rsidR="00A430AC" w:rsidRPr="00044059">
        <w:rPr>
          <w:rFonts w:ascii="Times New Roman" w:hAnsi="Times New Roman"/>
          <w:sz w:val="28"/>
          <w:szCs w:val="28"/>
        </w:rPr>
        <w:t>предоставляющих муниципальную услугу.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Заявители имеют право обратиться лично или направить в письменной или электронной форме предложение, обращение или жалобу (далее - обращение).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При личном обращении заявители обращаются к </w:t>
      </w:r>
      <w:r>
        <w:rPr>
          <w:rFonts w:ascii="Times New Roman" w:hAnsi="Times New Roman"/>
          <w:sz w:val="28"/>
          <w:szCs w:val="28"/>
        </w:rPr>
        <w:t>специалистам</w:t>
      </w:r>
      <w:r w:rsidRPr="00044059">
        <w:rPr>
          <w:rFonts w:ascii="Times New Roman" w:hAnsi="Times New Roman"/>
          <w:sz w:val="28"/>
          <w:szCs w:val="28"/>
        </w:rPr>
        <w:t xml:space="preserve"> участвующим в предоставлении услуги, в дни и часы приема граждан, установленные правилами внутреннего распорядка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5.2.</w:t>
      </w:r>
      <w:r w:rsidR="00A430AC" w:rsidRPr="00044059">
        <w:rPr>
          <w:rFonts w:ascii="Times New Roman" w:hAnsi="Times New Roman"/>
          <w:sz w:val="28"/>
          <w:szCs w:val="28"/>
        </w:rPr>
        <w:t xml:space="preserve">Жалоба, поступившая в </w:t>
      </w:r>
      <w:r w:rsidR="00A430AC">
        <w:rPr>
          <w:rFonts w:ascii="Times New Roman" w:hAnsi="Times New Roman"/>
          <w:sz w:val="28"/>
          <w:szCs w:val="28"/>
        </w:rPr>
        <w:t xml:space="preserve">администрацию </w:t>
      </w:r>
      <w:proofErr w:type="spellStart"/>
      <w:r w:rsidR="00A430AC">
        <w:rPr>
          <w:rFonts w:ascii="Times New Roman" w:hAnsi="Times New Roman"/>
          <w:sz w:val="28"/>
          <w:szCs w:val="28"/>
        </w:rPr>
        <w:t>Баганского</w:t>
      </w:r>
      <w:proofErr w:type="spellEnd"/>
      <w:r w:rsidR="00A430AC">
        <w:rPr>
          <w:rFonts w:ascii="Times New Roman" w:hAnsi="Times New Roman"/>
          <w:sz w:val="28"/>
          <w:szCs w:val="28"/>
        </w:rPr>
        <w:t xml:space="preserve"> сельсовета к </w:t>
      </w:r>
      <w:proofErr w:type="gramStart"/>
      <w:r w:rsidR="00A430AC">
        <w:rPr>
          <w:rFonts w:ascii="Times New Roman" w:hAnsi="Times New Roman"/>
          <w:sz w:val="28"/>
          <w:szCs w:val="28"/>
        </w:rPr>
        <w:t>специалистам</w:t>
      </w:r>
      <w:proofErr w:type="gramEnd"/>
      <w:r w:rsidR="00A430AC">
        <w:rPr>
          <w:rFonts w:ascii="Times New Roman" w:hAnsi="Times New Roman"/>
          <w:sz w:val="28"/>
          <w:szCs w:val="28"/>
        </w:rPr>
        <w:t xml:space="preserve"> предоставляющим</w:t>
      </w:r>
      <w:r w:rsidR="00A430AC" w:rsidRPr="00044059">
        <w:rPr>
          <w:rFonts w:ascii="Times New Roman" w:hAnsi="Times New Roman"/>
          <w:sz w:val="28"/>
          <w:szCs w:val="28"/>
        </w:rPr>
        <w:t xml:space="preserve"> муниципальную услугу, подлежит</w:t>
      </w:r>
      <w:r w:rsidR="00A430AC">
        <w:rPr>
          <w:rFonts w:ascii="Times New Roman" w:hAnsi="Times New Roman"/>
          <w:sz w:val="28"/>
          <w:szCs w:val="28"/>
        </w:rPr>
        <w:t xml:space="preserve"> рассмотрению</w:t>
      </w:r>
      <w:r w:rsidR="00A430AC" w:rsidRPr="00044059">
        <w:rPr>
          <w:rFonts w:ascii="Times New Roman" w:hAnsi="Times New Roman"/>
          <w:sz w:val="28"/>
          <w:szCs w:val="28"/>
        </w:rPr>
        <w:t xml:space="preserve"> в течение пятнадцати рабочих дней со дня ее регистрации, а в </w:t>
      </w:r>
      <w:r w:rsidR="00A430AC" w:rsidRPr="00044059">
        <w:rPr>
          <w:rFonts w:ascii="Times New Roman" w:hAnsi="Times New Roman"/>
          <w:sz w:val="28"/>
          <w:szCs w:val="28"/>
        </w:rPr>
        <w:lastRenderedPageBreak/>
        <w:t xml:space="preserve">случае обжалования отказа </w:t>
      </w:r>
      <w:r w:rsidR="00A430AC">
        <w:rPr>
          <w:rFonts w:ascii="Times New Roman" w:hAnsi="Times New Roman"/>
          <w:sz w:val="28"/>
          <w:szCs w:val="28"/>
        </w:rPr>
        <w:t>специалиста</w:t>
      </w:r>
      <w:r w:rsidR="00A430AC" w:rsidRPr="00044059">
        <w:rPr>
          <w:rFonts w:ascii="Times New Roman" w:hAnsi="Times New Roman"/>
          <w:sz w:val="28"/>
          <w:szCs w:val="28"/>
        </w:rPr>
        <w:t>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A430AC" w:rsidRPr="00044059" w:rsidRDefault="00A430AC" w:rsidP="00A430AC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по обращению требуется провести экспертизу, проверку или обследование испрашиваемого участка, срок рассмотрения обращения может быть продлен, но не более чем на один месяц по решению ответственного </w:t>
      </w:r>
      <w:r>
        <w:rPr>
          <w:rFonts w:ascii="Times New Roman" w:hAnsi="Times New Roman"/>
          <w:sz w:val="28"/>
          <w:szCs w:val="28"/>
        </w:rPr>
        <w:t>специалиста</w:t>
      </w:r>
      <w:r w:rsidRPr="00044059">
        <w:rPr>
          <w:rFonts w:ascii="Times New Roman" w:hAnsi="Times New Roman"/>
          <w:sz w:val="28"/>
          <w:szCs w:val="28"/>
        </w:rPr>
        <w:t>. О продлении срока рассмотрения обращения заявитель уведомляется письменно с указанием причин продления.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5.3.</w:t>
      </w:r>
      <w:r w:rsidR="00A430AC" w:rsidRPr="00044059">
        <w:rPr>
          <w:rFonts w:ascii="Times New Roman" w:hAnsi="Times New Roman"/>
          <w:sz w:val="28"/>
          <w:szCs w:val="28"/>
        </w:rPr>
        <w:t xml:space="preserve">Заявитель в своем письменном обращении в обязательном порядке указывает наименование органа местного самоуправления, в который направляет письменное обращение, либо фамилию, имя, отчество соответствующего </w:t>
      </w:r>
      <w:r w:rsidR="00A430AC">
        <w:rPr>
          <w:rFonts w:ascii="Times New Roman" w:hAnsi="Times New Roman"/>
          <w:sz w:val="28"/>
          <w:szCs w:val="28"/>
        </w:rPr>
        <w:t>специалиста</w:t>
      </w:r>
      <w:r w:rsidR="00A430AC" w:rsidRPr="00044059">
        <w:rPr>
          <w:rFonts w:ascii="Times New Roman" w:hAnsi="Times New Roman"/>
          <w:sz w:val="28"/>
          <w:szCs w:val="28"/>
        </w:rPr>
        <w:t>, либо должность соответствующего лица, а также свои фамилию, имя, отчество (последнее - при наличии), почтовый адрес, по которому должен быть направлен ответ, излагает суть обращения, ставит личную подпись и дату.</w:t>
      </w:r>
      <w:proofErr w:type="gramEnd"/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необходимости в подтверждение своих доводов заявитель прилагает к письменному обращению документы и материалы либо их копии.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Если в обращении содержится вопрос, на который заявителю многократно давались письменные ответы по существу в связи с ранее направляемыми обращениями, и при этом в жалобе не приводятся новые доводы или обстоятельства, </w:t>
      </w:r>
      <w:proofErr w:type="gramStart"/>
      <w:r>
        <w:rPr>
          <w:rFonts w:ascii="Times New Roman" w:hAnsi="Times New Roman"/>
          <w:sz w:val="28"/>
          <w:szCs w:val="28"/>
        </w:rPr>
        <w:t>специалист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к компетенции которого отнесены вопросы, затронутые в обращении, вправе принять решение о безосновательности очередного обращения и прекращении переписки с заявителем по данному вопросу при условии, что указанная жалоба и ранее направляемые обращения направлялись или в один и тот же адрес или одному и тому же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 О данном решении уведомляется заявитель.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в письменном обращении не </w:t>
      </w:r>
      <w:proofErr w:type="gramStart"/>
      <w:r w:rsidRPr="00044059">
        <w:rPr>
          <w:rFonts w:ascii="Times New Roman" w:hAnsi="Times New Roman"/>
          <w:sz w:val="28"/>
          <w:szCs w:val="28"/>
        </w:rPr>
        <w:t>указаны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фамилия гражданина, направившего обращение, и почтовый адрес, по которому должен быть направлен ответ, ответ на обращение не дается.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Обращение, в котором обжалуется судебное решение, возвращается гражданину, направившему обращение, с разъяснением порядка обжалования данного судебного решения.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5.4.</w:t>
      </w:r>
      <w:r w:rsidR="00A430AC" w:rsidRPr="00044059">
        <w:rPr>
          <w:rFonts w:ascii="Times New Roman" w:hAnsi="Times New Roman"/>
          <w:sz w:val="28"/>
          <w:szCs w:val="28"/>
        </w:rPr>
        <w:t xml:space="preserve">Орган местного самоуправления или </w:t>
      </w:r>
      <w:r w:rsidR="00A430AC">
        <w:rPr>
          <w:rFonts w:ascii="Times New Roman" w:hAnsi="Times New Roman"/>
          <w:sz w:val="28"/>
          <w:szCs w:val="28"/>
        </w:rPr>
        <w:t>специалист</w:t>
      </w:r>
      <w:r w:rsidR="00A430AC" w:rsidRPr="00044059">
        <w:rPr>
          <w:rFonts w:ascii="Times New Roman" w:hAnsi="Times New Roman"/>
          <w:sz w:val="28"/>
          <w:szCs w:val="28"/>
        </w:rPr>
        <w:t xml:space="preserve"> при получении письменного обращения, в котором содержатся нецензурные либо оскорбительные выражения, угрозы жизни, здоровью и имуществу </w:t>
      </w:r>
      <w:r w:rsidR="00A430AC">
        <w:rPr>
          <w:rFonts w:ascii="Times New Roman" w:hAnsi="Times New Roman"/>
          <w:sz w:val="28"/>
          <w:szCs w:val="28"/>
        </w:rPr>
        <w:t>специалиста</w:t>
      </w:r>
      <w:r w:rsidR="00A430AC" w:rsidRPr="00044059">
        <w:rPr>
          <w:rFonts w:ascii="Times New Roman" w:hAnsi="Times New Roman"/>
          <w:sz w:val="28"/>
          <w:szCs w:val="28"/>
        </w:rPr>
        <w:t>, а также членов его семьи, вправе оставить обращение без ответа по существу поставленных в нем вопросов и сообщить гражданину, направившему обращение, о недопустимости злоупотребления правом.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текст письменного обращения не поддается прочтению, ответ на обращение не </w:t>
      </w:r>
      <w:proofErr w:type="gramStart"/>
      <w:r w:rsidRPr="00044059">
        <w:rPr>
          <w:rFonts w:ascii="Times New Roman" w:hAnsi="Times New Roman"/>
          <w:sz w:val="28"/>
          <w:szCs w:val="28"/>
        </w:rPr>
        <w:t>дается</w:t>
      </w:r>
      <w:proofErr w:type="gramEnd"/>
      <w:r w:rsidRPr="00044059">
        <w:rPr>
          <w:rFonts w:ascii="Times New Roman" w:hAnsi="Times New Roman"/>
          <w:sz w:val="28"/>
          <w:szCs w:val="28"/>
        </w:rPr>
        <w:t xml:space="preserve"> и оно не подлежит направлению на рассмотрение в орган местного самоуправления или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соответствии с их компетенцией, о чем сообщается гражданину, направившему обращение, если его фамилия и почтовый адрес поддаются прочтению.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В случае если ответ по существу поставленного в обращении вопроса не может быть дан без разглашения сведений, составляющих государственную или иную охраняемую федеральным законом тайну, гражданину, </w:t>
      </w:r>
      <w:r w:rsidRPr="00044059">
        <w:rPr>
          <w:rFonts w:ascii="Times New Roman" w:hAnsi="Times New Roman"/>
          <w:sz w:val="28"/>
          <w:szCs w:val="28"/>
        </w:rPr>
        <w:lastRenderedPageBreak/>
        <w:t>направившему обращение, сообщается о невозможности дать ответ по существу поставленного в нем вопроса в связи с недопустимостью разглашения указанных сведений.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В случае если причины, по которым ответ по существу поставленных в обращении вопросов не мог быть дан, в последующем были устранены, гражданин вправе вновь направ</w:t>
      </w:r>
      <w:r>
        <w:rPr>
          <w:rFonts w:ascii="Times New Roman" w:hAnsi="Times New Roman"/>
          <w:sz w:val="28"/>
          <w:szCs w:val="28"/>
        </w:rPr>
        <w:t xml:space="preserve">ить обращение в </w:t>
      </w:r>
      <w:r w:rsidRPr="00044059">
        <w:rPr>
          <w:rFonts w:ascii="Times New Roman" w:hAnsi="Times New Roman"/>
          <w:sz w:val="28"/>
          <w:szCs w:val="28"/>
        </w:rPr>
        <w:t>орган</w:t>
      </w:r>
      <w:r>
        <w:rPr>
          <w:rFonts w:ascii="Times New Roman" w:hAnsi="Times New Roman"/>
          <w:sz w:val="28"/>
          <w:szCs w:val="28"/>
        </w:rPr>
        <w:t xml:space="preserve"> </w:t>
      </w:r>
      <w:r w:rsidRPr="00044059">
        <w:rPr>
          <w:rFonts w:ascii="Times New Roman" w:hAnsi="Times New Roman"/>
          <w:sz w:val="28"/>
          <w:szCs w:val="28"/>
        </w:rPr>
        <w:t xml:space="preserve">местного самоуправления или соответствующему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>.</w:t>
      </w:r>
    </w:p>
    <w:p w:rsidR="00A430AC" w:rsidRPr="00044059" w:rsidRDefault="00D26F34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5.5.</w:t>
      </w:r>
      <w:r w:rsidR="00A430AC" w:rsidRPr="00044059">
        <w:rPr>
          <w:rFonts w:ascii="Times New Roman" w:hAnsi="Times New Roman"/>
          <w:sz w:val="28"/>
          <w:szCs w:val="28"/>
        </w:rPr>
        <w:t xml:space="preserve">Обращение, поступившее в орган местного самоуправления или </w:t>
      </w:r>
      <w:r w:rsidR="00A430AC">
        <w:rPr>
          <w:rFonts w:ascii="Times New Roman" w:hAnsi="Times New Roman"/>
          <w:sz w:val="28"/>
          <w:szCs w:val="28"/>
        </w:rPr>
        <w:t>специалисту</w:t>
      </w:r>
      <w:r w:rsidR="00A430AC" w:rsidRPr="00044059">
        <w:rPr>
          <w:rFonts w:ascii="Times New Roman" w:hAnsi="Times New Roman"/>
          <w:sz w:val="28"/>
          <w:szCs w:val="28"/>
        </w:rPr>
        <w:t xml:space="preserve"> в электронной форме, подлежит рассмотрению в порядке, установленном законодательством. </w:t>
      </w:r>
      <w:proofErr w:type="gramStart"/>
      <w:r w:rsidR="00A430AC" w:rsidRPr="00044059">
        <w:rPr>
          <w:rFonts w:ascii="Times New Roman" w:hAnsi="Times New Roman"/>
          <w:sz w:val="28"/>
          <w:szCs w:val="28"/>
        </w:rPr>
        <w:t>В обращении заявитель в обязательном порядке указывает свои фамилию, имя, отчество (последнее - при наличии), адрес электронной почты, если ответ должен быть направлен в виде электронного документа, и почтовый адрес, если ответ должен быть отправлен в письменной форме.</w:t>
      </w:r>
      <w:proofErr w:type="gramEnd"/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К такому обращению гражданин вправе приложить необходимые электронные документы (первичные или электронные копии документов, составленных на бумажных носителях) либо направить документы и материалы или их копии в письменной форме.</w:t>
      </w:r>
    </w:p>
    <w:p w:rsidR="00A430AC" w:rsidRPr="00044059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>Результатом рассмотрения обращения является письменный ответ заявителю по существу поставленных вопросов.</w:t>
      </w:r>
    </w:p>
    <w:p w:rsidR="00A430AC" w:rsidRDefault="00A430AC" w:rsidP="00A430AC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 w:rsidRPr="00044059">
        <w:rPr>
          <w:rFonts w:ascii="Times New Roman" w:hAnsi="Times New Roman"/>
          <w:sz w:val="28"/>
          <w:szCs w:val="28"/>
        </w:rPr>
        <w:t xml:space="preserve">Ответ на обращение, поступившее в орган местного самоуправления или </w:t>
      </w:r>
      <w:r>
        <w:rPr>
          <w:rFonts w:ascii="Times New Roman" w:hAnsi="Times New Roman"/>
          <w:sz w:val="28"/>
          <w:szCs w:val="28"/>
        </w:rPr>
        <w:t>специалисту</w:t>
      </w:r>
      <w:r w:rsidRPr="00044059">
        <w:rPr>
          <w:rFonts w:ascii="Times New Roman" w:hAnsi="Times New Roman"/>
          <w:sz w:val="28"/>
          <w:szCs w:val="28"/>
        </w:rPr>
        <w:t xml:space="preserve"> в электронной форме, направляется в виде электронного документа по адресу электронной почты, указанному в обращении. Если заявитель, направивший обращение в электронной форме, желает получить ответ в письменной форме, ответ на обращение направляется по почтовому адресу, указанному в обращении.</w:t>
      </w:r>
    </w:p>
    <w:p w:rsidR="00A430AC" w:rsidRDefault="00A430AC" w:rsidP="00A430AC"/>
    <w:p w:rsidR="00A430AC" w:rsidRDefault="00A430AC" w:rsidP="00A430AC"/>
    <w:p w:rsidR="00A430AC" w:rsidRDefault="00A430AC" w:rsidP="00A430AC"/>
    <w:p w:rsidR="00AA5C7C" w:rsidRDefault="00AA5C7C"/>
    <w:sectPr w:rsidR="00AA5C7C" w:rsidSect="001707B7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D3021"/>
    <w:multiLevelType w:val="multilevel"/>
    <w:tmpl w:val="2D7A2E86"/>
    <w:lvl w:ilvl="0">
      <w:start w:val="21"/>
      <w:numFmt w:val="decimal"/>
      <w:lvlText w:val="%1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1">
      <w:start w:val="368"/>
      <w:numFmt w:val="decimal"/>
      <w:lvlText w:val="%1-%2"/>
      <w:lvlJc w:val="left"/>
      <w:pPr>
        <w:tabs>
          <w:tab w:val="num" w:pos="585"/>
        </w:tabs>
        <w:ind w:left="585" w:hanging="585"/>
      </w:pPr>
      <w:rPr>
        <w:rFonts w:hint="default"/>
        <w:i w:val="0"/>
      </w:rPr>
    </w:lvl>
    <w:lvl w:ilvl="2">
      <w:start w:val="1"/>
      <w:numFmt w:val="decimal"/>
      <w:lvlText w:val="%1-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-%2.%3.%4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4">
      <w:start w:val="1"/>
      <w:numFmt w:val="decimal"/>
      <w:lvlText w:val="%1-%2.%3.%4.%5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5">
      <w:start w:val="1"/>
      <w:numFmt w:val="decimal"/>
      <w:lvlText w:val="%1-%2.%3.%4.%5.%6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6">
      <w:start w:val="1"/>
      <w:numFmt w:val="decimal"/>
      <w:lvlText w:val="%1-%2.%3.%4.%5.%6.%7"/>
      <w:lvlJc w:val="left"/>
      <w:pPr>
        <w:tabs>
          <w:tab w:val="num" w:pos="1080"/>
        </w:tabs>
        <w:ind w:left="1080" w:hanging="1080"/>
      </w:pPr>
      <w:rPr>
        <w:rFonts w:hint="default"/>
        <w:i w:val="0"/>
      </w:rPr>
    </w:lvl>
    <w:lvl w:ilvl="7">
      <w:start w:val="1"/>
      <w:numFmt w:val="decimal"/>
      <w:lvlText w:val="%1-%2.%3.%4.%5.%6.%7.%8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  <w:lvl w:ilvl="8">
      <w:start w:val="1"/>
      <w:numFmt w:val="decimal"/>
      <w:lvlText w:val="%1-%2.%3.%4.%5.%6.%7.%8.%9"/>
      <w:lvlJc w:val="left"/>
      <w:pPr>
        <w:tabs>
          <w:tab w:val="num" w:pos="1440"/>
        </w:tabs>
        <w:ind w:left="1440" w:hanging="1440"/>
      </w:pPr>
      <w:rPr>
        <w:rFonts w:hint="default"/>
        <w:i w:val="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30AC"/>
    <w:rsid w:val="00002DE9"/>
    <w:rsid w:val="00024600"/>
    <w:rsid w:val="00041993"/>
    <w:rsid w:val="00063736"/>
    <w:rsid w:val="000A0AF2"/>
    <w:rsid w:val="000B07CF"/>
    <w:rsid w:val="000C375E"/>
    <w:rsid w:val="000D06DD"/>
    <w:rsid w:val="000F3C9A"/>
    <w:rsid w:val="00112403"/>
    <w:rsid w:val="00122C34"/>
    <w:rsid w:val="0013656C"/>
    <w:rsid w:val="001821C1"/>
    <w:rsid w:val="001B4269"/>
    <w:rsid w:val="001D0C7D"/>
    <w:rsid w:val="001D58B4"/>
    <w:rsid w:val="00210BC8"/>
    <w:rsid w:val="0025057E"/>
    <w:rsid w:val="00271ECB"/>
    <w:rsid w:val="002B0829"/>
    <w:rsid w:val="002C4E66"/>
    <w:rsid w:val="002F0C5F"/>
    <w:rsid w:val="003025BF"/>
    <w:rsid w:val="0032298B"/>
    <w:rsid w:val="003C3FE5"/>
    <w:rsid w:val="003E1D03"/>
    <w:rsid w:val="003E5459"/>
    <w:rsid w:val="00400001"/>
    <w:rsid w:val="004675D0"/>
    <w:rsid w:val="004872B5"/>
    <w:rsid w:val="004A7933"/>
    <w:rsid w:val="004C6146"/>
    <w:rsid w:val="00550D81"/>
    <w:rsid w:val="005724F9"/>
    <w:rsid w:val="00602218"/>
    <w:rsid w:val="006A6A66"/>
    <w:rsid w:val="006B552F"/>
    <w:rsid w:val="006E2835"/>
    <w:rsid w:val="00736E7A"/>
    <w:rsid w:val="00740C88"/>
    <w:rsid w:val="00753F7A"/>
    <w:rsid w:val="00773C29"/>
    <w:rsid w:val="008527DE"/>
    <w:rsid w:val="00852A88"/>
    <w:rsid w:val="008E3D82"/>
    <w:rsid w:val="00900709"/>
    <w:rsid w:val="009041CD"/>
    <w:rsid w:val="00940C1A"/>
    <w:rsid w:val="00952561"/>
    <w:rsid w:val="009605B6"/>
    <w:rsid w:val="0097503F"/>
    <w:rsid w:val="009E642C"/>
    <w:rsid w:val="00A430AC"/>
    <w:rsid w:val="00AA33B8"/>
    <w:rsid w:val="00AA5C7C"/>
    <w:rsid w:val="00B15467"/>
    <w:rsid w:val="00B4786B"/>
    <w:rsid w:val="00B666AE"/>
    <w:rsid w:val="00B9718C"/>
    <w:rsid w:val="00BB4914"/>
    <w:rsid w:val="00BC3347"/>
    <w:rsid w:val="00C0284C"/>
    <w:rsid w:val="00C569FC"/>
    <w:rsid w:val="00C668C7"/>
    <w:rsid w:val="00CA415C"/>
    <w:rsid w:val="00CD0D11"/>
    <w:rsid w:val="00CE54A8"/>
    <w:rsid w:val="00CE5A5E"/>
    <w:rsid w:val="00D00C56"/>
    <w:rsid w:val="00D048C1"/>
    <w:rsid w:val="00D26F34"/>
    <w:rsid w:val="00DB0041"/>
    <w:rsid w:val="00DB34BB"/>
    <w:rsid w:val="00DC10CD"/>
    <w:rsid w:val="00E00526"/>
    <w:rsid w:val="00E158CA"/>
    <w:rsid w:val="00E673BE"/>
    <w:rsid w:val="00E7672D"/>
    <w:rsid w:val="00EB1A65"/>
    <w:rsid w:val="00EC3E51"/>
    <w:rsid w:val="00EC6FEB"/>
    <w:rsid w:val="00F169EB"/>
    <w:rsid w:val="00F318D8"/>
    <w:rsid w:val="00FC34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0A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430A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4">
    <w:name w:val="Hyperlink"/>
    <w:basedOn w:val="a0"/>
    <w:rsid w:val="00A430AC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aganselsovet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8236A4-46B5-464F-BDB8-8DBC43C77D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6</Pages>
  <Words>1747</Words>
  <Characters>9964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19</cp:revision>
  <dcterms:created xsi:type="dcterms:W3CDTF">2013-12-20T06:19:00Z</dcterms:created>
  <dcterms:modified xsi:type="dcterms:W3CDTF">2013-12-20T06:54:00Z</dcterms:modified>
</cp:coreProperties>
</file>