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D89" w:rsidRPr="004F7885" w:rsidRDefault="00C03D89" w:rsidP="00C03D8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  <w:r w:rsidRPr="004F7885">
        <w:rPr>
          <w:rFonts w:ascii="Times New Roman" w:hAnsi="Times New Roman"/>
          <w:sz w:val="28"/>
          <w:szCs w:val="28"/>
        </w:rPr>
        <w:t xml:space="preserve">АДМИНИСТРАЦИЯ </w:t>
      </w:r>
    </w:p>
    <w:p w:rsidR="00C03D89" w:rsidRPr="004F7885" w:rsidRDefault="00C03D89" w:rsidP="00C03D8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БАГАНСКОГО СЕЛЬСОВЕТА</w:t>
      </w:r>
      <w:r>
        <w:rPr>
          <w:rFonts w:ascii="Times New Roman" w:hAnsi="Times New Roman"/>
          <w:sz w:val="28"/>
          <w:szCs w:val="28"/>
        </w:rPr>
        <w:br/>
        <w:t>БАГАНСКОГО</w:t>
      </w:r>
      <w:r w:rsidRPr="004F7885">
        <w:rPr>
          <w:rFonts w:ascii="Times New Roman" w:hAnsi="Times New Roman"/>
          <w:sz w:val="28"/>
          <w:szCs w:val="28"/>
        </w:rPr>
        <w:t xml:space="preserve"> РАЙОНА</w:t>
      </w:r>
      <w:r w:rsidRPr="004F7885">
        <w:rPr>
          <w:rFonts w:ascii="Times New Roman" w:hAnsi="Times New Roman"/>
          <w:sz w:val="28"/>
          <w:szCs w:val="28"/>
        </w:rPr>
        <w:br/>
        <w:t>НОВОСИБИРСКОЙ ОБЛАСТИ</w:t>
      </w:r>
    </w:p>
    <w:p w:rsidR="00C03D89" w:rsidRPr="004F7885" w:rsidRDefault="00C03D89" w:rsidP="00C03D8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</w:p>
    <w:p w:rsidR="00C03D89" w:rsidRPr="004F7885" w:rsidRDefault="00C03D89" w:rsidP="00C03D8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  <w:r w:rsidRPr="004F7885">
        <w:rPr>
          <w:rFonts w:ascii="Times New Roman" w:hAnsi="Times New Roman"/>
          <w:sz w:val="28"/>
          <w:szCs w:val="28"/>
        </w:rPr>
        <w:t>ПОСТАНОВЛЕНИЕ</w:t>
      </w:r>
    </w:p>
    <w:p w:rsidR="00C03D89" w:rsidRPr="004F7885" w:rsidRDefault="00C03D89" w:rsidP="00C03D8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</w:p>
    <w:p w:rsidR="00C03D89" w:rsidRPr="004F7885" w:rsidRDefault="00C03D89" w:rsidP="00C03D8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20.03.2015</w:t>
      </w:r>
      <w:r w:rsidRPr="004F7885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46</w:t>
      </w:r>
    </w:p>
    <w:p w:rsidR="00C03D89" w:rsidRPr="004F7885" w:rsidRDefault="00C03D89" w:rsidP="00C03D8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</w:p>
    <w:p w:rsidR="00C03D89" w:rsidRDefault="00C03D89" w:rsidP="00C03D89">
      <w:pPr>
        <w:spacing w:after="0" w:line="240" w:lineRule="auto"/>
        <w:ind w:left="1134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4"/>
        </w:rPr>
        <w:t>Об утверждении м</w:t>
      </w:r>
      <w:r w:rsidRPr="00900772">
        <w:rPr>
          <w:rFonts w:ascii="Times New Roman" w:hAnsi="Times New Roman"/>
          <w:sz w:val="28"/>
          <w:szCs w:val="28"/>
        </w:rPr>
        <w:t>униципальн</w:t>
      </w:r>
      <w:r>
        <w:rPr>
          <w:rFonts w:ascii="Times New Roman" w:hAnsi="Times New Roman"/>
          <w:sz w:val="28"/>
          <w:szCs w:val="28"/>
        </w:rPr>
        <w:t xml:space="preserve">ой </w:t>
      </w:r>
      <w:r w:rsidRPr="00900772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ы</w:t>
      </w:r>
      <w:r w:rsidRPr="0090077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00772">
        <w:rPr>
          <w:rFonts w:ascii="Times New Roman" w:hAnsi="Times New Roman"/>
          <w:bCs/>
          <w:sz w:val="28"/>
          <w:szCs w:val="28"/>
        </w:rPr>
        <w:t>по</w:t>
      </w:r>
      <w:proofErr w:type="gramEnd"/>
      <w:r w:rsidRPr="00900772">
        <w:rPr>
          <w:rFonts w:ascii="Times New Roman" w:hAnsi="Times New Roman"/>
          <w:bCs/>
          <w:sz w:val="28"/>
          <w:szCs w:val="28"/>
        </w:rPr>
        <w:t xml:space="preserve"> </w:t>
      </w:r>
    </w:p>
    <w:p w:rsidR="00C03D89" w:rsidRDefault="00C03D89" w:rsidP="00C03D89">
      <w:pPr>
        <w:spacing w:after="0" w:line="240" w:lineRule="auto"/>
        <w:ind w:left="1134"/>
        <w:jc w:val="center"/>
        <w:rPr>
          <w:rFonts w:ascii="Times New Roman" w:hAnsi="Times New Roman"/>
          <w:bCs/>
          <w:sz w:val="28"/>
          <w:szCs w:val="28"/>
        </w:rPr>
      </w:pPr>
      <w:r w:rsidRPr="00900772">
        <w:rPr>
          <w:rFonts w:ascii="Times New Roman" w:hAnsi="Times New Roman"/>
          <w:bCs/>
          <w:sz w:val="28"/>
          <w:szCs w:val="28"/>
        </w:rPr>
        <w:t>переселению граждан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00772">
        <w:rPr>
          <w:rFonts w:ascii="Times New Roman" w:hAnsi="Times New Roman"/>
          <w:bCs/>
          <w:sz w:val="28"/>
          <w:szCs w:val="28"/>
        </w:rPr>
        <w:t xml:space="preserve">из аварийного жилищного фонда </w:t>
      </w:r>
    </w:p>
    <w:p w:rsidR="00C03D89" w:rsidRPr="00722F32" w:rsidRDefault="00C03D89" w:rsidP="00C03D89">
      <w:pPr>
        <w:spacing w:after="0" w:line="240" w:lineRule="auto"/>
        <w:ind w:left="1134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Баганского сельсовета</w:t>
      </w:r>
      <w:r w:rsidRPr="00900772">
        <w:rPr>
          <w:rFonts w:ascii="Times New Roman" w:hAnsi="Times New Roman"/>
          <w:bCs/>
          <w:sz w:val="28"/>
          <w:szCs w:val="28"/>
        </w:rPr>
        <w:t xml:space="preserve"> на 201</w:t>
      </w:r>
      <w:r>
        <w:rPr>
          <w:rFonts w:ascii="Times New Roman" w:hAnsi="Times New Roman"/>
          <w:bCs/>
          <w:sz w:val="28"/>
          <w:szCs w:val="28"/>
        </w:rPr>
        <w:t>5 – 2020</w:t>
      </w:r>
      <w:r w:rsidRPr="00900772">
        <w:rPr>
          <w:rFonts w:ascii="Times New Roman" w:hAnsi="Times New Roman"/>
          <w:bCs/>
          <w:sz w:val="28"/>
          <w:szCs w:val="28"/>
        </w:rPr>
        <w:t xml:space="preserve"> годы</w:t>
      </w:r>
    </w:p>
    <w:p w:rsidR="00C03D89" w:rsidRPr="00900772" w:rsidRDefault="00C03D89" w:rsidP="00C03D89">
      <w:pPr>
        <w:spacing w:after="0" w:line="240" w:lineRule="auto"/>
        <w:ind w:left="113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D89" w:rsidRPr="00536B5C" w:rsidRDefault="00C03D89" w:rsidP="00C03D89">
      <w:pPr>
        <w:widowControl w:val="0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EB37C2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соответствии с постановлением Правительства Новосибирской области</w:t>
      </w:r>
      <w:r w:rsidRPr="00EB37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19.08.2013 №357 </w:t>
      </w:r>
      <w:r w:rsidRPr="00EB37C2">
        <w:rPr>
          <w:rFonts w:ascii="Times New Roman" w:hAnsi="Times New Roman"/>
          <w:sz w:val="28"/>
          <w:szCs w:val="28"/>
        </w:rPr>
        <w:t>«О</w:t>
      </w:r>
      <w:r>
        <w:rPr>
          <w:rFonts w:ascii="Times New Roman" w:hAnsi="Times New Roman"/>
          <w:sz w:val="28"/>
          <w:szCs w:val="28"/>
        </w:rPr>
        <w:t xml:space="preserve"> субсидиях местным бюджетам на </w:t>
      </w:r>
      <w:proofErr w:type="spellStart"/>
      <w:r>
        <w:rPr>
          <w:rFonts w:ascii="Times New Roman" w:hAnsi="Times New Roman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 муниципальных образований по переселению граждан из аварийного жилищного фонда</w:t>
      </w:r>
      <w:r w:rsidRPr="00EB37C2">
        <w:rPr>
          <w:rFonts w:ascii="Times New Roman" w:hAnsi="Times New Roman"/>
          <w:sz w:val="28"/>
          <w:szCs w:val="28"/>
        </w:rPr>
        <w:t>»</w:t>
      </w:r>
      <w:r w:rsidRPr="00EB37C2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36B5C">
        <w:rPr>
          <w:rFonts w:ascii="Times New Roman" w:hAnsi="Times New Roman"/>
          <w:sz w:val="28"/>
          <w:szCs w:val="28"/>
        </w:rPr>
        <w:t xml:space="preserve">(в ред. </w:t>
      </w:r>
      <w:hyperlink r:id="rId5" w:history="1">
        <w:r w:rsidRPr="00536B5C">
          <w:rPr>
            <w:rFonts w:ascii="Times New Roman" w:hAnsi="Times New Roman"/>
            <w:sz w:val="28"/>
            <w:szCs w:val="28"/>
          </w:rPr>
          <w:t>постановления</w:t>
        </w:r>
      </w:hyperlink>
      <w:r w:rsidRPr="00536B5C">
        <w:rPr>
          <w:rFonts w:ascii="Times New Roman" w:hAnsi="Times New Roman"/>
          <w:sz w:val="28"/>
          <w:szCs w:val="28"/>
        </w:rPr>
        <w:t xml:space="preserve"> Правительства Новосибирской </w:t>
      </w:r>
      <w:proofErr w:type="spellStart"/>
      <w:r w:rsidRPr="00536B5C">
        <w:rPr>
          <w:rFonts w:ascii="Times New Roman" w:hAnsi="Times New Roman"/>
          <w:sz w:val="28"/>
          <w:szCs w:val="28"/>
        </w:rPr>
        <w:t>областиот</w:t>
      </w:r>
      <w:proofErr w:type="spellEnd"/>
      <w:r w:rsidRPr="00536B5C">
        <w:rPr>
          <w:rFonts w:ascii="Times New Roman" w:hAnsi="Times New Roman"/>
          <w:sz w:val="28"/>
          <w:szCs w:val="28"/>
        </w:rPr>
        <w:t xml:space="preserve"> 18.06.2014 N 234-п,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6B5C">
        <w:rPr>
          <w:rFonts w:ascii="Times New Roman" w:hAnsi="Times New Roman"/>
          <w:sz w:val="28"/>
          <w:szCs w:val="28"/>
        </w:rPr>
        <w:t xml:space="preserve">с </w:t>
      </w:r>
      <w:proofErr w:type="spellStart"/>
      <w:r w:rsidRPr="00536B5C">
        <w:rPr>
          <w:rFonts w:ascii="Times New Roman" w:hAnsi="Times New Roman"/>
          <w:sz w:val="28"/>
          <w:szCs w:val="28"/>
        </w:rPr>
        <w:t>изм</w:t>
      </w:r>
      <w:proofErr w:type="spellEnd"/>
      <w:r w:rsidRPr="00536B5C">
        <w:rPr>
          <w:rFonts w:ascii="Times New Roman" w:hAnsi="Times New Roman"/>
          <w:sz w:val="28"/>
          <w:szCs w:val="28"/>
        </w:rPr>
        <w:t xml:space="preserve">., </w:t>
      </w:r>
      <w:proofErr w:type="gramStart"/>
      <w:r w:rsidRPr="00536B5C">
        <w:rPr>
          <w:rFonts w:ascii="Times New Roman" w:hAnsi="Times New Roman"/>
          <w:sz w:val="28"/>
          <w:szCs w:val="28"/>
        </w:rPr>
        <w:t>внесенными</w:t>
      </w:r>
      <w:proofErr w:type="gramEnd"/>
      <w:r w:rsidRPr="00536B5C">
        <w:rPr>
          <w:rFonts w:ascii="Times New Roman" w:hAnsi="Times New Roman"/>
          <w:sz w:val="28"/>
          <w:szCs w:val="28"/>
        </w:rPr>
        <w:t xml:space="preserve"> </w:t>
      </w:r>
      <w:hyperlink r:id="rId6" w:history="1">
        <w:r w:rsidRPr="00536B5C">
          <w:rPr>
            <w:rFonts w:ascii="Times New Roman" w:hAnsi="Times New Roman"/>
            <w:sz w:val="28"/>
            <w:szCs w:val="28"/>
          </w:rPr>
          <w:t>постановлением</w:t>
        </w:r>
      </w:hyperlink>
      <w:r w:rsidRPr="00536B5C">
        <w:rPr>
          <w:rFonts w:ascii="Times New Roman" w:hAnsi="Times New Roman"/>
          <w:sz w:val="28"/>
          <w:szCs w:val="28"/>
        </w:rPr>
        <w:t xml:space="preserve"> Правительства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6B5C">
        <w:rPr>
          <w:rFonts w:ascii="Times New Roman" w:hAnsi="Times New Roman"/>
          <w:sz w:val="28"/>
          <w:szCs w:val="28"/>
        </w:rPr>
        <w:t>Новосибирской области от 25.06.2014 N 249-п)</w:t>
      </w:r>
    </w:p>
    <w:p w:rsidR="00C03D89" w:rsidRPr="00EB37C2" w:rsidRDefault="00C03D89" w:rsidP="00C03D89">
      <w:pPr>
        <w:spacing w:after="0" w:line="240" w:lineRule="auto"/>
        <w:ind w:left="1134"/>
        <w:jc w:val="both"/>
        <w:rPr>
          <w:rFonts w:ascii="Times New Roman" w:hAnsi="Times New Roman"/>
          <w:color w:val="000000"/>
          <w:sz w:val="28"/>
          <w:szCs w:val="28"/>
        </w:rPr>
      </w:pPr>
      <w:r w:rsidRPr="00EB37C2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C03D89" w:rsidRPr="00722F32" w:rsidRDefault="00C03D89" w:rsidP="00C03D8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ПОСТАНОВЛЯЮ: 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     1.Утвердить </w:t>
      </w:r>
      <w:r w:rsidRPr="00722F3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2F32">
        <w:rPr>
          <w:rFonts w:ascii="Times New Roman" w:hAnsi="Times New Roman"/>
          <w:sz w:val="28"/>
          <w:szCs w:val="28"/>
        </w:rPr>
        <w:t>Муниципальн</w:t>
      </w:r>
      <w:r>
        <w:rPr>
          <w:rFonts w:ascii="Times New Roman" w:hAnsi="Times New Roman"/>
          <w:sz w:val="28"/>
          <w:szCs w:val="28"/>
        </w:rPr>
        <w:t>ую</w:t>
      </w:r>
      <w:r w:rsidRPr="00722F32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у</w:t>
      </w:r>
      <w:r w:rsidRPr="00722F32">
        <w:rPr>
          <w:rFonts w:ascii="Times New Roman" w:hAnsi="Times New Roman"/>
          <w:sz w:val="28"/>
          <w:szCs w:val="28"/>
        </w:rPr>
        <w:t xml:space="preserve"> </w:t>
      </w:r>
      <w:r w:rsidRPr="00722F32">
        <w:rPr>
          <w:rFonts w:ascii="Times New Roman" w:hAnsi="Times New Roman"/>
          <w:bCs/>
          <w:sz w:val="28"/>
          <w:szCs w:val="28"/>
        </w:rPr>
        <w:t xml:space="preserve">по переселению граждан из аварийного жилищного фонда </w:t>
      </w:r>
      <w:r>
        <w:rPr>
          <w:rFonts w:ascii="Times New Roman" w:hAnsi="Times New Roman"/>
          <w:sz w:val="28"/>
          <w:szCs w:val="28"/>
        </w:rPr>
        <w:t>Баганского сельсовета</w:t>
      </w:r>
      <w:r w:rsidRPr="0090077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на 2015 – 2020</w:t>
      </w:r>
      <w:r w:rsidRPr="00722F32">
        <w:rPr>
          <w:rFonts w:ascii="Times New Roman" w:hAnsi="Times New Roman"/>
          <w:bCs/>
          <w:sz w:val="28"/>
          <w:szCs w:val="28"/>
        </w:rPr>
        <w:t xml:space="preserve"> годы</w:t>
      </w:r>
      <w:r>
        <w:rPr>
          <w:rFonts w:ascii="Times New Roman" w:hAnsi="Times New Roman"/>
          <w:bCs/>
          <w:sz w:val="28"/>
          <w:szCs w:val="28"/>
        </w:rPr>
        <w:t>, читать в следующей редакции (приложение №1).</w:t>
      </w:r>
    </w:p>
    <w:p w:rsidR="00C03D89" w:rsidRPr="00722F32" w:rsidRDefault="00C03D89" w:rsidP="00C03D89">
      <w:pPr>
        <w:spacing w:after="0" w:line="240" w:lineRule="auto"/>
        <w:ind w:left="113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D89" w:rsidRPr="00722F32" w:rsidRDefault="00C03D89" w:rsidP="00C03D89">
      <w:pPr>
        <w:spacing w:after="0" w:line="240" w:lineRule="auto"/>
        <w:ind w:left="113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D89" w:rsidRDefault="00C03D89" w:rsidP="00C03D89">
      <w:pPr>
        <w:tabs>
          <w:tab w:val="left" w:pos="7108"/>
        </w:tabs>
        <w:spacing w:after="0" w:line="240" w:lineRule="auto"/>
        <w:ind w:left="113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3D89" w:rsidRDefault="00C03D89" w:rsidP="00C03D89">
      <w:pPr>
        <w:tabs>
          <w:tab w:val="left" w:pos="7108"/>
        </w:tabs>
        <w:spacing w:after="0" w:line="240" w:lineRule="auto"/>
        <w:ind w:left="113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Глава Баганского сельсовета</w:t>
      </w:r>
    </w:p>
    <w:p w:rsidR="00C03D89" w:rsidRPr="004F7885" w:rsidRDefault="00C03D89" w:rsidP="00C03D89">
      <w:pPr>
        <w:tabs>
          <w:tab w:val="left" w:pos="7108"/>
        </w:tabs>
        <w:spacing w:after="0" w:line="240" w:lineRule="auto"/>
        <w:ind w:left="1134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>Баганского района Новосибирской области</w:t>
      </w:r>
      <w:r w:rsidRPr="004F7885"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 xml:space="preserve">              В.П.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Старых</w:t>
      </w:r>
      <w:proofErr w:type="gramEnd"/>
    </w:p>
    <w:p w:rsidR="00C03D89" w:rsidRPr="004F7885" w:rsidRDefault="00C03D89" w:rsidP="00C03D89">
      <w:pPr>
        <w:pStyle w:val="ConsPlusTitle"/>
        <w:widowControl/>
        <w:ind w:left="1134"/>
        <w:rPr>
          <w:sz w:val="40"/>
          <w:szCs w:val="40"/>
        </w:rPr>
      </w:pPr>
    </w:p>
    <w:p w:rsidR="00C03D89" w:rsidRDefault="00C03D89" w:rsidP="00C03D89">
      <w:pPr>
        <w:pStyle w:val="ConsPlusTitle"/>
        <w:widowControl/>
        <w:ind w:left="1134"/>
        <w:rPr>
          <w:b w:val="0"/>
          <w:sz w:val="22"/>
          <w:szCs w:val="22"/>
        </w:rPr>
      </w:pPr>
    </w:p>
    <w:p w:rsidR="00C03D89" w:rsidRDefault="00C03D89" w:rsidP="00C03D89">
      <w:pPr>
        <w:pStyle w:val="ConsPlusTitle"/>
        <w:widowControl/>
        <w:ind w:left="1134"/>
        <w:rPr>
          <w:b w:val="0"/>
          <w:sz w:val="22"/>
          <w:szCs w:val="22"/>
        </w:rPr>
      </w:pPr>
    </w:p>
    <w:p w:rsidR="00C03D89" w:rsidRDefault="00C03D89" w:rsidP="00C03D89">
      <w:pPr>
        <w:pStyle w:val="ConsPlusTitle"/>
        <w:widowControl/>
        <w:ind w:left="1134"/>
        <w:rPr>
          <w:b w:val="0"/>
          <w:sz w:val="22"/>
          <w:szCs w:val="22"/>
        </w:rPr>
      </w:pPr>
    </w:p>
    <w:p w:rsidR="00C03D89" w:rsidRDefault="00C03D89" w:rsidP="00C03D89">
      <w:pPr>
        <w:pStyle w:val="ConsPlusTitle"/>
        <w:widowControl/>
        <w:ind w:left="1134"/>
        <w:rPr>
          <w:b w:val="0"/>
          <w:sz w:val="22"/>
          <w:szCs w:val="22"/>
        </w:rPr>
      </w:pPr>
    </w:p>
    <w:p w:rsidR="00C03D89" w:rsidRDefault="00C03D89" w:rsidP="00C03D89">
      <w:pPr>
        <w:pStyle w:val="ConsPlusTitle"/>
        <w:widowControl/>
        <w:ind w:left="1134"/>
        <w:rPr>
          <w:b w:val="0"/>
          <w:sz w:val="22"/>
          <w:szCs w:val="22"/>
        </w:rPr>
      </w:pPr>
    </w:p>
    <w:p w:rsidR="00C03D89" w:rsidRDefault="00C03D89" w:rsidP="00C03D89">
      <w:pPr>
        <w:pStyle w:val="ConsPlusTitle"/>
        <w:widowControl/>
        <w:ind w:left="1134"/>
        <w:rPr>
          <w:b w:val="0"/>
          <w:sz w:val="22"/>
          <w:szCs w:val="22"/>
        </w:rPr>
      </w:pPr>
    </w:p>
    <w:p w:rsidR="00C03D89" w:rsidRDefault="00C03D89" w:rsidP="00C03D89">
      <w:pPr>
        <w:pStyle w:val="ConsPlusTitle"/>
        <w:widowControl/>
        <w:ind w:left="1134"/>
        <w:rPr>
          <w:b w:val="0"/>
          <w:sz w:val="22"/>
          <w:szCs w:val="22"/>
        </w:rPr>
      </w:pPr>
    </w:p>
    <w:p w:rsidR="00C03D89" w:rsidRDefault="00C03D89" w:rsidP="00C03D89">
      <w:pPr>
        <w:pStyle w:val="ConsPlusTitle"/>
        <w:widowControl/>
        <w:ind w:left="1134"/>
        <w:rPr>
          <w:b w:val="0"/>
          <w:sz w:val="22"/>
          <w:szCs w:val="22"/>
        </w:rPr>
      </w:pPr>
    </w:p>
    <w:p w:rsidR="00C03D89" w:rsidRDefault="00C03D89" w:rsidP="00C03D89">
      <w:pPr>
        <w:pStyle w:val="ConsPlusTitle"/>
        <w:widowControl/>
        <w:ind w:left="1134"/>
        <w:rPr>
          <w:b w:val="0"/>
          <w:sz w:val="22"/>
          <w:szCs w:val="22"/>
        </w:rPr>
      </w:pPr>
    </w:p>
    <w:p w:rsidR="00C03D89" w:rsidRDefault="00C03D89" w:rsidP="00C03D89">
      <w:pPr>
        <w:pStyle w:val="ConsPlusTitle"/>
        <w:widowControl/>
        <w:ind w:left="1134"/>
        <w:rPr>
          <w:b w:val="0"/>
          <w:sz w:val="22"/>
          <w:szCs w:val="22"/>
        </w:rPr>
      </w:pPr>
    </w:p>
    <w:p w:rsidR="00C03D89" w:rsidRDefault="00C03D89" w:rsidP="00C03D89">
      <w:pPr>
        <w:pStyle w:val="ConsPlusTitle"/>
        <w:widowControl/>
        <w:ind w:left="1134"/>
        <w:rPr>
          <w:b w:val="0"/>
          <w:sz w:val="22"/>
          <w:szCs w:val="22"/>
        </w:rPr>
      </w:pPr>
    </w:p>
    <w:p w:rsidR="00C03D89" w:rsidRDefault="00C03D89" w:rsidP="00C03D89">
      <w:pPr>
        <w:pStyle w:val="ConsPlusTitle"/>
        <w:widowControl/>
        <w:ind w:left="1134"/>
        <w:rPr>
          <w:b w:val="0"/>
          <w:sz w:val="22"/>
          <w:szCs w:val="22"/>
        </w:rPr>
      </w:pPr>
    </w:p>
    <w:p w:rsidR="00C03D89" w:rsidRDefault="00C03D89" w:rsidP="00C03D89">
      <w:pPr>
        <w:pStyle w:val="ConsPlusTitle"/>
        <w:widowControl/>
        <w:ind w:left="1134"/>
        <w:rPr>
          <w:b w:val="0"/>
          <w:sz w:val="22"/>
          <w:szCs w:val="22"/>
        </w:rPr>
      </w:pPr>
    </w:p>
    <w:p w:rsidR="00C03D89" w:rsidRDefault="00C03D89" w:rsidP="00C03D89">
      <w:pPr>
        <w:pStyle w:val="ConsPlusTitle"/>
        <w:widowControl/>
        <w:ind w:left="1134"/>
        <w:rPr>
          <w:b w:val="0"/>
          <w:sz w:val="22"/>
          <w:szCs w:val="22"/>
        </w:rPr>
      </w:pPr>
    </w:p>
    <w:p w:rsidR="00C03D89" w:rsidRDefault="00C03D89" w:rsidP="00C03D89">
      <w:pPr>
        <w:pStyle w:val="ConsPlusTitle"/>
        <w:widowControl/>
        <w:ind w:left="1134"/>
        <w:rPr>
          <w:b w:val="0"/>
          <w:sz w:val="22"/>
          <w:szCs w:val="22"/>
        </w:rPr>
      </w:pPr>
    </w:p>
    <w:p w:rsidR="00C03D89" w:rsidRDefault="00C03D89" w:rsidP="00C03D89">
      <w:pPr>
        <w:pStyle w:val="ConsPlusTitle"/>
        <w:widowControl/>
        <w:ind w:left="1134"/>
        <w:rPr>
          <w:b w:val="0"/>
          <w:sz w:val="22"/>
          <w:szCs w:val="22"/>
        </w:rPr>
      </w:pPr>
    </w:p>
    <w:p w:rsidR="00C03D89" w:rsidRDefault="00C03D89" w:rsidP="00C03D89">
      <w:pPr>
        <w:pStyle w:val="ConsPlusTitle"/>
        <w:widowControl/>
        <w:ind w:left="1134"/>
        <w:rPr>
          <w:b w:val="0"/>
          <w:sz w:val="22"/>
          <w:szCs w:val="22"/>
        </w:rPr>
      </w:pPr>
    </w:p>
    <w:p w:rsidR="00C03D89" w:rsidRPr="00536B5C" w:rsidRDefault="00C03D89" w:rsidP="00C03D89">
      <w:pPr>
        <w:pStyle w:val="ConsPlusTitle"/>
        <w:widowControl/>
        <w:ind w:left="1134"/>
        <w:rPr>
          <w:b w:val="0"/>
          <w:sz w:val="16"/>
          <w:szCs w:val="16"/>
        </w:rPr>
      </w:pPr>
      <w:proofErr w:type="spellStart"/>
      <w:r w:rsidRPr="00536B5C">
        <w:rPr>
          <w:b w:val="0"/>
          <w:sz w:val="16"/>
          <w:szCs w:val="16"/>
        </w:rPr>
        <w:t>Клюкин</w:t>
      </w:r>
      <w:proofErr w:type="spellEnd"/>
      <w:r w:rsidRPr="00536B5C">
        <w:rPr>
          <w:b w:val="0"/>
          <w:sz w:val="16"/>
          <w:szCs w:val="16"/>
        </w:rPr>
        <w:t xml:space="preserve"> Алексей Николаевич</w:t>
      </w:r>
    </w:p>
    <w:p w:rsidR="00C03D89" w:rsidRPr="00536B5C" w:rsidRDefault="00C03D89" w:rsidP="00C03D89">
      <w:pPr>
        <w:pStyle w:val="ConsPlusTitle"/>
        <w:widowControl/>
        <w:ind w:left="1134"/>
        <w:rPr>
          <w:b w:val="0"/>
          <w:sz w:val="16"/>
          <w:szCs w:val="16"/>
        </w:rPr>
      </w:pPr>
      <w:r w:rsidRPr="00536B5C">
        <w:rPr>
          <w:b w:val="0"/>
          <w:sz w:val="16"/>
          <w:szCs w:val="16"/>
        </w:rPr>
        <w:t>8-383-53-21-437</w:t>
      </w:r>
    </w:p>
    <w:p w:rsidR="00C03D89" w:rsidRPr="004F7885" w:rsidRDefault="00C03D89" w:rsidP="00C03D89">
      <w:pPr>
        <w:pStyle w:val="ConsPlusNormal"/>
        <w:widowControl/>
        <w:ind w:left="1134" w:firstLine="0"/>
        <w:jc w:val="right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4F7885">
        <w:rPr>
          <w:rFonts w:ascii="Times New Roman" w:hAnsi="Times New Roman" w:cs="Times New Roman"/>
          <w:bCs/>
          <w:sz w:val="28"/>
          <w:szCs w:val="28"/>
        </w:rPr>
        <w:lastRenderedPageBreak/>
        <w:t>УТВЕРЖДЕНА</w:t>
      </w:r>
    </w:p>
    <w:p w:rsidR="00C03D89" w:rsidRPr="004F7885" w:rsidRDefault="00C03D89" w:rsidP="00C03D89">
      <w:pPr>
        <w:pStyle w:val="ConsPlusNormal"/>
        <w:widowControl/>
        <w:ind w:left="1134" w:firstLine="0"/>
        <w:jc w:val="right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4F7885">
        <w:rPr>
          <w:rFonts w:ascii="Times New Roman" w:hAnsi="Times New Roman" w:cs="Times New Roman"/>
          <w:bCs/>
          <w:sz w:val="28"/>
          <w:szCs w:val="28"/>
        </w:rPr>
        <w:t xml:space="preserve">Постановлением администрации </w:t>
      </w:r>
    </w:p>
    <w:p w:rsidR="00C03D89" w:rsidRPr="004F7885" w:rsidRDefault="00C03D89" w:rsidP="00C03D89">
      <w:pPr>
        <w:pStyle w:val="ConsPlusNormal"/>
        <w:widowControl/>
        <w:ind w:left="1134" w:firstLine="0"/>
        <w:jc w:val="right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Баганского сельсовета</w:t>
      </w:r>
    </w:p>
    <w:p w:rsidR="00C03D89" w:rsidRPr="006520B0" w:rsidRDefault="00C03D89" w:rsidP="00C03D89">
      <w:pPr>
        <w:pStyle w:val="ConsPlusNormal"/>
        <w:widowControl/>
        <w:ind w:left="1134" w:firstLine="0"/>
        <w:jc w:val="right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4F7885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Cs/>
          <w:sz w:val="28"/>
          <w:szCs w:val="28"/>
        </w:rPr>
        <w:t xml:space="preserve">20.03.2015 </w:t>
      </w:r>
      <w:r w:rsidRPr="004F7885">
        <w:rPr>
          <w:rFonts w:ascii="Times New Roman" w:hAnsi="Times New Roman" w:cs="Times New Roman"/>
          <w:bCs/>
          <w:sz w:val="28"/>
          <w:szCs w:val="28"/>
        </w:rPr>
        <w:t>г. №</w:t>
      </w:r>
      <w:r>
        <w:rPr>
          <w:rFonts w:ascii="Times New Roman" w:hAnsi="Times New Roman" w:cs="Times New Roman"/>
          <w:bCs/>
          <w:sz w:val="28"/>
          <w:szCs w:val="28"/>
        </w:rPr>
        <w:t>46</w:t>
      </w:r>
    </w:p>
    <w:p w:rsidR="00C03D89" w:rsidRDefault="00C03D89" w:rsidP="00C03D89">
      <w:pPr>
        <w:pStyle w:val="ConsPlusTitle"/>
        <w:widowControl/>
        <w:ind w:left="1134"/>
        <w:jc w:val="center"/>
        <w:rPr>
          <w:sz w:val="28"/>
          <w:szCs w:val="28"/>
        </w:rPr>
      </w:pPr>
    </w:p>
    <w:p w:rsidR="00C03D89" w:rsidRDefault="00C03D89" w:rsidP="00C03D89">
      <w:pPr>
        <w:pStyle w:val="ConsPlusTitle"/>
        <w:widowControl/>
        <w:ind w:left="1134"/>
        <w:jc w:val="center"/>
        <w:rPr>
          <w:sz w:val="28"/>
          <w:szCs w:val="28"/>
        </w:rPr>
      </w:pPr>
    </w:p>
    <w:p w:rsidR="00C03D89" w:rsidRDefault="00C03D89" w:rsidP="00C03D89">
      <w:pPr>
        <w:pStyle w:val="ConsPlusTitle"/>
        <w:widowControl/>
        <w:ind w:left="1134"/>
        <w:jc w:val="center"/>
        <w:rPr>
          <w:sz w:val="28"/>
          <w:szCs w:val="28"/>
        </w:rPr>
      </w:pPr>
    </w:p>
    <w:p w:rsidR="00C03D89" w:rsidRDefault="00C03D89" w:rsidP="00C03D89">
      <w:pPr>
        <w:pStyle w:val="ConsPlusTitle"/>
        <w:widowControl/>
        <w:ind w:left="1134"/>
        <w:jc w:val="center"/>
        <w:rPr>
          <w:sz w:val="28"/>
          <w:szCs w:val="28"/>
        </w:rPr>
      </w:pPr>
    </w:p>
    <w:p w:rsidR="00C03D89" w:rsidRDefault="00C03D89" w:rsidP="00C03D89">
      <w:pPr>
        <w:pStyle w:val="ConsPlusTitle"/>
        <w:widowControl/>
        <w:ind w:left="1134"/>
        <w:jc w:val="center"/>
        <w:rPr>
          <w:sz w:val="28"/>
          <w:szCs w:val="28"/>
        </w:rPr>
      </w:pPr>
    </w:p>
    <w:p w:rsidR="00C03D89" w:rsidRDefault="00C03D89" w:rsidP="00C03D89">
      <w:pPr>
        <w:pStyle w:val="ConsPlusTitle"/>
        <w:widowControl/>
        <w:ind w:left="113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Муниципальная  программа </w:t>
      </w:r>
    </w:p>
    <w:p w:rsidR="00C03D89" w:rsidRDefault="00C03D89" w:rsidP="00C03D89">
      <w:pPr>
        <w:spacing w:after="0" w:line="240" w:lineRule="auto"/>
        <w:ind w:left="1134"/>
        <w:jc w:val="center"/>
        <w:rPr>
          <w:rFonts w:ascii="Times New Roman" w:hAnsi="Times New Roman"/>
          <w:b/>
          <w:bCs/>
          <w:sz w:val="28"/>
          <w:szCs w:val="28"/>
        </w:rPr>
      </w:pPr>
      <w:r w:rsidRPr="00E033C0">
        <w:rPr>
          <w:rFonts w:ascii="Times New Roman" w:hAnsi="Times New Roman"/>
          <w:b/>
          <w:bCs/>
          <w:sz w:val="28"/>
          <w:szCs w:val="28"/>
        </w:rPr>
        <w:t>по переселению гражда</w:t>
      </w:r>
      <w:r>
        <w:rPr>
          <w:rFonts w:ascii="Times New Roman" w:hAnsi="Times New Roman"/>
          <w:b/>
          <w:bCs/>
          <w:sz w:val="28"/>
          <w:szCs w:val="28"/>
        </w:rPr>
        <w:t xml:space="preserve">н из аварийного жилищного фонда </w:t>
      </w:r>
    </w:p>
    <w:p w:rsidR="00C03D89" w:rsidRDefault="00C03D89" w:rsidP="00C03D89">
      <w:pPr>
        <w:spacing w:after="0" w:line="240" w:lineRule="auto"/>
        <w:ind w:left="1134"/>
        <w:jc w:val="center"/>
        <w:rPr>
          <w:rFonts w:ascii="Times New Roman" w:hAnsi="Times New Roman"/>
          <w:b/>
          <w:bCs/>
          <w:sz w:val="28"/>
          <w:szCs w:val="28"/>
        </w:rPr>
      </w:pPr>
      <w:r w:rsidRPr="00F43B32">
        <w:rPr>
          <w:rFonts w:ascii="Times New Roman" w:hAnsi="Times New Roman"/>
          <w:b/>
          <w:sz w:val="28"/>
          <w:szCs w:val="28"/>
        </w:rPr>
        <w:t>Баганского сельсовета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033C0">
        <w:rPr>
          <w:rFonts w:ascii="Times New Roman" w:hAnsi="Times New Roman"/>
          <w:b/>
          <w:bCs/>
          <w:sz w:val="28"/>
          <w:szCs w:val="28"/>
        </w:rPr>
        <w:t>на 201</w:t>
      </w:r>
      <w:r>
        <w:rPr>
          <w:rFonts w:ascii="Times New Roman" w:hAnsi="Times New Roman"/>
          <w:b/>
          <w:bCs/>
          <w:sz w:val="28"/>
          <w:szCs w:val="28"/>
        </w:rPr>
        <w:t>5 – 2020 годы</w:t>
      </w:r>
      <w:r w:rsidRPr="00E033C0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C03D89" w:rsidRPr="00E033C0" w:rsidRDefault="00C03D89" w:rsidP="00C03D89">
      <w:pPr>
        <w:spacing w:after="0" w:line="240" w:lineRule="auto"/>
        <w:ind w:left="113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03D89" w:rsidRDefault="00C03D89" w:rsidP="00C03D89">
      <w:pPr>
        <w:autoSpaceDE w:val="0"/>
        <w:autoSpaceDN w:val="0"/>
        <w:adjustRightInd w:val="0"/>
        <w:spacing w:after="0" w:line="240" w:lineRule="auto"/>
        <w:ind w:left="1134"/>
        <w:outlineLvl w:val="1"/>
        <w:rPr>
          <w:rFonts w:ascii="Times New Roman" w:hAnsi="Times New Roman"/>
          <w:sz w:val="28"/>
          <w:szCs w:val="28"/>
        </w:rPr>
      </w:pPr>
    </w:p>
    <w:p w:rsidR="00C03D89" w:rsidRDefault="00C03D89" w:rsidP="00C03D89">
      <w:pPr>
        <w:autoSpaceDE w:val="0"/>
        <w:autoSpaceDN w:val="0"/>
        <w:adjustRightInd w:val="0"/>
        <w:spacing w:after="0" w:line="240" w:lineRule="auto"/>
        <w:ind w:left="1134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C03D89" w:rsidRPr="005426FF" w:rsidRDefault="00C03D89" w:rsidP="00C03D89">
      <w:pPr>
        <w:autoSpaceDE w:val="0"/>
        <w:autoSpaceDN w:val="0"/>
        <w:adjustRightInd w:val="0"/>
        <w:spacing w:after="0" w:line="240" w:lineRule="auto"/>
        <w:ind w:left="1134"/>
        <w:jc w:val="center"/>
        <w:outlineLvl w:val="1"/>
        <w:rPr>
          <w:rFonts w:ascii="Times New Roman" w:hAnsi="Times New Roman"/>
          <w:sz w:val="28"/>
          <w:szCs w:val="28"/>
        </w:rPr>
      </w:pPr>
      <w:r w:rsidRPr="005426FF">
        <w:rPr>
          <w:rFonts w:ascii="Times New Roman" w:hAnsi="Times New Roman"/>
          <w:sz w:val="28"/>
          <w:szCs w:val="28"/>
        </w:rPr>
        <w:t>1. ПАСПОРТ</w:t>
      </w:r>
    </w:p>
    <w:p w:rsidR="00C03D89" w:rsidRPr="004F7885" w:rsidRDefault="00C03D89" w:rsidP="00C03D89">
      <w:pPr>
        <w:autoSpaceDE w:val="0"/>
        <w:autoSpaceDN w:val="0"/>
        <w:adjustRightInd w:val="0"/>
        <w:spacing w:after="0" w:line="240" w:lineRule="auto"/>
        <w:ind w:left="1134" w:firstLine="540"/>
        <w:jc w:val="both"/>
        <w:rPr>
          <w:rFonts w:ascii="Times New Roman" w:hAnsi="Times New Roman"/>
        </w:rPr>
      </w:pPr>
    </w:p>
    <w:tbl>
      <w:tblPr>
        <w:tblW w:w="9900" w:type="dxa"/>
        <w:tblInd w:w="92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340"/>
        <w:gridCol w:w="7560"/>
      </w:tblGrid>
      <w:tr w:rsidR="00C03D89" w:rsidRPr="000B0B38" w:rsidTr="00C03D89">
        <w:trPr>
          <w:cantSplit/>
          <w:trHeight w:val="48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3D89" w:rsidRPr="000B0B38" w:rsidRDefault="00C03D89" w:rsidP="00C03D89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0B0B38">
              <w:rPr>
                <w:rFonts w:ascii="Times New Roman" w:hAnsi="Times New Roman"/>
                <w:sz w:val="28"/>
                <w:szCs w:val="28"/>
              </w:rPr>
              <w:t xml:space="preserve">Наименование   </w:t>
            </w:r>
            <w:r w:rsidRPr="000B0B38">
              <w:rPr>
                <w:rFonts w:ascii="Times New Roman" w:hAnsi="Times New Roman"/>
                <w:sz w:val="28"/>
                <w:szCs w:val="28"/>
              </w:rPr>
              <w:br/>
              <w:t xml:space="preserve">Программы      </w:t>
            </w:r>
          </w:p>
        </w:tc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3D89" w:rsidRPr="00D23164" w:rsidRDefault="00C03D89" w:rsidP="00C03D89">
            <w:pPr>
              <w:pStyle w:val="ConsPlusTitle"/>
              <w:widowControl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Муниципальная </w:t>
            </w:r>
            <w:r w:rsidRPr="00D23164">
              <w:rPr>
                <w:b w:val="0"/>
                <w:sz w:val="28"/>
                <w:szCs w:val="28"/>
              </w:rPr>
              <w:t xml:space="preserve"> программа  </w:t>
            </w:r>
            <w:r>
              <w:rPr>
                <w:b w:val="0"/>
                <w:bCs w:val="0"/>
                <w:sz w:val="28"/>
                <w:szCs w:val="28"/>
              </w:rPr>
              <w:t xml:space="preserve">по переселению </w:t>
            </w:r>
            <w:r w:rsidRPr="00D23164">
              <w:rPr>
                <w:b w:val="0"/>
                <w:bCs w:val="0"/>
                <w:sz w:val="28"/>
                <w:szCs w:val="28"/>
              </w:rPr>
              <w:t xml:space="preserve">граждан из аварийного жилищного фонда </w:t>
            </w:r>
            <w:r w:rsidRPr="00F43B32">
              <w:rPr>
                <w:b w:val="0"/>
                <w:sz w:val="28"/>
                <w:szCs w:val="28"/>
              </w:rPr>
              <w:t>Баганского сельсовета</w:t>
            </w:r>
            <w:r w:rsidRPr="00900772">
              <w:rPr>
                <w:bCs w:val="0"/>
                <w:sz w:val="28"/>
                <w:szCs w:val="28"/>
              </w:rPr>
              <w:t xml:space="preserve"> </w:t>
            </w:r>
            <w:r>
              <w:rPr>
                <w:b w:val="0"/>
                <w:bCs w:val="0"/>
                <w:sz w:val="28"/>
                <w:szCs w:val="28"/>
              </w:rPr>
              <w:t>на 2015 – 2020</w:t>
            </w:r>
            <w:r w:rsidRPr="00D23164">
              <w:rPr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b w:val="0"/>
                <w:bCs w:val="0"/>
                <w:sz w:val="28"/>
                <w:szCs w:val="28"/>
              </w:rPr>
              <w:t>годы</w:t>
            </w:r>
            <w:r w:rsidRPr="00D23164">
              <w:rPr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D23164">
              <w:rPr>
                <w:b w:val="0"/>
                <w:sz w:val="28"/>
                <w:szCs w:val="28"/>
              </w:rPr>
              <w:t>(далее – Программа)</w:t>
            </w:r>
          </w:p>
          <w:p w:rsidR="00C03D89" w:rsidRDefault="00C03D89" w:rsidP="00C03D8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03D89" w:rsidRDefault="00C03D89" w:rsidP="00C03D8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03D89" w:rsidRDefault="00C03D89" w:rsidP="00C03D8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03D89" w:rsidRPr="000B0B38" w:rsidRDefault="00C03D89" w:rsidP="00C03D8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3D89" w:rsidRPr="000B0B38" w:rsidTr="00C03D89">
        <w:trPr>
          <w:cantSplit/>
          <w:trHeight w:val="48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3D89" w:rsidRDefault="00C03D89" w:rsidP="00C03D89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0B0B38">
              <w:rPr>
                <w:rFonts w:ascii="Times New Roman" w:hAnsi="Times New Roman"/>
                <w:sz w:val="28"/>
                <w:szCs w:val="28"/>
              </w:rPr>
              <w:t xml:space="preserve">Разработчик и  </w:t>
            </w:r>
            <w:r w:rsidRPr="000B0B38">
              <w:rPr>
                <w:rFonts w:ascii="Times New Roman" w:hAnsi="Times New Roman"/>
                <w:sz w:val="28"/>
                <w:szCs w:val="28"/>
              </w:rPr>
              <w:br/>
              <w:t xml:space="preserve">исполнитель    </w:t>
            </w:r>
            <w:r w:rsidRPr="000B0B38">
              <w:rPr>
                <w:rFonts w:ascii="Times New Roman" w:hAnsi="Times New Roman"/>
                <w:sz w:val="28"/>
                <w:szCs w:val="28"/>
              </w:rPr>
              <w:br/>
              <w:t xml:space="preserve">Программы      </w:t>
            </w:r>
          </w:p>
          <w:p w:rsidR="00C03D89" w:rsidRDefault="00C03D89" w:rsidP="00C03D89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</w:p>
          <w:p w:rsidR="00C03D89" w:rsidRPr="000B0B38" w:rsidRDefault="00C03D89" w:rsidP="00C03D89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3D89" w:rsidRPr="000B0B38" w:rsidRDefault="00C03D89" w:rsidP="00C03D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Баганского сельсовета Баганского района Новосибирской области</w:t>
            </w:r>
          </w:p>
          <w:p w:rsidR="00C03D89" w:rsidRDefault="00C03D89" w:rsidP="00C03D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B38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</w:p>
          <w:p w:rsidR="00C03D89" w:rsidRDefault="00C03D89" w:rsidP="00C03D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3D89" w:rsidRDefault="00C03D89" w:rsidP="00C03D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3D89" w:rsidRDefault="00C03D89" w:rsidP="00C03D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3D89" w:rsidRDefault="00C03D89" w:rsidP="00C03D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3D89" w:rsidRPr="000B0B38" w:rsidRDefault="00C03D89" w:rsidP="00C03D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3D89" w:rsidRPr="000B0B38" w:rsidTr="00C03D89">
        <w:trPr>
          <w:cantSplit/>
          <w:trHeight w:val="60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3D89" w:rsidRDefault="00C03D89" w:rsidP="00C03D89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0B0B38">
              <w:rPr>
                <w:rFonts w:ascii="Times New Roman" w:hAnsi="Times New Roman"/>
                <w:sz w:val="28"/>
                <w:szCs w:val="28"/>
              </w:rPr>
              <w:t xml:space="preserve">Руководитель   </w:t>
            </w:r>
            <w:r w:rsidRPr="000B0B38">
              <w:rPr>
                <w:rFonts w:ascii="Times New Roman" w:hAnsi="Times New Roman"/>
                <w:sz w:val="28"/>
                <w:szCs w:val="28"/>
              </w:rPr>
              <w:br/>
              <w:t xml:space="preserve">Программы     </w:t>
            </w:r>
          </w:p>
          <w:p w:rsidR="00C03D89" w:rsidRDefault="00C03D89" w:rsidP="00C03D89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</w:p>
          <w:p w:rsidR="00C03D89" w:rsidRDefault="00C03D89" w:rsidP="00C03D89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</w:p>
          <w:p w:rsidR="00C03D89" w:rsidRDefault="00C03D89" w:rsidP="00C03D89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</w:p>
          <w:p w:rsidR="00C03D89" w:rsidRDefault="00C03D89" w:rsidP="00C03D89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</w:p>
          <w:p w:rsidR="00C03D89" w:rsidRPr="000B0B38" w:rsidRDefault="00C03D89" w:rsidP="00C03D89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0B0B3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3D89" w:rsidRPr="000B0B38" w:rsidRDefault="00C03D89" w:rsidP="00C03D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B38">
              <w:rPr>
                <w:rFonts w:ascii="Times New Roman" w:hAnsi="Times New Roman"/>
                <w:sz w:val="28"/>
                <w:szCs w:val="28"/>
              </w:rPr>
              <w:t xml:space="preserve">Глава администрации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Старых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Виталий Петрович</w:t>
            </w:r>
          </w:p>
        </w:tc>
      </w:tr>
      <w:tr w:rsidR="00C03D89" w:rsidRPr="000B0B38" w:rsidTr="00C03D89">
        <w:trPr>
          <w:cantSplit/>
          <w:trHeight w:val="60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3D89" w:rsidRPr="000B0B38" w:rsidRDefault="00C03D89" w:rsidP="00C03D89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0B0B3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Цели, задачи и </w:t>
            </w:r>
            <w:r w:rsidRPr="000B0B38">
              <w:rPr>
                <w:rFonts w:ascii="Times New Roman" w:hAnsi="Times New Roman"/>
                <w:sz w:val="28"/>
                <w:szCs w:val="28"/>
              </w:rPr>
              <w:br/>
              <w:t xml:space="preserve">важнейшие      </w:t>
            </w:r>
            <w:r w:rsidRPr="000B0B38">
              <w:rPr>
                <w:rFonts w:ascii="Times New Roman" w:hAnsi="Times New Roman"/>
                <w:sz w:val="28"/>
                <w:szCs w:val="28"/>
              </w:rPr>
              <w:br/>
              <w:t xml:space="preserve">целевые        </w:t>
            </w:r>
            <w:r w:rsidRPr="000B0B38">
              <w:rPr>
                <w:rFonts w:ascii="Times New Roman" w:hAnsi="Times New Roman"/>
                <w:sz w:val="28"/>
                <w:szCs w:val="28"/>
              </w:rPr>
              <w:br/>
              <w:t xml:space="preserve">индикаторы     </w:t>
            </w:r>
            <w:r w:rsidRPr="000B0B38">
              <w:rPr>
                <w:rFonts w:ascii="Times New Roman" w:hAnsi="Times New Roman"/>
                <w:sz w:val="28"/>
                <w:szCs w:val="28"/>
              </w:rPr>
              <w:br/>
              <w:t xml:space="preserve">Программы      </w:t>
            </w:r>
          </w:p>
        </w:tc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3D89" w:rsidRDefault="00C03D89" w:rsidP="00C03D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цели программы:</w:t>
            </w:r>
          </w:p>
          <w:p w:rsidR="00C03D89" w:rsidRDefault="00C03D89" w:rsidP="00C03D89">
            <w:pPr>
              <w:pStyle w:val="ConsPlusNormal"/>
              <w:widowControl/>
              <w:ind w:firstLine="2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-создание безопасных и благоприятных условий проживания граждан;</w:t>
            </w:r>
          </w:p>
          <w:p w:rsidR="00C03D89" w:rsidRDefault="00C03D89" w:rsidP="00C03D89">
            <w:pPr>
              <w:pStyle w:val="ConsPlusNormal"/>
              <w:widowControl/>
              <w:ind w:firstLine="2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-обеспечение жилищных прав граждан, проживающих по договору социального найма в домах, признанных в установленном порядке аварийными и подлежащими сносу;</w:t>
            </w:r>
          </w:p>
          <w:p w:rsidR="00C03D89" w:rsidRDefault="00C03D89" w:rsidP="00C03D89">
            <w:pPr>
              <w:pStyle w:val="ConsPlusNormal"/>
              <w:widowControl/>
              <w:ind w:firstLine="2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-обеспечение жилищных прав собственников жилых помещений при сносе аварийных жилых домов;</w:t>
            </w:r>
          </w:p>
          <w:p w:rsidR="00C03D89" w:rsidRDefault="00C03D89" w:rsidP="00C03D89">
            <w:pPr>
              <w:pStyle w:val="ConsPlusNormal"/>
              <w:widowControl/>
              <w:ind w:firstLine="2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-повышение качества реформирования жилищно-коммунального хозяйства;</w:t>
            </w:r>
          </w:p>
          <w:p w:rsidR="00C03D89" w:rsidRDefault="00C03D89" w:rsidP="00C03D89">
            <w:pPr>
              <w:pStyle w:val="ConsPlusNormal"/>
              <w:widowControl/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основные задачи программы:</w:t>
            </w:r>
          </w:p>
          <w:p w:rsidR="00C03D89" w:rsidRDefault="00C03D89" w:rsidP="00C03D89">
            <w:pPr>
              <w:pStyle w:val="ConsPlusNormal"/>
              <w:widowControl/>
              <w:ind w:firstLine="21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-формирование и реализация финансовых ресурсов для обеспечения переселения граждан из жилых помещений аварийного жилищного фонда;</w:t>
            </w:r>
          </w:p>
          <w:p w:rsidR="00C03D89" w:rsidRDefault="00C03D89" w:rsidP="00C03D89">
            <w:pPr>
              <w:pStyle w:val="ConsPlusNormal"/>
              <w:widowControl/>
              <w:ind w:firstLine="21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-формирование жилищного фонда, необходимого для переселения граждан из жилых помещений аварийного жилищного фонда;</w:t>
            </w:r>
          </w:p>
          <w:p w:rsidR="00C03D89" w:rsidRDefault="00C03D89" w:rsidP="00C03D89">
            <w:pPr>
              <w:pStyle w:val="ConsPlusNormal"/>
              <w:widowControl/>
              <w:ind w:firstLine="21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-переселение в соответствии с действующим жилищным законодательством граждан, проживающих в  жилищном фонде, признанном в установленном порядке аварийным и подлежащим сносу в количестве 152 человека;</w:t>
            </w:r>
          </w:p>
          <w:p w:rsidR="00C03D89" w:rsidRDefault="00C03D89" w:rsidP="00C03D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-ликвидация аварийного жилищного фонда в Баганском сельсовета в объеме 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2731,20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кв.м. общей площади многоквартирного дома;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2731,20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кв.м. – площади жилых помещений.</w:t>
            </w:r>
          </w:p>
          <w:p w:rsidR="00C03D89" w:rsidRDefault="00C03D89" w:rsidP="00C03D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03D89" w:rsidRPr="000B0B38" w:rsidRDefault="00C03D89" w:rsidP="00C03D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3D89" w:rsidTr="00C03D89">
        <w:trPr>
          <w:cantSplit/>
          <w:trHeight w:val="156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3D89" w:rsidRPr="00D75470" w:rsidRDefault="00C03D89" w:rsidP="00C03D89">
            <w:pPr>
              <w:pStyle w:val="ConsPlusCell"/>
              <w:ind w:left="72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D7547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Исполнители основных мероприятий</w:t>
            </w:r>
          </w:p>
        </w:tc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3D89" w:rsidRPr="00D75470" w:rsidRDefault="00C03D89" w:rsidP="00C03D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Администрация Баганского сельсовета Баганского района Новосибирской области</w:t>
            </w:r>
          </w:p>
        </w:tc>
      </w:tr>
      <w:tr w:rsidR="00C03D89" w:rsidRPr="000F3AF2" w:rsidTr="00C03D89">
        <w:trPr>
          <w:cantSplit/>
          <w:trHeight w:val="156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3D89" w:rsidRPr="00D75470" w:rsidRDefault="00C03D89" w:rsidP="00C03D89">
            <w:pPr>
              <w:pStyle w:val="ConsPlusCell"/>
              <w:ind w:left="72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D7547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Объемы финансирования </w:t>
            </w:r>
          </w:p>
        </w:tc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3D89" w:rsidRPr="00D75470" w:rsidRDefault="00C03D89" w:rsidP="00C03D89">
            <w:pPr>
              <w:pStyle w:val="ConsPlusNormal"/>
              <w:widowControl/>
              <w:ind w:firstLine="540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D7547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Общий объем финансирования программных мероприятий – 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98 268 576,00</w:t>
            </w:r>
            <w:r w:rsidRPr="00D7547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руб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лей</w:t>
            </w:r>
            <w:r w:rsidRPr="00D7547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,</w:t>
            </w:r>
          </w:p>
          <w:p w:rsidR="00C03D89" w:rsidRPr="00D75470" w:rsidRDefault="00C03D89" w:rsidP="00C03D89">
            <w:pPr>
              <w:pStyle w:val="ConsPlusNormal"/>
              <w:widowControl/>
              <w:ind w:firstLine="540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D7547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в том числе:</w:t>
            </w:r>
          </w:p>
          <w:p w:rsidR="00C03D89" w:rsidRPr="00D75470" w:rsidRDefault="00C03D89" w:rsidP="00C03D89">
            <w:pPr>
              <w:pStyle w:val="ConsPlusNormal"/>
              <w:widowControl/>
              <w:ind w:firstLine="540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D7547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-средства областного бюджета – 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88 441 486,00 </w:t>
            </w:r>
            <w:r w:rsidRPr="00D7547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руб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лей</w:t>
            </w:r>
            <w:r w:rsidRPr="00D7547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;</w:t>
            </w:r>
          </w:p>
          <w:p w:rsidR="00C03D89" w:rsidRDefault="00C03D89" w:rsidP="00C03D89">
            <w:pPr>
              <w:pStyle w:val="ConsPlusNormal"/>
              <w:widowControl/>
              <w:ind w:firstLine="540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D7547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-средства местного бюджета – 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9 827 090,00 рублей</w:t>
            </w:r>
            <w:r w:rsidRPr="00D7547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.</w:t>
            </w:r>
          </w:p>
          <w:p w:rsidR="00C03D89" w:rsidRDefault="00C03D89" w:rsidP="00C03D89">
            <w:pPr>
              <w:pStyle w:val="ConsPlusNormal"/>
              <w:widowControl/>
              <w:ind w:firstLine="540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  <w:p w:rsidR="00C03D89" w:rsidRDefault="00C03D89" w:rsidP="00C03D89">
            <w:pPr>
              <w:pStyle w:val="ConsPlusNormal"/>
              <w:widowControl/>
              <w:ind w:firstLine="540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  <w:p w:rsidR="00C03D89" w:rsidRDefault="00C03D89" w:rsidP="00C03D89">
            <w:pPr>
              <w:pStyle w:val="ConsPlusNormal"/>
              <w:widowControl/>
              <w:ind w:firstLine="540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  <w:p w:rsidR="00C03D89" w:rsidRPr="00D75470" w:rsidRDefault="00C03D89" w:rsidP="00C03D89">
            <w:pPr>
              <w:pStyle w:val="ConsPlusNormal"/>
              <w:widowControl/>
              <w:ind w:firstLine="540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</w:tr>
      <w:tr w:rsidR="00C03D89" w:rsidTr="00C03D89">
        <w:trPr>
          <w:cantSplit/>
          <w:trHeight w:val="156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3D89" w:rsidRPr="00D75470" w:rsidRDefault="00C03D89" w:rsidP="00C03D89">
            <w:pPr>
              <w:pStyle w:val="ConsPlusCell"/>
              <w:ind w:left="72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D7547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lastRenderedPageBreak/>
              <w:t>Ожидаемые конечные результаты реализации программы, выраженные в соответствующих показателях, поддающихся количественной оценке</w:t>
            </w:r>
          </w:p>
        </w:tc>
        <w:tc>
          <w:tcPr>
            <w:tcW w:w="7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3D89" w:rsidRDefault="00C03D89" w:rsidP="00C03D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      </w:t>
            </w:r>
            <w:r w:rsidRPr="00D7547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Снижение доли населения, проживающего в аварийных  жилых домах на территории 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Баганского сельсовета Баганского района Новосибирской области.</w:t>
            </w:r>
          </w:p>
          <w:p w:rsidR="00C03D89" w:rsidRPr="00D75470" w:rsidRDefault="00C03D89" w:rsidP="00C03D8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</w:tr>
    </w:tbl>
    <w:p w:rsidR="00C03D89" w:rsidRDefault="00C03D89" w:rsidP="00C03D89">
      <w:pPr>
        <w:autoSpaceDE w:val="0"/>
        <w:autoSpaceDN w:val="0"/>
        <w:adjustRightInd w:val="0"/>
        <w:spacing w:after="0" w:line="240" w:lineRule="auto"/>
        <w:ind w:left="1134"/>
        <w:outlineLvl w:val="1"/>
        <w:rPr>
          <w:rFonts w:ascii="Times New Roman" w:hAnsi="Times New Roman"/>
          <w:sz w:val="28"/>
          <w:szCs w:val="28"/>
        </w:rPr>
      </w:pPr>
    </w:p>
    <w:p w:rsidR="00C03D89" w:rsidRDefault="00C03D89" w:rsidP="00C03D8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Общие положения</w:t>
      </w:r>
    </w:p>
    <w:p w:rsidR="00C03D89" w:rsidRDefault="00C03D89" w:rsidP="00C03D89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</w:p>
    <w:p w:rsidR="00C03D89" w:rsidRDefault="00C03D89" w:rsidP="00C03D89">
      <w:pPr>
        <w:spacing w:after="0" w:line="240" w:lineRule="auto"/>
        <w:ind w:left="1134"/>
        <w:jc w:val="both"/>
        <w:rPr>
          <w:rFonts w:ascii="Times New Roman" w:hAnsi="Times New Roman" w:cs="Arial"/>
          <w:sz w:val="28"/>
          <w:szCs w:val="28"/>
        </w:rPr>
      </w:pPr>
      <w:r>
        <w:rPr>
          <w:rFonts w:ascii="Times New Roman" w:hAnsi="Times New Roman" w:cs="Arial"/>
          <w:sz w:val="28"/>
          <w:szCs w:val="28"/>
        </w:rPr>
        <w:t xml:space="preserve">     Муниципальная  программа </w:t>
      </w:r>
      <w:r>
        <w:rPr>
          <w:rFonts w:ascii="Times New Roman" w:hAnsi="Times New Roman"/>
          <w:spacing w:val="-4"/>
          <w:sz w:val="28"/>
          <w:szCs w:val="28"/>
        </w:rPr>
        <w:t xml:space="preserve">Баганского сельсовета </w:t>
      </w:r>
      <w:r>
        <w:rPr>
          <w:rFonts w:ascii="Times New Roman" w:hAnsi="Times New Roman" w:cs="Arial"/>
          <w:sz w:val="28"/>
          <w:szCs w:val="28"/>
        </w:rPr>
        <w:t>по переселению граждан из аварийного жилищного фонда</w:t>
      </w:r>
      <w:r w:rsidRPr="008C02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Баганского сельсовета</w:t>
      </w:r>
      <w:r>
        <w:rPr>
          <w:rFonts w:ascii="Times New Roman" w:hAnsi="Times New Roman" w:cs="Arial"/>
          <w:sz w:val="28"/>
          <w:szCs w:val="28"/>
        </w:rPr>
        <w:t xml:space="preserve"> на 2015 – 2020 годы (далее - программа) предусмотренной подпрограммой «Безопасность жилищно-коммунального хозяйства» государственной программы «Жилищно-коммунальное хозяйство Новосибирской области в 2015-2020годах, утвержденной постановлением Правительства Новосибирской области от 16.02.2015 №66-п.</w:t>
      </w:r>
    </w:p>
    <w:p w:rsidR="00C03D89" w:rsidRPr="0006165D" w:rsidRDefault="00C03D89" w:rsidP="00C03D89">
      <w:pPr>
        <w:spacing w:after="0" w:line="240" w:lineRule="auto"/>
        <w:ind w:left="1134"/>
        <w:jc w:val="both"/>
        <w:rPr>
          <w:rFonts w:ascii="Times New Roman" w:hAnsi="Times New Roman" w:cs="Arial"/>
          <w:sz w:val="28"/>
          <w:szCs w:val="28"/>
        </w:rPr>
      </w:pPr>
      <w:r>
        <w:rPr>
          <w:rFonts w:ascii="Times New Roman" w:hAnsi="Times New Roman" w:cs="Arial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Объектом рассмотрения программы является аварийный жилищный фонд -  совокупность жилых помещений многоквартирных домов, в установленном порядке аварийными и подлежащими сносу в связи с физическим износом в процессе их эксплуатации.</w:t>
      </w:r>
    </w:p>
    <w:p w:rsidR="00C03D89" w:rsidRDefault="00C03D89" w:rsidP="00C03D89">
      <w:pPr>
        <w:spacing w:after="0" w:line="240" w:lineRule="auto"/>
        <w:ind w:left="1134"/>
        <w:rPr>
          <w:rFonts w:ascii="Times New Roman" w:hAnsi="Times New Roman" w:cs="Arial"/>
          <w:sz w:val="28"/>
          <w:szCs w:val="28"/>
        </w:rPr>
      </w:pPr>
      <w:r>
        <w:rPr>
          <w:rFonts w:ascii="Times New Roman" w:hAnsi="Times New Roman" w:cs="Arial"/>
          <w:sz w:val="28"/>
          <w:szCs w:val="28"/>
        </w:rPr>
        <w:t xml:space="preserve">    Переселение граждан из аварийного жилищного фонда осуществляется в соответствии со статьями 32, 86, 89 Жилищного кодекса Российской Федерации.</w:t>
      </w:r>
    </w:p>
    <w:p w:rsidR="00C03D89" w:rsidRDefault="00C03D89" w:rsidP="00C03D89">
      <w:pPr>
        <w:spacing w:after="0" w:line="240" w:lineRule="auto"/>
        <w:ind w:left="1134"/>
        <w:rPr>
          <w:rFonts w:ascii="Times New Roman" w:hAnsi="Times New Roman" w:cs="Arial"/>
          <w:sz w:val="28"/>
          <w:szCs w:val="28"/>
        </w:rPr>
      </w:pPr>
    </w:p>
    <w:p w:rsidR="00C03D89" w:rsidRDefault="00C03D89" w:rsidP="00C03D8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3.Основные цели и задачи программы</w:t>
      </w:r>
    </w:p>
    <w:p w:rsidR="00C03D89" w:rsidRDefault="00C03D89" w:rsidP="00C03D89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</w:p>
    <w:p w:rsidR="00C03D89" w:rsidRDefault="00C03D89" w:rsidP="00C03D89">
      <w:pPr>
        <w:pStyle w:val="ConsPlusNormal"/>
        <w:widowControl/>
        <w:ind w:left="1134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Основными целями программы являются:</w:t>
      </w:r>
    </w:p>
    <w:p w:rsidR="00C03D89" w:rsidRDefault="00C03D89" w:rsidP="00C03D89">
      <w:pPr>
        <w:pStyle w:val="ConsPlusNormal"/>
        <w:widowControl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безопасных и благоприятных условий проживания граждан на территории </w:t>
      </w:r>
      <w:r>
        <w:rPr>
          <w:rFonts w:ascii="Times New Roman" w:hAnsi="Times New Roman" w:cs="Times New Roman"/>
          <w:spacing w:val="-4"/>
          <w:sz w:val="28"/>
          <w:szCs w:val="28"/>
        </w:rPr>
        <w:t>Баганского сельсовета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03D89" w:rsidRDefault="00C03D89" w:rsidP="00C03D89">
      <w:pPr>
        <w:pStyle w:val="ConsPlusNormal"/>
        <w:widowControl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жилищных прав граждан, проживающих по договору социального найма в домах, признанных в установленном порядке аварийными и подлежащими сносу;</w:t>
      </w:r>
    </w:p>
    <w:p w:rsidR="00C03D89" w:rsidRDefault="00C03D89" w:rsidP="00C03D89">
      <w:pPr>
        <w:pStyle w:val="ConsPlusNormal"/>
        <w:widowControl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жилищных прав собственников жилых помещений при сносе аварийных жилых домов;</w:t>
      </w:r>
    </w:p>
    <w:p w:rsidR="00C03D89" w:rsidRDefault="00C03D89" w:rsidP="00C03D89">
      <w:pPr>
        <w:pStyle w:val="ConsPlusNormal"/>
        <w:widowControl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качества реформирования жилищно-коммунального хозяйства.</w:t>
      </w:r>
    </w:p>
    <w:p w:rsidR="00C03D89" w:rsidRDefault="00C03D89" w:rsidP="00C03D89">
      <w:pPr>
        <w:pStyle w:val="ConsPlusNormal"/>
        <w:widowControl/>
        <w:ind w:left="1134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Для достижения поставленных целей необходимо решить следующие основные задачи:</w:t>
      </w:r>
    </w:p>
    <w:p w:rsidR="00C03D89" w:rsidRDefault="00C03D89" w:rsidP="00C03D89">
      <w:pPr>
        <w:pStyle w:val="ConsPlusNormal"/>
        <w:widowControl/>
        <w:ind w:left="1134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формирование и реализация финансовых ресурсов для обеспечения переселения граждан из жилых помещений аварийного жилищного фонда;</w:t>
      </w:r>
    </w:p>
    <w:p w:rsidR="00C03D89" w:rsidRDefault="00C03D89" w:rsidP="00C03D89">
      <w:pPr>
        <w:pStyle w:val="ConsPlusNormal"/>
        <w:widowControl/>
        <w:ind w:left="1134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- </w:t>
      </w:r>
      <w:r w:rsidRPr="00EC242E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формировани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 жилищного фонда, необходимого для переселения граждан из жилых помещений аварийного жилищного фонда;</w:t>
      </w:r>
    </w:p>
    <w:p w:rsidR="00C03D89" w:rsidRDefault="00C03D89" w:rsidP="00C03D89">
      <w:pPr>
        <w:pStyle w:val="ConsPlusNormal"/>
        <w:widowControl/>
        <w:ind w:left="1134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переселение граждан из аварийного жилищного фонда; </w:t>
      </w:r>
    </w:p>
    <w:p w:rsidR="00C03D89" w:rsidRDefault="00C03D89" w:rsidP="00C03D89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ликвидация аварийного жилищного фонда в </w:t>
      </w:r>
      <w:r>
        <w:rPr>
          <w:rFonts w:ascii="Times New Roman" w:hAnsi="Times New Roman"/>
          <w:spacing w:val="-4"/>
          <w:sz w:val="28"/>
          <w:szCs w:val="28"/>
        </w:rPr>
        <w:t>Баганском  сельсовете</w:t>
      </w:r>
      <w:r>
        <w:rPr>
          <w:rFonts w:ascii="Times New Roman" w:hAnsi="Times New Roman"/>
          <w:sz w:val="28"/>
          <w:szCs w:val="28"/>
        </w:rPr>
        <w:t xml:space="preserve"> в объеме – 2731,20 кв.м. общей площади многоквартирного дома; 2731,20 кв.м. площади жилых помещений.</w:t>
      </w:r>
    </w:p>
    <w:p w:rsidR="00C03D89" w:rsidRDefault="00C03D89" w:rsidP="00C03D89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  рамках настоящей программы  подлежат расселению семьдесят семь аварийных жилых помещений общей площадью – 2731,20 кв.м.; жилой площадью – 2731,20 кв.м.</w:t>
      </w:r>
    </w:p>
    <w:p w:rsidR="00C03D89" w:rsidRDefault="00C03D89" w:rsidP="00C03D89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Перечень аварийных жилых домов, подлежащих расселению, приведен в приложении 1 к программе.</w:t>
      </w:r>
    </w:p>
    <w:p w:rsidR="00C03D89" w:rsidRDefault="00C03D89" w:rsidP="00C03D89">
      <w:pPr>
        <w:pStyle w:val="ConsPlusNormal"/>
        <w:widowControl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Общая стоимость реализации  мероприятий программы  составляет            </w:t>
      </w:r>
      <w:r>
        <w:rPr>
          <w:rFonts w:ascii="Times New Roman" w:hAnsi="Times New Roman" w:cs="Times New Roman"/>
          <w:spacing w:val="-4"/>
          <w:sz w:val="28"/>
          <w:szCs w:val="28"/>
        </w:rPr>
        <w:t>98 268 576,00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3D89" w:rsidRDefault="00C03D89" w:rsidP="00C03D89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</w:p>
    <w:p w:rsidR="00C03D89" w:rsidRDefault="00C03D89" w:rsidP="00C03D8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Механизм реализации и финансирования программы</w:t>
      </w:r>
    </w:p>
    <w:p w:rsidR="00C03D89" w:rsidRDefault="00C03D89" w:rsidP="00C03D89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</w:p>
    <w:p w:rsidR="00C03D89" w:rsidRDefault="00C03D89" w:rsidP="00C03D89">
      <w:pPr>
        <w:pStyle w:val="a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2015</w:t>
      </w:r>
      <w:r w:rsidRPr="0006165D">
        <w:rPr>
          <w:rFonts w:ascii="Times New Roman" w:hAnsi="Times New Roman"/>
          <w:sz w:val="28"/>
          <w:szCs w:val="28"/>
        </w:rPr>
        <w:t xml:space="preserve"> году реализация мероприятий по переселению граждан из аварийного жилищного фонда осуществляется посредством предоставления жилых помещений в новом многоквартирном доме законченного строительством в </w:t>
      </w:r>
      <w:r>
        <w:rPr>
          <w:rFonts w:ascii="Times New Roman" w:hAnsi="Times New Roman"/>
          <w:sz w:val="28"/>
          <w:szCs w:val="28"/>
        </w:rPr>
        <w:t>декабре 2015</w:t>
      </w:r>
      <w:r w:rsidRPr="0006165D">
        <w:rPr>
          <w:rFonts w:ascii="Times New Roman" w:hAnsi="Times New Roman"/>
          <w:sz w:val="28"/>
          <w:szCs w:val="28"/>
        </w:rPr>
        <w:t xml:space="preserve"> года,  по договорам социального найма жилых помещений, для граждан  собственников жилых помещений по договорам мены.</w:t>
      </w:r>
    </w:p>
    <w:p w:rsidR="00C03D89" w:rsidRDefault="00C03D89" w:rsidP="00C03D89">
      <w:pPr>
        <w:pStyle w:val="a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Финансовые средства для  выполнения данного мероприятия формируются за счет средств областного бюджета и бюджета </w:t>
      </w:r>
      <w:r>
        <w:rPr>
          <w:rFonts w:ascii="Times New Roman" w:hAnsi="Times New Roman"/>
          <w:spacing w:val="-4"/>
          <w:sz w:val="28"/>
          <w:szCs w:val="28"/>
        </w:rPr>
        <w:t>Баганского сельсовета</w:t>
      </w:r>
      <w:r>
        <w:rPr>
          <w:rFonts w:ascii="Times New Roman" w:hAnsi="Times New Roman"/>
          <w:sz w:val="28"/>
          <w:szCs w:val="28"/>
        </w:rPr>
        <w:t>.</w:t>
      </w:r>
    </w:p>
    <w:p w:rsidR="00C03D89" w:rsidRPr="00A10296" w:rsidRDefault="00C03D89" w:rsidP="00C03D89">
      <w:pPr>
        <w:pStyle w:val="2"/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10296">
        <w:rPr>
          <w:sz w:val="28"/>
          <w:szCs w:val="28"/>
        </w:rPr>
        <w:t xml:space="preserve">Финансирование из областного бюджета осуществляется за счет средств фонда </w:t>
      </w:r>
      <w:proofErr w:type="spellStart"/>
      <w:r w:rsidRPr="00A10296">
        <w:rPr>
          <w:sz w:val="28"/>
          <w:szCs w:val="28"/>
        </w:rPr>
        <w:t>софинансирования</w:t>
      </w:r>
      <w:proofErr w:type="spellEnd"/>
      <w:r w:rsidRPr="00A10296">
        <w:rPr>
          <w:sz w:val="28"/>
          <w:szCs w:val="28"/>
        </w:rPr>
        <w:t xml:space="preserve"> расходов Новосибирской области.</w:t>
      </w:r>
    </w:p>
    <w:p w:rsidR="00C03D89" w:rsidRDefault="00C03D89" w:rsidP="00C03D89">
      <w:pPr>
        <w:pStyle w:val="ConsPlusNormal"/>
        <w:widowControl/>
        <w:ind w:left="1134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Доля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софинансирования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 местного бюджета составляет не менее 10% от стоимости переселения граждан. </w:t>
      </w:r>
    </w:p>
    <w:p w:rsidR="00C03D89" w:rsidRDefault="00C03D89" w:rsidP="00C03D89">
      <w:pPr>
        <w:pStyle w:val="ConsPlusNormal"/>
        <w:widowControl/>
        <w:ind w:left="1134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03D89" w:rsidRPr="0006165D" w:rsidRDefault="00C03D89" w:rsidP="00C03D89">
      <w:pPr>
        <w:pStyle w:val="ConsPlusNormal"/>
        <w:widowControl/>
        <w:ind w:left="1134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03D89" w:rsidRDefault="00C03D89" w:rsidP="00C03D8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5.Обоснование объемов средств на реализацию программы</w:t>
      </w:r>
    </w:p>
    <w:p w:rsidR="00C03D89" w:rsidRDefault="00C03D89" w:rsidP="00C03D89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</w:p>
    <w:p w:rsidR="00C03D89" w:rsidRDefault="00C03D89" w:rsidP="00C03D8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Средства финансовой поддержки Фонда содействия реформированию жилищно-коммунального хозяйства и обязательной доли финансирования за счет средств областного бюджета и  местного бюджета расходуются муниципальным образованием  в пределах расчетной стоимости жилых помещений. Расчетная стоимость жилого помещения  определяется как произведение общей площади жилого помещения, равнозначного по общей площади жилому помещению, ранее занимаемому гражданами, подлежащими переселению, и предельной стоимости одного квадратного метра общей площади жилого помещения. </w:t>
      </w:r>
    </w:p>
    <w:p w:rsidR="00C03D89" w:rsidRDefault="00C03D89" w:rsidP="00C03D8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Все риски завышения цены переселения граждан в связи предоставлением жилого помещения большей площади ранее занимаемого жилого помещения, а также   в случае  приобретения жилых помещений выше предельной стоимости </w:t>
      </w:r>
      <w:r>
        <w:rPr>
          <w:rFonts w:ascii="Times New Roman" w:hAnsi="Times New Roman"/>
          <w:sz w:val="28"/>
          <w:szCs w:val="28"/>
        </w:rPr>
        <w:lastRenderedPageBreak/>
        <w:t>одного квадратного метра общей площади, установленной программой, несет орган местного самоуправления.</w:t>
      </w:r>
    </w:p>
    <w:p w:rsidR="00C03D89" w:rsidRDefault="00C03D89" w:rsidP="00C03D8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Общая площадь жилых помещений в аварийном жилищном фонде, подлежащем расселению в рамках программы, составляет 2731,20 кв.м. </w:t>
      </w:r>
    </w:p>
    <w:p w:rsidR="00C03D89" w:rsidRDefault="00C03D89" w:rsidP="00C03D89">
      <w:pPr>
        <w:spacing w:after="0" w:line="240" w:lineRule="auto"/>
        <w:ind w:left="1134" w:firstLine="2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Способы переселения граждан из данного аварийного жилищного фонда:</w:t>
      </w:r>
    </w:p>
    <w:p w:rsidR="00C03D89" w:rsidRPr="000A322F" w:rsidRDefault="00C03D89" w:rsidP="00C03D89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0A322F">
        <w:rPr>
          <w:rFonts w:ascii="Times New Roman" w:hAnsi="Times New Roman"/>
          <w:sz w:val="28"/>
          <w:szCs w:val="28"/>
        </w:rPr>
        <w:t xml:space="preserve">- предоставление  гражданам  жилого помещения по договору социального найма – </w:t>
      </w:r>
      <w:r>
        <w:rPr>
          <w:rFonts w:ascii="Times New Roman" w:hAnsi="Times New Roman"/>
          <w:sz w:val="28"/>
          <w:szCs w:val="28"/>
        </w:rPr>
        <w:t>655,3</w:t>
      </w:r>
      <w:r w:rsidRPr="000A322F">
        <w:rPr>
          <w:rFonts w:ascii="Times New Roman" w:hAnsi="Times New Roman"/>
          <w:sz w:val="28"/>
          <w:szCs w:val="28"/>
        </w:rPr>
        <w:t xml:space="preserve"> кв. м.</w:t>
      </w:r>
    </w:p>
    <w:p w:rsidR="00C03D89" w:rsidRDefault="00C03D89" w:rsidP="00C03D89">
      <w:pPr>
        <w:spacing w:after="0" w:line="240" w:lineRule="auto"/>
        <w:ind w:left="1134" w:firstLine="540"/>
        <w:rPr>
          <w:rFonts w:ascii="Times New Roman" w:hAnsi="Times New Roman"/>
          <w:sz w:val="28"/>
          <w:szCs w:val="28"/>
        </w:rPr>
      </w:pPr>
      <w:r w:rsidRPr="000A322F">
        <w:rPr>
          <w:rFonts w:ascii="Times New Roman" w:hAnsi="Times New Roman"/>
          <w:sz w:val="28"/>
          <w:szCs w:val="28"/>
        </w:rPr>
        <w:t xml:space="preserve">- предоставление гражданам жилого помещения по договору мены                  – </w:t>
      </w:r>
      <w:r>
        <w:rPr>
          <w:rFonts w:ascii="Times New Roman" w:hAnsi="Times New Roman"/>
          <w:sz w:val="28"/>
          <w:szCs w:val="28"/>
        </w:rPr>
        <w:t>2075,9</w:t>
      </w:r>
      <w:r w:rsidRPr="000A322F">
        <w:rPr>
          <w:rFonts w:ascii="Times New Roman" w:hAnsi="Times New Roman"/>
          <w:sz w:val="28"/>
          <w:szCs w:val="28"/>
        </w:rPr>
        <w:t xml:space="preserve"> кв. м.</w:t>
      </w:r>
    </w:p>
    <w:p w:rsidR="00C03D89" w:rsidRDefault="00C03D89" w:rsidP="00C03D8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Общая стоимость мероприятий по переселению граждан из аварийного жилищного фонда предусмотренных программой способами переселения составляет – </w:t>
      </w:r>
      <w:r>
        <w:rPr>
          <w:rFonts w:ascii="Times New Roman" w:hAnsi="Times New Roman"/>
          <w:spacing w:val="-4"/>
          <w:sz w:val="28"/>
          <w:szCs w:val="28"/>
        </w:rPr>
        <w:t>98 268 576,00</w:t>
      </w:r>
      <w:r w:rsidRPr="00D75470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рублей. </w:t>
      </w:r>
    </w:p>
    <w:p w:rsidR="00C03D89" w:rsidRDefault="00C03D89" w:rsidP="00C03D89">
      <w:pPr>
        <w:pStyle w:val="ConsPlusNormal"/>
        <w:widowControl/>
        <w:ind w:left="113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Площади жилых помещений по способу переселения граждан из аварийного жилищного фонда, стоимость реализации мероприятий  по муниципальному образованию  в отношении каждого аварийного многоквартирного дома приведены </w:t>
      </w:r>
      <w:r w:rsidRPr="000A322F">
        <w:rPr>
          <w:rFonts w:ascii="Times New Roman" w:hAnsi="Times New Roman"/>
          <w:sz w:val="28"/>
          <w:szCs w:val="28"/>
        </w:rPr>
        <w:t>в приложении 2 к программе</w:t>
      </w:r>
      <w:r>
        <w:rPr>
          <w:rFonts w:ascii="Times New Roman" w:hAnsi="Times New Roman"/>
          <w:sz w:val="28"/>
          <w:szCs w:val="28"/>
        </w:rPr>
        <w:t>.</w:t>
      </w:r>
    </w:p>
    <w:p w:rsidR="00C03D89" w:rsidRDefault="00C03D89" w:rsidP="00C03D89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</w:p>
    <w:p w:rsidR="00C03D89" w:rsidRDefault="00C03D89" w:rsidP="00C03D8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Объем и источники финансирования программы</w:t>
      </w:r>
    </w:p>
    <w:p w:rsidR="00C03D89" w:rsidRDefault="00C03D89" w:rsidP="00C03D89">
      <w:pPr>
        <w:pStyle w:val="a6"/>
        <w:ind w:left="1134"/>
        <w:rPr>
          <w:rFonts w:ascii="Times New Roman" w:hAnsi="Times New Roman"/>
          <w:sz w:val="28"/>
          <w:szCs w:val="28"/>
        </w:rPr>
      </w:pPr>
    </w:p>
    <w:p w:rsidR="00C03D89" w:rsidRDefault="00C03D89" w:rsidP="00C03D89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Финансирование программных мероприятий  осуществляется в размере     </w:t>
      </w:r>
      <w:r>
        <w:rPr>
          <w:rFonts w:ascii="Times New Roman" w:hAnsi="Times New Roman"/>
          <w:spacing w:val="-4"/>
          <w:sz w:val="28"/>
          <w:szCs w:val="28"/>
        </w:rPr>
        <w:t>98 826,576</w:t>
      </w:r>
      <w:r>
        <w:rPr>
          <w:rFonts w:ascii="Times New Roman" w:hAnsi="Times New Roman"/>
          <w:sz w:val="28"/>
          <w:szCs w:val="28"/>
        </w:rPr>
        <w:t xml:space="preserve">тыс. рублей, в т.ч.: </w:t>
      </w:r>
    </w:p>
    <w:p w:rsidR="00C03D89" w:rsidRDefault="00C03D89" w:rsidP="00C03D89">
      <w:pPr>
        <w:pStyle w:val="ConsPlusNormal"/>
        <w:widowControl/>
        <w:ind w:left="1134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средств областного бюджета – 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88 441,486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руб.;</w:t>
      </w:r>
    </w:p>
    <w:p w:rsidR="00C03D89" w:rsidRDefault="00C03D89" w:rsidP="00C03D89">
      <w:pPr>
        <w:pStyle w:val="ConsPlusNormal"/>
        <w:widowControl/>
        <w:ind w:left="1134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средств местного бюджета – 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9 827,090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тыс. руб.</w:t>
      </w:r>
    </w:p>
    <w:p w:rsidR="00C03D89" w:rsidRDefault="00C03D89" w:rsidP="00C03D89">
      <w:pPr>
        <w:pStyle w:val="ConsPlusNormal"/>
        <w:widowControl/>
        <w:ind w:left="1134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Объемы и источники финансирования приведены в </w:t>
      </w:r>
      <w:r w:rsidRPr="000A322F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приложении 1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программе.</w:t>
      </w:r>
    </w:p>
    <w:p w:rsidR="00C03D89" w:rsidRDefault="00C03D89" w:rsidP="00C03D89">
      <w:pPr>
        <w:pStyle w:val="ConsPlusNormal"/>
        <w:widowControl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22F">
        <w:rPr>
          <w:rFonts w:ascii="Times New Roman" w:eastAsia="Calibri" w:hAnsi="Times New Roman" w:cs="Times New Roman"/>
          <w:sz w:val="28"/>
          <w:szCs w:val="28"/>
          <w:lang w:eastAsia="en-US"/>
        </w:rPr>
        <w:t>Порядок расходования средств областного бюджета определен постановлением Адми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нистрации Новосибирской области </w:t>
      </w:r>
      <w:r w:rsidRPr="000A322F">
        <w:rPr>
          <w:rFonts w:ascii="Times New Roman" w:hAnsi="Times New Roman" w:cs="Times New Roman"/>
          <w:sz w:val="28"/>
          <w:szCs w:val="28"/>
        </w:rPr>
        <w:t xml:space="preserve">«О порядке финансирования, условиях предоставления и расходования субсидий из фонда </w:t>
      </w:r>
      <w:proofErr w:type="spellStart"/>
      <w:r w:rsidRPr="000A322F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0A322F">
        <w:rPr>
          <w:rFonts w:ascii="Times New Roman" w:hAnsi="Times New Roman" w:cs="Times New Roman"/>
          <w:sz w:val="28"/>
          <w:szCs w:val="28"/>
        </w:rPr>
        <w:t xml:space="preserve"> расходов Новосибирской области, расходов на капитальное строительство объектов государственной собственности и областных целевых программ, предоставления иных межбюджетных трансфертов».</w:t>
      </w:r>
    </w:p>
    <w:p w:rsidR="00C03D89" w:rsidRDefault="00C03D89" w:rsidP="00C03D89">
      <w:pPr>
        <w:pStyle w:val="ConsPlusNormal"/>
        <w:widowControl/>
        <w:ind w:left="1134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Объемы и направления расходования средств местного бюджета на финансирование мероприятий программы определяются нормативными правовыми актами представительных органов муниципального образования.</w:t>
      </w:r>
    </w:p>
    <w:p w:rsidR="00C03D89" w:rsidRDefault="00C03D89" w:rsidP="00C03D8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</w:p>
    <w:p w:rsidR="00C03D89" w:rsidRDefault="00C03D89" w:rsidP="00C03D89">
      <w:pPr>
        <w:numPr>
          <w:ilvl w:val="0"/>
          <w:numId w:val="1"/>
        </w:numPr>
        <w:spacing w:after="0" w:line="240" w:lineRule="auto"/>
        <w:ind w:left="1134" w:hanging="5039"/>
        <w:jc w:val="both"/>
        <w:rPr>
          <w:rFonts w:ascii="Times New Roman" w:hAnsi="Times New Roman"/>
          <w:sz w:val="28"/>
          <w:szCs w:val="28"/>
        </w:rPr>
      </w:pPr>
    </w:p>
    <w:p w:rsidR="00C03D89" w:rsidRDefault="00C03D89" w:rsidP="00C03D89">
      <w:pPr>
        <w:numPr>
          <w:ilvl w:val="0"/>
          <w:numId w:val="1"/>
        </w:numPr>
        <w:spacing w:after="0" w:line="240" w:lineRule="auto"/>
        <w:ind w:left="1134" w:hanging="5039"/>
        <w:jc w:val="both"/>
        <w:rPr>
          <w:rFonts w:ascii="Times New Roman" w:hAnsi="Times New Roman"/>
          <w:sz w:val="28"/>
          <w:szCs w:val="28"/>
        </w:rPr>
      </w:pPr>
    </w:p>
    <w:p w:rsidR="00C03D89" w:rsidRDefault="00C03D89" w:rsidP="00C03D89">
      <w:pPr>
        <w:numPr>
          <w:ilvl w:val="0"/>
          <w:numId w:val="1"/>
        </w:numPr>
        <w:spacing w:after="0" w:line="240" w:lineRule="auto"/>
        <w:ind w:left="1134" w:hanging="50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7.Планируемые показатели выполнения программы</w:t>
      </w:r>
    </w:p>
    <w:p w:rsidR="00C03D89" w:rsidRDefault="00C03D89" w:rsidP="00C03D89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</w:p>
    <w:p w:rsidR="00C03D89" w:rsidRDefault="00C03D89" w:rsidP="00C03D8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Программа носит социальный характер, основным критерием эффективности которой является количество семей, переселенных из аварийного жилищного фонда. </w:t>
      </w:r>
    </w:p>
    <w:p w:rsidR="00C03D89" w:rsidRDefault="00C03D89" w:rsidP="00C03D89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Реализация Программы обеспечит: </w:t>
      </w:r>
    </w:p>
    <w:p w:rsidR="00C03D89" w:rsidRDefault="00C03D89" w:rsidP="00C03D8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реализацию гражданами права на безопасные и благоприятные условия проживания; </w:t>
      </w:r>
    </w:p>
    <w:p w:rsidR="00C03D89" w:rsidRDefault="00C03D89" w:rsidP="00C03D8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снижение доли населения, проживающего в многоквартирных домах на территории муниципального образования, признанных в установленном порядке аварийными. </w:t>
      </w:r>
    </w:p>
    <w:p w:rsidR="00C03D89" w:rsidRDefault="00C03D89" w:rsidP="00C03D8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Конечными результатами реализации программы будут являться: </w:t>
      </w:r>
    </w:p>
    <w:p w:rsidR="00C03D89" w:rsidRDefault="00C03D89" w:rsidP="00C03D8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выполнение государственных обязательств по переселению граждан из аварийного жилищного фонда; </w:t>
      </w:r>
    </w:p>
    <w:p w:rsidR="00C03D89" w:rsidRDefault="00C03D89" w:rsidP="00C03D8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обеспечение органами государственной власти и органами местного самоуправления безопасных и благоприятных условий проживания граждан; </w:t>
      </w:r>
    </w:p>
    <w:p w:rsidR="00C03D89" w:rsidRDefault="00C03D89" w:rsidP="00C03D8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ликвидация  при финансовой поддержке за счет средств Фонда содействия реформированию жилищно-коммунального хозяйства аварийного жилищного фонда с отселением 160 человек из многоквартирных домов,   признанных аварийными и подлежащими сносу в связи с физическим износом в процессе их эксплуатации. </w:t>
      </w:r>
    </w:p>
    <w:p w:rsidR="00C03D89" w:rsidRDefault="00C03D89" w:rsidP="00C03D89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 w:rsidRPr="000A322F">
        <w:rPr>
          <w:rFonts w:ascii="Times New Roman" w:hAnsi="Times New Roman"/>
          <w:sz w:val="28"/>
          <w:szCs w:val="28"/>
        </w:rPr>
        <w:t>Планируемые показатели выполнения программы приведен</w:t>
      </w:r>
      <w:r>
        <w:rPr>
          <w:rFonts w:ascii="Times New Roman" w:hAnsi="Times New Roman"/>
          <w:sz w:val="28"/>
          <w:szCs w:val="28"/>
        </w:rPr>
        <w:t>ы в приложении  № 3 к программе.</w:t>
      </w:r>
    </w:p>
    <w:p w:rsidR="00C03D89" w:rsidRDefault="00C03D89" w:rsidP="00C03D89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</w:p>
    <w:p w:rsidR="00C03D89" w:rsidRDefault="00C03D89" w:rsidP="00C03D89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</w:p>
    <w:p w:rsidR="00C03D89" w:rsidRDefault="00C03D89" w:rsidP="00C03D89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</w:p>
    <w:p w:rsidR="00C03D89" w:rsidRDefault="00C03D89" w:rsidP="00C03D89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</w:p>
    <w:p w:rsidR="00C03D89" w:rsidRDefault="00C03D89" w:rsidP="00C03D89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</w:p>
    <w:p w:rsidR="00C03D89" w:rsidRDefault="00C03D89" w:rsidP="00C03D89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Баганского сельсовета </w:t>
      </w:r>
    </w:p>
    <w:p w:rsidR="00C03D89" w:rsidRDefault="00C03D89" w:rsidP="00C03D89">
      <w:pPr>
        <w:ind w:left="1134" w:hanging="851"/>
      </w:pPr>
      <w:r>
        <w:rPr>
          <w:rFonts w:ascii="Times New Roman" w:hAnsi="Times New Roman"/>
          <w:sz w:val="28"/>
          <w:szCs w:val="28"/>
        </w:rPr>
        <w:t xml:space="preserve">Баганского района Новосибирской области                                          В.П. </w:t>
      </w:r>
      <w:proofErr w:type="gramStart"/>
      <w:r>
        <w:rPr>
          <w:rFonts w:ascii="Times New Roman" w:hAnsi="Times New Roman"/>
          <w:sz w:val="28"/>
          <w:szCs w:val="28"/>
        </w:rPr>
        <w:t>Старых</w:t>
      </w:r>
      <w:proofErr w:type="gramEnd"/>
    </w:p>
    <w:p w:rsidR="00C03D89" w:rsidRDefault="00C03D89" w:rsidP="00C03D89">
      <w:pPr>
        <w:ind w:hanging="851"/>
      </w:pPr>
    </w:p>
    <w:p w:rsidR="00C03D89" w:rsidRDefault="00C03D89" w:rsidP="00C03D89">
      <w:pPr>
        <w:ind w:hanging="851"/>
      </w:pPr>
    </w:p>
    <w:p w:rsidR="00C03D89" w:rsidRDefault="00C03D89" w:rsidP="00C03D89">
      <w:pPr>
        <w:ind w:hanging="851"/>
      </w:pPr>
    </w:p>
    <w:p w:rsidR="00C03D89" w:rsidRDefault="00C03D89" w:rsidP="00C03D89">
      <w:pPr>
        <w:ind w:hanging="851"/>
      </w:pPr>
    </w:p>
    <w:p w:rsidR="00C03D89" w:rsidRDefault="00C03D89" w:rsidP="00C03D89">
      <w:pPr>
        <w:ind w:hanging="851"/>
      </w:pPr>
    </w:p>
    <w:p w:rsidR="00C03D89" w:rsidRDefault="00C03D89" w:rsidP="00C03D89">
      <w:pPr>
        <w:ind w:hanging="851"/>
      </w:pPr>
    </w:p>
    <w:p w:rsidR="00C03D89" w:rsidRDefault="00C03D89" w:rsidP="00C03D89">
      <w:pPr>
        <w:ind w:hanging="851"/>
      </w:pPr>
    </w:p>
    <w:p w:rsidR="00C03D89" w:rsidRDefault="00C03D89" w:rsidP="00C03D89">
      <w:pPr>
        <w:ind w:hanging="851"/>
      </w:pPr>
    </w:p>
    <w:p w:rsidR="00C03D89" w:rsidRDefault="00C03D89" w:rsidP="00C03D89">
      <w:pPr>
        <w:ind w:hanging="851"/>
      </w:pPr>
    </w:p>
    <w:p w:rsidR="00C03D89" w:rsidRDefault="00C03D89" w:rsidP="00C03D89">
      <w:pPr>
        <w:ind w:hanging="851"/>
      </w:pPr>
    </w:p>
    <w:p w:rsidR="00C03D89" w:rsidRDefault="00C03D89" w:rsidP="00C03D89">
      <w:pPr>
        <w:ind w:hanging="851"/>
      </w:pPr>
    </w:p>
    <w:p w:rsidR="00C03D89" w:rsidRDefault="00C03D89" w:rsidP="00C03D89">
      <w:pPr>
        <w:ind w:hanging="851"/>
        <w:sectPr w:rsidR="00C03D89" w:rsidSect="00C03D89">
          <w:pgSz w:w="11906" w:h="16838"/>
          <w:pgMar w:top="1134" w:right="851" w:bottom="1134" w:left="284" w:header="709" w:footer="709" w:gutter="0"/>
          <w:cols w:space="708"/>
          <w:docGrid w:linePitch="360"/>
        </w:sectPr>
      </w:pPr>
    </w:p>
    <w:p w:rsidR="00C03D89" w:rsidRDefault="00C03D89" w:rsidP="00C03D89">
      <w:pPr>
        <w:ind w:hanging="851"/>
        <w:sectPr w:rsidR="00C03D89" w:rsidSect="00C03D89">
          <w:pgSz w:w="16838" w:h="11906" w:orient="landscape"/>
          <w:pgMar w:top="284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357530" cy="6058894"/>
            <wp:effectExtent l="19050" t="0" r="5670" b="0"/>
            <wp:docPr id="1" name="Рисунок 1" descr="C:\Users\SysAdmin\Desktop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Admin\Desktop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7530" cy="605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89" w:rsidRDefault="00C03D89" w:rsidP="00C03D89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10261987" cy="7236385"/>
            <wp:effectExtent l="19050" t="0" r="5963" b="0"/>
            <wp:docPr id="5" name="Рисунок 2" descr="C:\Users\SysAdmin\Desktop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Admin\Desktop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967" cy="723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89" w:rsidRDefault="00C03D89" w:rsidP="00C03D89">
      <w:pPr>
        <w:ind w:hanging="851"/>
      </w:pPr>
    </w:p>
    <w:p w:rsidR="00C03D89" w:rsidRDefault="00C03D89" w:rsidP="00C03D89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10301743" cy="3536458"/>
            <wp:effectExtent l="19050" t="0" r="4307" b="0"/>
            <wp:docPr id="3" name="Рисунок 3" descr="C:\Users\SysAdmin\Desktop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Admin\Desktop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3131" cy="354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89" w:rsidRDefault="00C03D89" w:rsidP="00C03D89">
      <w:pPr>
        <w:ind w:hanging="851"/>
      </w:pPr>
    </w:p>
    <w:p w:rsidR="00C03D89" w:rsidRDefault="00C03D89" w:rsidP="00C03D89">
      <w:pPr>
        <w:ind w:hanging="851"/>
      </w:pPr>
    </w:p>
    <w:p w:rsidR="00C03D89" w:rsidRDefault="00C03D89" w:rsidP="00C03D89">
      <w:pPr>
        <w:ind w:hanging="851"/>
      </w:pPr>
    </w:p>
    <w:p w:rsidR="00C03D89" w:rsidRDefault="00C03D89" w:rsidP="00C03D89">
      <w:pPr>
        <w:ind w:hanging="851"/>
      </w:pPr>
    </w:p>
    <w:p w:rsidR="00C03D89" w:rsidRDefault="00C03D89" w:rsidP="00C03D89">
      <w:pPr>
        <w:ind w:hanging="851"/>
      </w:pPr>
    </w:p>
    <w:p w:rsidR="00C03D89" w:rsidRDefault="00C03D89" w:rsidP="00C03D89">
      <w:pPr>
        <w:ind w:hanging="851"/>
      </w:pPr>
    </w:p>
    <w:p w:rsidR="00C03D89" w:rsidRDefault="00C03D89" w:rsidP="00C03D89">
      <w:pPr>
        <w:ind w:hanging="851"/>
      </w:pPr>
    </w:p>
    <w:p w:rsidR="00C03D89" w:rsidRDefault="00C03D89" w:rsidP="00C03D89">
      <w:pPr>
        <w:ind w:hanging="851"/>
      </w:pPr>
    </w:p>
    <w:p w:rsidR="00C03D89" w:rsidRDefault="00C03D89" w:rsidP="00C03D89">
      <w:pPr>
        <w:ind w:hanging="851"/>
      </w:pPr>
    </w:p>
    <w:p w:rsidR="00C03D89" w:rsidRDefault="00C03D89" w:rsidP="00C03D89">
      <w:pPr>
        <w:ind w:hanging="851"/>
      </w:pPr>
    </w:p>
    <w:p w:rsidR="00C03D89" w:rsidRDefault="00C03D89" w:rsidP="00C03D89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10410300" cy="3737113"/>
            <wp:effectExtent l="19050" t="0" r="0" b="0"/>
            <wp:docPr id="4" name="Рисунок 4" descr="C:\Users\SysAdmin\Desktop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Admin\Desktop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250" cy="373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D89" w:rsidSect="00C03D89">
      <w:pgSz w:w="16838" w:h="11906" w:orient="landscape"/>
      <w:pgMar w:top="284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834ED"/>
    <w:multiLevelType w:val="hybridMultilevel"/>
    <w:tmpl w:val="FB7A435A"/>
    <w:lvl w:ilvl="0" w:tplc="50B228A8">
      <w:start w:val="6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65"/>
        </w:tabs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3D89"/>
    <w:rsid w:val="00AB3AEF"/>
    <w:rsid w:val="00C03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D89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C03D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C03D8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C03D8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rsid w:val="00C03D89"/>
    <w:pPr>
      <w:widowControl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napToGrid w:val="0"/>
      <w:sz w:val="24"/>
      <w:szCs w:val="20"/>
      <w:lang/>
    </w:rPr>
  </w:style>
  <w:style w:type="character" w:customStyle="1" w:styleId="20">
    <w:name w:val="Основной текст с отступом 2 Знак"/>
    <w:basedOn w:val="a0"/>
    <w:link w:val="2"/>
    <w:rsid w:val="00C03D89"/>
    <w:rPr>
      <w:rFonts w:ascii="Times New Roman" w:eastAsia="Times New Roman" w:hAnsi="Times New Roman" w:cs="Times New Roman"/>
      <w:snapToGrid w:val="0"/>
      <w:sz w:val="24"/>
      <w:szCs w:val="20"/>
      <w:lang/>
    </w:rPr>
  </w:style>
  <w:style w:type="paragraph" w:styleId="a5">
    <w:name w:val="No Spacing"/>
    <w:qFormat/>
    <w:rsid w:val="00C03D89"/>
    <w:pPr>
      <w:spacing w:after="0" w:line="240" w:lineRule="auto"/>
      <w:ind w:firstLine="709"/>
      <w:jc w:val="both"/>
    </w:pPr>
    <w:rPr>
      <w:rFonts w:ascii="Calibri" w:eastAsia="Calibri" w:hAnsi="Calibri" w:cs="Times New Roman"/>
    </w:rPr>
  </w:style>
  <w:style w:type="paragraph" w:styleId="a6">
    <w:name w:val="List Paragraph"/>
    <w:basedOn w:val="a"/>
    <w:qFormat/>
    <w:rsid w:val="00C03D89"/>
    <w:pPr>
      <w:spacing w:after="0" w:line="240" w:lineRule="auto"/>
      <w:ind w:left="708" w:firstLine="709"/>
      <w:jc w:val="both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C03D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4925F82900F0166634A6F7C52140AC80A4AB7D4ACC4C47F500247954EF4A46AB625AFA3CF05665051293B7J1i1H" TargetMode="External"/><Relationship Id="rId11" Type="http://schemas.openxmlformats.org/officeDocument/2006/relationships/fontTable" Target="fontTable.xml"/><Relationship Id="rId5" Type="http://schemas.openxmlformats.org/officeDocument/2006/relationships/hyperlink" Target="consultantplus://offline/ref=4925F82900F0166634A6F7C52140AC80A4AB7D4ACC4C4AF301247954EF4A46AB625AFA3CF05665051293B4J1i7H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1586</Words>
  <Characters>9042</Characters>
  <Application>Microsoft Office Word</Application>
  <DocSecurity>0</DocSecurity>
  <Lines>75</Lines>
  <Paragraphs>21</Paragraphs>
  <ScaleCrop>false</ScaleCrop>
  <Company>Home</Company>
  <LinksUpToDate>false</LinksUpToDate>
  <CharactersWithSpaces>10607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SysAdmin</dc:creator>
  <cp:lastModifiedBy>SysAdmin</cp:lastModifiedBy>
  <cp:revision>1</cp:revision>
  <dcterms:created xsi:type="dcterms:W3CDTF">2015-11-10T08:46:00Z</dcterms:created>
  <dcterms:modified xsi:type="dcterms:W3CDTF">2015-11-10T08:54:00Z</dcterms:modified>
</cp:coreProperties>
</file>