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№ 16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01.07.2015 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№ 16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01.07.2015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Григорьева Т.П.,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Гагарина Е.К., Казарина С.А., Лукичева Е.П.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C83B0E" w:rsidRDefault="00C83B0E" w:rsidP="00C83B0E">
      <w:pPr>
        <w:jc w:val="center"/>
        <w:rPr>
          <w:sz w:val="28"/>
          <w:szCs w:val="28"/>
        </w:rPr>
      </w:pPr>
    </w:p>
    <w:p w:rsidR="00C83B0E" w:rsidRDefault="00C83B0E" w:rsidP="00C83B0E">
      <w:pPr>
        <w:jc w:val="center"/>
        <w:rPr>
          <w:sz w:val="28"/>
          <w:szCs w:val="28"/>
        </w:rPr>
      </w:pPr>
      <w:r>
        <w:rPr>
          <w:sz w:val="28"/>
          <w:szCs w:val="28"/>
        </w:rPr>
        <w:t>Тираж 21 экз.</w:t>
      </w:r>
    </w:p>
    <w:p w:rsidR="00CA219D" w:rsidRDefault="00CA219D" w:rsidP="00CA219D">
      <w:pPr>
        <w:jc w:val="both"/>
        <w:rPr>
          <w:sz w:val="28"/>
        </w:rPr>
      </w:pPr>
      <w:r>
        <w:rPr>
          <w:sz w:val="28"/>
        </w:rPr>
        <w:lastRenderedPageBreak/>
        <w:t xml:space="preserve">      Администрацией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Новосибирской области – организатор торгов 30.06.2015 года был проведен аукцион по продаже права на заключение договора аренды земельного участка, на основании распоряжения Главы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от 29.05.2015 года №54-р «О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>кциона».</w:t>
      </w:r>
    </w:p>
    <w:p w:rsidR="00CA219D" w:rsidRDefault="00CA219D" w:rsidP="00CA219D">
      <w:pPr>
        <w:jc w:val="both"/>
        <w:rPr>
          <w:sz w:val="28"/>
        </w:rPr>
      </w:pPr>
    </w:p>
    <w:p w:rsidR="00CA219D" w:rsidRDefault="00CA219D" w:rsidP="00CA219D">
      <w:pPr>
        <w:jc w:val="both"/>
        <w:rPr>
          <w:sz w:val="28"/>
        </w:rPr>
      </w:pPr>
      <w:r>
        <w:rPr>
          <w:sz w:val="28"/>
        </w:rPr>
        <w:t>ЛОТ №1. Аукцион признан несостоявшимся, т</w:t>
      </w:r>
      <w:proofErr w:type="gramStart"/>
      <w:r>
        <w:rPr>
          <w:sz w:val="28"/>
        </w:rPr>
        <w:t>.к</w:t>
      </w:r>
      <w:proofErr w:type="gramEnd"/>
      <w:r>
        <w:rPr>
          <w:sz w:val="28"/>
        </w:rPr>
        <w:t xml:space="preserve"> участвовало менее двух участников.</w:t>
      </w:r>
    </w:p>
    <w:p w:rsidR="00CA219D" w:rsidRDefault="00CA219D" w:rsidP="00CA219D">
      <w:pPr>
        <w:jc w:val="both"/>
        <w:rPr>
          <w:sz w:val="28"/>
          <w:szCs w:val="36"/>
        </w:rPr>
      </w:pPr>
      <w:r>
        <w:rPr>
          <w:sz w:val="28"/>
        </w:rPr>
        <w:t xml:space="preserve">     ООО «Гранит» вправе заключить договор аренды земельного участка</w:t>
      </w:r>
      <w:r>
        <w:rPr>
          <w:sz w:val="28"/>
          <w:szCs w:val="36"/>
        </w:rPr>
        <w:t xml:space="preserve"> расположенного по адресу: Новосибирская область, </w:t>
      </w:r>
      <w:proofErr w:type="spellStart"/>
      <w:r>
        <w:rPr>
          <w:sz w:val="28"/>
          <w:szCs w:val="36"/>
        </w:rPr>
        <w:t>Баганский</w:t>
      </w:r>
      <w:proofErr w:type="spellEnd"/>
      <w:r>
        <w:rPr>
          <w:sz w:val="28"/>
          <w:szCs w:val="36"/>
        </w:rPr>
        <w:t xml:space="preserve"> район, с. Баган, ул. </w:t>
      </w:r>
      <w:proofErr w:type="spellStart"/>
      <w:r>
        <w:rPr>
          <w:sz w:val="28"/>
          <w:szCs w:val="36"/>
        </w:rPr>
        <w:t>Маслозаводская</w:t>
      </w:r>
      <w:proofErr w:type="spellEnd"/>
      <w:r>
        <w:rPr>
          <w:sz w:val="28"/>
          <w:szCs w:val="36"/>
        </w:rPr>
        <w:t xml:space="preserve">, 39, общей площадью </w:t>
      </w:r>
      <w:smartTag w:uri="urn:schemas-microsoft-com:office:smarttags" w:element="metricconverter">
        <w:smartTagPr>
          <w:attr w:name="ProductID" w:val="2987 кв. м"/>
        </w:smartTagPr>
        <w:r>
          <w:rPr>
            <w:sz w:val="28"/>
            <w:szCs w:val="36"/>
          </w:rPr>
          <w:t>2987 кв. м</w:t>
        </w:r>
      </w:smartTag>
      <w:r>
        <w:rPr>
          <w:sz w:val="28"/>
          <w:szCs w:val="36"/>
        </w:rPr>
        <w:t>., с кадастровым номером 54:01:01 01 20:144.</w:t>
      </w:r>
    </w:p>
    <w:p w:rsidR="00CA219D" w:rsidRDefault="00CA219D" w:rsidP="00CA219D">
      <w:pPr>
        <w:jc w:val="both"/>
        <w:rPr>
          <w:sz w:val="28"/>
          <w:szCs w:val="36"/>
        </w:rPr>
      </w:pPr>
    </w:p>
    <w:p w:rsidR="001A3939" w:rsidRDefault="001A3939" w:rsidP="00CA219D">
      <w:pPr>
        <w:jc w:val="both"/>
      </w:pPr>
    </w:p>
    <w:sectPr w:rsidR="001A3939" w:rsidSect="001A39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3B0E"/>
    <w:rsid w:val="0003050A"/>
    <w:rsid w:val="001A3939"/>
    <w:rsid w:val="00595F60"/>
    <w:rsid w:val="00C83B0E"/>
    <w:rsid w:val="00CA21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B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166</Words>
  <Characters>952</Characters>
  <Application>Microsoft Office Word</Application>
  <DocSecurity>0</DocSecurity>
  <Lines>7</Lines>
  <Paragraphs>2</Paragraphs>
  <ScaleCrop>false</ScaleCrop>
  <Company>Home</Company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2015-07-01T02:39:00Z</dcterms:created>
  <dcterms:modified xsi:type="dcterms:W3CDTF">2015-07-01T04:50:00Z</dcterms:modified>
</cp:coreProperties>
</file>