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№ 16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15.09.2016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№ 16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15.09.2016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0016AC" w:rsidRDefault="000016AC" w:rsidP="000016AC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0016AC" w:rsidRDefault="000016AC" w:rsidP="000016AC">
      <w:pPr>
        <w:jc w:val="center"/>
        <w:rPr>
          <w:sz w:val="28"/>
          <w:szCs w:val="28"/>
        </w:rPr>
      </w:pPr>
    </w:p>
    <w:p w:rsidR="000016AC" w:rsidRDefault="000016AC" w:rsidP="000016AC">
      <w:pPr>
        <w:jc w:val="center"/>
      </w:pPr>
      <w:r>
        <w:rPr>
          <w:sz w:val="28"/>
          <w:szCs w:val="28"/>
        </w:rPr>
        <w:t>Тираж 21 экз.</w:t>
      </w:r>
    </w:p>
    <w:p w:rsidR="00E81B64" w:rsidRDefault="00E81B64"/>
    <w:p w:rsidR="000016AC" w:rsidRDefault="000016AC" w:rsidP="000016AC">
      <w:pPr>
        <w:jc w:val="center"/>
      </w:pP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</w:rPr>
        <w:t xml:space="preserve">    </w:t>
      </w:r>
      <w:r w:rsidRPr="000016AC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0016AC" w:rsidRPr="000016AC" w:rsidRDefault="000016AC" w:rsidP="000016AC">
      <w:pPr>
        <w:spacing w:before="24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РЕШЕНИЕ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пятнадцатой  сессии</w:t>
      </w: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12"/>
        <w:gridCol w:w="4759"/>
      </w:tblGrid>
      <w:tr w:rsidR="000016AC" w:rsidRPr="000016AC" w:rsidTr="00DD218A">
        <w:trPr>
          <w:trHeight w:val="245"/>
        </w:trPr>
        <w:tc>
          <w:tcPr>
            <w:tcW w:w="5007" w:type="dxa"/>
            <w:hideMark/>
          </w:tcPr>
          <w:p w:rsidR="000016AC" w:rsidRPr="000016AC" w:rsidRDefault="000016AC" w:rsidP="000016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16AC">
              <w:rPr>
                <w:rFonts w:ascii="Times New Roman" w:hAnsi="Times New Roman" w:cs="Times New Roman"/>
                <w:sz w:val="28"/>
                <w:szCs w:val="28"/>
              </w:rPr>
              <w:t>15.09.2016</w:t>
            </w:r>
          </w:p>
        </w:tc>
        <w:tc>
          <w:tcPr>
            <w:tcW w:w="5008" w:type="dxa"/>
            <w:hideMark/>
          </w:tcPr>
          <w:p w:rsidR="000016AC" w:rsidRPr="000016AC" w:rsidRDefault="000016AC" w:rsidP="000016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16A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№ 86</w:t>
            </w:r>
          </w:p>
        </w:tc>
      </w:tr>
    </w:tbl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с. Баган</w:t>
      </w:r>
    </w:p>
    <w:p w:rsidR="000016AC" w:rsidRPr="000016AC" w:rsidRDefault="000016AC" w:rsidP="000016A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О рассмотрении проекта муниципального правового акта о внесении изменений в Устав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016AC" w:rsidRPr="000016AC" w:rsidRDefault="000016AC" w:rsidP="000016A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016AC" w:rsidRPr="000016AC" w:rsidRDefault="000016AC" w:rsidP="000016A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016AC">
        <w:rPr>
          <w:rFonts w:ascii="Times New Roman" w:hAnsi="Times New Roman" w:cs="Times New Roman"/>
          <w:sz w:val="28"/>
          <w:szCs w:val="28"/>
        </w:rPr>
        <w:t xml:space="preserve">В целях приведения Устава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соответствие с требованиями федерального законодательства, руководствуюсь Федеральным законом от 29.12.2014 №458-ФЗ «О внесении изменений в Федеральный закон «Об отходах производства и потребления», отдельные законодательные акты Российской Федерации и признании утратившими силу отдельных законодательных актов (приложений законодательных актов) Российской Федерации», Федеральным законом от 29.06.2015 № 187-ФЗ «О внесении изменений в Федеральный</w:t>
      </w:r>
      <w:proofErr w:type="gramEnd"/>
      <w:r w:rsidRPr="000016AC">
        <w:rPr>
          <w:rFonts w:ascii="Times New Roman" w:hAnsi="Times New Roman" w:cs="Times New Roman"/>
          <w:sz w:val="28"/>
          <w:szCs w:val="28"/>
        </w:rPr>
        <w:t xml:space="preserve"> закон «Об общих принципах организации местного самоуправления в Российской Федерации», Федеральным законом от 29.06.2015 №204-ФЗ «О внесении изменений в Федеральный закон «О физической культуре и спорте в Российской Федерации.</w:t>
      </w:r>
    </w:p>
    <w:p w:rsidR="000016AC" w:rsidRPr="000016AC" w:rsidRDefault="000016AC" w:rsidP="00001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0016AC" w:rsidRPr="000016AC" w:rsidRDefault="000016AC" w:rsidP="00001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ab/>
        <w:t>РЕШИЛ:</w:t>
      </w:r>
    </w:p>
    <w:p w:rsidR="000016AC" w:rsidRPr="000016AC" w:rsidRDefault="000016AC" w:rsidP="00001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ab/>
        <w:t xml:space="preserve">1. Принять проект муниципального правового акта о внесении изменений в Устав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(согласно приложению).</w:t>
      </w:r>
    </w:p>
    <w:p w:rsidR="000016AC" w:rsidRPr="000016AC" w:rsidRDefault="000016AC" w:rsidP="00001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ab/>
        <w:t xml:space="preserve">2. Опубликовать проект муниципального правового акта  о внесении изменений в Устав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r w:rsidRPr="000016AC">
        <w:rPr>
          <w:rFonts w:ascii="Times New Roman" w:hAnsi="Times New Roman" w:cs="Times New Roman"/>
          <w:sz w:val="28"/>
          <w:szCs w:val="28"/>
        </w:rPr>
        <w:lastRenderedPageBreak/>
        <w:t xml:space="preserve">области в «Бюллетене органов местного самоуправления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0016AC" w:rsidRPr="000016AC" w:rsidRDefault="000016AC" w:rsidP="00001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ab/>
        <w:t xml:space="preserve">3. Назначить публичные слушания и утвердить порядок учета предложений и участия граждан в обсуждении проекта муниципального правового акта о внесении изменений в Устав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0016AC" w:rsidRPr="000016AC" w:rsidRDefault="000016AC" w:rsidP="00001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ab/>
        <w:t xml:space="preserve">4. Публичные слушания провести  07.10.2016 г. в 11:00 в зале заседаний администрации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 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И.В. Абакумова</w:t>
      </w: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016AC" w:rsidRP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к решению</w:t>
      </w:r>
    </w:p>
    <w:p w:rsidR="000016AC" w:rsidRP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пятнадцатой сессии</w:t>
      </w:r>
    </w:p>
    <w:p w:rsidR="000016AC" w:rsidRP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0016AC" w:rsidRP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016AC" w:rsidRP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016AC" w:rsidRP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016AC" w:rsidRPr="000016AC" w:rsidRDefault="000016AC" w:rsidP="000016A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от 15.09.2016 г.  № 86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Проект муниципального правового акта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о внесении изменений в Устав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016AC" w:rsidRPr="000016AC" w:rsidRDefault="000016AC" w:rsidP="000016A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016AC">
        <w:rPr>
          <w:color w:val="000000"/>
          <w:sz w:val="28"/>
          <w:szCs w:val="28"/>
        </w:rPr>
        <w:t>1) часть 1 статьи 5:</w:t>
      </w:r>
    </w:p>
    <w:p w:rsidR="000016AC" w:rsidRPr="000016AC" w:rsidRDefault="000016AC" w:rsidP="000016A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а)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пункт 16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изложить в следующей редакции:</w:t>
      </w:r>
    </w:p>
    <w:p w:rsidR="000016AC" w:rsidRPr="000016AC" w:rsidRDefault="000016AC" w:rsidP="000016A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"16) обеспечение условий для развития на территории поселения физической культуры,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>школьного спорта</w:t>
      </w:r>
      <w:r w:rsidRPr="000016AC">
        <w:rPr>
          <w:b/>
          <w:bCs/>
          <w:color w:val="000000"/>
          <w:sz w:val="28"/>
          <w:szCs w:val="28"/>
        </w:rPr>
        <w:t xml:space="preserve"> </w:t>
      </w:r>
      <w:r w:rsidRPr="000016AC">
        <w:rPr>
          <w:color w:val="000000"/>
          <w:sz w:val="28"/>
          <w:szCs w:val="28"/>
        </w:rPr>
        <w:t>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0016AC">
        <w:rPr>
          <w:color w:val="000000"/>
          <w:sz w:val="28"/>
          <w:szCs w:val="28"/>
        </w:rPr>
        <w:t>;"</w:t>
      </w:r>
      <w:proofErr w:type="gramEnd"/>
      <w:r w:rsidRPr="000016AC">
        <w:rPr>
          <w:color w:val="000000"/>
          <w:sz w:val="28"/>
          <w:szCs w:val="28"/>
        </w:rPr>
        <w:t>;</w:t>
      </w:r>
    </w:p>
    <w:p w:rsidR="000016AC" w:rsidRPr="000016AC" w:rsidRDefault="000016AC" w:rsidP="000016A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б)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пункт 19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изложить в следующей редакции:</w:t>
      </w:r>
    </w:p>
    <w:p w:rsidR="000016AC" w:rsidRPr="000016AC" w:rsidRDefault="000016AC" w:rsidP="000016A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"19)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>участие в организации деятельности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по сбору (в том числе раздельному сбору) и транспортированию твердых коммунальных отходов</w:t>
      </w:r>
      <w:proofErr w:type="gramStart"/>
      <w:r w:rsidRPr="000016AC">
        <w:rPr>
          <w:color w:val="000000"/>
          <w:sz w:val="28"/>
          <w:szCs w:val="28"/>
        </w:rPr>
        <w:t>;"</w:t>
      </w:r>
      <w:proofErr w:type="gramEnd"/>
      <w:r w:rsidRPr="000016AC">
        <w:rPr>
          <w:color w:val="000000"/>
          <w:sz w:val="28"/>
          <w:szCs w:val="28"/>
        </w:rPr>
        <w:t>.</w:t>
      </w:r>
    </w:p>
    <w:p w:rsidR="000016AC" w:rsidRPr="000016AC" w:rsidRDefault="000016AC" w:rsidP="000016AC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2)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пункт 4 части 3 статьи 11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дополнить словами "</w:t>
      </w:r>
      <w:r w:rsidRPr="000016AC">
        <w:rPr>
          <w:bCs/>
          <w:color w:val="000000"/>
          <w:sz w:val="28"/>
          <w:szCs w:val="28"/>
        </w:rPr>
        <w:t xml:space="preserve">, за исключением случаев, если в соответствии со статьей 13 Федерального закона от 29.06.2015 N 187-ФЗ "О внесении изменений в Федеральный закон "Об общих принципах организации местного самоуправления в Российской Федерации" для преобразования муниципального образования требуется получение согласия населения муниципального образования, выраженного путем </w:t>
      </w:r>
      <w:proofErr w:type="gramStart"/>
      <w:r w:rsidRPr="000016AC">
        <w:rPr>
          <w:bCs/>
          <w:color w:val="000000"/>
          <w:sz w:val="28"/>
          <w:szCs w:val="28"/>
        </w:rPr>
        <w:t>голосования</w:t>
      </w:r>
      <w:proofErr w:type="gramEnd"/>
      <w:r w:rsidRPr="000016AC">
        <w:rPr>
          <w:bCs/>
          <w:color w:val="000000"/>
          <w:sz w:val="28"/>
          <w:szCs w:val="28"/>
        </w:rPr>
        <w:t xml:space="preserve"> либо на сходах граждан</w:t>
      </w:r>
      <w:r w:rsidRPr="000016AC">
        <w:rPr>
          <w:color w:val="000000"/>
          <w:sz w:val="28"/>
          <w:szCs w:val="28"/>
        </w:rPr>
        <w:t>";</w:t>
      </w:r>
    </w:p>
    <w:p w:rsidR="000016AC" w:rsidRPr="000016AC" w:rsidRDefault="000016AC" w:rsidP="000016AC">
      <w:pPr>
        <w:pStyle w:val="a3"/>
        <w:shd w:val="clear" w:color="auto" w:fill="FFFFFF"/>
        <w:spacing w:after="24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3) статья 21:</w:t>
      </w:r>
    </w:p>
    <w:p w:rsidR="000016AC" w:rsidRPr="000016AC" w:rsidRDefault="000016AC" w:rsidP="000016AC">
      <w:pPr>
        <w:pStyle w:val="a3"/>
        <w:shd w:val="clear" w:color="auto" w:fill="FFFFFF"/>
        <w:spacing w:after="24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а) пункт 4 изложить в следующей редакции:</w:t>
      </w:r>
    </w:p>
    <w:p w:rsidR="000016AC" w:rsidRPr="000016AC" w:rsidRDefault="000016AC" w:rsidP="000016AC">
      <w:pPr>
        <w:pStyle w:val="a3"/>
        <w:shd w:val="clear" w:color="auto" w:fill="FFFFFF"/>
        <w:spacing w:after="24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«4. Депутат должен соблюдать ограничения</w:t>
      </w:r>
      <w:r w:rsidRPr="000016AC">
        <w:rPr>
          <w:b/>
          <w:bCs/>
          <w:color w:val="000000"/>
          <w:sz w:val="28"/>
          <w:szCs w:val="28"/>
        </w:rPr>
        <w:t>,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запреты</w:t>
      </w:r>
      <w:r w:rsidRPr="000016AC">
        <w:rPr>
          <w:b/>
          <w:bCs/>
          <w:color w:val="000000"/>
          <w:sz w:val="28"/>
          <w:szCs w:val="28"/>
        </w:rPr>
        <w:t>,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исполнять обязанности, которые установлены Федеральным законом от 25.12.2008 № 273-ФЗ «О противодействии коррупции» и другими федеральными законами</w:t>
      </w:r>
      <w:proofErr w:type="gramStart"/>
      <w:r w:rsidRPr="000016AC">
        <w:rPr>
          <w:color w:val="000000"/>
          <w:sz w:val="28"/>
          <w:szCs w:val="28"/>
        </w:rPr>
        <w:t>.»;</w:t>
      </w:r>
    </w:p>
    <w:p w:rsidR="000016AC" w:rsidRPr="000016AC" w:rsidRDefault="000016AC" w:rsidP="000016AC">
      <w:pPr>
        <w:pStyle w:val="a3"/>
        <w:shd w:val="clear" w:color="auto" w:fill="FFFFFF"/>
        <w:spacing w:after="240" w:afterAutospacing="0"/>
        <w:jc w:val="both"/>
        <w:rPr>
          <w:color w:val="000000"/>
        </w:rPr>
      </w:pPr>
      <w:proofErr w:type="gramEnd"/>
      <w:r w:rsidRPr="000016AC">
        <w:rPr>
          <w:color w:val="000000"/>
          <w:sz w:val="28"/>
          <w:szCs w:val="28"/>
        </w:rPr>
        <w:t>б) пункт 6 изложить в следующей редакции:</w:t>
      </w:r>
    </w:p>
    <w:p w:rsidR="000016AC" w:rsidRPr="000016AC" w:rsidRDefault="000016AC" w:rsidP="000016AC">
      <w:pPr>
        <w:pStyle w:val="a3"/>
        <w:shd w:val="clear" w:color="auto" w:fill="FFFFFF"/>
        <w:spacing w:after="24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 xml:space="preserve">«6. </w:t>
      </w:r>
      <w:proofErr w:type="gramStart"/>
      <w:r w:rsidRPr="000016AC">
        <w:rPr>
          <w:color w:val="000000"/>
          <w:sz w:val="28"/>
          <w:szCs w:val="28"/>
        </w:rPr>
        <w:t>Полномочия депутата прекращаются досрочно в случае несоблюдения ограничений, запретов, неисполнения обязанностей, установленных Федеральным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законом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от 25 декабря 2008 года N 273-ФЗ "О противодействии коррупции",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>Федеральным</w:t>
      </w:r>
      <w:r w:rsidRPr="000016AC">
        <w:rPr>
          <w:rStyle w:val="apple-converted-space"/>
          <w:bCs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>законом</w:t>
      </w:r>
      <w:r w:rsidRPr="000016AC">
        <w:rPr>
          <w:rStyle w:val="apple-converted-space"/>
          <w:bCs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 xml:space="preserve">от 3 декабря 2012 года </w:t>
      </w:r>
      <w:r w:rsidRPr="000016AC">
        <w:rPr>
          <w:bCs/>
          <w:color w:val="000000"/>
          <w:sz w:val="28"/>
          <w:szCs w:val="28"/>
        </w:rPr>
        <w:lastRenderedPageBreak/>
        <w:t>N 230-ФЗ "О контроле за соответствием расходов лиц, замещающих государственные должности, и иных лиц их доходам", Федеральным</w:t>
      </w:r>
      <w:r w:rsidRPr="000016AC">
        <w:rPr>
          <w:rStyle w:val="apple-converted-space"/>
          <w:bCs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>законом</w:t>
      </w:r>
      <w:r w:rsidRPr="000016AC">
        <w:rPr>
          <w:rStyle w:val="apple-converted-space"/>
          <w:bCs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>от 7 мая 2013 года N 79-ФЗ "О запрете отдельным категориям</w:t>
      </w:r>
      <w:proofErr w:type="gramEnd"/>
      <w:r w:rsidRPr="000016AC">
        <w:rPr>
          <w:bCs/>
          <w:color w:val="000000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</w:t>
      </w:r>
      <w:proofErr w:type="gramStart"/>
      <w:r w:rsidRPr="000016AC">
        <w:rPr>
          <w:color w:val="000000"/>
          <w:sz w:val="28"/>
          <w:szCs w:val="28"/>
        </w:rPr>
        <w:t>.»</w:t>
      </w:r>
      <w:proofErr w:type="gramEnd"/>
      <w:r w:rsidRPr="000016AC">
        <w:rPr>
          <w:color w:val="000000"/>
          <w:sz w:val="28"/>
          <w:szCs w:val="28"/>
        </w:rPr>
        <w:t>.</w:t>
      </w:r>
    </w:p>
    <w:p w:rsidR="000016AC" w:rsidRPr="000016AC" w:rsidRDefault="000016AC" w:rsidP="000016AC">
      <w:pPr>
        <w:pStyle w:val="a3"/>
        <w:shd w:val="clear" w:color="auto" w:fill="FFFFFF"/>
        <w:spacing w:after="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4) статья 32:</w:t>
      </w:r>
    </w:p>
    <w:p w:rsidR="000016AC" w:rsidRPr="000016AC" w:rsidRDefault="000016AC" w:rsidP="000016AC">
      <w:pPr>
        <w:pStyle w:val="a3"/>
        <w:shd w:val="clear" w:color="auto" w:fill="FFFFFF"/>
        <w:spacing w:after="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а)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пункт 15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изложить в следующей редакции:</w:t>
      </w:r>
    </w:p>
    <w:p w:rsidR="000016AC" w:rsidRPr="000016AC" w:rsidRDefault="000016AC" w:rsidP="000016AC">
      <w:pPr>
        <w:pStyle w:val="a3"/>
        <w:shd w:val="clear" w:color="auto" w:fill="FFFFFF"/>
        <w:spacing w:after="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"15) обеспечение условий для развития на территории поселения физической культуры,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 xml:space="preserve">школьного спорта </w:t>
      </w:r>
      <w:r w:rsidRPr="000016AC">
        <w:rPr>
          <w:color w:val="000000"/>
          <w:sz w:val="28"/>
          <w:szCs w:val="28"/>
        </w:rPr>
        <w:t>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0016AC">
        <w:rPr>
          <w:color w:val="000000"/>
          <w:sz w:val="28"/>
          <w:szCs w:val="28"/>
        </w:rPr>
        <w:t>;"</w:t>
      </w:r>
      <w:proofErr w:type="gramEnd"/>
      <w:r w:rsidRPr="000016AC">
        <w:rPr>
          <w:color w:val="000000"/>
          <w:sz w:val="28"/>
          <w:szCs w:val="28"/>
        </w:rPr>
        <w:t>;</w:t>
      </w:r>
    </w:p>
    <w:p w:rsidR="000016AC" w:rsidRPr="000016AC" w:rsidRDefault="000016AC" w:rsidP="000016AC">
      <w:pPr>
        <w:pStyle w:val="a3"/>
        <w:shd w:val="clear" w:color="auto" w:fill="FFFFFF"/>
        <w:spacing w:after="0" w:afterAutospacing="0"/>
        <w:jc w:val="both"/>
        <w:rPr>
          <w:color w:val="000000"/>
          <w:sz w:val="28"/>
          <w:szCs w:val="28"/>
        </w:rPr>
      </w:pPr>
      <w:r w:rsidRPr="000016AC">
        <w:rPr>
          <w:color w:val="000000"/>
          <w:sz w:val="28"/>
          <w:szCs w:val="28"/>
        </w:rPr>
        <w:t>б)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пункт 18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изложить в следующей редакции:</w:t>
      </w:r>
    </w:p>
    <w:p w:rsidR="000016AC" w:rsidRPr="000016AC" w:rsidRDefault="000016AC" w:rsidP="000016AC">
      <w:pPr>
        <w:pStyle w:val="a3"/>
        <w:shd w:val="clear" w:color="auto" w:fill="FFFFFF"/>
        <w:spacing w:after="0" w:afterAutospacing="0"/>
        <w:jc w:val="both"/>
        <w:rPr>
          <w:color w:val="000000"/>
        </w:rPr>
      </w:pPr>
      <w:r w:rsidRPr="000016AC">
        <w:rPr>
          <w:color w:val="000000"/>
          <w:sz w:val="28"/>
          <w:szCs w:val="28"/>
        </w:rPr>
        <w:t>"18)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bCs/>
          <w:color w:val="000000"/>
          <w:sz w:val="28"/>
          <w:szCs w:val="28"/>
        </w:rPr>
        <w:t>участие в организации деятельности</w:t>
      </w:r>
      <w:r w:rsidRPr="000016AC">
        <w:rPr>
          <w:rStyle w:val="apple-converted-space"/>
          <w:color w:val="000000"/>
          <w:sz w:val="28"/>
          <w:szCs w:val="28"/>
        </w:rPr>
        <w:t> </w:t>
      </w:r>
      <w:r w:rsidRPr="000016AC">
        <w:rPr>
          <w:color w:val="000000"/>
          <w:sz w:val="28"/>
          <w:szCs w:val="28"/>
        </w:rPr>
        <w:t>по сбору (в том числе раздельному сбору) и транспортированию твердых коммунальных отходов</w:t>
      </w:r>
      <w:proofErr w:type="gramStart"/>
      <w:r w:rsidRPr="000016AC">
        <w:rPr>
          <w:color w:val="000000"/>
          <w:sz w:val="28"/>
          <w:szCs w:val="28"/>
        </w:rPr>
        <w:t>;"</w:t>
      </w:r>
      <w:proofErr w:type="gramEnd"/>
      <w:r w:rsidRPr="000016AC">
        <w:rPr>
          <w:color w:val="000000"/>
          <w:sz w:val="28"/>
          <w:szCs w:val="28"/>
        </w:rPr>
        <w:t>.</w:t>
      </w: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lastRenderedPageBreak/>
        <w:t>СОВЕТ ДЕПУТАТОВ</w:t>
      </w:r>
    </w:p>
    <w:p w:rsidR="000016AC" w:rsidRPr="000016AC" w:rsidRDefault="000016AC" w:rsidP="000016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0016AC" w:rsidRPr="000016AC" w:rsidRDefault="000016AC" w:rsidP="000016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0016AC" w:rsidRPr="000016AC" w:rsidRDefault="000016AC" w:rsidP="000016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016AC" w:rsidRPr="000016AC" w:rsidRDefault="000016AC" w:rsidP="000016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0016AC" w:rsidRPr="000016AC" w:rsidRDefault="000016AC" w:rsidP="000016AC">
      <w:pPr>
        <w:spacing w:before="240" w:after="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РЕШЕНИЕ</w:t>
      </w:r>
    </w:p>
    <w:p w:rsidR="000016AC" w:rsidRPr="000016AC" w:rsidRDefault="000016AC" w:rsidP="000016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пятнадцатой  сессии</w:t>
      </w:r>
    </w:p>
    <w:p w:rsidR="000016AC" w:rsidRPr="000016AC" w:rsidRDefault="000016AC" w:rsidP="000016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812"/>
        <w:gridCol w:w="4759"/>
      </w:tblGrid>
      <w:tr w:rsidR="000016AC" w:rsidRPr="000016AC" w:rsidTr="00DD218A">
        <w:trPr>
          <w:trHeight w:val="245"/>
        </w:trPr>
        <w:tc>
          <w:tcPr>
            <w:tcW w:w="5007" w:type="dxa"/>
            <w:hideMark/>
          </w:tcPr>
          <w:p w:rsidR="000016AC" w:rsidRPr="000016AC" w:rsidRDefault="000016AC" w:rsidP="000016A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16AC">
              <w:rPr>
                <w:rFonts w:ascii="Times New Roman" w:hAnsi="Times New Roman" w:cs="Times New Roman"/>
                <w:sz w:val="28"/>
                <w:szCs w:val="28"/>
              </w:rPr>
              <w:t>15.09.2016</w:t>
            </w:r>
          </w:p>
        </w:tc>
        <w:tc>
          <w:tcPr>
            <w:tcW w:w="5008" w:type="dxa"/>
            <w:hideMark/>
          </w:tcPr>
          <w:p w:rsidR="000016AC" w:rsidRPr="000016AC" w:rsidRDefault="000016AC" w:rsidP="000016A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16A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№ 87</w:t>
            </w:r>
          </w:p>
        </w:tc>
      </w:tr>
    </w:tbl>
    <w:p w:rsidR="000016AC" w:rsidRPr="000016AC" w:rsidRDefault="000016AC" w:rsidP="000016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с. Баган</w:t>
      </w:r>
    </w:p>
    <w:p w:rsidR="000016AC" w:rsidRPr="000016AC" w:rsidRDefault="000016AC" w:rsidP="000016A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О внесении изменений в решение шестой сессии</w:t>
      </w:r>
    </w:p>
    <w:p w:rsidR="000016AC" w:rsidRPr="000016AC" w:rsidRDefault="000016AC" w:rsidP="000016A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24.12.2015 г. № 46</w:t>
      </w:r>
    </w:p>
    <w:p w:rsidR="000016AC" w:rsidRPr="000016AC" w:rsidRDefault="000016AC" w:rsidP="000016A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«Об утверждении бюджета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на очередной 2016 год и плановый период 2017-2018 годов».</w:t>
      </w:r>
    </w:p>
    <w:p w:rsidR="000016AC" w:rsidRPr="000016AC" w:rsidRDefault="000016AC" w:rsidP="000016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Заслушав информацию главного бухгалтера МКУ «ЦБМТИО» о внесении изменений в бюджет 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целях приведения нормативных правовых актов в соответствие с действующим законодательством,  Совет депутатов</w:t>
      </w:r>
    </w:p>
    <w:p w:rsidR="000016AC" w:rsidRPr="000016AC" w:rsidRDefault="000016AC" w:rsidP="000016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РЕШИЛ:</w:t>
      </w:r>
    </w:p>
    <w:p w:rsidR="000016AC" w:rsidRPr="000016AC" w:rsidRDefault="000016AC" w:rsidP="000016A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016AC">
        <w:rPr>
          <w:rFonts w:ascii="Times New Roman" w:hAnsi="Times New Roman"/>
          <w:sz w:val="28"/>
          <w:szCs w:val="28"/>
        </w:rPr>
        <w:t xml:space="preserve">Утвердить прилагаемые изменения в решение шестой сессии  Совета депутатов </w:t>
      </w:r>
      <w:proofErr w:type="spellStart"/>
      <w:r w:rsidRPr="000016A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от 24.12.2015 г. «Об утверждении бюджета </w:t>
      </w:r>
      <w:proofErr w:type="spellStart"/>
      <w:r w:rsidRPr="000016A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/>
          <w:sz w:val="28"/>
          <w:szCs w:val="28"/>
        </w:rPr>
        <w:t xml:space="preserve"> сельсовета на очередной 2016 год и плановый период 2017-2018 годов» (прилагается).</w:t>
      </w:r>
    </w:p>
    <w:p w:rsidR="000016AC" w:rsidRPr="000016AC" w:rsidRDefault="000016AC" w:rsidP="000016AC">
      <w:pPr>
        <w:pStyle w:val="a4"/>
        <w:numPr>
          <w:ilvl w:val="0"/>
          <w:numId w:val="1"/>
        </w:num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0016AC">
        <w:rPr>
          <w:rFonts w:ascii="Times New Roman" w:hAnsi="Times New Roman"/>
          <w:sz w:val="28"/>
          <w:szCs w:val="28"/>
        </w:rPr>
        <w:t xml:space="preserve">Решение вступает в силу после опубликования  в «Бюллетене органов местного самоуправления </w:t>
      </w:r>
      <w:proofErr w:type="spellStart"/>
      <w:r w:rsidRPr="000016A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/>
          <w:sz w:val="28"/>
          <w:szCs w:val="28"/>
        </w:rPr>
        <w:t xml:space="preserve"> сельсовета».</w:t>
      </w:r>
    </w:p>
    <w:p w:rsidR="000016AC" w:rsidRPr="000016AC" w:rsidRDefault="000016AC" w:rsidP="000016AC">
      <w:pPr>
        <w:pStyle w:val="a4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 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И.В. Абакумова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О.Ю. Кудрявцев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Новосибирская область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с. Баган ул. М. Горького, 18</w:t>
      </w:r>
    </w:p>
    <w:p w:rsidR="000016AC" w:rsidRPr="000016AC" w:rsidRDefault="000016AC" w:rsidP="000016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15 сентября  2016 № НПА 37</w:t>
      </w:r>
    </w:p>
    <w:p w:rsidR="000016AC" w:rsidRPr="000016AC" w:rsidRDefault="000016AC" w:rsidP="000016AC">
      <w:pPr>
        <w:tabs>
          <w:tab w:val="center" w:pos="4677"/>
          <w:tab w:val="right" w:pos="9355"/>
        </w:tabs>
        <w:spacing w:after="0"/>
        <w:jc w:val="both"/>
        <w:rPr>
          <w:rFonts w:ascii="Times New Roman" w:hAnsi="Times New Roman" w:cs="Times New Roman"/>
        </w:rPr>
      </w:pPr>
      <w:r w:rsidRPr="000016AC">
        <w:rPr>
          <w:rFonts w:ascii="Times New Roman" w:hAnsi="Times New Roman" w:cs="Times New Roman"/>
        </w:rPr>
        <w:lastRenderedPageBreak/>
        <w:t xml:space="preserve">                                        </w:t>
      </w:r>
    </w:p>
    <w:p w:rsidR="000016AC" w:rsidRPr="000016AC" w:rsidRDefault="000016AC" w:rsidP="000016AC">
      <w:pPr>
        <w:tabs>
          <w:tab w:val="center" w:pos="4677"/>
          <w:tab w:val="right" w:pos="9355"/>
        </w:tabs>
        <w:spacing w:after="0"/>
        <w:jc w:val="both"/>
        <w:rPr>
          <w:rFonts w:ascii="Times New Roman" w:hAnsi="Times New Roman" w:cs="Times New Roman"/>
        </w:rPr>
      </w:pPr>
      <w:r w:rsidRPr="000016AC">
        <w:rPr>
          <w:rFonts w:ascii="Times New Roman" w:hAnsi="Times New Roman" w:cs="Times New Roman"/>
        </w:rPr>
        <w:tab/>
        <w:t xml:space="preserve"> </w:t>
      </w:r>
    </w:p>
    <w:p w:rsidR="000016AC" w:rsidRPr="000016AC" w:rsidRDefault="000016AC" w:rsidP="000016AC">
      <w:pPr>
        <w:ind w:left="7080"/>
        <w:jc w:val="center"/>
        <w:rPr>
          <w:rFonts w:ascii="Times New Roman" w:hAnsi="Times New Roman" w:cs="Times New Roman"/>
          <w:sz w:val="24"/>
          <w:szCs w:val="24"/>
        </w:rPr>
      </w:pPr>
      <w:r w:rsidRPr="000016AC">
        <w:rPr>
          <w:rFonts w:ascii="Times New Roman" w:hAnsi="Times New Roman" w:cs="Times New Roman"/>
          <w:sz w:val="24"/>
          <w:szCs w:val="24"/>
        </w:rPr>
        <w:t>Приложение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Pr="000016AC">
        <w:rPr>
          <w:rFonts w:ascii="Times New Roman" w:hAnsi="Times New Roman" w:cs="Times New Roman"/>
          <w:sz w:val="24"/>
          <w:szCs w:val="24"/>
        </w:rPr>
        <w:t>к решению пятнадцатой сессии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0016AC">
        <w:rPr>
          <w:rFonts w:ascii="Times New Roman" w:hAnsi="Times New Roman" w:cs="Times New Roman"/>
          <w:sz w:val="24"/>
          <w:szCs w:val="24"/>
        </w:rPr>
        <w:t xml:space="preserve">Совета депутатов </w:t>
      </w:r>
      <w:proofErr w:type="spellStart"/>
      <w:r w:rsidRPr="000016AC">
        <w:rPr>
          <w:rFonts w:ascii="Times New Roman" w:hAnsi="Times New Roman" w:cs="Times New Roman"/>
          <w:sz w:val="24"/>
          <w:szCs w:val="24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Pr="000016AC">
        <w:rPr>
          <w:rFonts w:ascii="Times New Roman" w:hAnsi="Times New Roman" w:cs="Times New Roman"/>
          <w:sz w:val="24"/>
          <w:szCs w:val="24"/>
        </w:rPr>
        <w:t>от 15 сентября  2016г.</w:t>
      </w:r>
      <w:r w:rsidRPr="000016A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0016AC">
        <w:rPr>
          <w:rFonts w:ascii="Times New Roman" w:hAnsi="Times New Roman" w:cs="Times New Roman"/>
          <w:sz w:val="24"/>
          <w:szCs w:val="24"/>
        </w:rPr>
        <w:t>№ 87</w:t>
      </w:r>
    </w:p>
    <w:p w:rsidR="000016AC" w:rsidRPr="000016AC" w:rsidRDefault="000016AC" w:rsidP="000016AC">
      <w:pPr>
        <w:ind w:left="7080"/>
        <w:jc w:val="right"/>
        <w:rPr>
          <w:rFonts w:ascii="Times New Roman" w:hAnsi="Times New Roman" w:cs="Times New Roman"/>
          <w:sz w:val="24"/>
          <w:szCs w:val="24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ПОРЯДОК</w:t>
      </w:r>
    </w:p>
    <w:p w:rsidR="000016AC" w:rsidRPr="000016AC" w:rsidRDefault="000016AC" w:rsidP="000016AC">
      <w:pPr>
        <w:jc w:val="center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формирования и использования бюджетных ассигнований муниципального дорожного фонда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</w:t>
      </w:r>
    </w:p>
    <w:p w:rsidR="000016AC" w:rsidRPr="000016AC" w:rsidRDefault="000016AC" w:rsidP="000016A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0016AC">
        <w:rPr>
          <w:rFonts w:ascii="Times New Roman" w:hAnsi="Times New Roman" w:cs="Times New Roman"/>
          <w:sz w:val="28"/>
          <w:szCs w:val="28"/>
        </w:rPr>
        <w:t xml:space="preserve">Муниципальный дорожный фонд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 на (далее - Дорожный фонд) - часть средств муниципального образования,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пунктов.</w:t>
      </w:r>
      <w:proofErr w:type="gramEnd"/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2. Бюджетные ассигнования Дорожного фонда предназначены для финансирования дорожной деятельности: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2.1. строительство и реконструкцию автомобильных дорог и дорожных сооружений;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2.2. капитальный ремонт, ремонт, содержание, аварийно-восстановительные работы, планово-предупредительный ремонт автомобильных дорог и дорожных сооружений;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2.3.  мероприятия по обеспечению безопасности и бесперебойного движения по автомобильным дорогам;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lastRenderedPageBreak/>
        <w:t>2.4. выполнение работ по инвентаризации, паспортизации автомобильных дорог и дорожных сооружений;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2.5. разработка проектной, рабочей, технической документации (включая инженерные изыскания, проведение необходимых экспертиз);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2.6. реализация прочих мероприятий при осуществлении дорожной деятельности, необходимых для развития и функционирования системы управления автомобильными дорогами;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3.  Бюджетные ассигнования Дорожного фонда не могут быть использованы на цели, не соответствующие их назначению.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4. Направления использования бюджетных ассигнований Дорожного фонда определяются муниципальным правовым актом о бюджете сельсовета на очередной финансовый год (на очередной финансовый год и плановый период) и настоящим Положением.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5. Объем бюджетных ассигнований Дорожного фонда утверждается муниципальным правовым актом о бюджете сельсовета на очередной финансовый год (на очередной финансовый год и плановый период) в размере не менее прогнозируемого объема доходов бюджета от источников, указанных в части 5 статьи 179.4 Бюджетного кодекса Российской Федерации и пункте 6 Положения.</w:t>
      </w:r>
    </w:p>
    <w:p w:rsidR="000016AC" w:rsidRPr="000016AC" w:rsidRDefault="000016AC" w:rsidP="000016AC">
      <w:pPr>
        <w:tabs>
          <w:tab w:val="left" w:pos="108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6. Источники формирования Дорожного фонда: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</w:rPr>
      </w:pPr>
      <w:r w:rsidRPr="000016AC">
        <w:rPr>
          <w:rFonts w:ascii="Times New Roman" w:hAnsi="Times New Roman" w:cs="Times New Roman"/>
          <w:sz w:val="28"/>
          <w:szCs w:val="28"/>
        </w:rPr>
        <w:t>1) доход от уплаты акцизов на автомобильный и прямогонный бензин, дизельное топливо, моторные масла для дизельных и (или) карбюраторных (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инжекторных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>) двигателей;</w:t>
      </w:r>
    </w:p>
    <w:p w:rsidR="000016AC" w:rsidRPr="000016AC" w:rsidRDefault="000016AC" w:rsidP="000016AC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2)</w:t>
      </w:r>
      <w:r w:rsidRPr="000016AC">
        <w:rPr>
          <w:rFonts w:ascii="Times New Roman" w:hAnsi="Times New Roman" w:cs="Times New Roman"/>
        </w:rPr>
        <w:t xml:space="preserve"> </w:t>
      </w:r>
      <w:r w:rsidRPr="000016AC">
        <w:rPr>
          <w:rFonts w:ascii="Times New Roman" w:hAnsi="Times New Roman" w:cs="Times New Roman"/>
          <w:sz w:val="28"/>
          <w:szCs w:val="28"/>
        </w:rPr>
        <w:t>остаток средств фонда на 1 января года очередного финансового года (за исключением года создания дорожного фонда);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</w:rPr>
        <w:t xml:space="preserve"> </w:t>
      </w:r>
      <w:r w:rsidRPr="000016AC">
        <w:rPr>
          <w:rFonts w:ascii="Times New Roman" w:hAnsi="Times New Roman" w:cs="Times New Roman"/>
          <w:sz w:val="28"/>
          <w:szCs w:val="28"/>
        </w:rPr>
        <w:t>3) безвозмездные поступления от физических и юридических лиц на финансовое обеспечение дорожной деятельности, в том числе добровольные пожертвования;</w:t>
      </w:r>
    </w:p>
    <w:p w:rsidR="000016AC" w:rsidRPr="000016AC" w:rsidRDefault="000016AC" w:rsidP="000016AC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lastRenderedPageBreak/>
        <w:t xml:space="preserve"> 4) денежные средства, внесённые участником конкурса или  аукциона, проводимого в целях заключения муниципального контракта, финансируемого за счёт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контракта;</w:t>
      </w:r>
    </w:p>
    <w:p w:rsidR="000016AC" w:rsidRPr="000016AC" w:rsidRDefault="000016AC" w:rsidP="000016AC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16AC">
        <w:rPr>
          <w:rFonts w:ascii="Times New Roman" w:hAnsi="Times New Roman" w:cs="Times New Roman"/>
          <w:sz w:val="28"/>
          <w:szCs w:val="28"/>
        </w:rPr>
        <w:t>5) денежные средства, поступающие в местный бюджет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счёт средств Дорожного фонда, или в связи с уклонением от заключения таких контрактов или иных договоров;</w:t>
      </w:r>
      <w:proofErr w:type="gramEnd"/>
    </w:p>
    <w:p w:rsidR="000016AC" w:rsidRPr="000016AC" w:rsidRDefault="000016AC" w:rsidP="000016AC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6) иные поступления в бюджет сельсовета, не противоречащие действующему законодательству.</w:t>
      </w: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7. Главным распорядителем средств Дорожного фонда является администрация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8. Использование бюджетных ассигнований Дорожного фонда.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8.1. Использование бюджетных ассигнований Дорожного фонда осуществляется в соответствии с целевыми программами в сфере дорожного хозяйства, жилищно-коммунального хозяйства и сводной бюджетной росписью.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8.2. Бюджетные ассигнования Дорожного фонда для обеспечения дорожной деятельности в отношении автомобильных дорог общего пользования местного значения направляются </w:t>
      </w:r>
      <w:proofErr w:type="gramStart"/>
      <w:r w:rsidRPr="000016AC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016AC">
        <w:rPr>
          <w:rFonts w:ascii="Times New Roman" w:hAnsi="Times New Roman" w:cs="Times New Roman"/>
          <w:sz w:val="28"/>
          <w:szCs w:val="28"/>
        </w:rPr>
        <w:t>: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1) содержание и ремонт автомобильных дорог общего пользования местного значения и сооружений на них, относящихся к муниципальной собственности;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lastRenderedPageBreak/>
        <w:t>2) проектирование, строительство (реконструкцию) и капитальный ремонт автомобильных дорог общего пользования местного значения и сооружений на них;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3) иные межбюджетный трансферты на осуществление дорожной деятельности в отношении автомобильных дорог общего пользования населенных пунктов, капитального ремонта и ремонта и содержания дворовых территорий многоквартирных домов, проездов к дворовым территориям многоквартирных домов населенных пунктов поселения;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4) иные межбюджетный трансферты на оформление прав собственности на автомобильные дороги общего пользования местного значения и земельные участки под ними;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5) на реализацию схем организации движения автотранспорта, утвержденных  для  населенных пунктов поселения, в том числе установка, содержание и ремонт дорожных знаков на территории населенных пунктов.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6) на осуществление иных мероприятий, направленных на улучшение технических характеристик автомобильных дорог местного значения и искусственных сооружений на них.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7) на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расходов государственных и муниципальных программ по ремонту автомобильных дорог местного значения.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8.3. Бюджетные ассигнования Дорожного фонда, не использованные в текущем финансовом году, не подлежат изъятию и учитываются при формировании Дорожного фонда на очередной финансовый год.</w:t>
      </w: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8.4. Иные межбюджетные трансферты  расходуются на основании соглашений, заключенных администрацией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района с администрацией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 .</w:t>
      </w:r>
    </w:p>
    <w:p w:rsidR="000016AC" w:rsidRPr="000016AC" w:rsidRDefault="000016AC" w:rsidP="000016AC">
      <w:pPr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 xml:space="preserve">8.5. Контроль  использования бюджетных ассигнований Дорожного фонда осуществляется в соответствии с законодательством Российской Федерации, законодательством Новосибирской области, муниципальными правовыми </w:t>
      </w:r>
      <w:r w:rsidRPr="000016AC">
        <w:rPr>
          <w:rFonts w:ascii="Times New Roman" w:hAnsi="Times New Roman" w:cs="Times New Roman"/>
          <w:sz w:val="28"/>
          <w:szCs w:val="28"/>
        </w:rPr>
        <w:lastRenderedPageBreak/>
        <w:t xml:space="preserve">актами органов местного самоуправления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016A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0016AC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16AC">
        <w:rPr>
          <w:rFonts w:ascii="Times New Roman" w:hAnsi="Times New Roman" w:cs="Times New Roman"/>
          <w:sz w:val="28"/>
          <w:szCs w:val="28"/>
        </w:rPr>
        <w:t>8.6. Отчет об использовании бюджетных ассигнований Дорожного фонда представляется одновременно с отчетом об исполнении  бюджета сельсовета и подлежит обязательному опубликованию.</w:t>
      </w:r>
    </w:p>
    <w:p w:rsidR="000016AC" w:rsidRPr="000016AC" w:rsidRDefault="000016AC" w:rsidP="000016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p w:rsidR="000016AC" w:rsidRPr="000016AC" w:rsidRDefault="000016AC" w:rsidP="000016AC">
      <w:pPr>
        <w:jc w:val="both"/>
        <w:rPr>
          <w:rFonts w:ascii="Times New Roman" w:hAnsi="Times New Roman" w:cs="Times New Roman"/>
        </w:rPr>
      </w:pPr>
    </w:p>
    <w:sectPr w:rsidR="000016AC" w:rsidRPr="000016AC" w:rsidSect="000016A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5939B5"/>
    <w:multiLevelType w:val="hybridMultilevel"/>
    <w:tmpl w:val="09240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6AC"/>
    <w:rsid w:val="000016AC"/>
    <w:rsid w:val="00E81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6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016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016AC"/>
  </w:style>
  <w:style w:type="paragraph" w:styleId="a4">
    <w:name w:val="List Paragraph"/>
    <w:basedOn w:val="a"/>
    <w:uiPriority w:val="34"/>
    <w:qFormat/>
    <w:rsid w:val="000016AC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0016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57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12</Pages>
  <Words>1966</Words>
  <Characters>11211</Characters>
  <Application>Microsoft Office Word</Application>
  <DocSecurity>0</DocSecurity>
  <Lines>93</Lines>
  <Paragraphs>26</Paragraphs>
  <ScaleCrop>false</ScaleCrop>
  <Company>SPecialiST RePack</Company>
  <LinksUpToDate>false</LinksUpToDate>
  <CharactersWithSpaces>13151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dcterms:created xsi:type="dcterms:W3CDTF">2016-09-15T09:16:00Z</dcterms:created>
  <dcterms:modified xsi:type="dcterms:W3CDTF">2016-09-15T09:40:00Z</dcterms:modified>
</cp:coreProperties>
</file>