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№ 3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140ABF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04</w:t>
      </w:r>
      <w:r w:rsidR="00B7731B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B7731B">
        <w:rPr>
          <w:sz w:val="28"/>
          <w:szCs w:val="28"/>
        </w:rPr>
        <w:t>2.201</w:t>
      </w:r>
      <w:r>
        <w:rPr>
          <w:sz w:val="28"/>
          <w:szCs w:val="28"/>
        </w:rPr>
        <w:t>6</w:t>
      </w:r>
      <w:r w:rsidR="00B7731B">
        <w:rPr>
          <w:sz w:val="28"/>
          <w:szCs w:val="28"/>
        </w:rPr>
        <w:t xml:space="preserve"> 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140ABF" w:rsidRDefault="00140ABF" w:rsidP="00B7731B">
      <w:pPr>
        <w:jc w:val="center"/>
        <w:rPr>
          <w:sz w:val="28"/>
          <w:szCs w:val="28"/>
        </w:rPr>
      </w:pPr>
    </w:p>
    <w:p w:rsidR="00140ABF" w:rsidRDefault="00140ABF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БЮЛЛЕТЕНЬ 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№ 3</w:t>
      </w:r>
    </w:p>
    <w:p w:rsidR="00B7731B" w:rsidRDefault="00140ABF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04</w:t>
      </w:r>
      <w:r w:rsidR="00B7731B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B7731B">
        <w:rPr>
          <w:sz w:val="28"/>
          <w:szCs w:val="28"/>
        </w:rPr>
        <w:t>2.201</w:t>
      </w:r>
      <w:r>
        <w:rPr>
          <w:sz w:val="28"/>
          <w:szCs w:val="28"/>
        </w:rPr>
        <w:t>6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B7731B" w:rsidRDefault="00B7731B" w:rsidP="00B7731B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B7731B" w:rsidRDefault="00B7731B" w:rsidP="00B7731B">
      <w:pPr>
        <w:jc w:val="center"/>
        <w:rPr>
          <w:sz w:val="28"/>
          <w:szCs w:val="28"/>
        </w:rPr>
      </w:pPr>
    </w:p>
    <w:p w:rsidR="00B7731B" w:rsidRDefault="00B7731B" w:rsidP="00B7731B">
      <w:pPr>
        <w:jc w:val="center"/>
        <w:rPr>
          <w:sz w:val="28"/>
        </w:rPr>
      </w:pPr>
      <w:r>
        <w:rPr>
          <w:sz w:val="28"/>
          <w:szCs w:val="28"/>
        </w:rPr>
        <w:t xml:space="preserve">Тираж 21 экз. </w:t>
      </w:r>
    </w:p>
    <w:p w:rsidR="00B7731B" w:rsidRDefault="00B7731B" w:rsidP="00B7731B"/>
    <w:p w:rsidR="00140ABF" w:rsidRDefault="00140ABF" w:rsidP="00140AB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40ABF" w:rsidRPr="00140ABF" w:rsidRDefault="00140ABF" w:rsidP="00140AB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СОВЕТ ДЕПУТАТОВ</w:t>
      </w:r>
      <w:r w:rsidRPr="00140ABF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</w:p>
    <w:p w:rsidR="00140ABF" w:rsidRPr="00140ABF" w:rsidRDefault="00140ABF" w:rsidP="00140AB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lastRenderedPageBreak/>
        <w:t>БАГАНСКОГО СЕЛЬСОВЕТА</w:t>
      </w:r>
    </w:p>
    <w:p w:rsidR="00140ABF" w:rsidRPr="00140ABF" w:rsidRDefault="00140ABF" w:rsidP="00140AB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140ABF" w:rsidRPr="00140ABF" w:rsidRDefault="00140ABF" w:rsidP="00140AB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40ABF" w:rsidRPr="00140ABF" w:rsidRDefault="00140ABF" w:rsidP="00140AB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ПЯТОГО СОЗЫВА</w:t>
      </w:r>
    </w:p>
    <w:tbl>
      <w:tblPr>
        <w:tblW w:w="0" w:type="auto"/>
        <w:tblLook w:val="04A0"/>
      </w:tblPr>
      <w:tblGrid>
        <w:gridCol w:w="4998"/>
        <w:gridCol w:w="4998"/>
      </w:tblGrid>
      <w:tr w:rsidR="00140ABF" w:rsidRPr="00140ABF" w:rsidTr="00A132F3">
        <w:trPr>
          <w:trHeight w:val="245"/>
        </w:trPr>
        <w:tc>
          <w:tcPr>
            <w:tcW w:w="4998" w:type="dxa"/>
            <w:hideMark/>
          </w:tcPr>
          <w:p w:rsidR="00140ABF" w:rsidRPr="00140ABF" w:rsidRDefault="00140ABF" w:rsidP="00A132F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8" w:type="dxa"/>
            <w:hideMark/>
          </w:tcPr>
          <w:p w:rsidR="00140ABF" w:rsidRPr="00140ABF" w:rsidRDefault="00140ABF" w:rsidP="00A132F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40ABF" w:rsidRPr="00140ABF" w:rsidRDefault="00140ABF" w:rsidP="00140A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0ABF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</w:p>
    <w:p w:rsidR="00140ABF" w:rsidRDefault="00140ABF" w:rsidP="00140ABF">
      <w:pPr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РЕШЕНИЕ</w:t>
      </w:r>
    </w:p>
    <w:p w:rsidR="00E92362" w:rsidRPr="00140ABF" w:rsidRDefault="00E92362" w:rsidP="00140A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девятой сессии</w:t>
      </w:r>
    </w:p>
    <w:p w:rsidR="00140ABF" w:rsidRPr="00140ABF" w:rsidRDefault="00140ABF" w:rsidP="00140ABF">
      <w:pPr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от 04.02.2016                                                                        № 55</w:t>
      </w:r>
    </w:p>
    <w:p w:rsidR="00E92362" w:rsidRDefault="00140ABF" w:rsidP="00E92362">
      <w:pPr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Об установлении границ территории, на которой может быть создана народная дружина</w:t>
      </w:r>
    </w:p>
    <w:p w:rsidR="00140ABF" w:rsidRPr="00140ABF" w:rsidRDefault="00140ABF" w:rsidP="00E92362">
      <w:pPr>
        <w:jc w:val="center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proofErr w:type="gramStart"/>
      <w:r w:rsidRPr="00140ABF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140ABF">
        <w:rPr>
          <w:rFonts w:ascii="Times New Roman" w:hAnsi="Times New Roman" w:cs="Times New Roman"/>
          <w:sz w:val="28"/>
          <w:szCs w:val="28"/>
        </w:rPr>
        <w:t xml:space="preserve">. 2 ст. 12 Федерального закона от 02.04.2014 № 44-ФЗ «Об участии граждан в охране общественного порядка», руководствуясь Уставом Баганского сельсовета Баганского района Новосибирской области, Совет депутатов  </w:t>
      </w:r>
    </w:p>
    <w:p w:rsidR="00140ABF" w:rsidRPr="00140ABF" w:rsidRDefault="00140ABF" w:rsidP="00140A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 xml:space="preserve">РЕШИЛ: </w:t>
      </w:r>
    </w:p>
    <w:p w:rsidR="00140ABF" w:rsidRPr="00140ABF" w:rsidRDefault="00140ABF" w:rsidP="00140ABF">
      <w:pPr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Установить границы территории, на которой может быть создана народная дружина, в соответствии с границами территории Баганского сельсовета Баганского района Новосибирской области.</w:t>
      </w:r>
    </w:p>
    <w:p w:rsidR="00140ABF" w:rsidRPr="00140ABF" w:rsidRDefault="00140ABF" w:rsidP="00140AB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Опубликовать настоящее решение в «Бюллетене органов местного самоуправления Баганского сельсовета» и разместить на официальном сайте Баганского сельсовета Баганского района Новосибирской области.</w:t>
      </w:r>
    </w:p>
    <w:p w:rsidR="00140ABF" w:rsidRPr="00140ABF" w:rsidRDefault="00140ABF" w:rsidP="00140ABF">
      <w:pPr>
        <w:numPr>
          <w:ilvl w:val="0"/>
          <w:numId w:val="1"/>
        </w:numPr>
        <w:spacing w:after="0" w:line="240" w:lineRule="auto"/>
        <w:ind w:left="360" w:hanging="76"/>
        <w:jc w:val="both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Решение вступает в силу со дня его официального опубликования.</w:t>
      </w:r>
    </w:p>
    <w:p w:rsidR="00140ABF" w:rsidRPr="00140ABF" w:rsidRDefault="00140ABF" w:rsidP="00140ABF">
      <w:pPr>
        <w:jc w:val="both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ab/>
      </w:r>
      <w:r w:rsidRPr="00140ABF">
        <w:rPr>
          <w:rFonts w:ascii="Times New Roman" w:hAnsi="Times New Roman" w:cs="Times New Roman"/>
          <w:sz w:val="28"/>
          <w:szCs w:val="28"/>
        </w:rPr>
        <w:tab/>
      </w:r>
    </w:p>
    <w:p w:rsidR="00140ABF" w:rsidRPr="00140ABF" w:rsidRDefault="00140ABF" w:rsidP="00140AB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и.о. главы Баганского сельсовета</w:t>
      </w:r>
    </w:p>
    <w:p w:rsidR="00140ABF" w:rsidRPr="00140ABF" w:rsidRDefault="00140ABF" w:rsidP="00140ABF">
      <w:pPr>
        <w:pStyle w:val="20"/>
        <w:shd w:val="clear" w:color="auto" w:fill="auto"/>
        <w:tabs>
          <w:tab w:val="left" w:pos="1102"/>
        </w:tabs>
        <w:spacing w:before="0" w:line="240" w:lineRule="auto"/>
        <w:ind w:firstLine="0"/>
        <w:jc w:val="both"/>
        <w:rPr>
          <w:rFonts w:ascii="Times New Roman" w:hAnsi="Times New Roman" w:cs="Times New Roman"/>
        </w:rPr>
      </w:pPr>
      <w:r w:rsidRPr="00140ABF">
        <w:rPr>
          <w:rFonts w:ascii="Times New Roman" w:hAnsi="Times New Roman" w:cs="Times New Roman"/>
        </w:rPr>
        <w:t>Баганского района</w:t>
      </w:r>
    </w:p>
    <w:p w:rsidR="00140ABF" w:rsidRPr="00140ABF" w:rsidRDefault="00140ABF" w:rsidP="00140ABF">
      <w:pPr>
        <w:pStyle w:val="20"/>
        <w:shd w:val="clear" w:color="auto" w:fill="auto"/>
        <w:tabs>
          <w:tab w:val="left" w:pos="1102"/>
        </w:tabs>
        <w:spacing w:before="0" w:line="240" w:lineRule="auto"/>
        <w:ind w:firstLine="0"/>
        <w:jc w:val="both"/>
        <w:rPr>
          <w:rFonts w:ascii="Times New Roman" w:hAnsi="Times New Roman" w:cs="Times New Roman"/>
        </w:rPr>
      </w:pPr>
      <w:r w:rsidRPr="00140ABF">
        <w:rPr>
          <w:rFonts w:ascii="Times New Roman" w:hAnsi="Times New Roman" w:cs="Times New Roman"/>
        </w:rPr>
        <w:t xml:space="preserve">Новосибирской области                                                                      В.В. </w:t>
      </w:r>
      <w:proofErr w:type="spellStart"/>
      <w:r w:rsidRPr="00140ABF">
        <w:rPr>
          <w:rFonts w:ascii="Times New Roman" w:hAnsi="Times New Roman" w:cs="Times New Roman"/>
        </w:rPr>
        <w:t>Гаак</w:t>
      </w:r>
      <w:proofErr w:type="spellEnd"/>
      <w:r w:rsidRPr="00140ABF">
        <w:rPr>
          <w:rFonts w:ascii="Times New Roman" w:hAnsi="Times New Roman" w:cs="Times New Roman"/>
        </w:rPr>
        <w:t xml:space="preserve">                                                  </w:t>
      </w:r>
    </w:p>
    <w:p w:rsidR="00140ABF" w:rsidRPr="00140ABF" w:rsidRDefault="00140ABF" w:rsidP="00140AB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0ABF" w:rsidRPr="00140ABF" w:rsidRDefault="00140ABF" w:rsidP="00E9236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140ABF" w:rsidRPr="00140ABF" w:rsidRDefault="00140ABF" w:rsidP="00E92362">
      <w:pPr>
        <w:pStyle w:val="20"/>
        <w:shd w:val="clear" w:color="auto" w:fill="auto"/>
        <w:tabs>
          <w:tab w:val="left" w:pos="1102"/>
        </w:tabs>
        <w:spacing w:before="0" w:line="240" w:lineRule="auto"/>
        <w:ind w:firstLine="0"/>
        <w:jc w:val="both"/>
        <w:rPr>
          <w:rFonts w:ascii="Times New Roman" w:hAnsi="Times New Roman" w:cs="Times New Roman"/>
        </w:rPr>
      </w:pPr>
      <w:r w:rsidRPr="00140ABF">
        <w:rPr>
          <w:rFonts w:ascii="Times New Roman" w:hAnsi="Times New Roman" w:cs="Times New Roman"/>
        </w:rPr>
        <w:t>Баганского сельсовета</w:t>
      </w:r>
    </w:p>
    <w:p w:rsidR="00140ABF" w:rsidRPr="00140ABF" w:rsidRDefault="00140ABF" w:rsidP="00E92362">
      <w:pPr>
        <w:pStyle w:val="20"/>
        <w:shd w:val="clear" w:color="auto" w:fill="auto"/>
        <w:tabs>
          <w:tab w:val="left" w:pos="1102"/>
        </w:tabs>
        <w:spacing w:before="0" w:line="240" w:lineRule="auto"/>
        <w:ind w:firstLine="0"/>
        <w:jc w:val="both"/>
        <w:rPr>
          <w:rFonts w:ascii="Times New Roman" w:hAnsi="Times New Roman" w:cs="Times New Roman"/>
        </w:rPr>
      </w:pPr>
      <w:r w:rsidRPr="00140ABF">
        <w:rPr>
          <w:rFonts w:ascii="Times New Roman" w:hAnsi="Times New Roman" w:cs="Times New Roman"/>
        </w:rPr>
        <w:t>Баганского района</w:t>
      </w:r>
    </w:p>
    <w:p w:rsidR="00140ABF" w:rsidRPr="00140ABF" w:rsidRDefault="00140ABF" w:rsidP="00E92362">
      <w:pPr>
        <w:pStyle w:val="20"/>
        <w:shd w:val="clear" w:color="auto" w:fill="auto"/>
        <w:tabs>
          <w:tab w:val="left" w:pos="1102"/>
        </w:tabs>
        <w:spacing w:before="0" w:line="240" w:lineRule="auto"/>
        <w:ind w:firstLine="0"/>
        <w:jc w:val="both"/>
        <w:rPr>
          <w:rFonts w:ascii="Times New Roman" w:hAnsi="Times New Roman" w:cs="Times New Roman"/>
        </w:rPr>
      </w:pPr>
      <w:r w:rsidRPr="00140ABF">
        <w:rPr>
          <w:rFonts w:ascii="Times New Roman" w:hAnsi="Times New Roman" w:cs="Times New Roman"/>
        </w:rPr>
        <w:t xml:space="preserve">Новосибирской области                                                               И.В. Абакумова                                                                 </w:t>
      </w:r>
    </w:p>
    <w:p w:rsidR="00140ABF" w:rsidRDefault="00140ABF" w:rsidP="00140A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40ABF" w:rsidRDefault="00140ABF" w:rsidP="00140A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Новосибирская область</w:t>
      </w:r>
    </w:p>
    <w:p w:rsidR="00140ABF" w:rsidRPr="00140ABF" w:rsidRDefault="00140ABF" w:rsidP="00140A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40ABF">
        <w:rPr>
          <w:rFonts w:ascii="Times New Roman" w:hAnsi="Times New Roman" w:cs="Times New Roman"/>
          <w:sz w:val="28"/>
          <w:szCs w:val="28"/>
        </w:rPr>
        <w:t>с. Баган, ул.М.Горького, 18</w:t>
      </w:r>
    </w:p>
    <w:p w:rsidR="00A7713B" w:rsidRDefault="00140ABF" w:rsidP="00140ABF">
      <w:pPr>
        <w:spacing w:line="240" w:lineRule="auto"/>
      </w:pPr>
      <w:r w:rsidRPr="00140ABF">
        <w:rPr>
          <w:rFonts w:ascii="Times New Roman" w:hAnsi="Times New Roman" w:cs="Times New Roman"/>
          <w:sz w:val="28"/>
          <w:szCs w:val="28"/>
        </w:rPr>
        <w:t>04 февраля 2016 г.  № НПА 21</w:t>
      </w:r>
    </w:p>
    <w:sectPr w:rsidR="00A7713B" w:rsidSect="00E92362">
      <w:pgSz w:w="11906" w:h="16838"/>
      <w:pgMar w:top="567" w:right="850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D09EA"/>
    <w:multiLevelType w:val="hybridMultilevel"/>
    <w:tmpl w:val="3B28D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6F1B48"/>
    <w:multiLevelType w:val="hybridMultilevel"/>
    <w:tmpl w:val="B450DC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731B"/>
    <w:rsid w:val="00140ABF"/>
    <w:rsid w:val="001C2176"/>
    <w:rsid w:val="003A587F"/>
    <w:rsid w:val="003C2210"/>
    <w:rsid w:val="006104D5"/>
    <w:rsid w:val="006835F6"/>
    <w:rsid w:val="00A7713B"/>
    <w:rsid w:val="00B7731B"/>
    <w:rsid w:val="00E92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3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7713B"/>
    <w:rPr>
      <w:color w:val="0000FF"/>
      <w:u w:val="single"/>
    </w:rPr>
  </w:style>
  <w:style w:type="character" w:customStyle="1" w:styleId="2">
    <w:name w:val="Основной текст (2)_"/>
    <w:basedOn w:val="a0"/>
    <w:link w:val="20"/>
    <w:rsid w:val="00140AB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40ABF"/>
    <w:pPr>
      <w:widowControl w:val="0"/>
      <w:shd w:val="clear" w:color="auto" w:fill="FFFFFF"/>
      <w:spacing w:before="600" w:after="0" w:line="322" w:lineRule="exact"/>
      <w:ind w:hanging="1240"/>
    </w:pPr>
    <w:rPr>
      <w:sz w:val="28"/>
      <w:szCs w:val="28"/>
    </w:rPr>
  </w:style>
  <w:style w:type="paragraph" w:styleId="a4">
    <w:name w:val="List Paragraph"/>
    <w:basedOn w:val="a"/>
    <w:uiPriority w:val="34"/>
    <w:qFormat/>
    <w:rsid w:val="00140A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4</cp:revision>
  <cp:lastPrinted>2016-02-04T08:48:00Z</cp:lastPrinted>
  <dcterms:created xsi:type="dcterms:W3CDTF">2015-12-22T10:00:00Z</dcterms:created>
  <dcterms:modified xsi:type="dcterms:W3CDTF">2016-02-04T09:13:00Z</dcterms:modified>
</cp:coreProperties>
</file>