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3FCA" w:rsidRDefault="00223FCA" w:rsidP="00223FCA">
      <w:pPr>
        <w:jc w:val="center"/>
        <w:rPr>
          <w:sz w:val="28"/>
          <w:szCs w:val="28"/>
        </w:rPr>
      </w:pPr>
      <w:r>
        <w:rPr>
          <w:sz w:val="28"/>
          <w:szCs w:val="28"/>
        </w:rPr>
        <w:t xml:space="preserve">  АДМИНИСТРАЦИЯ</w:t>
      </w:r>
    </w:p>
    <w:p w:rsidR="00223FCA" w:rsidRDefault="00223FCA" w:rsidP="00223FCA">
      <w:pPr>
        <w:jc w:val="center"/>
        <w:rPr>
          <w:sz w:val="28"/>
          <w:szCs w:val="28"/>
        </w:rPr>
      </w:pPr>
      <w:r>
        <w:rPr>
          <w:sz w:val="28"/>
          <w:szCs w:val="28"/>
        </w:rPr>
        <w:t>БАГАНСКОГО СЕЛЬСОВЕТА</w:t>
      </w:r>
    </w:p>
    <w:p w:rsidR="00223FCA" w:rsidRDefault="00223FCA" w:rsidP="00223FCA">
      <w:pPr>
        <w:jc w:val="center"/>
        <w:rPr>
          <w:sz w:val="28"/>
          <w:szCs w:val="28"/>
        </w:rPr>
      </w:pPr>
      <w:r>
        <w:rPr>
          <w:sz w:val="28"/>
          <w:szCs w:val="28"/>
        </w:rPr>
        <w:t>БАГАНСКОГО РАЙОНА</w:t>
      </w:r>
    </w:p>
    <w:p w:rsidR="00223FCA" w:rsidRDefault="00223FCA" w:rsidP="00223FCA">
      <w:pPr>
        <w:jc w:val="center"/>
        <w:rPr>
          <w:sz w:val="28"/>
          <w:szCs w:val="28"/>
        </w:rPr>
      </w:pPr>
      <w:r>
        <w:rPr>
          <w:sz w:val="28"/>
          <w:szCs w:val="28"/>
        </w:rPr>
        <w:t>НОВОСИБИРСКОЙ ОБЛАСТИ</w:t>
      </w: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r>
        <w:rPr>
          <w:sz w:val="28"/>
          <w:szCs w:val="28"/>
        </w:rPr>
        <w:t xml:space="preserve">БЮЛЛЕТЕНЬ </w:t>
      </w:r>
    </w:p>
    <w:p w:rsidR="00223FCA" w:rsidRDefault="00223FCA" w:rsidP="00223FCA">
      <w:pPr>
        <w:jc w:val="center"/>
        <w:rPr>
          <w:sz w:val="28"/>
          <w:szCs w:val="28"/>
        </w:rPr>
      </w:pPr>
      <w:r>
        <w:rPr>
          <w:sz w:val="28"/>
          <w:szCs w:val="28"/>
        </w:rPr>
        <w:t>ОРГАНОВ МЕСТНОГО САМОУПРАВЛЕНИЯ</w:t>
      </w:r>
    </w:p>
    <w:p w:rsidR="00223FCA" w:rsidRDefault="00223FCA" w:rsidP="00223FCA">
      <w:pPr>
        <w:jc w:val="center"/>
        <w:rPr>
          <w:sz w:val="28"/>
          <w:szCs w:val="28"/>
        </w:rPr>
      </w:pPr>
      <w:r>
        <w:rPr>
          <w:sz w:val="28"/>
          <w:szCs w:val="28"/>
        </w:rPr>
        <w:t>БАГАНСКОГО СЕЛЬСОВЕТА</w:t>
      </w:r>
    </w:p>
    <w:p w:rsidR="00223FCA" w:rsidRDefault="00223FCA" w:rsidP="00223FCA">
      <w:pPr>
        <w:jc w:val="center"/>
        <w:rPr>
          <w:sz w:val="28"/>
          <w:szCs w:val="28"/>
        </w:rPr>
      </w:pPr>
      <w:r>
        <w:rPr>
          <w:sz w:val="28"/>
          <w:szCs w:val="28"/>
        </w:rPr>
        <w:t>№1</w:t>
      </w:r>
      <w:r w:rsidR="00F6461C">
        <w:rPr>
          <w:sz w:val="28"/>
          <w:szCs w:val="28"/>
        </w:rPr>
        <w:t>6</w:t>
      </w:r>
    </w:p>
    <w:p w:rsidR="00223FCA" w:rsidRDefault="00223FCA" w:rsidP="00223FCA">
      <w:pPr>
        <w:jc w:val="center"/>
        <w:rPr>
          <w:sz w:val="28"/>
          <w:szCs w:val="28"/>
        </w:rPr>
      </w:pPr>
    </w:p>
    <w:p w:rsidR="00223FCA" w:rsidRDefault="00223FCA" w:rsidP="00223FCA">
      <w:pPr>
        <w:jc w:val="center"/>
        <w:rPr>
          <w:sz w:val="28"/>
          <w:szCs w:val="28"/>
        </w:rPr>
      </w:pPr>
    </w:p>
    <w:p w:rsidR="00223FCA" w:rsidRDefault="00F6461C" w:rsidP="00223FCA">
      <w:pPr>
        <w:jc w:val="center"/>
        <w:rPr>
          <w:sz w:val="28"/>
          <w:szCs w:val="28"/>
        </w:rPr>
      </w:pPr>
      <w:r>
        <w:rPr>
          <w:sz w:val="28"/>
          <w:szCs w:val="28"/>
        </w:rPr>
        <w:t>15</w:t>
      </w:r>
      <w:r w:rsidR="00223FCA">
        <w:rPr>
          <w:sz w:val="28"/>
          <w:szCs w:val="28"/>
        </w:rPr>
        <w:t>.09.2017</w:t>
      </w: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r>
        <w:rPr>
          <w:sz w:val="28"/>
          <w:szCs w:val="28"/>
        </w:rPr>
        <w:t>с. Баган</w:t>
      </w:r>
    </w:p>
    <w:p w:rsidR="00223FCA" w:rsidRDefault="00223FCA" w:rsidP="00223FCA">
      <w:pPr>
        <w:jc w:val="center"/>
        <w:rPr>
          <w:sz w:val="28"/>
          <w:szCs w:val="28"/>
        </w:rPr>
      </w:pPr>
    </w:p>
    <w:p w:rsidR="00223FCA" w:rsidRDefault="00223FCA" w:rsidP="00223FCA">
      <w:pPr>
        <w:jc w:val="center"/>
        <w:rPr>
          <w:sz w:val="28"/>
          <w:szCs w:val="28"/>
        </w:rPr>
      </w:pPr>
    </w:p>
    <w:p w:rsidR="00F6461C" w:rsidRDefault="00F6461C" w:rsidP="00223FCA">
      <w:pPr>
        <w:jc w:val="center"/>
        <w:rPr>
          <w:sz w:val="28"/>
          <w:szCs w:val="28"/>
        </w:rPr>
      </w:pPr>
    </w:p>
    <w:p w:rsidR="00223FCA" w:rsidRDefault="00223FCA" w:rsidP="00223FCA">
      <w:pPr>
        <w:jc w:val="center"/>
        <w:rPr>
          <w:sz w:val="28"/>
          <w:szCs w:val="28"/>
        </w:rPr>
      </w:pPr>
      <w:r>
        <w:rPr>
          <w:sz w:val="28"/>
          <w:szCs w:val="28"/>
        </w:rPr>
        <w:lastRenderedPageBreak/>
        <w:t xml:space="preserve">БЮЛЛЕТЕНЬ </w:t>
      </w:r>
    </w:p>
    <w:p w:rsidR="00223FCA" w:rsidRDefault="00223FCA" w:rsidP="00223FCA">
      <w:pPr>
        <w:jc w:val="center"/>
        <w:rPr>
          <w:sz w:val="28"/>
          <w:szCs w:val="28"/>
        </w:rPr>
      </w:pPr>
      <w:r>
        <w:rPr>
          <w:sz w:val="28"/>
          <w:szCs w:val="28"/>
        </w:rPr>
        <w:t>ОРГАНОВ МЕСТНОГО САМОУПРАВЛЕНИЯ</w:t>
      </w:r>
    </w:p>
    <w:p w:rsidR="00223FCA" w:rsidRDefault="00223FCA" w:rsidP="00223FCA">
      <w:pPr>
        <w:jc w:val="center"/>
        <w:rPr>
          <w:sz w:val="28"/>
          <w:szCs w:val="28"/>
        </w:rPr>
      </w:pPr>
      <w:r>
        <w:rPr>
          <w:sz w:val="28"/>
          <w:szCs w:val="28"/>
        </w:rPr>
        <w:t>БАГАНСКОГО СЕЛЬСОВЕТА</w:t>
      </w: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r>
        <w:rPr>
          <w:sz w:val="28"/>
          <w:szCs w:val="28"/>
        </w:rPr>
        <w:t>№ 1</w:t>
      </w:r>
      <w:r w:rsidR="00F6461C">
        <w:rPr>
          <w:sz w:val="28"/>
          <w:szCs w:val="28"/>
        </w:rPr>
        <w:t>6</w:t>
      </w:r>
    </w:p>
    <w:p w:rsidR="00223FCA" w:rsidRDefault="00F6461C" w:rsidP="00223FCA">
      <w:pPr>
        <w:jc w:val="center"/>
        <w:rPr>
          <w:sz w:val="28"/>
          <w:szCs w:val="28"/>
        </w:rPr>
      </w:pPr>
      <w:r>
        <w:rPr>
          <w:sz w:val="28"/>
          <w:szCs w:val="28"/>
        </w:rPr>
        <w:t>15</w:t>
      </w:r>
      <w:r w:rsidR="00223FCA">
        <w:rPr>
          <w:sz w:val="28"/>
          <w:szCs w:val="28"/>
        </w:rPr>
        <w:t>.09.2017</w:t>
      </w: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r>
        <w:rPr>
          <w:sz w:val="28"/>
          <w:szCs w:val="28"/>
        </w:rPr>
        <w:t>Редакционный совет:</w:t>
      </w: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r>
        <w:rPr>
          <w:sz w:val="28"/>
          <w:szCs w:val="28"/>
        </w:rPr>
        <w:t xml:space="preserve">Абакумова И.В., </w:t>
      </w:r>
      <w:proofErr w:type="spellStart"/>
      <w:r>
        <w:rPr>
          <w:sz w:val="28"/>
          <w:szCs w:val="28"/>
        </w:rPr>
        <w:t>Суздалева</w:t>
      </w:r>
      <w:proofErr w:type="spellEnd"/>
      <w:r>
        <w:rPr>
          <w:sz w:val="28"/>
          <w:szCs w:val="28"/>
        </w:rPr>
        <w:t xml:space="preserve"> С.А., </w:t>
      </w:r>
    </w:p>
    <w:p w:rsidR="00223FCA" w:rsidRDefault="00223FCA" w:rsidP="00223FCA">
      <w:pPr>
        <w:jc w:val="center"/>
        <w:rPr>
          <w:sz w:val="28"/>
          <w:szCs w:val="28"/>
        </w:rPr>
      </w:pPr>
      <w:r>
        <w:rPr>
          <w:sz w:val="28"/>
          <w:szCs w:val="28"/>
        </w:rPr>
        <w:t>Ткаченко Л.В., Полянская В.А., Ярославцев С.В.,</w:t>
      </w: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p>
    <w:p w:rsidR="00223FCA" w:rsidRDefault="00223FCA" w:rsidP="00223FCA">
      <w:pPr>
        <w:jc w:val="center"/>
        <w:rPr>
          <w:sz w:val="28"/>
          <w:szCs w:val="28"/>
        </w:rPr>
      </w:pPr>
      <w:r>
        <w:rPr>
          <w:sz w:val="28"/>
          <w:szCs w:val="28"/>
        </w:rPr>
        <w:t>Адрес:</w:t>
      </w:r>
    </w:p>
    <w:p w:rsidR="00223FCA" w:rsidRDefault="00223FCA" w:rsidP="00223FCA">
      <w:pPr>
        <w:jc w:val="center"/>
        <w:rPr>
          <w:sz w:val="28"/>
          <w:szCs w:val="28"/>
        </w:rPr>
      </w:pPr>
      <w:r>
        <w:rPr>
          <w:sz w:val="28"/>
          <w:szCs w:val="28"/>
        </w:rPr>
        <w:t>с. Баган, ул. М.Горького, 18</w:t>
      </w:r>
    </w:p>
    <w:p w:rsidR="00223FCA" w:rsidRDefault="00223FCA" w:rsidP="00223FCA">
      <w:pPr>
        <w:jc w:val="center"/>
        <w:rPr>
          <w:sz w:val="28"/>
          <w:szCs w:val="28"/>
        </w:rPr>
      </w:pPr>
      <w:r>
        <w:rPr>
          <w:sz w:val="28"/>
          <w:szCs w:val="28"/>
        </w:rPr>
        <w:t>тел:    2-13-68</w:t>
      </w:r>
    </w:p>
    <w:p w:rsidR="00223FCA" w:rsidRDefault="00223FCA" w:rsidP="00223FCA">
      <w:pPr>
        <w:jc w:val="center"/>
        <w:rPr>
          <w:sz w:val="28"/>
          <w:szCs w:val="28"/>
        </w:rPr>
      </w:pPr>
    </w:p>
    <w:p w:rsidR="00223FCA" w:rsidRDefault="00223FCA" w:rsidP="00223FCA">
      <w:pPr>
        <w:jc w:val="center"/>
        <w:rPr>
          <w:sz w:val="28"/>
          <w:szCs w:val="28"/>
        </w:rPr>
      </w:pPr>
    </w:p>
    <w:p w:rsidR="00F6461C" w:rsidRDefault="00F6461C" w:rsidP="00223FCA">
      <w:pPr>
        <w:jc w:val="center"/>
        <w:rPr>
          <w:sz w:val="28"/>
          <w:szCs w:val="28"/>
        </w:rPr>
      </w:pPr>
    </w:p>
    <w:p w:rsidR="00F6461C" w:rsidRDefault="00F6461C" w:rsidP="00223FCA">
      <w:pPr>
        <w:jc w:val="center"/>
        <w:rPr>
          <w:sz w:val="28"/>
          <w:szCs w:val="28"/>
        </w:rPr>
      </w:pPr>
    </w:p>
    <w:p w:rsidR="00F6461C" w:rsidRDefault="00F6461C" w:rsidP="00223FCA">
      <w:pPr>
        <w:jc w:val="center"/>
        <w:rPr>
          <w:sz w:val="28"/>
          <w:szCs w:val="28"/>
        </w:rPr>
      </w:pPr>
    </w:p>
    <w:p w:rsidR="00F6461C" w:rsidRDefault="00F6461C" w:rsidP="00223FCA">
      <w:pPr>
        <w:jc w:val="center"/>
        <w:rPr>
          <w:sz w:val="28"/>
          <w:szCs w:val="28"/>
        </w:rPr>
      </w:pPr>
    </w:p>
    <w:p w:rsidR="00223FCA" w:rsidRDefault="00223FCA" w:rsidP="00223FCA">
      <w:pPr>
        <w:jc w:val="center"/>
        <w:rPr>
          <w:sz w:val="28"/>
          <w:szCs w:val="28"/>
        </w:rPr>
      </w:pPr>
      <w:r>
        <w:rPr>
          <w:sz w:val="28"/>
          <w:szCs w:val="28"/>
        </w:rPr>
        <w:t>с. Баган</w:t>
      </w:r>
    </w:p>
    <w:p w:rsidR="00F6461C" w:rsidRDefault="00F6461C" w:rsidP="00F6461C">
      <w:pPr>
        <w:rPr>
          <w:sz w:val="28"/>
          <w:szCs w:val="28"/>
        </w:rPr>
      </w:pPr>
      <w:r>
        <w:rPr>
          <w:sz w:val="28"/>
          <w:szCs w:val="28"/>
        </w:rPr>
        <w:t xml:space="preserve">                          </w:t>
      </w:r>
    </w:p>
    <w:p w:rsidR="00F6461C" w:rsidRDefault="00F6461C" w:rsidP="00F6461C">
      <w:pPr>
        <w:rPr>
          <w:sz w:val="28"/>
          <w:szCs w:val="28"/>
        </w:rPr>
      </w:pPr>
      <w:r>
        <w:rPr>
          <w:sz w:val="28"/>
          <w:szCs w:val="28"/>
        </w:rPr>
        <w:lastRenderedPageBreak/>
        <w:t xml:space="preserve">                                             СОВЕТ ДЕПУТАТОВ                                         </w:t>
      </w:r>
    </w:p>
    <w:p w:rsidR="00F6461C" w:rsidRDefault="00F6461C" w:rsidP="00F6461C">
      <w:pPr>
        <w:jc w:val="center"/>
        <w:rPr>
          <w:sz w:val="28"/>
          <w:szCs w:val="28"/>
        </w:rPr>
      </w:pPr>
      <w:r>
        <w:rPr>
          <w:sz w:val="28"/>
          <w:szCs w:val="28"/>
        </w:rPr>
        <w:t xml:space="preserve"> БАГАНСКОГО СЕЛЬСОВЕТА             </w:t>
      </w:r>
    </w:p>
    <w:p w:rsidR="00F6461C" w:rsidRDefault="00F6461C" w:rsidP="00F6461C">
      <w:pPr>
        <w:jc w:val="center"/>
        <w:rPr>
          <w:sz w:val="28"/>
          <w:szCs w:val="28"/>
        </w:rPr>
      </w:pPr>
      <w:r>
        <w:rPr>
          <w:sz w:val="28"/>
          <w:szCs w:val="28"/>
        </w:rPr>
        <w:t xml:space="preserve">БАГАНСКОГО РАЙОНА </w:t>
      </w:r>
    </w:p>
    <w:p w:rsidR="00F6461C" w:rsidRDefault="00F6461C" w:rsidP="00F6461C">
      <w:pPr>
        <w:jc w:val="center"/>
        <w:rPr>
          <w:sz w:val="28"/>
          <w:szCs w:val="28"/>
        </w:rPr>
      </w:pPr>
      <w:r>
        <w:rPr>
          <w:sz w:val="28"/>
          <w:szCs w:val="28"/>
        </w:rPr>
        <w:t>НОВОСИБИРСКОЙ ОБЛАСТИ</w:t>
      </w:r>
    </w:p>
    <w:p w:rsidR="00F6461C" w:rsidRPr="00323653" w:rsidRDefault="00F6461C" w:rsidP="00F6461C">
      <w:pPr>
        <w:jc w:val="center"/>
        <w:rPr>
          <w:color w:val="000000" w:themeColor="text1"/>
          <w:sz w:val="28"/>
          <w:szCs w:val="28"/>
        </w:rPr>
      </w:pPr>
      <w:r w:rsidRPr="00323653">
        <w:rPr>
          <w:color w:val="000000" w:themeColor="text1"/>
          <w:sz w:val="28"/>
          <w:szCs w:val="28"/>
        </w:rPr>
        <w:t>пятого созыва</w:t>
      </w:r>
    </w:p>
    <w:p w:rsidR="00F6461C" w:rsidRDefault="00F6461C" w:rsidP="00F6461C">
      <w:pPr>
        <w:spacing w:before="240"/>
        <w:jc w:val="center"/>
        <w:rPr>
          <w:sz w:val="28"/>
          <w:szCs w:val="28"/>
        </w:rPr>
      </w:pPr>
      <w:r>
        <w:rPr>
          <w:sz w:val="28"/>
          <w:szCs w:val="28"/>
        </w:rPr>
        <w:t>РЕШЕНИЕ</w:t>
      </w:r>
    </w:p>
    <w:p w:rsidR="00F6461C" w:rsidRDefault="00F6461C" w:rsidP="00F6461C">
      <w:pPr>
        <w:jc w:val="center"/>
        <w:rPr>
          <w:sz w:val="28"/>
          <w:szCs w:val="28"/>
        </w:rPr>
      </w:pPr>
      <w:r w:rsidRPr="00C94159">
        <w:rPr>
          <w:color w:val="000000" w:themeColor="text1"/>
          <w:sz w:val="28"/>
          <w:szCs w:val="28"/>
        </w:rPr>
        <w:t>двадцать седьмой</w:t>
      </w:r>
      <w:r>
        <w:rPr>
          <w:sz w:val="28"/>
          <w:szCs w:val="28"/>
        </w:rPr>
        <w:t xml:space="preserve">  сессии  </w:t>
      </w:r>
    </w:p>
    <w:p w:rsidR="00F6461C" w:rsidRDefault="00F6461C" w:rsidP="00F6461C">
      <w:pPr>
        <w:jc w:val="center"/>
        <w:rPr>
          <w:sz w:val="28"/>
          <w:szCs w:val="28"/>
        </w:rPr>
      </w:pPr>
      <w:r>
        <w:rPr>
          <w:sz w:val="28"/>
          <w:szCs w:val="28"/>
        </w:rPr>
        <w:t xml:space="preserve">   </w:t>
      </w:r>
    </w:p>
    <w:tbl>
      <w:tblPr>
        <w:tblW w:w="0" w:type="auto"/>
        <w:tblLook w:val="04A0"/>
      </w:tblPr>
      <w:tblGrid>
        <w:gridCol w:w="4809"/>
        <w:gridCol w:w="4762"/>
      </w:tblGrid>
      <w:tr w:rsidR="00F6461C" w:rsidTr="00CC67B9">
        <w:trPr>
          <w:trHeight w:val="245"/>
        </w:trPr>
        <w:tc>
          <w:tcPr>
            <w:tcW w:w="5007" w:type="dxa"/>
            <w:hideMark/>
          </w:tcPr>
          <w:p w:rsidR="00F6461C" w:rsidRDefault="00F6461C" w:rsidP="00CC67B9">
            <w:pPr>
              <w:rPr>
                <w:sz w:val="28"/>
                <w:szCs w:val="28"/>
                <w:lang w:eastAsia="en-US"/>
              </w:rPr>
            </w:pPr>
            <w:r>
              <w:rPr>
                <w:sz w:val="28"/>
                <w:szCs w:val="28"/>
                <w:lang w:eastAsia="en-US"/>
              </w:rPr>
              <w:t>14.09.2017</w:t>
            </w:r>
          </w:p>
        </w:tc>
        <w:tc>
          <w:tcPr>
            <w:tcW w:w="5008" w:type="dxa"/>
            <w:hideMark/>
          </w:tcPr>
          <w:p w:rsidR="00F6461C" w:rsidRDefault="00F6461C" w:rsidP="00CC67B9">
            <w:pPr>
              <w:jc w:val="center"/>
              <w:rPr>
                <w:sz w:val="28"/>
                <w:szCs w:val="28"/>
                <w:lang w:eastAsia="en-US"/>
              </w:rPr>
            </w:pPr>
            <w:r>
              <w:rPr>
                <w:sz w:val="28"/>
                <w:szCs w:val="28"/>
                <w:lang w:eastAsia="en-US"/>
              </w:rPr>
              <w:t xml:space="preserve">                                                   №</w:t>
            </w:r>
            <w:r w:rsidRPr="0085177C">
              <w:rPr>
                <w:color w:val="FF0000"/>
                <w:sz w:val="28"/>
                <w:szCs w:val="28"/>
                <w:lang w:eastAsia="en-US"/>
              </w:rPr>
              <w:t xml:space="preserve"> </w:t>
            </w:r>
            <w:r>
              <w:rPr>
                <w:color w:val="000000" w:themeColor="text1"/>
                <w:sz w:val="28"/>
                <w:szCs w:val="28"/>
                <w:lang w:eastAsia="en-US"/>
              </w:rPr>
              <w:t>135</w:t>
            </w:r>
          </w:p>
        </w:tc>
      </w:tr>
    </w:tbl>
    <w:p w:rsidR="00F6461C" w:rsidRDefault="00F6461C" w:rsidP="00F6461C">
      <w:pPr>
        <w:jc w:val="center"/>
        <w:rPr>
          <w:sz w:val="28"/>
          <w:szCs w:val="28"/>
        </w:rPr>
      </w:pPr>
      <w:r>
        <w:rPr>
          <w:sz w:val="28"/>
          <w:szCs w:val="28"/>
        </w:rPr>
        <w:t>с. Баган</w:t>
      </w:r>
    </w:p>
    <w:p w:rsidR="00F6461C" w:rsidRDefault="00F6461C" w:rsidP="00F6461C">
      <w:pPr>
        <w:ind w:firstLine="709"/>
        <w:jc w:val="center"/>
        <w:rPr>
          <w:sz w:val="28"/>
          <w:szCs w:val="28"/>
        </w:rPr>
      </w:pPr>
      <w:r>
        <w:rPr>
          <w:sz w:val="28"/>
          <w:szCs w:val="28"/>
        </w:rPr>
        <w:t xml:space="preserve">О внесении изменений в решение двадцать первой сессии </w:t>
      </w:r>
    </w:p>
    <w:p w:rsidR="00F6461C" w:rsidRDefault="00F6461C" w:rsidP="00F6461C">
      <w:pPr>
        <w:ind w:firstLine="709"/>
        <w:jc w:val="center"/>
        <w:rPr>
          <w:sz w:val="28"/>
          <w:szCs w:val="28"/>
        </w:rPr>
      </w:pPr>
      <w:r>
        <w:rPr>
          <w:sz w:val="28"/>
          <w:szCs w:val="28"/>
        </w:rPr>
        <w:t>Совета депутатов Баганского сельсовета  Баганского района Новосибирской области от 26.12.2016 г. № 104</w:t>
      </w:r>
    </w:p>
    <w:p w:rsidR="00F6461C" w:rsidRDefault="00F6461C" w:rsidP="00F6461C">
      <w:pPr>
        <w:ind w:firstLine="709"/>
        <w:jc w:val="center"/>
        <w:rPr>
          <w:sz w:val="28"/>
          <w:szCs w:val="28"/>
        </w:rPr>
      </w:pPr>
      <w:r>
        <w:rPr>
          <w:sz w:val="28"/>
          <w:szCs w:val="28"/>
        </w:rPr>
        <w:t xml:space="preserve">«Об утверждении бюджета Баганского сельсовета на очередной 2017 год и плановый период 2018-2019 годов». </w:t>
      </w:r>
    </w:p>
    <w:p w:rsidR="00F6461C" w:rsidRDefault="00F6461C" w:rsidP="00F6461C">
      <w:pPr>
        <w:ind w:firstLine="709"/>
        <w:jc w:val="both"/>
        <w:rPr>
          <w:sz w:val="28"/>
          <w:szCs w:val="28"/>
        </w:rPr>
      </w:pPr>
    </w:p>
    <w:p w:rsidR="00F6461C" w:rsidRDefault="00F6461C" w:rsidP="00F6461C">
      <w:pPr>
        <w:ind w:firstLine="709"/>
        <w:jc w:val="both"/>
        <w:rPr>
          <w:sz w:val="28"/>
          <w:szCs w:val="28"/>
        </w:rPr>
      </w:pPr>
      <w:r>
        <w:rPr>
          <w:sz w:val="28"/>
          <w:szCs w:val="28"/>
        </w:rPr>
        <w:t xml:space="preserve"> В связи с поступлением   экспертного заключения на решение Совета депутатов Баганского сельсовета  Баганского района Новосибирской области от 26.12.2016 г. № 104 «Об утверждении бюджета Баганского сельсовета на очередной 2017 год и плановый период 2018-2019 годов», Совет депутатов</w:t>
      </w:r>
    </w:p>
    <w:p w:rsidR="00F6461C" w:rsidRDefault="00F6461C" w:rsidP="00F6461C">
      <w:pPr>
        <w:ind w:firstLine="709"/>
        <w:rPr>
          <w:sz w:val="28"/>
          <w:szCs w:val="28"/>
        </w:rPr>
      </w:pPr>
      <w:r>
        <w:rPr>
          <w:sz w:val="28"/>
          <w:szCs w:val="28"/>
        </w:rPr>
        <w:t>РЕШИЛ:</w:t>
      </w:r>
    </w:p>
    <w:p w:rsidR="00F6461C" w:rsidRDefault="00F6461C" w:rsidP="00F6461C">
      <w:pPr>
        <w:pStyle w:val="a5"/>
        <w:numPr>
          <w:ilvl w:val="0"/>
          <w:numId w:val="1"/>
        </w:numPr>
        <w:spacing w:after="0" w:line="240" w:lineRule="auto"/>
        <w:ind w:left="0" w:firstLine="709"/>
        <w:jc w:val="both"/>
        <w:rPr>
          <w:rFonts w:ascii="Times New Roman" w:hAnsi="Times New Roman"/>
          <w:sz w:val="28"/>
          <w:szCs w:val="28"/>
        </w:rPr>
      </w:pPr>
      <w:r>
        <w:rPr>
          <w:rFonts w:ascii="Times New Roman" w:hAnsi="Times New Roman"/>
          <w:sz w:val="28"/>
          <w:szCs w:val="28"/>
        </w:rPr>
        <w:t xml:space="preserve">Внести изменения в решение двадцать первой сессии Совета депутатов Баганского сельсовета Баганского района новосибирской области от 26.12.2016 г. «Об утверждении бюджета Баганского сельсовета на очередной 2017 год и плановый период 2018-2019 годов» </w:t>
      </w:r>
    </w:p>
    <w:p w:rsidR="00F6461C" w:rsidRDefault="00F6461C" w:rsidP="00F6461C">
      <w:pPr>
        <w:pStyle w:val="a5"/>
        <w:spacing w:after="0" w:line="240" w:lineRule="auto"/>
        <w:ind w:left="0" w:firstLine="709"/>
        <w:jc w:val="both"/>
        <w:rPr>
          <w:rFonts w:ascii="Times New Roman" w:hAnsi="Times New Roman"/>
          <w:sz w:val="28"/>
          <w:szCs w:val="28"/>
        </w:rPr>
      </w:pPr>
      <w:r>
        <w:rPr>
          <w:rFonts w:ascii="Times New Roman" w:hAnsi="Times New Roman"/>
          <w:sz w:val="28"/>
          <w:szCs w:val="28"/>
        </w:rPr>
        <w:t xml:space="preserve">  В наименовании решения слова «</w:t>
      </w:r>
      <w:proofErr w:type="gramStart"/>
      <w:r>
        <w:rPr>
          <w:rFonts w:ascii="Times New Roman" w:hAnsi="Times New Roman"/>
          <w:sz w:val="28"/>
          <w:szCs w:val="28"/>
        </w:rPr>
        <w:t>о</w:t>
      </w:r>
      <w:proofErr w:type="gramEnd"/>
      <w:r>
        <w:rPr>
          <w:rFonts w:ascii="Times New Roman" w:hAnsi="Times New Roman"/>
          <w:sz w:val="28"/>
          <w:szCs w:val="28"/>
        </w:rPr>
        <w:t xml:space="preserve"> утверждении» заменить словами «об утверждении».</w:t>
      </w:r>
    </w:p>
    <w:p w:rsidR="00F6461C" w:rsidRDefault="00F6461C" w:rsidP="00F6461C">
      <w:pPr>
        <w:pStyle w:val="a5"/>
        <w:spacing w:after="0" w:line="240" w:lineRule="auto"/>
        <w:ind w:left="0" w:firstLine="709"/>
        <w:jc w:val="both"/>
        <w:rPr>
          <w:rFonts w:ascii="Times New Roman" w:hAnsi="Times New Roman"/>
          <w:sz w:val="28"/>
          <w:szCs w:val="28"/>
        </w:rPr>
      </w:pPr>
      <w:r>
        <w:rPr>
          <w:rFonts w:ascii="Times New Roman" w:hAnsi="Times New Roman"/>
          <w:sz w:val="28"/>
          <w:szCs w:val="28"/>
        </w:rPr>
        <w:t>Пункт 17 решения изложить в следующей редакции:</w:t>
      </w:r>
    </w:p>
    <w:p w:rsidR="00F6461C" w:rsidRDefault="00F6461C" w:rsidP="00F6461C">
      <w:pPr>
        <w:pStyle w:val="a5"/>
        <w:spacing w:after="0" w:line="240" w:lineRule="auto"/>
        <w:ind w:left="0" w:firstLine="709"/>
        <w:jc w:val="both"/>
        <w:rPr>
          <w:rFonts w:ascii="Times New Roman" w:hAnsi="Times New Roman"/>
          <w:sz w:val="28"/>
          <w:szCs w:val="28"/>
        </w:rPr>
      </w:pPr>
      <w:r>
        <w:rPr>
          <w:rFonts w:ascii="Times New Roman" w:hAnsi="Times New Roman"/>
          <w:sz w:val="28"/>
          <w:szCs w:val="28"/>
        </w:rPr>
        <w:t xml:space="preserve">«17. Установить, что в 2017-2019 годах за счет средств дорожного фонда Баганского сельсовета Баганского района Новосибирской области осуществляются расходы на строительство (реконструкцию), капитальный ремонт, ремонт и содержание автомобильных дорог общего пользования. </w:t>
      </w:r>
    </w:p>
    <w:p w:rsidR="00F6461C" w:rsidRPr="00C94159" w:rsidRDefault="00F6461C" w:rsidP="00F6461C">
      <w:pPr>
        <w:pStyle w:val="a5"/>
        <w:numPr>
          <w:ilvl w:val="0"/>
          <w:numId w:val="1"/>
        </w:numPr>
        <w:spacing w:after="0" w:line="240" w:lineRule="auto"/>
        <w:ind w:left="0" w:firstLine="709"/>
        <w:jc w:val="both"/>
        <w:rPr>
          <w:rFonts w:ascii="Times New Roman" w:hAnsi="Times New Roman"/>
          <w:sz w:val="28"/>
          <w:szCs w:val="28"/>
        </w:rPr>
      </w:pPr>
      <w:r w:rsidRPr="00C94159">
        <w:rPr>
          <w:rFonts w:ascii="Times New Roman" w:hAnsi="Times New Roman"/>
          <w:sz w:val="28"/>
          <w:szCs w:val="28"/>
        </w:rPr>
        <w:t xml:space="preserve"> Решение сессии опубликовать в «Бюллетене органов местного самоуправления Баганского сельсовета».</w:t>
      </w:r>
    </w:p>
    <w:p w:rsidR="00F6461C" w:rsidRDefault="00F6461C" w:rsidP="00F6461C">
      <w:pPr>
        <w:rPr>
          <w:sz w:val="28"/>
          <w:szCs w:val="28"/>
        </w:rPr>
      </w:pPr>
      <w:r>
        <w:rPr>
          <w:sz w:val="28"/>
          <w:szCs w:val="28"/>
        </w:rPr>
        <w:t xml:space="preserve">Председатель </w:t>
      </w:r>
    </w:p>
    <w:p w:rsidR="00F6461C" w:rsidRDefault="00F6461C" w:rsidP="00F6461C">
      <w:pPr>
        <w:rPr>
          <w:sz w:val="28"/>
          <w:szCs w:val="28"/>
        </w:rPr>
      </w:pPr>
      <w:r>
        <w:rPr>
          <w:sz w:val="28"/>
          <w:szCs w:val="28"/>
        </w:rPr>
        <w:t xml:space="preserve">Совета депутатов </w:t>
      </w:r>
    </w:p>
    <w:p w:rsidR="00F6461C" w:rsidRDefault="00F6461C" w:rsidP="00F6461C">
      <w:pPr>
        <w:rPr>
          <w:sz w:val="28"/>
          <w:szCs w:val="28"/>
        </w:rPr>
      </w:pPr>
      <w:r>
        <w:rPr>
          <w:sz w:val="28"/>
          <w:szCs w:val="28"/>
        </w:rPr>
        <w:t xml:space="preserve">Баганского сельсовета  </w:t>
      </w:r>
    </w:p>
    <w:p w:rsidR="00F6461C" w:rsidRDefault="00F6461C" w:rsidP="00F6461C">
      <w:pPr>
        <w:rPr>
          <w:sz w:val="28"/>
          <w:szCs w:val="28"/>
        </w:rPr>
      </w:pPr>
      <w:r>
        <w:rPr>
          <w:sz w:val="28"/>
          <w:szCs w:val="28"/>
        </w:rPr>
        <w:t xml:space="preserve">Баганского района </w:t>
      </w:r>
    </w:p>
    <w:p w:rsidR="00F6461C" w:rsidRDefault="00F6461C" w:rsidP="00F6461C">
      <w:pPr>
        <w:rPr>
          <w:sz w:val="28"/>
          <w:szCs w:val="28"/>
        </w:rPr>
      </w:pPr>
      <w:r>
        <w:rPr>
          <w:sz w:val="28"/>
          <w:szCs w:val="28"/>
        </w:rPr>
        <w:t>Новосибирской области                                                                 И.В.Абакумова</w:t>
      </w:r>
    </w:p>
    <w:p w:rsidR="00F6461C" w:rsidRDefault="00F6461C" w:rsidP="00F6461C">
      <w:pPr>
        <w:rPr>
          <w:sz w:val="28"/>
          <w:szCs w:val="28"/>
        </w:rPr>
      </w:pPr>
    </w:p>
    <w:p w:rsidR="00F6461C" w:rsidRDefault="00F6461C" w:rsidP="00F6461C">
      <w:pPr>
        <w:rPr>
          <w:sz w:val="28"/>
          <w:szCs w:val="28"/>
        </w:rPr>
      </w:pPr>
      <w:r>
        <w:rPr>
          <w:sz w:val="28"/>
          <w:szCs w:val="28"/>
        </w:rPr>
        <w:t>Глава Баганского сельсовета</w:t>
      </w:r>
    </w:p>
    <w:p w:rsidR="00F6461C" w:rsidRDefault="00F6461C" w:rsidP="00F6461C">
      <w:pPr>
        <w:rPr>
          <w:sz w:val="28"/>
          <w:szCs w:val="28"/>
        </w:rPr>
      </w:pPr>
      <w:r>
        <w:rPr>
          <w:sz w:val="28"/>
          <w:szCs w:val="28"/>
        </w:rPr>
        <w:t>Баганского района</w:t>
      </w:r>
    </w:p>
    <w:p w:rsidR="00F6461C" w:rsidRDefault="00F6461C" w:rsidP="00F6461C">
      <w:pPr>
        <w:rPr>
          <w:sz w:val="28"/>
          <w:szCs w:val="28"/>
        </w:rPr>
      </w:pPr>
      <w:r>
        <w:rPr>
          <w:sz w:val="28"/>
          <w:szCs w:val="28"/>
        </w:rPr>
        <w:t>Новосибирской области                                                                О.Ю.Кудрявцев</w:t>
      </w:r>
    </w:p>
    <w:p w:rsidR="00F6461C" w:rsidRDefault="00F6461C" w:rsidP="00F6461C">
      <w:pPr>
        <w:rPr>
          <w:sz w:val="28"/>
          <w:szCs w:val="28"/>
        </w:rPr>
      </w:pPr>
    </w:p>
    <w:p w:rsidR="00F6461C" w:rsidRDefault="00F6461C" w:rsidP="00F6461C">
      <w:pPr>
        <w:jc w:val="both"/>
        <w:rPr>
          <w:sz w:val="28"/>
          <w:szCs w:val="28"/>
        </w:rPr>
      </w:pPr>
      <w:r>
        <w:rPr>
          <w:sz w:val="28"/>
          <w:szCs w:val="28"/>
        </w:rPr>
        <w:t>Новосибирская область</w:t>
      </w:r>
    </w:p>
    <w:p w:rsidR="00F6461C" w:rsidRDefault="00F6461C" w:rsidP="00F6461C">
      <w:pPr>
        <w:jc w:val="both"/>
        <w:rPr>
          <w:sz w:val="28"/>
          <w:szCs w:val="28"/>
        </w:rPr>
      </w:pPr>
      <w:r>
        <w:rPr>
          <w:sz w:val="28"/>
          <w:szCs w:val="28"/>
        </w:rPr>
        <w:t>с. Баган ул. М. Горького, 18</w:t>
      </w:r>
    </w:p>
    <w:p w:rsidR="00F6461C" w:rsidRDefault="00F6461C" w:rsidP="00F6461C">
      <w:pPr>
        <w:jc w:val="both"/>
        <w:rPr>
          <w:sz w:val="28"/>
          <w:szCs w:val="28"/>
        </w:rPr>
      </w:pPr>
      <w:r>
        <w:rPr>
          <w:sz w:val="28"/>
          <w:szCs w:val="28"/>
        </w:rPr>
        <w:t xml:space="preserve">14 сентября 2017 </w:t>
      </w:r>
      <w:r w:rsidRPr="00C94159">
        <w:rPr>
          <w:color w:val="000000" w:themeColor="text1"/>
          <w:sz w:val="28"/>
          <w:szCs w:val="28"/>
        </w:rPr>
        <w:t xml:space="preserve">№ НПА </w:t>
      </w:r>
      <w:r>
        <w:rPr>
          <w:color w:val="000000" w:themeColor="text1"/>
          <w:sz w:val="28"/>
          <w:szCs w:val="28"/>
        </w:rPr>
        <w:t>69</w:t>
      </w:r>
    </w:p>
    <w:p w:rsidR="00F6461C" w:rsidRDefault="00F6461C" w:rsidP="00F6461C">
      <w:pPr>
        <w:rPr>
          <w:sz w:val="28"/>
          <w:szCs w:val="28"/>
        </w:rPr>
      </w:pPr>
      <w:r>
        <w:rPr>
          <w:sz w:val="28"/>
          <w:szCs w:val="28"/>
        </w:rPr>
        <w:lastRenderedPageBreak/>
        <w:t xml:space="preserve">                                                 СОВЕТ ДЕПУТАТОВ                                         </w:t>
      </w:r>
    </w:p>
    <w:p w:rsidR="00F6461C" w:rsidRDefault="00F6461C" w:rsidP="00F6461C">
      <w:pPr>
        <w:jc w:val="center"/>
        <w:rPr>
          <w:sz w:val="28"/>
          <w:szCs w:val="28"/>
        </w:rPr>
      </w:pPr>
      <w:r>
        <w:rPr>
          <w:sz w:val="28"/>
          <w:szCs w:val="28"/>
        </w:rPr>
        <w:t xml:space="preserve"> БАГАНСКОГО СЕЛЬСОВЕТА             </w:t>
      </w:r>
    </w:p>
    <w:p w:rsidR="00F6461C" w:rsidRDefault="00F6461C" w:rsidP="00F6461C">
      <w:pPr>
        <w:jc w:val="center"/>
        <w:rPr>
          <w:sz w:val="28"/>
          <w:szCs w:val="28"/>
        </w:rPr>
      </w:pPr>
      <w:r>
        <w:rPr>
          <w:sz w:val="28"/>
          <w:szCs w:val="28"/>
        </w:rPr>
        <w:t xml:space="preserve">БАГАНСКОГО РАЙОНА </w:t>
      </w:r>
    </w:p>
    <w:p w:rsidR="00F6461C" w:rsidRDefault="00F6461C" w:rsidP="00F6461C">
      <w:pPr>
        <w:jc w:val="center"/>
        <w:rPr>
          <w:sz w:val="28"/>
          <w:szCs w:val="28"/>
        </w:rPr>
      </w:pPr>
      <w:r>
        <w:rPr>
          <w:sz w:val="28"/>
          <w:szCs w:val="28"/>
        </w:rPr>
        <w:t>НОВОСИБИРСКОЙ ОБЛАСТИ</w:t>
      </w:r>
    </w:p>
    <w:p w:rsidR="00F6461C" w:rsidRPr="00323653" w:rsidRDefault="00F6461C" w:rsidP="00F6461C">
      <w:pPr>
        <w:jc w:val="center"/>
        <w:rPr>
          <w:color w:val="000000"/>
          <w:sz w:val="28"/>
          <w:szCs w:val="28"/>
        </w:rPr>
      </w:pPr>
      <w:r w:rsidRPr="00323653">
        <w:rPr>
          <w:color w:val="000000"/>
          <w:sz w:val="28"/>
          <w:szCs w:val="28"/>
        </w:rPr>
        <w:t>пятого созыва</w:t>
      </w:r>
    </w:p>
    <w:p w:rsidR="00F6461C" w:rsidRDefault="00F6461C" w:rsidP="00F6461C">
      <w:pPr>
        <w:spacing w:before="240"/>
        <w:jc w:val="center"/>
        <w:rPr>
          <w:sz w:val="28"/>
          <w:szCs w:val="28"/>
        </w:rPr>
      </w:pPr>
      <w:r>
        <w:rPr>
          <w:sz w:val="28"/>
          <w:szCs w:val="28"/>
        </w:rPr>
        <w:t>РЕШЕНИЕ</w:t>
      </w:r>
    </w:p>
    <w:p w:rsidR="00F6461C" w:rsidRDefault="00F6461C" w:rsidP="00F6461C">
      <w:pPr>
        <w:jc w:val="center"/>
        <w:rPr>
          <w:sz w:val="28"/>
          <w:szCs w:val="28"/>
        </w:rPr>
      </w:pPr>
      <w:r w:rsidRPr="002C0DAF">
        <w:rPr>
          <w:color w:val="000000"/>
          <w:sz w:val="28"/>
          <w:szCs w:val="28"/>
        </w:rPr>
        <w:t xml:space="preserve">двадцать седьмой </w:t>
      </w:r>
      <w:r>
        <w:rPr>
          <w:sz w:val="28"/>
          <w:szCs w:val="28"/>
        </w:rPr>
        <w:t xml:space="preserve"> сессии  </w:t>
      </w:r>
    </w:p>
    <w:p w:rsidR="00F6461C" w:rsidRDefault="00F6461C" w:rsidP="00F6461C">
      <w:pPr>
        <w:jc w:val="center"/>
        <w:rPr>
          <w:sz w:val="28"/>
          <w:szCs w:val="28"/>
        </w:rPr>
      </w:pPr>
      <w:r>
        <w:rPr>
          <w:sz w:val="28"/>
          <w:szCs w:val="28"/>
        </w:rPr>
        <w:t xml:space="preserve">   </w:t>
      </w:r>
    </w:p>
    <w:tbl>
      <w:tblPr>
        <w:tblW w:w="0" w:type="auto"/>
        <w:tblLook w:val="04A0"/>
      </w:tblPr>
      <w:tblGrid>
        <w:gridCol w:w="4809"/>
        <w:gridCol w:w="4762"/>
      </w:tblGrid>
      <w:tr w:rsidR="00F6461C" w:rsidTr="00CC67B9">
        <w:trPr>
          <w:trHeight w:val="245"/>
        </w:trPr>
        <w:tc>
          <w:tcPr>
            <w:tcW w:w="5007" w:type="dxa"/>
            <w:hideMark/>
          </w:tcPr>
          <w:p w:rsidR="00F6461C" w:rsidRDefault="00F6461C" w:rsidP="00CC67B9">
            <w:pPr>
              <w:rPr>
                <w:sz w:val="28"/>
                <w:szCs w:val="28"/>
                <w:lang w:eastAsia="en-US"/>
              </w:rPr>
            </w:pPr>
            <w:r>
              <w:rPr>
                <w:sz w:val="28"/>
                <w:szCs w:val="28"/>
                <w:lang w:eastAsia="en-US"/>
              </w:rPr>
              <w:t>14.09.2017</w:t>
            </w:r>
          </w:p>
        </w:tc>
        <w:tc>
          <w:tcPr>
            <w:tcW w:w="5008" w:type="dxa"/>
            <w:hideMark/>
          </w:tcPr>
          <w:p w:rsidR="00F6461C" w:rsidRDefault="00F6461C" w:rsidP="00CC67B9">
            <w:pPr>
              <w:jc w:val="center"/>
              <w:rPr>
                <w:sz w:val="28"/>
                <w:szCs w:val="28"/>
                <w:lang w:eastAsia="en-US"/>
              </w:rPr>
            </w:pPr>
            <w:r>
              <w:rPr>
                <w:sz w:val="28"/>
                <w:szCs w:val="28"/>
                <w:lang w:eastAsia="en-US"/>
              </w:rPr>
              <w:t xml:space="preserve">                                                   №</w:t>
            </w:r>
            <w:r w:rsidRPr="0085177C">
              <w:rPr>
                <w:color w:val="FF0000"/>
                <w:sz w:val="28"/>
                <w:szCs w:val="28"/>
                <w:lang w:eastAsia="en-US"/>
              </w:rPr>
              <w:t xml:space="preserve"> </w:t>
            </w:r>
            <w:r>
              <w:rPr>
                <w:color w:val="000000"/>
                <w:sz w:val="28"/>
                <w:szCs w:val="28"/>
                <w:lang w:eastAsia="en-US"/>
              </w:rPr>
              <w:t>138</w:t>
            </w:r>
          </w:p>
        </w:tc>
      </w:tr>
    </w:tbl>
    <w:p w:rsidR="00F6461C" w:rsidRDefault="00F6461C" w:rsidP="00F6461C">
      <w:pPr>
        <w:jc w:val="center"/>
        <w:rPr>
          <w:sz w:val="28"/>
          <w:szCs w:val="28"/>
        </w:rPr>
      </w:pPr>
      <w:r>
        <w:rPr>
          <w:sz w:val="28"/>
          <w:szCs w:val="28"/>
        </w:rPr>
        <w:t>с. Баган</w:t>
      </w:r>
    </w:p>
    <w:p w:rsidR="00F6461C" w:rsidRDefault="00F6461C" w:rsidP="00F6461C">
      <w:pPr>
        <w:shd w:val="clear" w:color="auto" w:fill="FFFFFF"/>
        <w:rPr>
          <w:b/>
          <w:spacing w:val="-7"/>
          <w:sz w:val="28"/>
          <w:szCs w:val="28"/>
        </w:rPr>
      </w:pPr>
    </w:p>
    <w:p w:rsidR="00F6461C" w:rsidRPr="00C169D0" w:rsidRDefault="00F6461C" w:rsidP="00F6461C">
      <w:pPr>
        <w:shd w:val="clear" w:color="auto" w:fill="FFFFFF"/>
        <w:jc w:val="center"/>
        <w:rPr>
          <w:b/>
          <w:sz w:val="28"/>
          <w:szCs w:val="28"/>
        </w:rPr>
      </w:pPr>
      <w:r>
        <w:rPr>
          <w:b/>
          <w:bCs/>
          <w:sz w:val="28"/>
          <w:szCs w:val="28"/>
        </w:rPr>
        <w:t xml:space="preserve">Об утверждении Правил </w:t>
      </w:r>
      <w:r w:rsidRPr="00C169D0">
        <w:rPr>
          <w:b/>
          <w:sz w:val="28"/>
          <w:szCs w:val="28"/>
        </w:rPr>
        <w:t xml:space="preserve">благоустройства на территории </w:t>
      </w:r>
      <w:r>
        <w:rPr>
          <w:b/>
          <w:sz w:val="28"/>
          <w:szCs w:val="28"/>
        </w:rPr>
        <w:t>Баганского</w:t>
      </w:r>
      <w:r w:rsidRPr="00C169D0">
        <w:rPr>
          <w:b/>
          <w:sz w:val="28"/>
          <w:szCs w:val="28"/>
        </w:rPr>
        <w:t xml:space="preserve"> сельсовета </w:t>
      </w:r>
      <w:r>
        <w:rPr>
          <w:b/>
          <w:sz w:val="28"/>
          <w:szCs w:val="28"/>
        </w:rPr>
        <w:t>Баганского</w:t>
      </w:r>
      <w:r w:rsidRPr="00C169D0">
        <w:rPr>
          <w:b/>
          <w:sz w:val="28"/>
          <w:szCs w:val="28"/>
        </w:rPr>
        <w:t xml:space="preserve"> района Новосибирской области</w:t>
      </w:r>
    </w:p>
    <w:p w:rsidR="00F6461C" w:rsidRPr="009A62D1" w:rsidRDefault="00F6461C" w:rsidP="00F6461C">
      <w:pPr>
        <w:rPr>
          <w:bCs/>
          <w:sz w:val="28"/>
          <w:szCs w:val="28"/>
        </w:rPr>
      </w:pPr>
    </w:p>
    <w:p w:rsidR="00F6461C" w:rsidRDefault="00F6461C" w:rsidP="00F6461C">
      <w:pPr>
        <w:pStyle w:val="pr"/>
        <w:shd w:val="clear" w:color="auto" w:fill="FFFFFF"/>
        <w:spacing w:before="0" w:beforeAutospacing="0" w:after="0" w:afterAutospacing="0" w:line="360" w:lineRule="atLeast"/>
        <w:jc w:val="both"/>
        <w:textAlignment w:val="baseline"/>
        <w:rPr>
          <w:spacing w:val="-9"/>
          <w:sz w:val="28"/>
          <w:szCs w:val="28"/>
        </w:rPr>
      </w:pPr>
      <w:r>
        <w:rPr>
          <w:sz w:val="28"/>
          <w:szCs w:val="28"/>
        </w:rPr>
        <w:t xml:space="preserve">В соответствии с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Методическими рекомендациями по разработке норм и правил по благоустройству территорий муниципальных образований, утвержденными приказом  </w:t>
      </w:r>
      <w:r w:rsidRPr="00AD2868">
        <w:rPr>
          <w:color w:val="222222"/>
          <w:sz w:val="28"/>
          <w:szCs w:val="28"/>
        </w:rPr>
        <w:t>Министерства строительства и жилищно-коммунального хозяйства Российской Федерации от 13 апреля 2017 г. N 711/</w:t>
      </w:r>
      <w:proofErr w:type="spellStart"/>
      <w:proofErr w:type="gramStart"/>
      <w:r w:rsidRPr="00AD2868">
        <w:rPr>
          <w:color w:val="222222"/>
          <w:sz w:val="28"/>
          <w:szCs w:val="28"/>
        </w:rPr>
        <w:t>пр</w:t>
      </w:r>
      <w:proofErr w:type="spellEnd"/>
      <w:proofErr w:type="gramEnd"/>
      <w:r w:rsidRPr="00AD2868">
        <w:rPr>
          <w:sz w:val="28"/>
          <w:szCs w:val="28"/>
        </w:rPr>
        <w:t>,</w:t>
      </w:r>
      <w:r>
        <w:rPr>
          <w:sz w:val="28"/>
          <w:szCs w:val="28"/>
        </w:rPr>
        <w:t xml:space="preserve"> законом Новосибирской области № 99-ОЗ от 14 февраля 2003 года «Об административных </w:t>
      </w:r>
      <w:proofErr w:type="gramStart"/>
      <w:r>
        <w:rPr>
          <w:sz w:val="28"/>
          <w:szCs w:val="28"/>
        </w:rPr>
        <w:t>правонарушениях</w:t>
      </w:r>
      <w:proofErr w:type="gramEnd"/>
      <w:r>
        <w:rPr>
          <w:sz w:val="28"/>
          <w:szCs w:val="28"/>
        </w:rPr>
        <w:t xml:space="preserve"> в Новосибирской области» Совет депутатов Баганского сельсовета Баганского района Новосибирской области решил:</w:t>
      </w:r>
    </w:p>
    <w:p w:rsidR="00F6461C" w:rsidRDefault="00F6461C" w:rsidP="00F6461C">
      <w:pPr>
        <w:widowControl/>
        <w:numPr>
          <w:ilvl w:val="0"/>
          <w:numId w:val="5"/>
        </w:numPr>
        <w:ind w:left="0" w:firstLine="0"/>
        <w:jc w:val="both"/>
        <w:rPr>
          <w:bCs/>
          <w:iCs/>
          <w:sz w:val="28"/>
          <w:szCs w:val="28"/>
        </w:rPr>
      </w:pPr>
      <w:r w:rsidRPr="00BF585C">
        <w:rPr>
          <w:bCs/>
          <w:iCs/>
          <w:sz w:val="28"/>
          <w:szCs w:val="28"/>
        </w:rPr>
        <w:t>Утвердить</w:t>
      </w:r>
      <w:r>
        <w:rPr>
          <w:bCs/>
          <w:iCs/>
          <w:sz w:val="28"/>
          <w:szCs w:val="28"/>
        </w:rPr>
        <w:t xml:space="preserve"> прилагаемые</w:t>
      </w:r>
      <w:r w:rsidRPr="00BF585C">
        <w:rPr>
          <w:bCs/>
          <w:iCs/>
          <w:sz w:val="28"/>
          <w:szCs w:val="28"/>
        </w:rPr>
        <w:t xml:space="preserve"> </w:t>
      </w:r>
      <w:r>
        <w:rPr>
          <w:bCs/>
          <w:iCs/>
          <w:sz w:val="28"/>
          <w:szCs w:val="28"/>
        </w:rPr>
        <w:t>Правила благоустройства на территории Баганского сельсовета Баганского района Новосибирской области.</w:t>
      </w:r>
    </w:p>
    <w:p w:rsidR="00F6461C" w:rsidRPr="000E3AEC" w:rsidRDefault="00F6461C" w:rsidP="00F6461C">
      <w:pPr>
        <w:widowControl/>
        <w:numPr>
          <w:ilvl w:val="0"/>
          <w:numId w:val="5"/>
        </w:numPr>
        <w:ind w:left="0" w:firstLine="0"/>
        <w:jc w:val="both"/>
        <w:rPr>
          <w:bCs/>
          <w:iCs/>
          <w:sz w:val="28"/>
          <w:szCs w:val="28"/>
        </w:rPr>
      </w:pPr>
      <w:r w:rsidRPr="000E3AEC">
        <w:rPr>
          <w:rFonts w:eastAsia="Calibri"/>
          <w:sz w:val="28"/>
          <w:szCs w:val="28"/>
        </w:rPr>
        <w:t>Настоящее решение опубликовать в периодическом печатном и</w:t>
      </w:r>
      <w:r w:rsidRPr="000E3AEC">
        <w:rPr>
          <w:rFonts w:eastAsia="Calibri"/>
          <w:sz w:val="28"/>
          <w:szCs w:val="28"/>
        </w:rPr>
        <w:t>з</w:t>
      </w:r>
      <w:r w:rsidRPr="000E3AEC">
        <w:rPr>
          <w:rFonts w:eastAsia="Calibri"/>
          <w:sz w:val="28"/>
          <w:szCs w:val="28"/>
        </w:rPr>
        <w:t xml:space="preserve">дании «Бюллетень органов местного самоуправления </w:t>
      </w:r>
      <w:r w:rsidRPr="000E3AEC">
        <w:rPr>
          <w:rFonts w:eastAsia="Calibri"/>
          <w:bCs/>
          <w:color w:val="26282F"/>
          <w:sz w:val="28"/>
          <w:szCs w:val="28"/>
        </w:rPr>
        <w:t>Баганского</w:t>
      </w:r>
      <w:r w:rsidRPr="000E3AEC">
        <w:rPr>
          <w:rFonts w:eastAsia="Calibri"/>
          <w:sz w:val="28"/>
          <w:szCs w:val="28"/>
        </w:rPr>
        <w:t xml:space="preserve"> сельсовета» и на официальном сайте в сети интернет</w:t>
      </w:r>
      <w:r w:rsidRPr="000E3AEC">
        <w:rPr>
          <w:spacing w:val="-2"/>
          <w:sz w:val="28"/>
        </w:rPr>
        <w:t xml:space="preserve">. </w:t>
      </w:r>
      <w:r>
        <w:rPr>
          <w:spacing w:val="-2"/>
          <w:sz w:val="28"/>
        </w:rPr>
        <w:t>Решение</w:t>
      </w:r>
      <w:r w:rsidRPr="000E3AEC">
        <w:rPr>
          <w:spacing w:val="-2"/>
          <w:sz w:val="28"/>
        </w:rPr>
        <w:t xml:space="preserve"> вступает в силу со дня подп</w:t>
      </w:r>
      <w:r w:rsidRPr="000E3AEC">
        <w:rPr>
          <w:spacing w:val="-2"/>
          <w:sz w:val="28"/>
        </w:rPr>
        <w:t>и</w:t>
      </w:r>
      <w:r w:rsidRPr="000E3AEC">
        <w:rPr>
          <w:spacing w:val="-2"/>
          <w:sz w:val="28"/>
        </w:rPr>
        <w:t>сания.</w:t>
      </w:r>
    </w:p>
    <w:p w:rsidR="00F6461C" w:rsidRDefault="00F6461C" w:rsidP="00F6461C">
      <w:pPr>
        <w:pStyle w:val="ConsPlusTitle"/>
        <w:rPr>
          <w:rFonts w:ascii="Times New Roman" w:hAnsi="Times New Roman" w:cs="Times New Roman"/>
          <w:sz w:val="28"/>
          <w:szCs w:val="28"/>
        </w:rPr>
      </w:pPr>
    </w:p>
    <w:p w:rsidR="00F6461C" w:rsidRDefault="00F6461C" w:rsidP="00F6461C">
      <w:pPr>
        <w:rPr>
          <w:sz w:val="28"/>
          <w:szCs w:val="28"/>
        </w:rPr>
      </w:pPr>
      <w:r>
        <w:rPr>
          <w:sz w:val="28"/>
          <w:szCs w:val="28"/>
        </w:rPr>
        <w:t xml:space="preserve">Председатель </w:t>
      </w:r>
    </w:p>
    <w:p w:rsidR="00F6461C" w:rsidRDefault="00F6461C" w:rsidP="00F6461C">
      <w:pPr>
        <w:rPr>
          <w:sz w:val="28"/>
          <w:szCs w:val="28"/>
        </w:rPr>
      </w:pPr>
      <w:r>
        <w:rPr>
          <w:sz w:val="28"/>
          <w:szCs w:val="28"/>
        </w:rPr>
        <w:t xml:space="preserve">Совета депутатов </w:t>
      </w:r>
    </w:p>
    <w:p w:rsidR="00F6461C" w:rsidRDefault="00F6461C" w:rsidP="00F6461C">
      <w:pPr>
        <w:rPr>
          <w:sz w:val="28"/>
          <w:szCs w:val="28"/>
        </w:rPr>
      </w:pPr>
      <w:r>
        <w:rPr>
          <w:sz w:val="28"/>
          <w:szCs w:val="28"/>
        </w:rPr>
        <w:t xml:space="preserve">Баганского сельсовета  </w:t>
      </w:r>
    </w:p>
    <w:p w:rsidR="00F6461C" w:rsidRDefault="00F6461C" w:rsidP="00F6461C">
      <w:pPr>
        <w:rPr>
          <w:sz w:val="28"/>
          <w:szCs w:val="28"/>
        </w:rPr>
      </w:pPr>
      <w:r>
        <w:rPr>
          <w:sz w:val="28"/>
          <w:szCs w:val="28"/>
        </w:rPr>
        <w:t xml:space="preserve">Баганского района </w:t>
      </w:r>
    </w:p>
    <w:p w:rsidR="00F6461C" w:rsidRDefault="00F6461C" w:rsidP="00F6461C">
      <w:pPr>
        <w:rPr>
          <w:sz w:val="28"/>
          <w:szCs w:val="28"/>
        </w:rPr>
      </w:pPr>
      <w:r>
        <w:rPr>
          <w:sz w:val="28"/>
          <w:szCs w:val="28"/>
        </w:rPr>
        <w:t>Новосибирской области                                                                 И.В.Абакумова</w:t>
      </w:r>
    </w:p>
    <w:p w:rsidR="00F6461C" w:rsidRDefault="00F6461C" w:rsidP="00F6461C">
      <w:pPr>
        <w:rPr>
          <w:sz w:val="28"/>
          <w:szCs w:val="28"/>
        </w:rPr>
      </w:pPr>
    </w:p>
    <w:p w:rsidR="00F6461C" w:rsidRDefault="00F6461C" w:rsidP="00F6461C">
      <w:pPr>
        <w:rPr>
          <w:sz w:val="28"/>
          <w:szCs w:val="28"/>
        </w:rPr>
      </w:pPr>
      <w:r>
        <w:rPr>
          <w:sz w:val="28"/>
          <w:szCs w:val="28"/>
        </w:rPr>
        <w:t>Глава Баганского сельсовета</w:t>
      </w:r>
    </w:p>
    <w:p w:rsidR="00F6461C" w:rsidRDefault="00F6461C" w:rsidP="00F6461C">
      <w:pPr>
        <w:rPr>
          <w:sz w:val="28"/>
          <w:szCs w:val="28"/>
        </w:rPr>
      </w:pPr>
      <w:r>
        <w:rPr>
          <w:sz w:val="28"/>
          <w:szCs w:val="28"/>
        </w:rPr>
        <w:t>Баганского района</w:t>
      </w:r>
    </w:p>
    <w:p w:rsidR="00F6461C" w:rsidRDefault="00F6461C" w:rsidP="00F6461C">
      <w:pPr>
        <w:rPr>
          <w:sz w:val="28"/>
          <w:szCs w:val="28"/>
        </w:rPr>
      </w:pPr>
      <w:r>
        <w:rPr>
          <w:sz w:val="28"/>
          <w:szCs w:val="28"/>
        </w:rPr>
        <w:t>Новосибирской области                                                                О.Ю.Кудрявцев</w:t>
      </w:r>
    </w:p>
    <w:p w:rsidR="00F6461C" w:rsidRDefault="00F6461C" w:rsidP="00F6461C">
      <w:pPr>
        <w:rPr>
          <w:sz w:val="28"/>
          <w:szCs w:val="28"/>
        </w:rPr>
      </w:pPr>
    </w:p>
    <w:p w:rsidR="00F6461C" w:rsidRDefault="00F6461C" w:rsidP="00F6461C">
      <w:pPr>
        <w:jc w:val="both"/>
        <w:rPr>
          <w:sz w:val="28"/>
          <w:szCs w:val="28"/>
        </w:rPr>
      </w:pPr>
      <w:r>
        <w:rPr>
          <w:sz w:val="28"/>
          <w:szCs w:val="28"/>
        </w:rPr>
        <w:t>Новосибирская область</w:t>
      </w:r>
    </w:p>
    <w:p w:rsidR="00F6461C" w:rsidRDefault="00F6461C" w:rsidP="00F6461C">
      <w:pPr>
        <w:jc w:val="both"/>
        <w:rPr>
          <w:sz w:val="28"/>
          <w:szCs w:val="28"/>
        </w:rPr>
      </w:pPr>
      <w:r>
        <w:rPr>
          <w:sz w:val="28"/>
          <w:szCs w:val="28"/>
        </w:rPr>
        <w:t>с. Баган ул. М. Горького, 18</w:t>
      </w:r>
    </w:p>
    <w:p w:rsidR="00F6461C" w:rsidRDefault="00F6461C" w:rsidP="00F6461C">
      <w:pPr>
        <w:jc w:val="both"/>
        <w:rPr>
          <w:sz w:val="28"/>
          <w:szCs w:val="28"/>
        </w:rPr>
      </w:pPr>
      <w:r>
        <w:rPr>
          <w:sz w:val="28"/>
          <w:szCs w:val="28"/>
        </w:rPr>
        <w:t xml:space="preserve">14 сентября 2017 </w:t>
      </w:r>
      <w:r w:rsidRPr="002C0DAF">
        <w:rPr>
          <w:color w:val="000000"/>
          <w:sz w:val="28"/>
          <w:szCs w:val="28"/>
        </w:rPr>
        <w:t xml:space="preserve">№ НПА </w:t>
      </w:r>
      <w:r>
        <w:rPr>
          <w:color w:val="000000"/>
          <w:sz w:val="28"/>
          <w:szCs w:val="28"/>
        </w:rPr>
        <w:t>70</w:t>
      </w:r>
    </w:p>
    <w:tbl>
      <w:tblPr>
        <w:tblW w:w="0" w:type="auto"/>
        <w:tblLook w:val="01E0"/>
      </w:tblPr>
      <w:tblGrid>
        <w:gridCol w:w="4252"/>
        <w:gridCol w:w="841"/>
        <w:gridCol w:w="4478"/>
      </w:tblGrid>
      <w:tr w:rsidR="00F6461C" w:rsidRPr="00420831" w:rsidTr="00CC67B9">
        <w:tc>
          <w:tcPr>
            <w:tcW w:w="4508" w:type="dxa"/>
          </w:tcPr>
          <w:p w:rsidR="00F6461C" w:rsidRPr="00420831" w:rsidRDefault="00F6461C" w:rsidP="00CC67B9">
            <w:pPr>
              <w:jc w:val="right"/>
              <w:rPr>
                <w:sz w:val="28"/>
                <w:szCs w:val="28"/>
              </w:rPr>
            </w:pPr>
          </w:p>
        </w:tc>
        <w:tc>
          <w:tcPr>
            <w:tcW w:w="880" w:type="dxa"/>
          </w:tcPr>
          <w:p w:rsidR="00F6461C" w:rsidRPr="00420831" w:rsidRDefault="00F6461C" w:rsidP="00CC67B9">
            <w:pPr>
              <w:jc w:val="both"/>
              <w:rPr>
                <w:sz w:val="28"/>
                <w:szCs w:val="28"/>
              </w:rPr>
            </w:pPr>
          </w:p>
        </w:tc>
        <w:tc>
          <w:tcPr>
            <w:tcW w:w="4749" w:type="dxa"/>
          </w:tcPr>
          <w:p w:rsidR="00F6461C" w:rsidRPr="00420831" w:rsidRDefault="00F6461C" w:rsidP="00CC67B9">
            <w:pPr>
              <w:jc w:val="right"/>
              <w:rPr>
                <w:sz w:val="28"/>
                <w:szCs w:val="28"/>
              </w:rPr>
            </w:pPr>
          </w:p>
        </w:tc>
      </w:tr>
    </w:tbl>
    <w:p w:rsidR="00F6461C" w:rsidRPr="00945082" w:rsidRDefault="00F6461C" w:rsidP="00F6461C">
      <w:pPr>
        <w:pStyle w:val="ConsPlusTitle"/>
        <w:jc w:val="right"/>
        <w:rPr>
          <w:rFonts w:ascii="Times New Roman" w:hAnsi="Times New Roman" w:cs="Times New Roman"/>
          <w:b w:val="0"/>
          <w:sz w:val="28"/>
          <w:szCs w:val="28"/>
        </w:rPr>
      </w:pPr>
      <w:r w:rsidRPr="00945082">
        <w:rPr>
          <w:rFonts w:ascii="Times New Roman" w:hAnsi="Times New Roman" w:cs="Times New Roman"/>
          <w:b w:val="0"/>
          <w:sz w:val="28"/>
          <w:szCs w:val="28"/>
        </w:rPr>
        <w:lastRenderedPageBreak/>
        <w:t>Утверждено</w:t>
      </w:r>
    </w:p>
    <w:p w:rsidR="00F6461C" w:rsidRDefault="00F6461C" w:rsidP="00F6461C">
      <w:pPr>
        <w:pStyle w:val="ConsPlusTitle"/>
        <w:jc w:val="right"/>
        <w:rPr>
          <w:rFonts w:ascii="Times New Roman" w:hAnsi="Times New Roman" w:cs="Times New Roman"/>
          <w:b w:val="0"/>
          <w:sz w:val="28"/>
          <w:szCs w:val="28"/>
        </w:rPr>
      </w:pPr>
      <w:r w:rsidRPr="00945082">
        <w:rPr>
          <w:rFonts w:ascii="Times New Roman" w:hAnsi="Times New Roman" w:cs="Times New Roman"/>
          <w:b w:val="0"/>
          <w:sz w:val="28"/>
          <w:szCs w:val="28"/>
        </w:rPr>
        <w:t xml:space="preserve">Решением </w:t>
      </w:r>
      <w:r w:rsidRPr="00F6461C">
        <w:rPr>
          <w:rFonts w:ascii="Times New Roman" w:hAnsi="Times New Roman"/>
          <w:b w:val="0"/>
          <w:color w:val="000000"/>
          <w:sz w:val="28"/>
          <w:szCs w:val="28"/>
        </w:rPr>
        <w:t>двадцать седьмой</w:t>
      </w:r>
      <w:r w:rsidRPr="002C0DAF">
        <w:rPr>
          <w:rFonts w:ascii="Times New Roman" w:hAnsi="Times New Roman"/>
          <w:color w:val="000000"/>
          <w:sz w:val="28"/>
          <w:szCs w:val="28"/>
        </w:rPr>
        <w:t xml:space="preserve"> </w:t>
      </w:r>
      <w:r>
        <w:rPr>
          <w:rFonts w:ascii="Times New Roman" w:hAnsi="Times New Roman"/>
          <w:sz w:val="28"/>
          <w:szCs w:val="28"/>
        </w:rPr>
        <w:t xml:space="preserve"> </w:t>
      </w:r>
      <w:r w:rsidRPr="00945082">
        <w:rPr>
          <w:rFonts w:ascii="Times New Roman" w:hAnsi="Times New Roman" w:cs="Times New Roman"/>
          <w:b w:val="0"/>
          <w:sz w:val="28"/>
          <w:szCs w:val="28"/>
        </w:rPr>
        <w:t>сессии</w:t>
      </w:r>
    </w:p>
    <w:p w:rsidR="00F6461C" w:rsidRPr="00945082" w:rsidRDefault="00F6461C" w:rsidP="00F6461C">
      <w:pPr>
        <w:pStyle w:val="ConsPlusTitle"/>
        <w:jc w:val="right"/>
        <w:rPr>
          <w:rFonts w:ascii="Times New Roman" w:hAnsi="Times New Roman" w:cs="Times New Roman"/>
          <w:b w:val="0"/>
          <w:sz w:val="28"/>
          <w:szCs w:val="28"/>
        </w:rPr>
      </w:pPr>
      <w:r w:rsidRPr="00945082">
        <w:rPr>
          <w:rFonts w:ascii="Times New Roman" w:hAnsi="Times New Roman" w:cs="Times New Roman"/>
          <w:b w:val="0"/>
          <w:sz w:val="28"/>
          <w:szCs w:val="28"/>
        </w:rPr>
        <w:t xml:space="preserve"> Совета депутатов Баганского сельсовета</w:t>
      </w:r>
    </w:p>
    <w:p w:rsidR="00F6461C" w:rsidRPr="00945082" w:rsidRDefault="00F6461C" w:rsidP="00F6461C">
      <w:pPr>
        <w:pStyle w:val="ConsPlusTitle"/>
        <w:jc w:val="right"/>
        <w:rPr>
          <w:rFonts w:ascii="Times New Roman" w:hAnsi="Times New Roman" w:cs="Times New Roman"/>
          <w:b w:val="0"/>
          <w:sz w:val="28"/>
          <w:szCs w:val="28"/>
        </w:rPr>
      </w:pPr>
      <w:r w:rsidRPr="00945082">
        <w:rPr>
          <w:rFonts w:ascii="Times New Roman" w:hAnsi="Times New Roman" w:cs="Times New Roman"/>
          <w:b w:val="0"/>
          <w:sz w:val="28"/>
          <w:szCs w:val="28"/>
        </w:rPr>
        <w:t>Баганского района Новосибирской области</w:t>
      </w:r>
    </w:p>
    <w:p w:rsidR="00F6461C" w:rsidRPr="00945082" w:rsidRDefault="00F6461C" w:rsidP="00F6461C">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от 14.09.2017г. №138</w:t>
      </w:r>
    </w:p>
    <w:p w:rsidR="00F6461C" w:rsidRPr="00532C48" w:rsidRDefault="00F6461C" w:rsidP="00F6461C">
      <w:pPr>
        <w:pStyle w:val="ConsPlusTitle"/>
        <w:jc w:val="right"/>
        <w:rPr>
          <w:rFonts w:ascii="Times New Roman" w:hAnsi="Times New Roman" w:cs="Times New Roman"/>
          <w:b w:val="0"/>
        </w:rPr>
      </w:pPr>
      <w:r w:rsidRPr="00532C48">
        <w:rPr>
          <w:rFonts w:ascii="Times New Roman" w:hAnsi="Times New Roman" w:cs="Times New Roman"/>
          <w:b w:val="0"/>
        </w:rPr>
        <w:t xml:space="preserve"> </w:t>
      </w:r>
    </w:p>
    <w:p w:rsidR="00F6461C" w:rsidRDefault="00F6461C" w:rsidP="00F6461C">
      <w:pPr>
        <w:pStyle w:val="ConsPlusTitle"/>
        <w:jc w:val="center"/>
        <w:rPr>
          <w:rFonts w:ascii="Times New Roman" w:hAnsi="Times New Roman" w:cs="Times New Roman"/>
          <w:sz w:val="28"/>
          <w:szCs w:val="28"/>
        </w:rPr>
      </w:pPr>
      <w:r>
        <w:rPr>
          <w:rFonts w:ascii="Times New Roman" w:hAnsi="Times New Roman" w:cs="Times New Roman"/>
          <w:sz w:val="28"/>
          <w:szCs w:val="28"/>
        </w:rPr>
        <w:t>ПРАВИЛА</w:t>
      </w:r>
      <w:r>
        <w:rPr>
          <w:rFonts w:ascii="Times New Roman" w:hAnsi="Times New Roman" w:cs="Times New Roman"/>
          <w:sz w:val="28"/>
          <w:szCs w:val="28"/>
        </w:rPr>
        <w:br/>
        <w:t xml:space="preserve">благоустройства на территории Баганского сельсовета </w:t>
      </w:r>
    </w:p>
    <w:p w:rsidR="00F6461C" w:rsidRDefault="00F6461C" w:rsidP="00F6461C">
      <w:pPr>
        <w:pStyle w:val="ConsPlusTitle"/>
        <w:jc w:val="center"/>
        <w:rPr>
          <w:rFonts w:ascii="Times New Roman" w:hAnsi="Times New Roman" w:cs="Times New Roman"/>
          <w:sz w:val="28"/>
          <w:szCs w:val="28"/>
        </w:rPr>
      </w:pPr>
      <w:r>
        <w:rPr>
          <w:rFonts w:ascii="Times New Roman" w:hAnsi="Times New Roman" w:cs="Times New Roman"/>
          <w:sz w:val="28"/>
          <w:szCs w:val="28"/>
        </w:rPr>
        <w:t>Баганского района Новосибирской области</w:t>
      </w:r>
    </w:p>
    <w:p w:rsidR="00F6461C" w:rsidRDefault="00F6461C" w:rsidP="00F6461C">
      <w:pPr>
        <w:rPr>
          <w:sz w:val="28"/>
          <w:szCs w:val="28"/>
        </w:rPr>
      </w:pPr>
    </w:p>
    <w:p w:rsidR="00F6461C" w:rsidRDefault="00F6461C" w:rsidP="00F6461C">
      <w:pPr>
        <w:ind w:firstLine="709"/>
        <w:jc w:val="center"/>
        <w:rPr>
          <w:b/>
          <w:sz w:val="28"/>
          <w:szCs w:val="28"/>
        </w:rPr>
      </w:pPr>
      <w:r>
        <w:rPr>
          <w:b/>
          <w:sz w:val="28"/>
          <w:szCs w:val="28"/>
        </w:rPr>
        <w:t>1. Общие положения</w:t>
      </w:r>
    </w:p>
    <w:p w:rsidR="00F6461C" w:rsidRDefault="00F6461C" w:rsidP="00F6461C">
      <w:pPr>
        <w:ind w:firstLine="709"/>
        <w:jc w:val="center"/>
        <w:rPr>
          <w:b/>
          <w:sz w:val="28"/>
          <w:szCs w:val="28"/>
        </w:rPr>
      </w:pPr>
    </w:p>
    <w:p w:rsidR="00F6461C" w:rsidRDefault="00F6461C" w:rsidP="00F6461C">
      <w:pPr>
        <w:widowControl/>
        <w:numPr>
          <w:ilvl w:val="1"/>
          <w:numId w:val="2"/>
        </w:numPr>
        <w:autoSpaceDE/>
        <w:autoSpaceDN/>
        <w:adjustRightInd/>
        <w:ind w:left="0" w:firstLine="709"/>
        <w:jc w:val="both"/>
        <w:rPr>
          <w:sz w:val="28"/>
          <w:szCs w:val="28"/>
        </w:rPr>
      </w:pPr>
      <w:r>
        <w:rPr>
          <w:sz w:val="28"/>
          <w:szCs w:val="28"/>
        </w:rPr>
        <w:t>Настоящие Правила благоустройства и содержания территории Баганского сельсовета Баганского района Новосибирской области (далее по тексту - Правила) устанавливают основные требования по объектам благоустройства поселения и содержанию домашних животных.</w:t>
      </w:r>
    </w:p>
    <w:p w:rsidR="00F6461C" w:rsidRDefault="00F6461C" w:rsidP="00F6461C">
      <w:pPr>
        <w:widowControl/>
        <w:numPr>
          <w:ilvl w:val="1"/>
          <w:numId w:val="2"/>
        </w:numPr>
        <w:autoSpaceDE/>
        <w:autoSpaceDN/>
        <w:adjustRightInd/>
        <w:ind w:left="0" w:firstLine="709"/>
        <w:jc w:val="both"/>
        <w:rPr>
          <w:sz w:val="28"/>
          <w:szCs w:val="28"/>
        </w:rPr>
      </w:pPr>
      <w:r>
        <w:rPr>
          <w:sz w:val="28"/>
          <w:szCs w:val="28"/>
        </w:rPr>
        <w:t>Правила направлены на повышение уровня благоустройства и содержания территории Баганского сельсовета Баганского района Новосибирской области (далее – территории Баганского сельсовета) и создание благоприятной для жизни и здоровья людей среды обитания.</w:t>
      </w:r>
    </w:p>
    <w:p w:rsidR="00F6461C" w:rsidRDefault="00F6461C" w:rsidP="00F6461C">
      <w:pPr>
        <w:widowControl/>
        <w:numPr>
          <w:ilvl w:val="1"/>
          <w:numId w:val="2"/>
        </w:numPr>
        <w:autoSpaceDE/>
        <w:autoSpaceDN/>
        <w:adjustRightInd/>
        <w:ind w:left="0" w:firstLine="709"/>
        <w:jc w:val="both"/>
        <w:rPr>
          <w:sz w:val="28"/>
          <w:szCs w:val="28"/>
        </w:rPr>
      </w:pPr>
      <w:proofErr w:type="gramStart"/>
      <w:r>
        <w:rPr>
          <w:sz w:val="28"/>
          <w:szCs w:val="28"/>
        </w:rPr>
        <w:t>Настоящие Правила устанавливают требования к элементам и объектам благоустройства,  порядок и требования по содержанию и уборке территорий сельского поселения, в том числе по сезонам года, порядок содержания зеленых насаждений, малых архитектурных форм, нестационарных торговых объектов, нестационарных объектов сферы услуг, элементов благоустройства, определяют порядок выполнения работ по ремонту и окраске фасадов зданий, порядок сбора и вывоза твердых и жидких бытовых отходов</w:t>
      </w:r>
      <w:proofErr w:type="gramEnd"/>
      <w:r>
        <w:rPr>
          <w:sz w:val="28"/>
          <w:szCs w:val="28"/>
        </w:rPr>
        <w:t>, эксплуатации дорог, освещения территории, содержание мест захоронения и погребения, доступности среды территории, праздничного оформления территории, формы и механизмы общественного участия, а также  предусматривают ответственность за нарушение настоящих Правил.</w:t>
      </w:r>
    </w:p>
    <w:p w:rsidR="00F6461C" w:rsidRDefault="00F6461C" w:rsidP="00F6461C">
      <w:pPr>
        <w:widowControl/>
        <w:numPr>
          <w:ilvl w:val="1"/>
          <w:numId w:val="2"/>
        </w:numPr>
        <w:autoSpaceDE/>
        <w:autoSpaceDN/>
        <w:adjustRightInd/>
        <w:ind w:left="0" w:firstLine="709"/>
        <w:jc w:val="both"/>
        <w:rPr>
          <w:sz w:val="28"/>
          <w:szCs w:val="28"/>
        </w:rPr>
      </w:pPr>
      <w:proofErr w:type="gramStart"/>
      <w:r>
        <w:rPr>
          <w:sz w:val="28"/>
          <w:szCs w:val="28"/>
        </w:rPr>
        <w:t xml:space="preserve">Правовое регулирование отношений в сфере благоустройства и содержания территории сельского поселения осуществляется в соответствии с Конституцией Российской Федерации, Гражданским кодексом Российской Федерации, Федеральным законом от 06.10.2003 №131-ФЗ «Об общих принципах организации местного самоуправления в Российской Федерации», иными федеральными законами и нормативными правовыми актами Российской Федерации, Методическими рекомендациями по разработке норм и правил по благоустройству территорий муниципальных образований, утвержденными приказом </w:t>
      </w:r>
      <w:r w:rsidRPr="00AD2868">
        <w:rPr>
          <w:color w:val="222222"/>
          <w:sz w:val="28"/>
          <w:szCs w:val="28"/>
        </w:rPr>
        <w:t>Министерства</w:t>
      </w:r>
      <w:proofErr w:type="gramEnd"/>
      <w:r w:rsidRPr="00AD2868">
        <w:rPr>
          <w:color w:val="222222"/>
          <w:sz w:val="28"/>
          <w:szCs w:val="28"/>
        </w:rPr>
        <w:t xml:space="preserve"> строительства и жилищно-коммунального хозяйства Российской Федерации от 13 апреля 2017 г. N 711/</w:t>
      </w:r>
      <w:proofErr w:type="spellStart"/>
      <w:proofErr w:type="gramStart"/>
      <w:r w:rsidRPr="00AD2868">
        <w:rPr>
          <w:color w:val="222222"/>
          <w:sz w:val="28"/>
          <w:szCs w:val="28"/>
        </w:rPr>
        <w:t>пр</w:t>
      </w:r>
      <w:proofErr w:type="spellEnd"/>
      <w:proofErr w:type="gramEnd"/>
      <w:r w:rsidRPr="00AD2868">
        <w:rPr>
          <w:sz w:val="28"/>
          <w:szCs w:val="28"/>
        </w:rPr>
        <w:t>,</w:t>
      </w:r>
      <w:r>
        <w:rPr>
          <w:sz w:val="28"/>
          <w:szCs w:val="28"/>
        </w:rPr>
        <w:t xml:space="preserve"> законом Новосибирской области № 99-ОЗ от 14 февраля 2003 года «Об административных правонарушениях в Новосибирской области»,  иными областными законами и нормативными правовыми актами Новосибирской области, Уставом Баганского сельсовета Баганского района Новосибирской области, иными муниципальными правовыми актами </w:t>
      </w:r>
      <w:r>
        <w:rPr>
          <w:sz w:val="28"/>
          <w:szCs w:val="28"/>
        </w:rPr>
        <w:lastRenderedPageBreak/>
        <w:t>администрации Баганского сельсовета Баганского района Новосибирской области и настоящими Правилами.</w:t>
      </w:r>
    </w:p>
    <w:p w:rsidR="00F6461C" w:rsidRDefault="00F6461C" w:rsidP="00F6461C">
      <w:pPr>
        <w:widowControl/>
        <w:numPr>
          <w:ilvl w:val="1"/>
          <w:numId w:val="2"/>
        </w:numPr>
        <w:autoSpaceDE/>
        <w:autoSpaceDN/>
        <w:adjustRightInd/>
        <w:ind w:left="0" w:firstLine="709"/>
        <w:jc w:val="both"/>
        <w:rPr>
          <w:sz w:val="28"/>
          <w:szCs w:val="28"/>
        </w:rPr>
      </w:pPr>
      <w:proofErr w:type="gramStart"/>
      <w:r>
        <w:rPr>
          <w:sz w:val="28"/>
          <w:szCs w:val="28"/>
        </w:rPr>
        <w:t>Настоящие Правила включают в себя следующие разделы: общие положения, основные понятия, социально-значимые работы, Элементы благоустройства, благоустройство на территориях общественного назначения, уборка территории, порядок содержания элементов благоустройства, работы по озеленению территорий и содержанию зеленых насаждений, содержание и эксплуатация дорог, освещение территории, проведение работ при строительстве, ремонте и реконструкции коммуникаций, содержание животных, особые требования к доступности сельской среды, праздничное оформление населенного пункта</w:t>
      </w:r>
      <w:proofErr w:type="gramEnd"/>
      <w:r>
        <w:rPr>
          <w:sz w:val="28"/>
          <w:szCs w:val="28"/>
        </w:rPr>
        <w:t xml:space="preserve">, содержание животных и птицы, формы и механизмы общественного участия, основные положения о </w:t>
      </w:r>
      <w:proofErr w:type="gramStart"/>
      <w:r>
        <w:rPr>
          <w:sz w:val="28"/>
          <w:szCs w:val="28"/>
        </w:rPr>
        <w:t>контроле за</w:t>
      </w:r>
      <w:proofErr w:type="gramEnd"/>
      <w:r>
        <w:rPr>
          <w:sz w:val="28"/>
          <w:szCs w:val="28"/>
        </w:rPr>
        <w:t xml:space="preserve"> эксплуатацией объектов благоустройства.</w:t>
      </w:r>
    </w:p>
    <w:p w:rsidR="00F6461C" w:rsidRDefault="00F6461C" w:rsidP="00F6461C">
      <w:pPr>
        <w:ind w:firstLine="709"/>
        <w:jc w:val="center"/>
        <w:rPr>
          <w:b/>
          <w:sz w:val="28"/>
          <w:szCs w:val="28"/>
        </w:rPr>
      </w:pPr>
    </w:p>
    <w:p w:rsidR="00F6461C" w:rsidRDefault="00F6461C" w:rsidP="00F6461C">
      <w:pPr>
        <w:ind w:firstLine="709"/>
        <w:jc w:val="center"/>
        <w:rPr>
          <w:b/>
          <w:sz w:val="28"/>
          <w:szCs w:val="28"/>
        </w:rPr>
      </w:pPr>
      <w:r>
        <w:rPr>
          <w:b/>
          <w:sz w:val="28"/>
          <w:szCs w:val="28"/>
        </w:rPr>
        <w:t>2. Основные понятия</w:t>
      </w:r>
    </w:p>
    <w:p w:rsidR="00F6461C" w:rsidRDefault="00F6461C" w:rsidP="00F6461C">
      <w:pPr>
        <w:ind w:firstLine="709"/>
        <w:jc w:val="center"/>
        <w:rPr>
          <w:b/>
          <w:sz w:val="28"/>
          <w:szCs w:val="28"/>
        </w:rPr>
      </w:pPr>
    </w:p>
    <w:p w:rsidR="00F6461C" w:rsidRDefault="00F6461C" w:rsidP="00F6461C">
      <w:pPr>
        <w:ind w:firstLine="709"/>
        <w:jc w:val="both"/>
        <w:rPr>
          <w:sz w:val="28"/>
          <w:szCs w:val="28"/>
        </w:rPr>
      </w:pPr>
      <w:r>
        <w:rPr>
          <w:sz w:val="28"/>
          <w:szCs w:val="28"/>
        </w:rPr>
        <w:t>Для целей настоящих Правил применяются следующие понятия:</w:t>
      </w:r>
    </w:p>
    <w:p w:rsidR="00F6461C" w:rsidRDefault="00F6461C" w:rsidP="00F6461C">
      <w:pPr>
        <w:ind w:firstLine="709"/>
        <w:jc w:val="both"/>
        <w:rPr>
          <w:sz w:val="28"/>
          <w:szCs w:val="28"/>
        </w:rPr>
      </w:pPr>
      <w:r>
        <w:rPr>
          <w:b/>
          <w:sz w:val="28"/>
          <w:szCs w:val="28"/>
        </w:rPr>
        <w:t>- благоустройство</w:t>
      </w:r>
      <w:r>
        <w:rPr>
          <w:sz w:val="28"/>
          <w:szCs w:val="28"/>
        </w:rPr>
        <w:t xml:space="preserve"> - совокупность работ и мероприятий, осуществляемых для создания здоровых, удобных и культурных условий жизни населения в границах сельского поселения;</w:t>
      </w:r>
    </w:p>
    <w:p w:rsidR="00F6461C" w:rsidRDefault="00F6461C" w:rsidP="00F6461C">
      <w:pPr>
        <w:ind w:firstLine="709"/>
        <w:jc w:val="both"/>
        <w:rPr>
          <w:sz w:val="28"/>
          <w:szCs w:val="28"/>
        </w:rPr>
      </w:pPr>
      <w:proofErr w:type="gramStart"/>
      <w:r>
        <w:rPr>
          <w:sz w:val="28"/>
          <w:szCs w:val="28"/>
        </w:rPr>
        <w:t xml:space="preserve">- </w:t>
      </w:r>
      <w:r>
        <w:rPr>
          <w:b/>
          <w:sz w:val="28"/>
          <w:szCs w:val="28"/>
        </w:rPr>
        <w:t>внутриквартальные дороги</w:t>
      </w:r>
      <w:r>
        <w:rPr>
          <w:sz w:val="28"/>
          <w:szCs w:val="28"/>
        </w:rPr>
        <w:t xml:space="preserve"> - дороги и проезды, обеспечивающие транспортную (без пропуска общественного и грузового транспорта) и пешеходную связь проездов внутри жилой застройки с улицами в пределах микрорайона (или квартала), предназначенные для движения легковых автомобилей и транспортных средств специального назначения (для перевозки продуктов питания, мебели, бытовой техники, вывоза твердых и жидких бытовых отходов, механизированной уборки дорог, «Скорой медицинской помощи», полиции и пр.), достаточные</w:t>
      </w:r>
      <w:proofErr w:type="gramEnd"/>
      <w:r>
        <w:rPr>
          <w:sz w:val="28"/>
          <w:szCs w:val="28"/>
        </w:rPr>
        <w:t xml:space="preserve"> для встречного движения транспортных средств;</w:t>
      </w:r>
    </w:p>
    <w:p w:rsidR="00F6461C" w:rsidRDefault="00F6461C" w:rsidP="00F6461C">
      <w:pPr>
        <w:ind w:firstLine="709"/>
        <w:jc w:val="both"/>
        <w:rPr>
          <w:sz w:val="28"/>
          <w:szCs w:val="28"/>
        </w:rPr>
      </w:pPr>
      <w:proofErr w:type="gramStart"/>
      <w:r>
        <w:rPr>
          <w:b/>
          <w:sz w:val="28"/>
          <w:szCs w:val="28"/>
        </w:rPr>
        <w:t>- владелец объекта благоустройства</w:t>
      </w:r>
      <w:r>
        <w:rPr>
          <w:sz w:val="28"/>
          <w:szCs w:val="28"/>
        </w:rPr>
        <w:t xml:space="preserve"> (далее по тексту - владелец) - физическое лицо, юридическое лицо или индивидуальный предприниматель, обладающее на праве собственности, хозяйственного ведения, оперативного управления или иных правах, переданных ему по договору, зданием, строением, сооружением, объектом благоустройства и (или) обладающее правом собственности, постоянного (бессрочного) пользования, аренды и иного вида права на земельный участок, на котором расположено здание, строение, сооружение или объект благоустройства;</w:t>
      </w:r>
      <w:proofErr w:type="gramEnd"/>
    </w:p>
    <w:p w:rsidR="00F6461C" w:rsidRDefault="00F6461C" w:rsidP="00F6461C">
      <w:pPr>
        <w:ind w:firstLine="709"/>
        <w:jc w:val="both"/>
        <w:rPr>
          <w:sz w:val="28"/>
          <w:szCs w:val="28"/>
        </w:rPr>
      </w:pPr>
      <w:r>
        <w:rPr>
          <w:b/>
          <w:sz w:val="28"/>
          <w:szCs w:val="28"/>
        </w:rPr>
        <w:t>- выжигание сухой растительности</w:t>
      </w:r>
      <w:r>
        <w:rPr>
          <w:sz w:val="28"/>
          <w:szCs w:val="28"/>
        </w:rPr>
        <w:t xml:space="preserve"> - повреждение или уничтожение вследствие пожаров травянистой и древесно-кустарниковой растительности и, как следствие, уничтожение плодородного слоя почвы, среды обитания объектов животного мира, загрязнение атмосферного воздуха;</w:t>
      </w:r>
    </w:p>
    <w:p w:rsidR="00F6461C" w:rsidRDefault="00F6461C" w:rsidP="00F6461C">
      <w:pPr>
        <w:ind w:firstLine="709"/>
        <w:jc w:val="both"/>
        <w:rPr>
          <w:sz w:val="28"/>
          <w:szCs w:val="28"/>
        </w:rPr>
      </w:pPr>
      <w:r>
        <w:rPr>
          <w:b/>
          <w:sz w:val="28"/>
          <w:szCs w:val="28"/>
        </w:rPr>
        <w:t>- зеленые насаждения</w:t>
      </w:r>
      <w:r>
        <w:rPr>
          <w:sz w:val="28"/>
          <w:szCs w:val="28"/>
        </w:rPr>
        <w:t xml:space="preserve"> - древесно-кустарниковая и травянистая растительность, расположенная в населенных пунктах, выполняющая </w:t>
      </w:r>
      <w:proofErr w:type="spellStart"/>
      <w:r>
        <w:rPr>
          <w:sz w:val="28"/>
          <w:szCs w:val="28"/>
        </w:rPr>
        <w:t>средообразующие</w:t>
      </w:r>
      <w:proofErr w:type="spellEnd"/>
      <w:r>
        <w:rPr>
          <w:sz w:val="28"/>
          <w:szCs w:val="28"/>
        </w:rPr>
        <w:t>, рекреационные, санитарно-гигиенические и экологические функции;</w:t>
      </w:r>
    </w:p>
    <w:p w:rsidR="00F6461C" w:rsidRDefault="00F6461C" w:rsidP="00F6461C">
      <w:pPr>
        <w:ind w:firstLine="709"/>
        <w:jc w:val="both"/>
        <w:rPr>
          <w:sz w:val="28"/>
          <w:szCs w:val="28"/>
        </w:rPr>
      </w:pPr>
      <w:r>
        <w:rPr>
          <w:b/>
          <w:sz w:val="28"/>
          <w:szCs w:val="28"/>
        </w:rPr>
        <w:t>- крупногабаритные отходы</w:t>
      </w:r>
      <w:r>
        <w:rPr>
          <w:sz w:val="28"/>
          <w:szCs w:val="28"/>
        </w:rPr>
        <w:t xml:space="preserve"> - старая мебель, велосипеды, остатки от текущего ремонта квартир и т.п.;</w:t>
      </w:r>
    </w:p>
    <w:p w:rsidR="00F6461C" w:rsidRDefault="00F6461C" w:rsidP="00F6461C">
      <w:pPr>
        <w:ind w:firstLine="709"/>
        <w:jc w:val="both"/>
        <w:rPr>
          <w:sz w:val="28"/>
          <w:szCs w:val="28"/>
        </w:rPr>
      </w:pPr>
      <w:proofErr w:type="gramStart"/>
      <w:r>
        <w:rPr>
          <w:b/>
          <w:sz w:val="28"/>
          <w:szCs w:val="28"/>
        </w:rPr>
        <w:t>- малые архитектурные формы</w:t>
      </w:r>
      <w:r>
        <w:rPr>
          <w:sz w:val="28"/>
          <w:szCs w:val="28"/>
        </w:rPr>
        <w:t xml:space="preserve"> - киоски, павильоны, палатки, летние </w:t>
      </w:r>
      <w:r>
        <w:rPr>
          <w:sz w:val="28"/>
          <w:szCs w:val="28"/>
        </w:rPr>
        <w:lastRenderedPageBreak/>
        <w:t>кафе, ограды, заборы, газонные ограждения, остановочные транспортные павильоны, телефонные кабины, гаражи, ограждения тротуаров, детские спортивные площадки, стенды, не являющиеся рекламными конструкциями, щиты для газет, афиш и объявлений, иные объекты.</w:t>
      </w:r>
      <w:proofErr w:type="gramEnd"/>
      <w:r>
        <w:rPr>
          <w:sz w:val="28"/>
          <w:szCs w:val="28"/>
        </w:rPr>
        <w:t xml:space="preserve"> Малые архитектурные формы и элементы внешнего благоустройства могут быть стационарными и мобильными;</w:t>
      </w:r>
    </w:p>
    <w:p w:rsidR="00F6461C" w:rsidRDefault="00F6461C" w:rsidP="00F6461C">
      <w:pPr>
        <w:ind w:firstLine="709"/>
        <w:jc w:val="both"/>
        <w:rPr>
          <w:sz w:val="28"/>
          <w:szCs w:val="28"/>
        </w:rPr>
      </w:pPr>
      <w:r>
        <w:rPr>
          <w:b/>
          <w:sz w:val="28"/>
          <w:szCs w:val="28"/>
        </w:rPr>
        <w:t>- нестационарный объект торговли</w:t>
      </w:r>
      <w:r>
        <w:rPr>
          <w:sz w:val="28"/>
          <w:szCs w:val="28"/>
        </w:rPr>
        <w:t>, нестационарный объект сферы услуг - объект, представляющий собой временное сооружение или временную конструкцию, не связанные прочно с земельным участком вне зависимости от присоединения или неприсоединения к сетям инженерно-технического обеспечения, в том числе передвижное сооружение;</w:t>
      </w:r>
    </w:p>
    <w:p w:rsidR="00F6461C" w:rsidRDefault="00F6461C" w:rsidP="00F6461C">
      <w:pPr>
        <w:ind w:firstLine="709"/>
        <w:jc w:val="both"/>
        <w:rPr>
          <w:sz w:val="28"/>
          <w:szCs w:val="28"/>
        </w:rPr>
      </w:pPr>
      <w:r>
        <w:rPr>
          <w:b/>
          <w:sz w:val="28"/>
          <w:szCs w:val="28"/>
        </w:rPr>
        <w:t>- организация работ по благоустройству, содержанию и уборке</w:t>
      </w:r>
      <w:r>
        <w:rPr>
          <w:sz w:val="28"/>
          <w:szCs w:val="28"/>
        </w:rPr>
        <w:t xml:space="preserve"> - это как непосредственное выполнение работ владельцем объекта благоустройства, так и выполнение их путем привлечения на договорных условиях подрядной организации либо физическими лицами;</w:t>
      </w:r>
    </w:p>
    <w:p w:rsidR="00F6461C" w:rsidRDefault="00F6461C" w:rsidP="00F6461C">
      <w:pPr>
        <w:ind w:firstLine="709"/>
        <w:jc w:val="both"/>
        <w:rPr>
          <w:sz w:val="28"/>
          <w:szCs w:val="28"/>
        </w:rPr>
      </w:pPr>
      <w:r>
        <w:rPr>
          <w:b/>
          <w:sz w:val="28"/>
          <w:szCs w:val="28"/>
        </w:rPr>
        <w:t>- объект озеленения</w:t>
      </w:r>
      <w:r>
        <w:rPr>
          <w:sz w:val="28"/>
          <w:szCs w:val="28"/>
        </w:rPr>
        <w:t xml:space="preserve"> - озелененная территория, организованная по принципам ландшафтной архитектуры, включающая в себя в соответствии с функциональным назначением все необходимые элементы благоустройства (</w:t>
      </w:r>
      <w:proofErr w:type="spellStart"/>
      <w:r>
        <w:rPr>
          <w:sz w:val="28"/>
          <w:szCs w:val="28"/>
        </w:rPr>
        <w:t>дорожно-тропиночную</w:t>
      </w:r>
      <w:proofErr w:type="spellEnd"/>
      <w:r>
        <w:rPr>
          <w:sz w:val="28"/>
          <w:szCs w:val="28"/>
        </w:rPr>
        <w:t xml:space="preserve"> сеть, площадки, скамейки, малые архитектурные формы);</w:t>
      </w:r>
    </w:p>
    <w:p w:rsidR="00F6461C" w:rsidRDefault="00F6461C" w:rsidP="00F6461C">
      <w:pPr>
        <w:ind w:firstLine="709"/>
        <w:jc w:val="both"/>
        <w:rPr>
          <w:sz w:val="28"/>
          <w:szCs w:val="28"/>
        </w:rPr>
      </w:pPr>
      <w:proofErr w:type="gramStart"/>
      <w:r>
        <w:rPr>
          <w:b/>
          <w:sz w:val="28"/>
          <w:szCs w:val="28"/>
        </w:rPr>
        <w:t>- объекты благоустройства</w:t>
      </w:r>
      <w:r>
        <w:rPr>
          <w:sz w:val="28"/>
          <w:szCs w:val="28"/>
        </w:rPr>
        <w:t xml:space="preserve"> - улицы, площади, дороги, проезды, </w:t>
      </w:r>
      <w:proofErr w:type="spellStart"/>
      <w:r>
        <w:rPr>
          <w:sz w:val="28"/>
          <w:szCs w:val="28"/>
        </w:rPr>
        <w:t>внутридворовые</w:t>
      </w:r>
      <w:proofErr w:type="spellEnd"/>
      <w:r>
        <w:rPr>
          <w:sz w:val="28"/>
          <w:szCs w:val="28"/>
        </w:rPr>
        <w:t xml:space="preserve"> территории, пляжи, парки, скверы и иные территории (в том числе озелененные); фасады зданий, строений и сооружений, элементы их декора и иные внешние элементы зданий, строений, сооружений; урны, контейнерные площадки, контейнерные баки, павильоны, киоски, палатки; иные объекты;</w:t>
      </w:r>
      <w:proofErr w:type="gramEnd"/>
    </w:p>
    <w:p w:rsidR="00F6461C" w:rsidRDefault="00F6461C" w:rsidP="00F6461C">
      <w:pPr>
        <w:ind w:firstLine="709"/>
        <w:jc w:val="both"/>
        <w:rPr>
          <w:sz w:val="28"/>
          <w:szCs w:val="28"/>
        </w:rPr>
      </w:pPr>
      <w:r>
        <w:rPr>
          <w:b/>
          <w:sz w:val="28"/>
          <w:szCs w:val="28"/>
        </w:rPr>
        <w:t>- содержание объекта благоустройства</w:t>
      </w:r>
      <w:r>
        <w:rPr>
          <w:sz w:val="28"/>
          <w:szCs w:val="28"/>
        </w:rPr>
        <w:t xml:space="preserve"> - обеспечение надлежащего физического и (или) технического состояния и безопасности объекта благоустройства в процессе его создания, размещения, эксплуатации и демонтажа;</w:t>
      </w:r>
    </w:p>
    <w:p w:rsidR="00F6461C" w:rsidRDefault="00F6461C" w:rsidP="00F6461C">
      <w:pPr>
        <w:ind w:firstLine="709"/>
        <w:jc w:val="both"/>
        <w:rPr>
          <w:sz w:val="28"/>
          <w:szCs w:val="28"/>
        </w:rPr>
      </w:pPr>
      <w:r>
        <w:rPr>
          <w:b/>
          <w:sz w:val="28"/>
          <w:szCs w:val="28"/>
        </w:rPr>
        <w:t>- твердые бытовые отходы и жидкие бытовые отходы</w:t>
      </w:r>
      <w:r>
        <w:rPr>
          <w:sz w:val="28"/>
          <w:szCs w:val="28"/>
        </w:rPr>
        <w:t xml:space="preserve"> - отходы, образующиеся в результате жизнедеятельности населения (приготовление пищи, упаковка товаров, уборка и текущий ремонт жилых помещений, крупногабаритные предметы домашнего обихода, фекальные отходы нецентрализованной канализации и другие);</w:t>
      </w:r>
    </w:p>
    <w:p w:rsidR="00F6461C" w:rsidRDefault="00F6461C" w:rsidP="00F6461C">
      <w:pPr>
        <w:ind w:firstLine="709"/>
        <w:jc w:val="both"/>
        <w:rPr>
          <w:sz w:val="28"/>
          <w:szCs w:val="28"/>
        </w:rPr>
      </w:pPr>
      <w:proofErr w:type="gramStart"/>
      <w:r>
        <w:rPr>
          <w:b/>
          <w:sz w:val="28"/>
          <w:szCs w:val="28"/>
        </w:rPr>
        <w:t>- уборка объекта благоустройства</w:t>
      </w:r>
      <w:r>
        <w:rPr>
          <w:sz w:val="28"/>
          <w:szCs w:val="28"/>
        </w:rPr>
        <w:t xml:space="preserve"> - выполнение работ по очистке от пыли, грязи, бытовых и промышленных отходов, органических отходов, образовавшихся в результате проведения </w:t>
      </w:r>
      <w:proofErr w:type="spellStart"/>
      <w:r>
        <w:rPr>
          <w:sz w:val="28"/>
          <w:szCs w:val="28"/>
        </w:rPr>
        <w:t>уходных</w:t>
      </w:r>
      <w:proofErr w:type="spellEnd"/>
      <w:r>
        <w:rPr>
          <w:sz w:val="28"/>
          <w:szCs w:val="28"/>
        </w:rPr>
        <w:t xml:space="preserve"> работ, снега, наледи, сорной растительности, очистке кровель, удалению грунтовых наносов, атмосферных осадков и их образований, подметанию, зачистке, мойке, поливке и другие работы;</w:t>
      </w:r>
      <w:proofErr w:type="gramEnd"/>
    </w:p>
    <w:p w:rsidR="00F6461C" w:rsidRDefault="00F6461C" w:rsidP="00F6461C">
      <w:pPr>
        <w:ind w:firstLine="709"/>
        <w:jc w:val="both"/>
        <w:rPr>
          <w:sz w:val="28"/>
          <w:szCs w:val="28"/>
        </w:rPr>
      </w:pPr>
      <w:proofErr w:type="gramStart"/>
      <w:r>
        <w:rPr>
          <w:b/>
          <w:sz w:val="28"/>
          <w:szCs w:val="28"/>
        </w:rPr>
        <w:t>- придомовая территория</w:t>
      </w:r>
      <w:r>
        <w:rPr>
          <w:sz w:val="28"/>
          <w:szCs w:val="28"/>
        </w:rPr>
        <w:t xml:space="preserve"> – это определенный участок земли, который прикреплен к той или иной многоквартирной застройке, необходимый для эксплуатации жилого дома и связанных с ним хозяйственных зданий и сооружений; придомовая территория включает в себя несколько составных элементов: участок непосредственно под строениями, абсолютно все проезды и тротуары, </w:t>
      </w:r>
      <w:proofErr w:type="spellStart"/>
      <w:r>
        <w:rPr>
          <w:sz w:val="28"/>
          <w:szCs w:val="28"/>
        </w:rPr>
        <w:t>отмостка</w:t>
      </w:r>
      <w:proofErr w:type="spellEnd"/>
      <w:r>
        <w:rPr>
          <w:sz w:val="28"/>
          <w:szCs w:val="28"/>
        </w:rPr>
        <w:t>, детские и спортивные площадки, зоны отдыха, озелененные территории и т.д.;</w:t>
      </w:r>
      <w:proofErr w:type="gramEnd"/>
    </w:p>
    <w:p w:rsidR="00F6461C" w:rsidRDefault="00F6461C" w:rsidP="00F6461C">
      <w:pPr>
        <w:ind w:firstLine="709"/>
        <w:jc w:val="both"/>
        <w:rPr>
          <w:sz w:val="28"/>
          <w:szCs w:val="28"/>
        </w:rPr>
      </w:pPr>
      <w:proofErr w:type="gramStart"/>
      <w:r>
        <w:rPr>
          <w:b/>
          <w:sz w:val="28"/>
          <w:szCs w:val="28"/>
        </w:rPr>
        <w:lastRenderedPageBreak/>
        <w:t>- прилегающая территория</w:t>
      </w:r>
      <w:r>
        <w:rPr>
          <w:sz w:val="28"/>
          <w:szCs w:val="28"/>
        </w:rPr>
        <w:t xml:space="preserve"> – земельный участок (или его часть), с газонами, малыми архитектурными формами, расположенный по периметру земельного участка,</w:t>
      </w:r>
      <w:r>
        <w:rPr>
          <w:rFonts w:eastAsia="Times New Roman CYR"/>
          <w:color w:val="000001"/>
          <w:sz w:val="28"/>
          <w:szCs w:val="28"/>
        </w:rPr>
        <w:t xml:space="preserve"> на улицах с двухсторонней застройкой по длине занимаемого участка, по ширине - до оси проезжей части улицы, на улицах с односторонней застройкой по длине занимаемого участка, а по ширине - на всю ширину улицы, включая противоположный тротуар и 10 м за тротуаром.</w:t>
      </w:r>
      <w:proofErr w:type="gramEnd"/>
      <w:r>
        <w:rPr>
          <w:rFonts w:eastAsia="Times New Roman CYR"/>
          <w:color w:val="000001"/>
          <w:sz w:val="28"/>
          <w:szCs w:val="28"/>
        </w:rPr>
        <w:t xml:space="preserve"> На дорогах, подходах и подъездных путях к промышленным организациям, карьерам, гаражам, складам и земельным участкам - по всей длине дороги, включая прилегающую 10-метровую зеленую зону с обеих сторон. Для зданий, строящихся объектов, земельных участков, иных объектов при условии отсутствия в ближайшем отдалении других зданий либо оси проезжей части улицы - территория 15 м по периметру границы землепользования. Для некапитальных объектов - 10 м по всему периметру. </w:t>
      </w:r>
    </w:p>
    <w:p w:rsidR="00F6461C" w:rsidRDefault="00F6461C" w:rsidP="00F6461C">
      <w:pPr>
        <w:ind w:firstLine="709"/>
        <w:jc w:val="center"/>
        <w:rPr>
          <w:b/>
          <w:sz w:val="28"/>
          <w:szCs w:val="28"/>
        </w:rPr>
      </w:pPr>
    </w:p>
    <w:p w:rsidR="00F6461C" w:rsidRDefault="00F6461C" w:rsidP="00F6461C">
      <w:pPr>
        <w:ind w:firstLine="709"/>
        <w:jc w:val="center"/>
        <w:rPr>
          <w:b/>
          <w:sz w:val="28"/>
          <w:szCs w:val="28"/>
        </w:rPr>
      </w:pPr>
      <w:r>
        <w:rPr>
          <w:b/>
          <w:sz w:val="28"/>
          <w:szCs w:val="28"/>
        </w:rPr>
        <w:t>3. Социально-значимые работы</w:t>
      </w:r>
    </w:p>
    <w:p w:rsidR="00F6461C" w:rsidRDefault="00F6461C" w:rsidP="00F6461C">
      <w:pPr>
        <w:ind w:firstLine="709"/>
        <w:jc w:val="center"/>
        <w:rPr>
          <w:b/>
          <w:sz w:val="28"/>
          <w:szCs w:val="28"/>
        </w:rPr>
      </w:pPr>
    </w:p>
    <w:p w:rsidR="00F6461C" w:rsidRDefault="00F6461C" w:rsidP="00F6461C">
      <w:pPr>
        <w:ind w:firstLine="709"/>
        <w:jc w:val="both"/>
        <w:rPr>
          <w:sz w:val="28"/>
          <w:szCs w:val="28"/>
        </w:rPr>
      </w:pPr>
      <w:r>
        <w:rPr>
          <w:sz w:val="28"/>
          <w:szCs w:val="28"/>
        </w:rPr>
        <w:t>3.1. Администрация Баганского сельсовета Баганского района Новосибирской области (далее – администрация Баганского сельсовета) вправе привлекать граждан к выполнению на добровольной основе социально значимых для сельского поселения работ в сфере благоустройства и озеленения территории.</w:t>
      </w:r>
    </w:p>
    <w:p w:rsidR="00F6461C" w:rsidRDefault="00F6461C" w:rsidP="00F6461C">
      <w:pPr>
        <w:ind w:firstLine="709"/>
        <w:jc w:val="both"/>
        <w:rPr>
          <w:sz w:val="28"/>
          <w:szCs w:val="28"/>
        </w:rPr>
      </w:pPr>
      <w:r>
        <w:rPr>
          <w:sz w:val="28"/>
          <w:szCs w:val="28"/>
        </w:rPr>
        <w:t>3.2. К социально значимым работам относятся только работы, не требующие специальной профессиональной подготовки.</w:t>
      </w:r>
    </w:p>
    <w:p w:rsidR="00F6461C" w:rsidRDefault="00F6461C" w:rsidP="00F6461C">
      <w:pPr>
        <w:ind w:firstLine="709"/>
        <w:jc w:val="both"/>
        <w:rPr>
          <w:sz w:val="28"/>
          <w:szCs w:val="28"/>
        </w:rPr>
      </w:pPr>
      <w:r>
        <w:rPr>
          <w:sz w:val="28"/>
          <w:szCs w:val="28"/>
        </w:rPr>
        <w:t>3.3. К выполнению социально значимых работ привлекаются совершеннолетние трудоспособные жители на территории Баганского сельсовета в свободное от основной работы или учебы время на безвозмездной основе. При этом привлечение к выполнению социально значимых работ осуществляется не чаще чем один раз в месяц. Продолжительность социально значимых работ не может составлять более четырех часов подряд.</w:t>
      </w:r>
    </w:p>
    <w:p w:rsidR="00F6461C" w:rsidRDefault="00F6461C" w:rsidP="00F6461C">
      <w:pPr>
        <w:ind w:firstLine="709"/>
        <w:jc w:val="both"/>
        <w:rPr>
          <w:sz w:val="28"/>
          <w:szCs w:val="28"/>
        </w:rPr>
      </w:pPr>
      <w:r>
        <w:rPr>
          <w:sz w:val="28"/>
          <w:szCs w:val="28"/>
        </w:rPr>
        <w:t>3.4. Привлечение граждан к выполнению на добровольной основе работ по уборке, благоустройству и озеленению территории Баганского сельсовета производится распоряжением Главы администрации Баганского сельсовета Баганского района Новосибирской области.</w:t>
      </w:r>
    </w:p>
    <w:p w:rsidR="00F6461C" w:rsidRDefault="00F6461C" w:rsidP="00F6461C">
      <w:pPr>
        <w:ind w:firstLine="709"/>
        <w:jc w:val="center"/>
        <w:rPr>
          <w:b/>
          <w:sz w:val="28"/>
          <w:szCs w:val="28"/>
        </w:rPr>
      </w:pPr>
    </w:p>
    <w:p w:rsidR="00F6461C" w:rsidRPr="003F198D" w:rsidRDefault="00F6461C" w:rsidP="00F6461C">
      <w:pPr>
        <w:pStyle w:val="1"/>
        <w:keepLines/>
        <w:spacing w:before="0" w:after="0" w:line="240" w:lineRule="auto"/>
        <w:ind w:left="1560"/>
        <w:jc w:val="center"/>
        <w:rPr>
          <w:rFonts w:ascii="Times New Roman" w:hAnsi="Times New Roman"/>
          <w:sz w:val="28"/>
          <w:szCs w:val="28"/>
        </w:rPr>
      </w:pPr>
      <w:bookmarkStart w:id="0" w:name="_Toc472352442"/>
      <w:r w:rsidRPr="003F198D">
        <w:rPr>
          <w:rFonts w:ascii="Times New Roman" w:hAnsi="Times New Roman"/>
          <w:sz w:val="28"/>
          <w:szCs w:val="28"/>
        </w:rPr>
        <w:t xml:space="preserve">4. Элементы благоустройства территории </w:t>
      </w:r>
      <w:bookmarkEnd w:id="0"/>
    </w:p>
    <w:p w:rsidR="00F6461C" w:rsidRPr="003F198D" w:rsidRDefault="00F6461C" w:rsidP="00F6461C">
      <w:pPr>
        <w:jc w:val="both"/>
        <w:rPr>
          <w:b/>
          <w:sz w:val="28"/>
          <w:szCs w:val="28"/>
        </w:rPr>
      </w:pPr>
    </w:p>
    <w:p w:rsidR="00F6461C" w:rsidRPr="0001770A" w:rsidRDefault="00F6461C" w:rsidP="00F6461C">
      <w:pPr>
        <w:ind w:firstLine="709"/>
        <w:contextualSpacing/>
        <w:jc w:val="both"/>
        <w:rPr>
          <w:sz w:val="28"/>
          <w:szCs w:val="28"/>
        </w:rPr>
      </w:pPr>
      <w:r w:rsidRPr="0001770A">
        <w:rPr>
          <w:sz w:val="28"/>
          <w:szCs w:val="28"/>
        </w:rPr>
        <w:t>4.1. К элементам благоустройства территории относятся, в том числе, следующие элементы:</w:t>
      </w:r>
    </w:p>
    <w:p w:rsidR="00F6461C" w:rsidRPr="0001770A" w:rsidRDefault="00F6461C" w:rsidP="00F6461C">
      <w:pPr>
        <w:pStyle w:val="a5"/>
        <w:numPr>
          <w:ilvl w:val="0"/>
          <w:numId w:val="4"/>
        </w:numPr>
        <w:spacing w:after="0" w:line="240" w:lineRule="auto"/>
        <w:ind w:left="0" w:firstLine="709"/>
        <w:jc w:val="both"/>
        <w:rPr>
          <w:rFonts w:ascii="Times New Roman" w:hAnsi="Times New Roman"/>
          <w:sz w:val="28"/>
          <w:szCs w:val="28"/>
        </w:rPr>
      </w:pPr>
      <w:r w:rsidRPr="0001770A">
        <w:rPr>
          <w:rFonts w:ascii="Times New Roman" w:hAnsi="Times New Roman"/>
          <w:sz w:val="28"/>
          <w:szCs w:val="28"/>
        </w:rPr>
        <w:t>пешеходные коммуникации;</w:t>
      </w:r>
    </w:p>
    <w:p w:rsidR="00F6461C" w:rsidRPr="0001770A" w:rsidRDefault="00F6461C" w:rsidP="00F6461C">
      <w:pPr>
        <w:pStyle w:val="a5"/>
        <w:numPr>
          <w:ilvl w:val="0"/>
          <w:numId w:val="4"/>
        </w:numPr>
        <w:spacing w:after="0" w:line="240" w:lineRule="auto"/>
        <w:ind w:left="0" w:firstLine="709"/>
        <w:jc w:val="both"/>
        <w:rPr>
          <w:rFonts w:ascii="Times New Roman" w:hAnsi="Times New Roman"/>
          <w:sz w:val="28"/>
          <w:szCs w:val="28"/>
        </w:rPr>
      </w:pPr>
      <w:r w:rsidRPr="0001770A">
        <w:rPr>
          <w:rFonts w:ascii="Times New Roman" w:hAnsi="Times New Roman"/>
          <w:sz w:val="28"/>
          <w:szCs w:val="28"/>
        </w:rPr>
        <w:t>детские площадки;</w:t>
      </w:r>
    </w:p>
    <w:p w:rsidR="00F6461C" w:rsidRPr="0001770A" w:rsidRDefault="00F6461C" w:rsidP="00F6461C">
      <w:pPr>
        <w:pStyle w:val="a5"/>
        <w:numPr>
          <w:ilvl w:val="0"/>
          <w:numId w:val="4"/>
        </w:numPr>
        <w:spacing w:after="0" w:line="240" w:lineRule="auto"/>
        <w:ind w:left="0" w:firstLine="709"/>
        <w:jc w:val="both"/>
        <w:rPr>
          <w:rFonts w:ascii="Times New Roman" w:hAnsi="Times New Roman"/>
          <w:sz w:val="28"/>
          <w:szCs w:val="28"/>
        </w:rPr>
      </w:pPr>
      <w:r w:rsidRPr="0001770A">
        <w:rPr>
          <w:rFonts w:ascii="Times New Roman" w:hAnsi="Times New Roman"/>
          <w:sz w:val="28"/>
          <w:szCs w:val="28"/>
        </w:rPr>
        <w:t>спортивные площадки;</w:t>
      </w:r>
    </w:p>
    <w:p w:rsidR="00F6461C" w:rsidRPr="0001770A" w:rsidRDefault="00F6461C" w:rsidP="00F6461C">
      <w:pPr>
        <w:pStyle w:val="a5"/>
        <w:numPr>
          <w:ilvl w:val="0"/>
          <w:numId w:val="4"/>
        </w:numPr>
        <w:spacing w:after="0" w:line="240" w:lineRule="auto"/>
        <w:ind w:left="0" w:firstLine="709"/>
        <w:jc w:val="both"/>
        <w:rPr>
          <w:rFonts w:ascii="Times New Roman" w:hAnsi="Times New Roman"/>
          <w:sz w:val="28"/>
          <w:szCs w:val="28"/>
        </w:rPr>
      </w:pPr>
      <w:r w:rsidRPr="0001770A">
        <w:rPr>
          <w:rFonts w:ascii="Times New Roman" w:hAnsi="Times New Roman"/>
          <w:sz w:val="28"/>
          <w:szCs w:val="28"/>
        </w:rPr>
        <w:t xml:space="preserve">площадки автостоянок, размещение и хранение транспортных средств на территории </w:t>
      </w:r>
      <w:r>
        <w:rPr>
          <w:rFonts w:ascii="Times New Roman" w:hAnsi="Times New Roman"/>
          <w:sz w:val="28"/>
          <w:szCs w:val="28"/>
        </w:rPr>
        <w:t>Баганского</w:t>
      </w:r>
      <w:r w:rsidRPr="0001770A">
        <w:rPr>
          <w:rFonts w:ascii="Times New Roman" w:hAnsi="Times New Roman"/>
          <w:sz w:val="28"/>
          <w:szCs w:val="28"/>
        </w:rPr>
        <w:t xml:space="preserve"> сельсовета;</w:t>
      </w:r>
    </w:p>
    <w:p w:rsidR="00F6461C" w:rsidRPr="0001770A" w:rsidRDefault="00F6461C" w:rsidP="00F6461C">
      <w:pPr>
        <w:pStyle w:val="a5"/>
        <w:numPr>
          <w:ilvl w:val="0"/>
          <w:numId w:val="4"/>
        </w:numPr>
        <w:spacing w:after="0" w:line="240" w:lineRule="auto"/>
        <w:ind w:left="0" w:firstLine="709"/>
        <w:jc w:val="both"/>
        <w:rPr>
          <w:rFonts w:ascii="Times New Roman" w:hAnsi="Times New Roman"/>
          <w:sz w:val="28"/>
          <w:szCs w:val="28"/>
        </w:rPr>
      </w:pPr>
      <w:r w:rsidRPr="0001770A">
        <w:rPr>
          <w:rFonts w:ascii="Times New Roman" w:hAnsi="Times New Roman"/>
          <w:sz w:val="28"/>
          <w:szCs w:val="28"/>
        </w:rPr>
        <w:t>элементы освещения;</w:t>
      </w:r>
    </w:p>
    <w:p w:rsidR="00F6461C" w:rsidRPr="0001770A" w:rsidRDefault="00F6461C" w:rsidP="00F6461C">
      <w:pPr>
        <w:pStyle w:val="a5"/>
        <w:numPr>
          <w:ilvl w:val="0"/>
          <w:numId w:val="4"/>
        </w:numPr>
        <w:spacing w:after="0" w:line="240" w:lineRule="auto"/>
        <w:ind w:left="0" w:firstLine="709"/>
        <w:jc w:val="both"/>
        <w:rPr>
          <w:rFonts w:ascii="Times New Roman" w:hAnsi="Times New Roman"/>
          <w:sz w:val="28"/>
          <w:szCs w:val="28"/>
        </w:rPr>
      </w:pPr>
      <w:r w:rsidRPr="0001770A">
        <w:rPr>
          <w:rFonts w:ascii="Times New Roman" w:hAnsi="Times New Roman"/>
          <w:sz w:val="28"/>
          <w:szCs w:val="28"/>
        </w:rPr>
        <w:t>ограждения (заборы);</w:t>
      </w:r>
    </w:p>
    <w:p w:rsidR="00F6461C" w:rsidRPr="0001770A" w:rsidRDefault="00F6461C" w:rsidP="00F6461C">
      <w:pPr>
        <w:pStyle w:val="a5"/>
        <w:numPr>
          <w:ilvl w:val="0"/>
          <w:numId w:val="4"/>
        </w:numPr>
        <w:spacing w:after="0" w:line="240" w:lineRule="auto"/>
        <w:ind w:left="0" w:firstLine="709"/>
        <w:jc w:val="both"/>
        <w:rPr>
          <w:rFonts w:ascii="Times New Roman" w:hAnsi="Times New Roman"/>
          <w:sz w:val="28"/>
          <w:szCs w:val="28"/>
        </w:rPr>
      </w:pPr>
      <w:r w:rsidRPr="0001770A">
        <w:rPr>
          <w:rFonts w:ascii="Times New Roman" w:hAnsi="Times New Roman"/>
          <w:sz w:val="28"/>
          <w:szCs w:val="28"/>
        </w:rPr>
        <w:t>элементы объектов капитального строительства;</w:t>
      </w:r>
    </w:p>
    <w:p w:rsidR="00F6461C" w:rsidRPr="0001770A" w:rsidRDefault="00F6461C" w:rsidP="00F6461C">
      <w:pPr>
        <w:pStyle w:val="a5"/>
        <w:numPr>
          <w:ilvl w:val="0"/>
          <w:numId w:val="4"/>
        </w:numPr>
        <w:spacing w:after="0" w:line="240" w:lineRule="auto"/>
        <w:ind w:left="0" w:firstLine="709"/>
        <w:jc w:val="both"/>
        <w:rPr>
          <w:rFonts w:ascii="Times New Roman" w:hAnsi="Times New Roman"/>
          <w:sz w:val="28"/>
          <w:szCs w:val="28"/>
        </w:rPr>
      </w:pPr>
      <w:r w:rsidRPr="0001770A">
        <w:rPr>
          <w:rFonts w:ascii="Times New Roman" w:hAnsi="Times New Roman"/>
          <w:sz w:val="28"/>
          <w:szCs w:val="28"/>
        </w:rPr>
        <w:t>малые архитектурные формы;</w:t>
      </w:r>
    </w:p>
    <w:p w:rsidR="00F6461C" w:rsidRPr="0001770A" w:rsidRDefault="00F6461C" w:rsidP="00F6461C">
      <w:pPr>
        <w:pStyle w:val="a5"/>
        <w:numPr>
          <w:ilvl w:val="0"/>
          <w:numId w:val="4"/>
        </w:numPr>
        <w:spacing w:after="0" w:line="240" w:lineRule="auto"/>
        <w:ind w:left="0" w:firstLine="709"/>
        <w:jc w:val="both"/>
        <w:rPr>
          <w:rFonts w:ascii="Times New Roman" w:hAnsi="Times New Roman"/>
          <w:sz w:val="28"/>
          <w:szCs w:val="28"/>
        </w:rPr>
      </w:pPr>
      <w:r w:rsidRPr="0001770A">
        <w:rPr>
          <w:rFonts w:ascii="Times New Roman" w:hAnsi="Times New Roman"/>
          <w:sz w:val="28"/>
          <w:szCs w:val="28"/>
        </w:rPr>
        <w:lastRenderedPageBreak/>
        <w:t>элементы озеленения;</w:t>
      </w:r>
    </w:p>
    <w:p w:rsidR="00F6461C" w:rsidRPr="0001770A" w:rsidRDefault="00F6461C" w:rsidP="00F6461C">
      <w:pPr>
        <w:pStyle w:val="a5"/>
        <w:numPr>
          <w:ilvl w:val="0"/>
          <w:numId w:val="4"/>
        </w:numPr>
        <w:spacing w:after="0" w:line="240" w:lineRule="auto"/>
        <w:ind w:left="0" w:firstLine="709"/>
        <w:jc w:val="both"/>
        <w:rPr>
          <w:rFonts w:ascii="Times New Roman" w:hAnsi="Times New Roman"/>
          <w:sz w:val="28"/>
          <w:szCs w:val="28"/>
        </w:rPr>
      </w:pPr>
      <w:r w:rsidRPr="0001770A">
        <w:rPr>
          <w:rFonts w:ascii="Times New Roman" w:hAnsi="Times New Roman"/>
          <w:sz w:val="28"/>
          <w:szCs w:val="28"/>
        </w:rPr>
        <w:t>уличное коммунально-бытовое и техническое оборудование;</w:t>
      </w:r>
    </w:p>
    <w:p w:rsidR="00F6461C" w:rsidRPr="0001770A" w:rsidRDefault="00F6461C" w:rsidP="00F6461C">
      <w:pPr>
        <w:pStyle w:val="a5"/>
        <w:numPr>
          <w:ilvl w:val="0"/>
          <w:numId w:val="4"/>
        </w:numPr>
        <w:spacing w:after="0" w:line="240" w:lineRule="auto"/>
        <w:ind w:left="0" w:firstLine="709"/>
        <w:jc w:val="both"/>
        <w:rPr>
          <w:rFonts w:ascii="Times New Roman" w:hAnsi="Times New Roman"/>
          <w:sz w:val="28"/>
          <w:szCs w:val="28"/>
        </w:rPr>
      </w:pPr>
      <w:r w:rsidRPr="0001770A">
        <w:rPr>
          <w:rFonts w:ascii="Times New Roman" w:hAnsi="Times New Roman"/>
          <w:sz w:val="28"/>
          <w:szCs w:val="28"/>
        </w:rPr>
        <w:t>покрытия;</w:t>
      </w:r>
    </w:p>
    <w:p w:rsidR="00F6461C" w:rsidRDefault="00F6461C" w:rsidP="00F6461C">
      <w:pPr>
        <w:pStyle w:val="a5"/>
        <w:numPr>
          <w:ilvl w:val="0"/>
          <w:numId w:val="4"/>
        </w:numPr>
        <w:spacing w:after="0" w:line="240" w:lineRule="auto"/>
        <w:ind w:left="0" w:firstLine="709"/>
        <w:jc w:val="both"/>
        <w:rPr>
          <w:rFonts w:ascii="Times New Roman" w:hAnsi="Times New Roman"/>
          <w:sz w:val="28"/>
          <w:szCs w:val="28"/>
        </w:rPr>
      </w:pPr>
      <w:r w:rsidRPr="0001770A">
        <w:rPr>
          <w:rFonts w:ascii="Times New Roman" w:hAnsi="Times New Roman"/>
          <w:sz w:val="28"/>
          <w:szCs w:val="28"/>
        </w:rPr>
        <w:t>некапитальные нестационарные сооружения.</w:t>
      </w:r>
      <w:bookmarkStart w:id="1" w:name="_Toc472352444"/>
    </w:p>
    <w:p w:rsidR="00F6461C" w:rsidRPr="003F198D" w:rsidRDefault="00F6461C" w:rsidP="00F6461C">
      <w:pPr>
        <w:pStyle w:val="a5"/>
        <w:spacing w:after="0" w:line="240" w:lineRule="auto"/>
        <w:ind w:left="709"/>
        <w:jc w:val="both"/>
        <w:rPr>
          <w:rFonts w:ascii="Times New Roman" w:hAnsi="Times New Roman"/>
          <w:sz w:val="28"/>
          <w:szCs w:val="28"/>
        </w:rPr>
      </w:pPr>
    </w:p>
    <w:p w:rsidR="00F6461C" w:rsidRDefault="00F6461C" w:rsidP="00F6461C">
      <w:pPr>
        <w:pStyle w:val="1"/>
        <w:keepLines/>
        <w:spacing w:before="0" w:after="0" w:line="240" w:lineRule="auto"/>
        <w:ind w:left="710"/>
        <w:rPr>
          <w:rFonts w:ascii="Times New Roman" w:hAnsi="Times New Roman"/>
          <w:sz w:val="28"/>
          <w:szCs w:val="28"/>
        </w:rPr>
      </w:pPr>
      <w:r w:rsidRPr="003F198D">
        <w:rPr>
          <w:rFonts w:ascii="Times New Roman" w:hAnsi="Times New Roman"/>
          <w:sz w:val="28"/>
          <w:szCs w:val="28"/>
        </w:rPr>
        <w:t>4.2. Элементы озеленения</w:t>
      </w:r>
      <w:bookmarkEnd w:id="1"/>
    </w:p>
    <w:p w:rsidR="00F6461C" w:rsidRPr="003F198D" w:rsidRDefault="00F6461C" w:rsidP="00F6461C"/>
    <w:p w:rsidR="00F6461C" w:rsidRPr="0001770A" w:rsidRDefault="00F6461C" w:rsidP="00F6461C">
      <w:pPr>
        <w:ind w:firstLine="709"/>
        <w:contextualSpacing/>
        <w:jc w:val="both"/>
        <w:rPr>
          <w:sz w:val="28"/>
          <w:szCs w:val="28"/>
        </w:rPr>
      </w:pPr>
      <w:r w:rsidRPr="0001770A">
        <w:rPr>
          <w:sz w:val="28"/>
          <w:szCs w:val="28"/>
        </w:rPr>
        <w:t>4.2.1. Озеленение – составная и необходимая часть благоустройства и ландшафтной организации территории, обеспечивающая формирование устойчивой среды поселения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муниципального образования.</w:t>
      </w:r>
    </w:p>
    <w:p w:rsidR="00F6461C" w:rsidRPr="0001770A" w:rsidRDefault="00F6461C" w:rsidP="00F6461C">
      <w:pPr>
        <w:ind w:firstLine="709"/>
        <w:contextualSpacing/>
        <w:jc w:val="both"/>
        <w:rPr>
          <w:sz w:val="28"/>
          <w:szCs w:val="28"/>
        </w:rPr>
      </w:pPr>
      <w:r w:rsidRPr="0001770A">
        <w:rPr>
          <w:sz w:val="28"/>
          <w:szCs w:val="28"/>
        </w:rPr>
        <w:t xml:space="preserve">4.2.2. Работы по озеленению следует планировать в комплексе и в контексте общего зеленого “каркаса”  </w:t>
      </w:r>
      <w:r>
        <w:rPr>
          <w:sz w:val="28"/>
          <w:szCs w:val="28"/>
        </w:rPr>
        <w:t>поселения</w:t>
      </w:r>
      <w:r w:rsidRPr="0001770A">
        <w:rPr>
          <w:sz w:val="28"/>
          <w:szCs w:val="28"/>
        </w:rPr>
        <w:t>, обеспечивающего  для всех жителей комфорт и улучшения визуальных и экологических характеристик  среды</w:t>
      </w:r>
      <w:r>
        <w:rPr>
          <w:sz w:val="28"/>
          <w:szCs w:val="28"/>
        </w:rPr>
        <w:t xml:space="preserve"> поселения</w:t>
      </w:r>
      <w:r w:rsidRPr="0001770A">
        <w:rPr>
          <w:sz w:val="28"/>
          <w:szCs w:val="28"/>
        </w:rPr>
        <w:t>.</w:t>
      </w:r>
    </w:p>
    <w:p w:rsidR="00F6461C" w:rsidRPr="0001770A" w:rsidRDefault="00F6461C" w:rsidP="00F6461C">
      <w:pPr>
        <w:ind w:firstLine="709"/>
        <w:contextualSpacing/>
        <w:jc w:val="both"/>
        <w:rPr>
          <w:sz w:val="28"/>
          <w:szCs w:val="28"/>
        </w:rPr>
      </w:pPr>
      <w:r w:rsidRPr="0001770A">
        <w:rPr>
          <w:sz w:val="28"/>
          <w:szCs w:val="28"/>
        </w:rPr>
        <w:t xml:space="preserve">4.2.3. </w:t>
      </w:r>
      <w:proofErr w:type="gramStart"/>
      <w:r w:rsidRPr="0001770A">
        <w:rPr>
          <w:sz w:val="28"/>
          <w:szCs w:val="28"/>
        </w:rPr>
        <w:t>Основными типами насаждений и озеленения могут являться: рядовые посадки, аллеи, живые изгороди, солитеры, группы, массивы, группы, кулисы, боскеты, шпалеры, газоны (партерные, обыкновенные, луговые и разнотравные, в том числе из почвопокровных растений), цветники (клумбы, рабатки, миксбордеры, гравийные), вертикальное озеленение фасадов с использованием лиан, различные виды посадок (аллейные, рядовые, букетные и др.).</w:t>
      </w:r>
      <w:proofErr w:type="gramEnd"/>
      <w:r w:rsidRPr="0001770A">
        <w:rPr>
          <w:sz w:val="28"/>
          <w:szCs w:val="28"/>
        </w:rPr>
        <w:t xml:space="preserve"> В зависимости от выбора типов насаждений определяется объемно-пространственная структура насаждений и обеспечивается визуально-композиционные и функциональные связи участков озелененных территорий между собой и с застройкой населенного пункта.</w:t>
      </w:r>
    </w:p>
    <w:p w:rsidR="00F6461C" w:rsidRDefault="00F6461C" w:rsidP="00F6461C">
      <w:pPr>
        <w:ind w:firstLine="709"/>
        <w:contextualSpacing/>
        <w:jc w:val="both"/>
        <w:rPr>
          <w:sz w:val="28"/>
          <w:szCs w:val="28"/>
        </w:rPr>
      </w:pPr>
      <w:r w:rsidRPr="0001770A">
        <w:rPr>
          <w:sz w:val="28"/>
          <w:szCs w:val="28"/>
        </w:rPr>
        <w:t xml:space="preserve">4.2.3. На территории </w:t>
      </w:r>
      <w:r>
        <w:rPr>
          <w:sz w:val="28"/>
          <w:szCs w:val="28"/>
        </w:rPr>
        <w:t>Баганского</w:t>
      </w:r>
      <w:r w:rsidRPr="0001770A">
        <w:rPr>
          <w:sz w:val="28"/>
          <w:szCs w:val="28"/>
        </w:rPr>
        <w:t xml:space="preserve"> сельсовета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 </w:t>
      </w:r>
    </w:p>
    <w:p w:rsidR="00F6461C" w:rsidRPr="0001770A" w:rsidRDefault="00F6461C" w:rsidP="00F6461C">
      <w:pPr>
        <w:ind w:firstLine="709"/>
        <w:contextualSpacing/>
        <w:jc w:val="both"/>
        <w:rPr>
          <w:sz w:val="28"/>
          <w:szCs w:val="28"/>
        </w:rPr>
      </w:pPr>
      <w:r w:rsidRPr="0001770A">
        <w:rPr>
          <w:sz w:val="28"/>
          <w:szCs w:val="28"/>
        </w:rPr>
        <w:t>4.2.4. При озеленени</w:t>
      </w:r>
      <w:r>
        <w:rPr>
          <w:sz w:val="28"/>
          <w:szCs w:val="28"/>
        </w:rPr>
        <w:t>и</w:t>
      </w:r>
      <w:r w:rsidRPr="0001770A">
        <w:rPr>
          <w:sz w:val="28"/>
          <w:szCs w:val="28"/>
        </w:rPr>
        <w:t xml:space="preserve"> учитываются минимальные расстояния посадок деревьев и кустарников до инженерных сетей, зданий и сооружений. Для сокращения минимально допустимых расстояний рекомендуется использовать обоснованные инженерные решения по защите корневых систем древесных растений. Рекомендуется соблюдать максимальное количество зеленых насаждений на различных территориях населенного пункта, ориентировочный процент озеленяемых территорий на участках различного функционального назначения, параметры и требования для сортировки посадочного материала.</w:t>
      </w:r>
    </w:p>
    <w:p w:rsidR="00F6461C" w:rsidRPr="0001770A" w:rsidRDefault="00F6461C" w:rsidP="00F6461C">
      <w:pPr>
        <w:ind w:firstLine="709"/>
        <w:contextualSpacing/>
        <w:jc w:val="both"/>
        <w:rPr>
          <w:sz w:val="28"/>
          <w:szCs w:val="28"/>
        </w:rPr>
      </w:pPr>
      <w:r w:rsidRPr="0001770A">
        <w:rPr>
          <w:sz w:val="28"/>
          <w:szCs w:val="28"/>
        </w:rPr>
        <w:t>4.2.</w:t>
      </w:r>
      <w:r>
        <w:rPr>
          <w:sz w:val="28"/>
          <w:szCs w:val="28"/>
        </w:rPr>
        <w:t>5</w:t>
      </w:r>
      <w:r w:rsidRPr="0001770A">
        <w:rPr>
          <w:sz w:val="28"/>
          <w:szCs w:val="28"/>
        </w:rPr>
        <w:t xml:space="preserve">. </w:t>
      </w:r>
      <w:r>
        <w:rPr>
          <w:sz w:val="28"/>
          <w:szCs w:val="28"/>
        </w:rPr>
        <w:t>О</w:t>
      </w:r>
      <w:r w:rsidRPr="0001770A">
        <w:rPr>
          <w:sz w:val="28"/>
          <w:szCs w:val="28"/>
        </w:rPr>
        <w:t>зеленени</w:t>
      </w:r>
      <w:r>
        <w:rPr>
          <w:sz w:val="28"/>
          <w:szCs w:val="28"/>
        </w:rPr>
        <w:t>е</w:t>
      </w:r>
      <w:r w:rsidRPr="0001770A">
        <w:rPr>
          <w:sz w:val="28"/>
          <w:szCs w:val="28"/>
        </w:rPr>
        <w:t xml:space="preserve"> и формирование системы зеленых насаждений как “зеленого каркаса”, на территории муниципального образования рекомендуется вести с учетом факторов потери (в той или иной степени) способности экосистем к </w:t>
      </w:r>
      <w:proofErr w:type="spellStart"/>
      <w:r w:rsidRPr="0001770A">
        <w:rPr>
          <w:sz w:val="28"/>
          <w:szCs w:val="28"/>
        </w:rPr>
        <w:t>саморегуляции</w:t>
      </w:r>
      <w:proofErr w:type="spellEnd"/>
      <w:r w:rsidRPr="0001770A">
        <w:rPr>
          <w:sz w:val="28"/>
          <w:szCs w:val="28"/>
        </w:rPr>
        <w:t>. Для обеспечения жизнеспособности зелёных насаждений и озеленяемых территорий в целом населенного пункта обычно требуется:</w:t>
      </w:r>
    </w:p>
    <w:p w:rsidR="00F6461C" w:rsidRPr="0001770A" w:rsidRDefault="00F6461C" w:rsidP="00F6461C">
      <w:pPr>
        <w:ind w:firstLine="720"/>
        <w:jc w:val="both"/>
        <w:rPr>
          <w:sz w:val="28"/>
          <w:szCs w:val="28"/>
        </w:rPr>
      </w:pPr>
      <w:r w:rsidRPr="0001770A">
        <w:rPr>
          <w:sz w:val="28"/>
          <w:szCs w:val="28"/>
        </w:rPr>
        <w:t xml:space="preserve">- производить благоустройство и озеленение территории в зонах особо </w:t>
      </w:r>
      <w:r w:rsidRPr="0001770A">
        <w:rPr>
          <w:sz w:val="28"/>
          <w:szCs w:val="28"/>
        </w:rPr>
        <w:lastRenderedPageBreak/>
        <w:t>охраняемых природных территорий в соответствии с установленными режимами хозяйственной деятельности и величиной нормативно допустимой рекреационной нагрузки;</w:t>
      </w:r>
    </w:p>
    <w:p w:rsidR="00F6461C" w:rsidRPr="0001770A" w:rsidRDefault="00F6461C" w:rsidP="00F6461C">
      <w:pPr>
        <w:ind w:firstLine="720"/>
        <w:jc w:val="both"/>
        <w:rPr>
          <w:sz w:val="28"/>
          <w:szCs w:val="28"/>
        </w:rPr>
      </w:pPr>
      <w:r w:rsidRPr="0001770A">
        <w:rPr>
          <w:sz w:val="28"/>
          <w:szCs w:val="28"/>
        </w:rPr>
        <w:t>- учитывать степень техногенных нагрузок от прилегающих территорий;</w:t>
      </w:r>
    </w:p>
    <w:p w:rsidR="00F6461C" w:rsidRPr="0001770A" w:rsidRDefault="00F6461C" w:rsidP="00F6461C">
      <w:pPr>
        <w:ind w:firstLine="720"/>
        <w:jc w:val="both"/>
        <w:rPr>
          <w:sz w:val="28"/>
          <w:szCs w:val="28"/>
        </w:rPr>
      </w:pPr>
      <w:r w:rsidRPr="0001770A">
        <w:rPr>
          <w:sz w:val="28"/>
          <w:szCs w:val="28"/>
        </w:rPr>
        <w:t>- осуществлять для посадок подбор адаптированных видов древесных растений (пород) с учетом характеристик их устойчивости к воздействию антропогенных факторов.</w:t>
      </w:r>
    </w:p>
    <w:p w:rsidR="00F6461C" w:rsidRPr="00452D3F" w:rsidRDefault="00F6461C" w:rsidP="00F6461C">
      <w:pPr>
        <w:ind w:firstLine="709"/>
        <w:contextualSpacing/>
        <w:jc w:val="both"/>
        <w:rPr>
          <w:sz w:val="28"/>
          <w:szCs w:val="28"/>
        </w:rPr>
      </w:pPr>
      <w:r w:rsidRPr="0001770A">
        <w:rPr>
          <w:sz w:val="28"/>
          <w:szCs w:val="28"/>
        </w:rPr>
        <w:t>4.2.</w:t>
      </w:r>
      <w:r>
        <w:rPr>
          <w:sz w:val="28"/>
          <w:szCs w:val="28"/>
        </w:rPr>
        <w:t>6</w:t>
      </w:r>
      <w:r w:rsidRPr="0001770A">
        <w:rPr>
          <w:sz w:val="28"/>
          <w:szCs w:val="28"/>
        </w:rPr>
        <w:t xml:space="preserve">. Жители </w:t>
      </w:r>
      <w:r>
        <w:rPr>
          <w:sz w:val="28"/>
          <w:szCs w:val="28"/>
        </w:rPr>
        <w:t>Баганского</w:t>
      </w:r>
      <w:r w:rsidRPr="0001770A">
        <w:rPr>
          <w:sz w:val="28"/>
          <w:szCs w:val="28"/>
        </w:rPr>
        <w:t xml:space="preserve"> сельсовета должны быть обеспечены качественными озелененными территориями в шаговой доступности от дома. Зеленые пространства рекомендуется проектировать </w:t>
      </w:r>
      <w:proofErr w:type="gramStart"/>
      <w:r w:rsidRPr="0001770A">
        <w:rPr>
          <w:sz w:val="28"/>
          <w:szCs w:val="28"/>
        </w:rPr>
        <w:t>приспособленными</w:t>
      </w:r>
      <w:proofErr w:type="gramEnd"/>
      <w:r w:rsidRPr="0001770A">
        <w:rPr>
          <w:sz w:val="28"/>
          <w:szCs w:val="28"/>
        </w:rPr>
        <w:t xml:space="preserve"> для активного использования с учетом концепции устойчивого развития и бережного отношения к окружающей среде.</w:t>
      </w:r>
      <w:bookmarkStart w:id="2" w:name="_Toc472352445"/>
    </w:p>
    <w:p w:rsidR="00F6461C" w:rsidRPr="003F198D" w:rsidRDefault="00F6461C" w:rsidP="00F6461C">
      <w:pPr>
        <w:pStyle w:val="1"/>
        <w:keepLines/>
        <w:ind w:firstLine="709"/>
        <w:rPr>
          <w:rFonts w:ascii="Times New Roman" w:hAnsi="Times New Roman"/>
          <w:sz w:val="28"/>
          <w:szCs w:val="28"/>
        </w:rPr>
      </w:pPr>
      <w:r w:rsidRPr="003F198D">
        <w:rPr>
          <w:rFonts w:ascii="Times New Roman" w:hAnsi="Times New Roman"/>
          <w:sz w:val="28"/>
          <w:szCs w:val="28"/>
        </w:rPr>
        <w:t>4.3. Виды покрыти</w:t>
      </w:r>
      <w:bookmarkEnd w:id="2"/>
      <w:r w:rsidRPr="003F198D">
        <w:rPr>
          <w:rFonts w:ascii="Times New Roman" w:hAnsi="Times New Roman"/>
          <w:sz w:val="28"/>
          <w:szCs w:val="28"/>
        </w:rPr>
        <w:t>й</w:t>
      </w:r>
    </w:p>
    <w:p w:rsidR="00F6461C" w:rsidRPr="0001770A" w:rsidRDefault="00F6461C" w:rsidP="00F6461C">
      <w:pPr>
        <w:ind w:firstLine="709"/>
        <w:contextualSpacing/>
        <w:jc w:val="both"/>
        <w:rPr>
          <w:sz w:val="28"/>
          <w:szCs w:val="28"/>
        </w:rPr>
      </w:pPr>
      <w:r w:rsidRPr="0001770A">
        <w:rPr>
          <w:sz w:val="28"/>
          <w:szCs w:val="28"/>
        </w:rPr>
        <w:t>4.3.1. Покрытия поверхности обеспечивают на территории муниципального образования условия безопасного и комфортного передвижения, а также формируют архитектурно-художественный облик среды. Для целей благоустройства территории рекомендуется определять следующие виды покрытий:</w:t>
      </w:r>
    </w:p>
    <w:p w:rsidR="00F6461C" w:rsidRPr="0001770A" w:rsidRDefault="00F6461C" w:rsidP="00F6461C">
      <w:pPr>
        <w:ind w:firstLine="720"/>
        <w:jc w:val="both"/>
        <w:rPr>
          <w:sz w:val="28"/>
          <w:szCs w:val="28"/>
        </w:rPr>
      </w:pPr>
      <w:r w:rsidRPr="0001770A">
        <w:rPr>
          <w:sz w:val="28"/>
          <w:szCs w:val="28"/>
        </w:rPr>
        <w:t xml:space="preserve">- твердые (капитальные) - монолитные или сборные, выполняемые из асфальтобетона, </w:t>
      </w:r>
      <w:proofErr w:type="spellStart"/>
      <w:r w:rsidRPr="0001770A">
        <w:rPr>
          <w:sz w:val="28"/>
          <w:szCs w:val="28"/>
        </w:rPr>
        <w:t>цементобетона</w:t>
      </w:r>
      <w:proofErr w:type="spellEnd"/>
      <w:r w:rsidRPr="0001770A">
        <w:rPr>
          <w:sz w:val="28"/>
          <w:szCs w:val="28"/>
        </w:rPr>
        <w:t>, природного камня и т.п. материалов;</w:t>
      </w:r>
    </w:p>
    <w:p w:rsidR="00F6461C" w:rsidRPr="0001770A" w:rsidRDefault="00F6461C" w:rsidP="00F6461C">
      <w:pPr>
        <w:ind w:firstLine="720"/>
        <w:jc w:val="both"/>
        <w:rPr>
          <w:sz w:val="28"/>
          <w:szCs w:val="28"/>
        </w:rPr>
      </w:pPr>
      <w:r w:rsidRPr="0001770A">
        <w:rPr>
          <w:sz w:val="28"/>
          <w:szCs w:val="28"/>
        </w:rPr>
        <w:t>- мягкие (некапитальные) - выполняемые из природных или искусственных сыпучих материалов (песок, щебень, гранитные высевки, керамзит, резиновая крошка и др.), находящихся в естественном состоянии, сухих смесях, уплотненных или укрепленных вяжущими;</w:t>
      </w:r>
    </w:p>
    <w:p w:rsidR="00F6461C" w:rsidRPr="0001770A" w:rsidRDefault="00F6461C" w:rsidP="00F6461C">
      <w:pPr>
        <w:ind w:firstLine="720"/>
        <w:jc w:val="both"/>
        <w:rPr>
          <w:sz w:val="28"/>
          <w:szCs w:val="28"/>
        </w:rPr>
      </w:pPr>
      <w:r w:rsidRPr="0001770A">
        <w:rPr>
          <w:sz w:val="28"/>
          <w:szCs w:val="28"/>
        </w:rPr>
        <w:t>- газонные, выполняемые по специальным технологиям подготовки и посадки травяного покрова;</w:t>
      </w:r>
    </w:p>
    <w:p w:rsidR="00F6461C" w:rsidRPr="0001770A" w:rsidRDefault="00F6461C" w:rsidP="00F6461C">
      <w:pPr>
        <w:ind w:firstLine="720"/>
        <w:jc w:val="both"/>
        <w:rPr>
          <w:sz w:val="28"/>
          <w:szCs w:val="28"/>
        </w:rPr>
      </w:pPr>
      <w:r w:rsidRPr="0001770A">
        <w:rPr>
          <w:sz w:val="28"/>
          <w:szCs w:val="28"/>
        </w:rPr>
        <w:t>- комбинированные, представляющие сочетания покрытий, указанных выше (например, плитка, утопленная в газон и т.п.).</w:t>
      </w:r>
    </w:p>
    <w:p w:rsidR="00F6461C" w:rsidRPr="0001770A" w:rsidRDefault="00F6461C" w:rsidP="00F6461C">
      <w:pPr>
        <w:ind w:firstLine="709"/>
        <w:contextualSpacing/>
        <w:jc w:val="both"/>
        <w:rPr>
          <w:sz w:val="28"/>
          <w:szCs w:val="28"/>
        </w:rPr>
      </w:pPr>
      <w:r w:rsidRPr="0001770A">
        <w:rPr>
          <w:sz w:val="28"/>
          <w:szCs w:val="28"/>
        </w:rPr>
        <w:t xml:space="preserve">4.3.2. Применяемый вид покрытия рекомендуется устанавливать </w:t>
      </w:r>
      <w:proofErr w:type="gramStart"/>
      <w:r w:rsidRPr="0001770A">
        <w:rPr>
          <w:sz w:val="28"/>
          <w:szCs w:val="28"/>
        </w:rPr>
        <w:t>прочным</w:t>
      </w:r>
      <w:proofErr w:type="gramEnd"/>
      <w:r w:rsidRPr="0001770A">
        <w:rPr>
          <w:sz w:val="28"/>
          <w:szCs w:val="28"/>
        </w:rPr>
        <w:t xml:space="preserve">, </w:t>
      </w:r>
      <w:proofErr w:type="spellStart"/>
      <w:r w:rsidRPr="0001770A">
        <w:rPr>
          <w:sz w:val="28"/>
          <w:szCs w:val="28"/>
        </w:rPr>
        <w:t>ремонтопригодным</w:t>
      </w:r>
      <w:proofErr w:type="spellEnd"/>
      <w:r w:rsidRPr="0001770A">
        <w:rPr>
          <w:sz w:val="28"/>
          <w:szCs w:val="28"/>
        </w:rPr>
        <w:t xml:space="preserve">, </w:t>
      </w:r>
      <w:proofErr w:type="spellStart"/>
      <w:r w:rsidRPr="0001770A">
        <w:rPr>
          <w:sz w:val="28"/>
          <w:szCs w:val="28"/>
        </w:rPr>
        <w:t>экологичным</w:t>
      </w:r>
      <w:proofErr w:type="spellEnd"/>
      <w:r w:rsidRPr="0001770A">
        <w:rPr>
          <w:sz w:val="28"/>
          <w:szCs w:val="28"/>
        </w:rPr>
        <w:t xml:space="preserve">, не допускающим скольжения. </w:t>
      </w:r>
      <w:proofErr w:type="gramStart"/>
      <w:r w:rsidRPr="0001770A">
        <w:rPr>
          <w:sz w:val="28"/>
          <w:szCs w:val="28"/>
        </w:rPr>
        <w:t xml:space="preserve">Выбор видов покрытия осуществляется в соответствии с их целевым назначением: твердых - с учетом возможных предельных нагрузок, характера и состава движения, противопожарных требований, действующих на момент проектирования; мягких - с учетом их специфических свойств при благоустройстве отдельных видов территорий (детских, спортивных площадок, площадок прогулочных дорожек и т.п. объектов); газонных и комбинированных, как наиболее </w:t>
      </w:r>
      <w:proofErr w:type="spellStart"/>
      <w:r w:rsidRPr="0001770A">
        <w:rPr>
          <w:sz w:val="28"/>
          <w:szCs w:val="28"/>
        </w:rPr>
        <w:t>экологичных</w:t>
      </w:r>
      <w:proofErr w:type="spellEnd"/>
      <w:r w:rsidRPr="0001770A">
        <w:rPr>
          <w:sz w:val="28"/>
          <w:szCs w:val="28"/>
        </w:rPr>
        <w:t>.</w:t>
      </w:r>
      <w:proofErr w:type="gramEnd"/>
    </w:p>
    <w:p w:rsidR="00F6461C" w:rsidRPr="0001770A" w:rsidRDefault="00F6461C" w:rsidP="00F6461C">
      <w:pPr>
        <w:ind w:firstLine="709"/>
        <w:contextualSpacing/>
        <w:jc w:val="both"/>
        <w:rPr>
          <w:sz w:val="28"/>
          <w:szCs w:val="28"/>
        </w:rPr>
      </w:pPr>
      <w:r w:rsidRPr="0001770A">
        <w:rPr>
          <w:sz w:val="28"/>
          <w:szCs w:val="28"/>
        </w:rPr>
        <w:t>4.3.3. Твердые виды покрытия рекомендуется устанавливать с шероховатой поверхностью. Рекомендуется не допускать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коммуникаций, на ступенях лестниц, площадках крылец входных групп зданий.</w:t>
      </w:r>
    </w:p>
    <w:p w:rsidR="00F6461C" w:rsidRPr="0001770A" w:rsidRDefault="00F6461C" w:rsidP="00F6461C">
      <w:pPr>
        <w:ind w:firstLine="709"/>
        <w:contextualSpacing/>
        <w:jc w:val="both"/>
        <w:rPr>
          <w:sz w:val="28"/>
          <w:szCs w:val="28"/>
        </w:rPr>
      </w:pPr>
      <w:r w:rsidRPr="0001770A">
        <w:rPr>
          <w:sz w:val="28"/>
          <w:szCs w:val="28"/>
        </w:rPr>
        <w:t>4.3.</w:t>
      </w:r>
      <w:r>
        <w:rPr>
          <w:sz w:val="28"/>
          <w:szCs w:val="28"/>
        </w:rPr>
        <w:t>4</w:t>
      </w:r>
      <w:r w:rsidRPr="0001770A">
        <w:rPr>
          <w:sz w:val="28"/>
          <w:szCs w:val="28"/>
        </w:rPr>
        <w:t xml:space="preserve">. Для деревьев, расположенных в мощении рекомендуется применять различные виды защиты (приствольные решетки, бордюры, </w:t>
      </w:r>
      <w:proofErr w:type="spellStart"/>
      <w:r w:rsidRPr="0001770A">
        <w:rPr>
          <w:sz w:val="28"/>
          <w:szCs w:val="28"/>
        </w:rPr>
        <w:t>периметральные</w:t>
      </w:r>
      <w:proofErr w:type="spellEnd"/>
      <w:r w:rsidRPr="0001770A">
        <w:rPr>
          <w:sz w:val="28"/>
          <w:szCs w:val="28"/>
        </w:rPr>
        <w:t xml:space="preserve"> скамейки и пр.), а при их отсутствии рекомендуется </w:t>
      </w:r>
      <w:r w:rsidRPr="0001770A">
        <w:rPr>
          <w:sz w:val="28"/>
          <w:szCs w:val="28"/>
        </w:rPr>
        <w:lastRenderedPageBreak/>
        <w:t>предусматривать выполнение защитных видов покрытий в радиусе не менее 1,5 м от ствола дерева: щебеночное, галечное, "соты" с засевом газона. Защитное покрытие может быть выполнено в одном уровне или выше покрытия пешеходных коммуникаций.</w:t>
      </w:r>
    </w:p>
    <w:p w:rsidR="00F6461C" w:rsidRPr="0001770A" w:rsidRDefault="00F6461C" w:rsidP="00F6461C">
      <w:pPr>
        <w:ind w:firstLine="709"/>
        <w:contextualSpacing/>
        <w:jc w:val="both"/>
        <w:rPr>
          <w:sz w:val="28"/>
          <w:szCs w:val="28"/>
        </w:rPr>
      </w:pPr>
      <w:r w:rsidRPr="0001770A">
        <w:rPr>
          <w:sz w:val="28"/>
          <w:szCs w:val="28"/>
        </w:rPr>
        <w:t>4.3.</w:t>
      </w:r>
      <w:r>
        <w:rPr>
          <w:sz w:val="28"/>
          <w:szCs w:val="28"/>
        </w:rPr>
        <w:t>5</w:t>
      </w:r>
      <w:r w:rsidRPr="0001770A">
        <w:rPr>
          <w:sz w:val="28"/>
          <w:szCs w:val="28"/>
        </w:rPr>
        <w:t>. К элементам сопряжения поверхностей обычно относят различные виды бортовых камней, пандусы, ступени, лестницы.</w:t>
      </w:r>
    </w:p>
    <w:p w:rsidR="00F6461C" w:rsidRPr="0001770A" w:rsidRDefault="00F6461C" w:rsidP="00F6461C">
      <w:pPr>
        <w:ind w:firstLine="709"/>
        <w:contextualSpacing/>
        <w:jc w:val="both"/>
        <w:rPr>
          <w:sz w:val="28"/>
          <w:szCs w:val="28"/>
        </w:rPr>
      </w:pPr>
      <w:r w:rsidRPr="0001770A">
        <w:rPr>
          <w:sz w:val="28"/>
          <w:szCs w:val="28"/>
        </w:rPr>
        <w:t>4.3</w:t>
      </w:r>
      <w:r>
        <w:rPr>
          <w:sz w:val="28"/>
          <w:szCs w:val="28"/>
        </w:rPr>
        <w:t>.6</w:t>
      </w:r>
      <w:r w:rsidRPr="0001770A">
        <w:rPr>
          <w:sz w:val="28"/>
          <w:szCs w:val="28"/>
        </w:rPr>
        <w:t xml:space="preserve">. На стыке тротуара и проезжей части, как правило, устанавливают дорожные бортовые камни.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w:t>
      </w:r>
      <w:r>
        <w:rPr>
          <w:sz w:val="28"/>
          <w:szCs w:val="28"/>
        </w:rPr>
        <w:t xml:space="preserve">главных </w:t>
      </w:r>
      <w:r w:rsidRPr="0001770A">
        <w:rPr>
          <w:sz w:val="28"/>
          <w:szCs w:val="28"/>
        </w:rPr>
        <w:t>улицах, а также площадках автостоянок при крупных объектах обслуживания.</w:t>
      </w:r>
    </w:p>
    <w:p w:rsidR="00F6461C" w:rsidRPr="00452D3F" w:rsidRDefault="00F6461C" w:rsidP="00F6461C">
      <w:pPr>
        <w:ind w:firstLine="709"/>
        <w:contextualSpacing/>
        <w:jc w:val="both"/>
        <w:rPr>
          <w:sz w:val="28"/>
          <w:szCs w:val="28"/>
        </w:rPr>
      </w:pPr>
      <w:r w:rsidRPr="0001770A">
        <w:rPr>
          <w:sz w:val="28"/>
          <w:szCs w:val="28"/>
        </w:rPr>
        <w:t>4.3.7. При сопряжении покрытия пешеходных коммуникаций с газоном можно устанавливать садовый борт, что защищает газон и предотвращает попадание грязи и растительного мусора на покрытие, увеличивая срок его службы. На территории пешеходных зон возможно использование естественных материалов (кирпич, дерево, валуны, керамический борт и т.п.) для оформления примыкания различных типов покрытия.</w:t>
      </w:r>
      <w:bookmarkStart w:id="3" w:name="_Toc472352446"/>
    </w:p>
    <w:p w:rsidR="00F6461C" w:rsidRPr="003F198D" w:rsidRDefault="00F6461C" w:rsidP="00F6461C">
      <w:pPr>
        <w:pStyle w:val="1"/>
        <w:keepLines/>
        <w:ind w:firstLine="709"/>
        <w:rPr>
          <w:rFonts w:ascii="Times New Roman" w:hAnsi="Times New Roman"/>
          <w:sz w:val="28"/>
          <w:szCs w:val="28"/>
        </w:rPr>
      </w:pPr>
      <w:r w:rsidRPr="003F198D">
        <w:rPr>
          <w:rFonts w:ascii="Times New Roman" w:hAnsi="Times New Roman"/>
          <w:sz w:val="28"/>
          <w:szCs w:val="28"/>
        </w:rPr>
        <w:t>4.4. Ограждения</w:t>
      </w:r>
      <w:bookmarkEnd w:id="3"/>
    </w:p>
    <w:p w:rsidR="00F6461C" w:rsidRPr="0001770A" w:rsidRDefault="00F6461C" w:rsidP="00F6461C">
      <w:pPr>
        <w:ind w:firstLine="709"/>
        <w:contextualSpacing/>
        <w:jc w:val="both"/>
        <w:rPr>
          <w:sz w:val="28"/>
          <w:szCs w:val="28"/>
        </w:rPr>
      </w:pPr>
      <w:r w:rsidRPr="003F198D">
        <w:rPr>
          <w:sz w:val="28"/>
          <w:szCs w:val="28"/>
        </w:rPr>
        <w:t xml:space="preserve">4.4.1. </w:t>
      </w:r>
      <w:proofErr w:type="gramStart"/>
      <w:r w:rsidRPr="003F198D">
        <w:rPr>
          <w:sz w:val="28"/>
          <w:szCs w:val="28"/>
        </w:rPr>
        <w:t>В целях благоустройства</w:t>
      </w:r>
      <w:r w:rsidRPr="0001770A">
        <w:rPr>
          <w:sz w:val="28"/>
          <w:szCs w:val="28"/>
        </w:rPr>
        <w:t xml:space="preserve"> на территории муниципального образования рекомендуется предусматривать применение различных видов ограждений, которые различаются: по назначению (декоративные, защитные, их сочетание), высоте (низкие - 0,3 - 1,0 м, средние - 1,1 - 1,7 м, высокие - 1,8 - 3,0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roofErr w:type="gramEnd"/>
    </w:p>
    <w:p w:rsidR="00F6461C" w:rsidRPr="0001770A" w:rsidRDefault="00F6461C" w:rsidP="00F6461C">
      <w:pPr>
        <w:ind w:firstLine="709"/>
        <w:contextualSpacing/>
        <w:jc w:val="both"/>
        <w:rPr>
          <w:sz w:val="28"/>
          <w:szCs w:val="28"/>
        </w:rPr>
      </w:pPr>
      <w:r w:rsidRPr="0001770A">
        <w:rPr>
          <w:sz w:val="28"/>
          <w:szCs w:val="28"/>
        </w:rPr>
        <w:t>4.4.2. Проектирование ограждений рекомендуется производить в зависимости от их местоположения и назначения.</w:t>
      </w:r>
    </w:p>
    <w:p w:rsidR="00F6461C" w:rsidRPr="0001770A" w:rsidRDefault="00F6461C" w:rsidP="00F6461C">
      <w:pPr>
        <w:ind w:firstLine="709"/>
        <w:contextualSpacing/>
        <w:jc w:val="both"/>
        <w:rPr>
          <w:sz w:val="28"/>
          <w:szCs w:val="28"/>
        </w:rPr>
      </w:pPr>
      <w:r w:rsidRPr="0001770A">
        <w:rPr>
          <w:sz w:val="28"/>
          <w:szCs w:val="28"/>
        </w:rPr>
        <w:t>4.4.3. Ограждение территорий памятников историко-культурного наследия рекомендуется выполнять в соответствии с регламентами, установленными для данных территорий.</w:t>
      </w:r>
    </w:p>
    <w:p w:rsidR="00F6461C" w:rsidRPr="0001770A" w:rsidRDefault="00F6461C" w:rsidP="00F6461C">
      <w:pPr>
        <w:ind w:firstLine="709"/>
        <w:contextualSpacing/>
        <w:jc w:val="both"/>
        <w:rPr>
          <w:sz w:val="28"/>
          <w:szCs w:val="28"/>
        </w:rPr>
      </w:pPr>
      <w:r w:rsidRPr="0001770A">
        <w:rPr>
          <w:sz w:val="28"/>
          <w:szCs w:val="28"/>
        </w:rPr>
        <w:t>4.4.4. На территориях общественного, жилого, рекреационного назначения рекомендуется запрещать проектирование глухих и железобетонных ограждений. Рекомендуется применение декоративных ажурных металлических ограждений.</w:t>
      </w:r>
    </w:p>
    <w:p w:rsidR="00F6461C" w:rsidRPr="0001770A" w:rsidRDefault="00F6461C" w:rsidP="00F6461C">
      <w:pPr>
        <w:ind w:firstLine="709"/>
        <w:contextualSpacing/>
        <w:jc w:val="both"/>
        <w:rPr>
          <w:sz w:val="28"/>
          <w:szCs w:val="28"/>
        </w:rPr>
      </w:pPr>
      <w:r w:rsidRPr="0001770A">
        <w:rPr>
          <w:sz w:val="28"/>
          <w:szCs w:val="28"/>
        </w:rPr>
        <w:t>4.4.5. Сплошное ограждение многоквартирных домов является нежелательным.</w:t>
      </w:r>
    </w:p>
    <w:p w:rsidR="00F6461C" w:rsidRPr="0001770A" w:rsidRDefault="00F6461C" w:rsidP="00F6461C">
      <w:pPr>
        <w:ind w:firstLine="709"/>
        <w:contextualSpacing/>
        <w:jc w:val="both"/>
        <w:rPr>
          <w:sz w:val="28"/>
          <w:szCs w:val="28"/>
        </w:rPr>
      </w:pPr>
      <w:r w:rsidRPr="0001770A">
        <w:rPr>
          <w:sz w:val="28"/>
          <w:szCs w:val="28"/>
        </w:rPr>
        <w:t>4.4.6.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F6461C" w:rsidRPr="0001770A" w:rsidRDefault="00F6461C" w:rsidP="00F6461C">
      <w:pPr>
        <w:ind w:firstLine="709"/>
        <w:contextualSpacing/>
        <w:jc w:val="both"/>
        <w:rPr>
          <w:sz w:val="28"/>
          <w:szCs w:val="28"/>
        </w:rPr>
      </w:pPr>
      <w:r w:rsidRPr="0001770A">
        <w:rPr>
          <w:sz w:val="28"/>
          <w:szCs w:val="28"/>
        </w:rPr>
        <w:t>4.4.7. При проектировании ограждений рекомендуется учитывать следующие требования:</w:t>
      </w:r>
    </w:p>
    <w:p w:rsidR="00F6461C" w:rsidRPr="0001770A" w:rsidRDefault="00F6461C" w:rsidP="00F6461C">
      <w:pPr>
        <w:ind w:firstLine="720"/>
        <w:contextualSpacing/>
        <w:jc w:val="both"/>
        <w:rPr>
          <w:sz w:val="28"/>
          <w:szCs w:val="28"/>
        </w:rPr>
      </w:pPr>
      <w:r w:rsidRPr="0001770A">
        <w:rPr>
          <w:sz w:val="28"/>
          <w:szCs w:val="28"/>
        </w:rPr>
        <w:t xml:space="preserve">разграничить зеленую зону (газоны, клумбы, парки) с маршрутами пешеходов и транспорта; </w:t>
      </w:r>
    </w:p>
    <w:p w:rsidR="00F6461C" w:rsidRPr="0001770A" w:rsidRDefault="00F6461C" w:rsidP="00F6461C">
      <w:pPr>
        <w:ind w:firstLine="720"/>
        <w:contextualSpacing/>
        <w:jc w:val="both"/>
        <w:rPr>
          <w:sz w:val="28"/>
          <w:szCs w:val="28"/>
        </w:rPr>
      </w:pPr>
      <w:r w:rsidRPr="0001770A">
        <w:rPr>
          <w:sz w:val="28"/>
          <w:szCs w:val="28"/>
        </w:rPr>
        <w:lastRenderedPageBreak/>
        <w:t>выполнять проектирование дорожек и тротуаров с учетом потоков людей и маршрутов;</w:t>
      </w:r>
    </w:p>
    <w:p w:rsidR="00F6461C" w:rsidRPr="0001770A" w:rsidRDefault="00F6461C" w:rsidP="00F6461C">
      <w:pPr>
        <w:ind w:firstLine="720"/>
        <w:contextualSpacing/>
        <w:jc w:val="both"/>
        <w:rPr>
          <w:sz w:val="28"/>
          <w:szCs w:val="28"/>
        </w:rPr>
      </w:pPr>
      <w:r w:rsidRPr="0001770A">
        <w:rPr>
          <w:sz w:val="28"/>
          <w:szCs w:val="28"/>
        </w:rPr>
        <w:t xml:space="preserve">выполнять разграничение зеленых зон и транзитных путей с помощью деликатных приемов (например, разной высотой уровня или созданием зеленых кустовых ограждений); </w:t>
      </w:r>
    </w:p>
    <w:p w:rsidR="00F6461C" w:rsidRPr="0001770A" w:rsidRDefault="00F6461C" w:rsidP="00F6461C">
      <w:pPr>
        <w:ind w:firstLine="720"/>
        <w:contextualSpacing/>
        <w:jc w:val="both"/>
        <w:rPr>
          <w:sz w:val="28"/>
          <w:szCs w:val="28"/>
        </w:rPr>
      </w:pPr>
      <w:r w:rsidRPr="0001770A">
        <w:rPr>
          <w:sz w:val="28"/>
          <w:szCs w:val="28"/>
        </w:rPr>
        <w:t>проектировать изменение высоты и геометрии бордюрного камня с учетом сезонных снежных отвалов;</w:t>
      </w:r>
    </w:p>
    <w:p w:rsidR="00F6461C" w:rsidRPr="0001770A" w:rsidRDefault="00F6461C" w:rsidP="00F6461C">
      <w:pPr>
        <w:ind w:firstLine="720"/>
        <w:contextualSpacing/>
        <w:jc w:val="both"/>
        <w:rPr>
          <w:sz w:val="28"/>
          <w:szCs w:val="28"/>
        </w:rPr>
      </w:pPr>
      <w:r w:rsidRPr="0001770A">
        <w:rPr>
          <w:sz w:val="28"/>
          <w:szCs w:val="28"/>
        </w:rPr>
        <w:t>использовать (в особенности на границах зеленых зон) многолетних всесезонных кустистых растений;</w:t>
      </w:r>
    </w:p>
    <w:p w:rsidR="00F6461C" w:rsidRPr="0001770A" w:rsidRDefault="00F6461C" w:rsidP="00F6461C">
      <w:pPr>
        <w:ind w:firstLine="720"/>
        <w:contextualSpacing/>
        <w:jc w:val="both"/>
        <w:rPr>
          <w:sz w:val="28"/>
          <w:szCs w:val="28"/>
        </w:rPr>
      </w:pPr>
      <w:proofErr w:type="spellStart"/>
      <w:r w:rsidRPr="0001770A">
        <w:rPr>
          <w:sz w:val="28"/>
          <w:szCs w:val="28"/>
        </w:rPr>
        <w:t>цвето-графическое</w:t>
      </w:r>
      <w:proofErr w:type="spellEnd"/>
      <w:r w:rsidRPr="0001770A">
        <w:rPr>
          <w:sz w:val="28"/>
          <w:szCs w:val="28"/>
        </w:rPr>
        <w:t xml:space="preserve"> оформление ограждений должно быть максимально нейтрально к окружению. </w:t>
      </w:r>
      <w:proofErr w:type="gramStart"/>
      <w:r w:rsidRPr="0001770A">
        <w:rPr>
          <w:sz w:val="28"/>
          <w:szCs w:val="28"/>
        </w:rPr>
        <w:t>Допустимы натуральные цвета материалов (камень, металл, дерево и подобные), либо нейтральные цвета (черный, белый, серый, темные оттенки других цветов).</w:t>
      </w:r>
      <w:proofErr w:type="gramEnd"/>
      <w:r w:rsidRPr="0001770A">
        <w:rPr>
          <w:sz w:val="28"/>
          <w:szCs w:val="28"/>
        </w:rPr>
        <w:t xml:space="preserve"> Вокруг зеленой зоны рекомендуется черные ограждения или натуральных цветов материала. Внутри парков допустимы белые ограждения (в большинстве случаев деревянные). Серые оттенки окраски используются для объектов вне зеленой зоны.</w:t>
      </w:r>
    </w:p>
    <w:p w:rsidR="00F6461C" w:rsidRPr="0001770A" w:rsidRDefault="00F6461C" w:rsidP="00F6461C">
      <w:pPr>
        <w:ind w:firstLine="709"/>
        <w:contextualSpacing/>
        <w:jc w:val="both"/>
        <w:rPr>
          <w:sz w:val="28"/>
          <w:szCs w:val="28"/>
        </w:rPr>
      </w:pPr>
      <w:bookmarkStart w:id="4" w:name="_Toc472352448"/>
      <w:r w:rsidRPr="0001770A">
        <w:rPr>
          <w:sz w:val="28"/>
          <w:szCs w:val="28"/>
        </w:rPr>
        <w:t xml:space="preserve">4.5. Мебель для территорий </w:t>
      </w:r>
      <w:bookmarkEnd w:id="4"/>
      <w:r>
        <w:rPr>
          <w:sz w:val="28"/>
          <w:szCs w:val="28"/>
        </w:rPr>
        <w:t>Баганского</w:t>
      </w:r>
      <w:r w:rsidRPr="0001770A">
        <w:rPr>
          <w:sz w:val="28"/>
          <w:szCs w:val="28"/>
        </w:rPr>
        <w:t xml:space="preserve"> сельсовета</w:t>
      </w:r>
    </w:p>
    <w:p w:rsidR="00F6461C" w:rsidRPr="0001770A" w:rsidRDefault="00F6461C" w:rsidP="00F6461C">
      <w:pPr>
        <w:ind w:firstLine="709"/>
        <w:contextualSpacing/>
        <w:jc w:val="both"/>
        <w:rPr>
          <w:sz w:val="28"/>
          <w:szCs w:val="28"/>
        </w:rPr>
      </w:pPr>
      <w:r w:rsidRPr="0001770A">
        <w:rPr>
          <w:sz w:val="28"/>
          <w:szCs w:val="28"/>
        </w:rPr>
        <w:t xml:space="preserve">4.5.1. К мебели </w:t>
      </w:r>
      <w:r>
        <w:rPr>
          <w:sz w:val="28"/>
          <w:szCs w:val="28"/>
        </w:rPr>
        <w:t>Баганского</w:t>
      </w:r>
      <w:r w:rsidRPr="0001770A">
        <w:rPr>
          <w:sz w:val="28"/>
          <w:szCs w:val="28"/>
        </w:rPr>
        <w:t xml:space="preserve"> сельсовета относятся: различные виды скамей отдыха, размещаемые на территории общественных пространств, рекреаций и дворов; скамей и столов - на площадках для настольных игр и др.</w:t>
      </w:r>
    </w:p>
    <w:p w:rsidR="00F6461C" w:rsidRPr="0001770A" w:rsidRDefault="00F6461C" w:rsidP="00F6461C">
      <w:pPr>
        <w:ind w:firstLine="709"/>
        <w:contextualSpacing/>
        <w:jc w:val="both"/>
        <w:rPr>
          <w:sz w:val="28"/>
          <w:szCs w:val="28"/>
        </w:rPr>
      </w:pPr>
      <w:r w:rsidRPr="0001770A">
        <w:rPr>
          <w:sz w:val="28"/>
          <w:szCs w:val="28"/>
        </w:rPr>
        <w:t xml:space="preserve">4.5.2. Установку скамей рекомендуется предусматривать на твердые виды покрытия или фундамент. В зонах отдыха, лесопарках, на детских площадках может допускаться установка скамей на мягкие виды покрытия. При наличии фундамента его части рекомендуется выполнять не </w:t>
      </w:r>
      <w:proofErr w:type="gramStart"/>
      <w:r w:rsidRPr="0001770A">
        <w:rPr>
          <w:sz w:val="28"/>
          <w:szCs w:val="28"/>
        </w:rPr>
        <w:t>выступающими</w:t>
      </w:r>
      <w:proofErr w:type="gramEnd"/>
      <w:r w:rsidRPr="0001770A">
        <w:rPr>
          <w:sz w:val="28"/>
          <w:szCs w:val="28"/>
        </w:rPr>
        <w:t xml:space="preserve"> над поверхностью земли. Высоту скамьи для отдыха взрослого человека от уровня покрытия до плоскости сидения рекомендуется принимать в пределах 420 - 480 мм. Поверхности скамьи для отдыха рекомендуется выполнять из дерева, с различными видами водоустойчивой обработки (предпочтительно - пропиткой).</w:t>
      </w:r>
    </w:p>
    <w:p w:rsidR="00F6461C" w:rsidRPr="0001770A" w:rsidRDefault="00F6461C" w:rsidP="00F6461C">
      <w:pPr>
        <w:ind w:firstLine="709"/>
        <w:contextualSpacing/>
        <w:jc w:val="both"/>
        <w:rPr>
          <w:sz w:val="28"/>
          <w:szCs w:val="28"/>
        </w:rPr>
      </w:pPr>
      <w:r w:rsidRPr="0001770A">
        <w:rPr>
          <w:sz w:val="28"/>
          <w:szCs w:val="28"/>
        </w:rPr>
        <w:t xml:space="preserve">4.5.3. На территории особо охраняемых природных </w:t>
      </w:r>
      <w:proofErr w:type="gramStart"/>
      <w:r w:rsidRPr="0001770A">
        <w:rPr>
          <w:sz w:val="28"/>
          <w:szCs w:val="28"/>
        </w:rPr>
        <w:t>территорий</w:t>
      </w:r>
      <w:proofErr w:type="gramEnd"/>
      <w:r w:rsidRPr="0001770A">
        <w:rPr>
          <w:sz w:val="28"/>
          <w:szCs w:val="28"/>
        </w:rPr>
        <w:t xml:space="preserve"> возможно выполнять скамьи и столы из древесных пней-срубов, бревен и плах, не имеющих сколов и острых углов.</w:t>
      </w:r>
    </w:p>
    <w:p w:rsidR="00F6461C" w:rsidRPr="00452D3F" w:rsidRDefault="00F6461C" w:rsidP="00F6461C">
      <w:pPr>
        <w:ind w:firstLine="709"/>
        <w:contextualSpacing/>
        <w:jc w:val="both"/>
        <w:rPr>
          <w:sz w:val="28"/>
          <w:szCs w:val="28"/>
        </w:rPr>
      </w:pPr>
      <w:r w:rsidRPr="0001770A">
        <w:rPr>
          <w:sz w:val="28"/>
          <w:szCs w:val="28"/>
        </w:rPr>
        <w:t xml:space="preserve">4.5.4. Количество размещаемой мебели </w:t>
      </w:r>
      <w:r>
        <w:rPr>
          <w:sz w:val="28"/>
          <w:szCs w:val="28"/>
        </w:rPr>
        <w:t>Баганского</w:t>
      </w:r>
      <w:r w:rsidRPr="0001770A">
        <w:rPr>
          <w:sz w:val="28"/>
          <w:szCs w:val="28"/>
        </w:rPr>
        <w:t xml:space="preserve"> сельсовета рекомендуется устанавливать в зависимости от функционального назначения территории и количества</w:t>
      </w:r>
      <w:bookmarkStart w:id="5" w:name="_Toc472352449"/>
      <w:r>
        <w:rPr>
          <w:sz w:val="28"/>
          <w:szCs w:val="28"/>
        </w:rPr>
        <w:t xml:space="preserve"> посетителей на этой территории.</w:t>
      </w:r>
    </w:p>
    <w:p w:rsidR="00F6461C" w:rsidRPr="003F198D" w:rsidRDefault="00F6461C" w:rsidP="00F6461C">
      <w:pPr>
        <w:pStyle w:val="1"/>
        <w:keepLines/>
        <w:ind w:firstLine="709"/>
        <w:rPr>
          <w:rFonts w:ascii="Times New Roman" w:hAnsi="Times New Roman"/>
          <w:sz w:val="28"/>
          <w:szCs w:val="28"/>
        </w:rPr>
      </w:pPr>
      <w:r w:rsidRPr="003F198D">
        <w:rPr>
          <w:rFonts w:ascii="Times New Roman" w:hAnsi="Times New Roman"/>
          <w:sz w:val="28"/>
          <w:szCs w:val="28"/>
        </w:rPr>
        <w:t>4.6. Уличное коммунально-бытовое оборудование</w:t>
      </w:r>
      <w:bookmarkEnd w:id="5"/>
    </w:p>
    <w:p w:rsidR="00F6461C" w:rsidRPr="0001770A" w:rsidRDefault="00F6461C" w:rsidP="00F6461C">
      <w:pPr>
        <w:ind w:firstLine="709"/>
        <w:contextualSpacing/>
        <w:jc w:val="both"/>
        <w:rPr>
          <w:sz w:val="28"/>
          <w:szCs w:val="28"/>
        </w:rPr>
      </w:pPr>
      <w:r w:rsidRPr="0001770A">
        <w:rPr>
          <w:sz w:val="28"/>
          <w:szCs w:val="28"/>
        </w:rPr>
        <w:t>4.6.1. Улично-коммунальное оборудование, как правило, представлено различными видами мусоросборников - контейнеров и урн. Основными требованиями при выборе того или иного вида коммунально-бытового оборудования могут являться: обеспечение безопасности среды обитания для здоровья человека, экологической безопасности, экономическая целесообразность, технологическая безопасность, удобство пользования, эргономичность, эстетическая привлекательность, сочетание с механизмами, обеспечивающими удаление накопленного мусора.</w:t>
      </w:r>
    </w:p>
    <w:p w:rsidR="00F6461C" w:rsidRPr="00452D3F" w:rsidRDefault="00F6461C" w:rsidP="00F6461C">
      <w:pPr>
        <w:ind w:firstLine="709"/>
        <w:contextualSpacing/>
        <w:jc w:val="both"/>
        <w:rPr>
          <w:sz w:val="28"/>
          <w:szCs w:val="28"/>
        </w:rPr>
      </w:pPr>
      <w:r w:rsidRPr="0001770A">
        <w:rPr>
          <w:sz w:val="28"/>
          <w:szCs w:val="28"/>
        </w:rPr>
        <w:t xml:space="preserve">4.6.2. Для сбора бытового мусора на улицах, площадях, объектах </w:t>
      </w:r>
      <w:r w:rsidRPr="0001770A">
        <w:rPr>
          <w:sz w:val="28"/>
          <w:szCs w:val="28"/>
        </w:rPr>
        <w:lastRenderedPageBreak/>
        <w:t>рекреации рекомендуется применять контейнеры и (или) урны, устанавливая их у входов: в объекты торговли и общественного питания, другие учреждения общественного назначения, подземные переходы, жилые дома и сооружения транспорта (вокзалы, станции метрополитена и пригородной электрички). Урны должны быть заметными, их размер и количество определяется потоком людей на территории.  На территории объектов рекреации расстановку малых контейнеров и урн следует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Кроме того, урны следует устанавливать на остановках общественного транспорта. Во всех случаях следует предусматривать расстановку, не мешающую передвижению пешеходов, проезду инвалидных и детских колясок.</w:t>
      </w:r>
      <w:bookmarkStart w:id="6" w:name="_Toc472352450"/>
    </w:p>
    <w:p w:rsidR="00F6461C" w:rsidRPr="003F198D" w:rsidRDefault="00F6461C" w:rsidP="00F6461C">
      <w:pPr>
        <w:pStyle w:val="1"/>
        <w:keepLines/>
        <w:ind w:firstLine="709"/>
        <w:rPr>
          <w:rFonts w:ascii="Times New Roman" w:hAnsi="Times New Roman"/>
          <w:sz w:val="28"/>
          <w:szCs w:val="28"/>
        </w:rPr>
      </w:pPr>
      <w:r w:rsidRPr="003F198D">
        <w:rPr>
          <w:rFonts w:ascii="Times New Roman" w:hAnsi="Times New Roman"/>
          <w:sz w:val="28"/>
          <w:szCs w:val="28"/>
        </w:rPr>
        <w:t>4.7. Уличное техническое оборудование</w:t>
      </w:r>
      <w:bookmarkEnd w:id="6"/>
    </w:p>
    <w:p w:rsidR="00F6461C" w:rsidRPr="0001770A" w:rsidRDefault="00F6461C" w:rsidP="00F6461C">
      <w:pPr>
        <w:ind w:firstLine="709"/>
        <w:contextualSpacing/>
        <w:jc w:val="both"/>
        <w:rPr>
          <w:sz w:val="28"/>
          <w:szCs w:val="28"/>
        </w:rPr>
      </w:pPr>
      <w:r w:rsidRPr="0001770A">
        <w:rPr>
          <w:sz w:val="28"/>
          <w:szCs w:val="28"/>
        </w:rPr>
        <w:t>4.7.1. К уличному техническому оборудованию относятся: почтовые ящики, элементы инженерного оборудования (смотровые люки, шкафы телефонной связи и т.п.).</w:t>
      </w:r>
    </w:p>
    <w:p w:rsidR="00F6461C" w:rsidRPr="0001770A" w:rsidRDefault="00F6461C" w:rsidP="00F6461C">
      <w:pPr>
        <w:ind w:firstLine="709"/>
        <w:contextualSpacing/>
        <w:jc w:val="both"/>
        <w:rPr>
          <w:sz w:val="28"/>
          <w:szCs w:val="28"/>
        </w:rPr>
      </w:pPr>
      <w:r w:rsidRPr="0001770A">
        <w:rPr>
          <w:sz w:val="28"/>
          <w:szCs w:val="28"/>
        </w:rPr>
        <w:t xml:space="preserve">4.7.2. Установка уличного технического оборудования должна обеспечивать удобный подход к оборудованию и соответствовать разделу 3 </w:t>
      </w:r>
      <w:proofErr w:type="spellStart"/>
      <w:r w:rsidRPr="0001770A">
        <w:rPr>
          <w:sz w:val="28"/>
          <w:szCs w:val="28"/>
        </w:rPr>
        <w:t>СНиП</w:t>
      </w:r>
      <w:proofErr w:type="spellEnd"/>
      <w:r w:rsidRPr="0001770A">
        <w:rPr>
          <w:sz w:val="28"/>
          <w:szCs w:val="28"/>
        </w:rPr>
        <w:t xml:space="preserve"> 35-01.</w:t>
      </w:r>
    </w:p>
    <w:p w:rsidR="00F6461C" w:rsidRPr="0001770A" w:rsidRDefault="00F6461C" w:rsidP="00F6461C">
      <w:pPr>
        <w:ind w:firstLine="709"/>
        <w:contextualSpacing/>
        <w:jc w:val="both"/>
        <w:rPr>
          <w:sz w:val="28"/>
          <w:szCs w:val="28"/>
        </w:rPr>
      </w:pPr>
      <w:r w:rsidRPr="0001770A">
        <w:rPr>
          <w:sz w:val="28"/>
          <w:szCs w:val="28"/>
        </w:rPr>
        <w:t>4.7.3. Рекомендуется выполнять оформление элементов инженерного оборудования, не нарушающей уровень благоустройства формируемой среды, ухудшающей условия передвижения, противоречащей техническим условиям, в том числе:</w:t>
      </w:r>
    </w:p>
    <w:p w:rsidR="00F6461C" w:rsidRPr="00452D3F" w:rsidRDefault="00F6461C" w:rsidP="00F6461C">
      <w:pPr>
        <w:ind w:firstLine="720"/>
        <w:jc w:val="both"/>
        <w:rPr>
          <w:sz w:val="28"/>
          <w:szCs w:val="28"/>
        </w:rPr>
      </w:pPr>
      <w:r w:rsidRPr="0001770A">
        <w:rPr>
          <w:sz w:val="28"/>
          <w:szCs w:val="28"/>
        </w:rPr>
        <w:t>- крышки люков смотровых колодцев, расположенных на территории пешеходных коммуникаций (в т.ч. уличных переходов), следует проектировать, как правило, в одном уровне с покрытием прилегающей поверхности, в ином случае перепад отметок, не превышающий 20 мм, а зазоры между краем люка и покрытием тротуара - не более 15 мм;</w:t>
      </w:r>
      <w:bookmarkStart w:id="7" w:name="_Toc472352451"/>
    </w:p>
    <w:p w:rsidR="00F6461C" w:rsidRPr="003F198D" w:rsidRDefault="00F6461C" w:rsidP="00F6461C">
      <w:pPr>
        <w:pStyle w:val="1"/>
        <w:keepLines/>
        <w:ind w:firstLine="709"/>
        <w:rPr>
          <w:rFonts w:ascii="Times New Roman" w:hAnsi="Times New Roman"/>
          <w:sz w:val="28"/>
          <w:szCs w:val="28"/>
        </w:rPr>
      </w:pPr>
      <w:r w:rsidRPr="003F198D">
        <w:rPr>
          <w:rFonts w:ascii="Times New Roman" w:hAnsi="Times New Roman"/>
          <w:sz w:val="28"/>
          <w:szCs w:val="28"/>
        </w:rPr>
        <w:t>4.8. Игровое и спортивное оборудование</w:t>
      </w:r>
      <w:bookmarkEnd w:id="7"/>
    </w:p>
    <w:p w:rsidR="00F6461C" w:rsidRPr="0001770A" w:rsidRDefault="00F6461C" w:rsidP="00F6461C">
      <w:pPr>
        <w:ind w:firstLine="709"/>
        <w:contextualSpacing/>
        <w:jc w:val="both"/>
        <w:rPr>
          <w:sz w:val="28"/>
          <w:szCs w:val="28"/>
        </w:rPr>
      </w:pPr>
      <w:r w:rsidRPr="0001770A">
        <w:rPr>
          <w:sz w:val="28"/>
          <w:szCs w:val="28"/>
        </w:rPr>
        <w:t>4.8.1. Игровое и спортивное оборудование на территории муниципального образования представлено игровыми, физкультурно-оздоровительными устройствами, сооружениями и (или) их комплексами. При выборе состава игрового и спортивного оборудования для детей и подростков рекомендуется обеспечивать соответствие оборудования анатомо-физиологическим особенностям разных возрастных групп.</w:t>
      </w:r>
    </w:p>
    <w:p w:rsidR="00F6461C" w:rsidRPr="0001770A" w:rsidRDefault="00F6461C" w:rsidP="00F6461C">
      <w:pPr>
        <w:ind w:left="720"/>
        <w:contextualSpacing/>
        <w:jc w:val="both"/>
        <w:rPr>
          <w:sz w:val="28"/>
          <w:szCs w:val="28"/>
        </w:rPr>
      </w:pPr>
      <w:r w:rsidRPr="0001770A">
        <w:rPr>
          <w:sz w:val="28"/>
          <w:szCs w:val="28"/>
        </w:rPr>
        <w:t>4.8.2. Игровое оборудование</w:t>
      </w:r>
    </w:p>
    <w:p w:rsidR="00F6461C" w:rsidRPr="0001770A" w:rsidRDefault="00F6461C" w:rsidP="00F6461C">
      <w:pPr>
        <w:ind w:firstLine="709"/>
        <w:contextualSpacing/>
        <w:jc w:val="both"/>
        <w:rPr>
          <w:sz w:val="28"/>
          <w:szCs w:val="28"/>
        </w:rPr>
      </w:pPr>
      <w:r w:rsidRPr="0001770A">
        <w:rPr>
          <w:sz w:val="28"/>
          <w:szCs w:val="28"/>
        </w:rPr>
        <w:t>4.8.2.1. Следует учитывать, что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w:t>
      </w:r>
    </w:p>
    <w:p w:rsidR="00F6461C" w:rsidRPr="0001770A" w:rsidRDefault="00F6461C" w:rsidP="00F6461C">
      <w:pPr>
        <w:ind w:firstLine="709"/>
        <w:contextualSpacing/>
        <w:jc w:val="both"/>
        <w:rPr>
          <w:sz w:val="28"/>
          <w:szCs w:val="28"/>
        </w:rPr>
      </w:pPr>
      <w:r w:rsidRPr="0001770A">
        <w:rPr>
          <w:sz w:val="28"/>
          <w:szCs w:val="28"/>
        </w:rPr>
        <w:t>4.8.2.2. Рекомендуется предусматривать следующие требования к материалу игрового оборудования и условиям его обработки:</w:t>
      </w:r>
    </w:p>
    <w:p w:rsidR="00F6461C" w:rsidRPr="0001770A" w:rsidRDefault="00F6461C" w:rsidP="00F6461C">
      <w:pPr>
        <w:ind w:firstLine="720"/>
        <w:jc w:val="both"/>
        <w:rPr>
          <w:sz w:val="28"/>
          <w:szCs w:val="28"/>
        </w:rPr>
      </w:pPr>
      <w:r w:rsidRPr="0001770A">
        <w:rPr>
          <w:sz w:val="28"/>
          <w:szCs w:val="28"/>
        </w:rPr>
        <w:t xml:space="preserve">- деревянное </w:t>
      </w:r>
      <w:proofErr w:type="gramStart"/>
      <w:r w:rsidRPr="0001770A">
        <w:rPr>
          <w:sz w:val="28"/>
          <w:szCs w:val="28"/>
        </w:rPr>
        <w:t>оборудование</w:t>
      </w:r>
      <w:proofErr w:type="gramEnd"/>
      <w:r w:rsidRPr="0001770A">
        <w:rPr>
          <w:sz w:val="28"/>
          <w:szCs w:val="28"/>
        </w:rPr>
        <w:t xml:space="preserve"> выполненное из твердых пород дерева со специальной обработкой, предотвращающей гниение, усыхание, возгорание, </w:t>
      </w:r>
      <w:r w:rsidRPr="0001770A">
        <w:rPr>
          <w:sz w:val="28"/>
          <w:szCs w:val="28"/>
        </w:rPr>
        <w:lastRenderedPageBreak/>
        <w:t>сколы; отполированное, острые углы закруглены;</w:t>
      </w:r>
    </w:p>
    <w:p w:rsidR="00F6461C" w:rsidRPr="0001770A" w:rsidRDefault="00F6461C" w:rsidP="00F6461C">
      <w:pPr>
        <w:ind w:firstLine="720"/>
        <w:jc w:val="both"/>
        <w:rPr>
          <w:sz w:val="28"/>
          <w:szCs w:val="28"/>
        </w:rPr>
      </w:pPr>
      <w:r w:rsidRPr="0001770A">
        <w:rPr>
          <w:sz w:val="28"/>
          <w:szCs w:val="28"/>
        </w:rPr>
        <w:t xml:space="preserve">- металл следует применять преимущественно для несущих конструкций оборудования, иметь надежные соединения и соответствующую обработку (влагостойкая покраска, антикоррозийное покрытие); рекомендуется применять </w:t>
      </w:r>
      <w:proofErr w:type="spellStart"/>
      <w:r w:rsidRPr="0001770A">
        <w:rPr>
          <w:sz w:val="28"/>
          <w:szCs w:val="28"/>
        </w:rPr>
        <w:t>металлопластик</w:t>
      </w:r>
      <w:proofErr w:type="spellEnd"/>
      <w:r w:rsidRPr="0001770A">
        <w:rPr>
          <w:sz w:val="28"/>
          <w:szCs w:val="28"/>
        </w:rPr>
        <w:t xml:space="preserve"> (не травмирует, не ржавеет, морозоустойчив);</w:t>
      </w:r>
    </w:p>
    <w:p w:rsidR="00F6461C" w:rsidRPr="0001770A" w:rsidRDefault="00F6461C" w:rsidP="00F6461C">
      <w:pPr>
        <w:ind w:firstLine="720"/>
        <w:jc w:val="both"/>
        <w:rPr>
          <w:sz w:val="28"/>
          <w:szCs w:val="28"/>
        </w:rPr>
      </w:pPr>
      <w:r w:rsidRPr="0001770A">
        <w:rPr>
          <w:sz w:val="28"/>
          <w:szCs w:val="28"/>
        </w:rPr>
        <w:t>- оборудование из пластика и полимеров следует выполнять с гладкой поверхностью и яркой, чистой цветовой гаммой окраски, не выцветающей от воздействия климатических факторов.</w:t>
      </w:r>
    </w:p>
    <w:p w:rsidR="00F6461C" w:rsidRPr="0001770A" w:rsidRDefault="00F6461C" w:rsidP="00F6461C">
      <w:pPr>
        <w:ind w:firstLine="709"/>
        <w:contextualSpacing/>
        <w:jc w:val="both"/>
        <w:rPr>
          <w:sz w:val="28"/>
          <w:szCs w:val="28"/>
        </w:rPr>
      </w:pPr>
      <w:r w:rsidRPr="0001770A">
        <w:rPr>
          <w:sz w:val="28"/>
          <w:szCs w:val="28"/>
        </w:rPr>
        <w:t xml:space="preserve">4.8.2.3. В требованиях к конструкциям игрового оборудования рекомендуется исключать острые углы, </w:t>
      </w:r>
      <w:proofErr w:type="spellStart"/>
      <w:r w:rsidRPr="0001770A">
        <w:rPr>
          <w:sz w:val="28"/>
          <w:szCs w:val="28"/>
        </w:rPr>
        <w:t>застревание</w:t>
      </w:r>
      <w:proofErr w:type="spellEnd"/>
      <w:r w:rsidRPr="0001770A">
        <w:rPr>
          <w:sz w:val="28"/>
          <w:szCs w:val="28"/>
        </w:rPr>
        <w:t xml:space="preserve"> частей тела ребенка, их попадание под элементы оборудования в состоянии движения; поручни оборудования должны полностью охватываться рукой ребенка.</w:t>
      </w:r>
    </w:p>
    <w:p w:rsidR="00F6461C" w:rsidRPr="0001770A" w:rsidRDefault="00F6461C" w:rsidP="00F6461C">
      <w:pPr>
        <w:ind w:firstLine="709"/>
        <w:contextualSpacing/>
        <w:jc w:val="both"/>
        <w:rPr>
          <w:sz w:val="28"/>
          <w:szCs w:val="28"/>
        </w:rPr>
      </w:pPr>
      <w:r w:rsidRPr="0001770A">
        <w:rPr>
          <w:sz w:val="28"/>
          <w:szCs w:val="28"/>
        </w:rPr>
        <w:t>4.8.3. Спортивное оборудование</w:t>
      </w:r>
    </w:p>
    <w:p w:rsidR="00F6461C" w:rsidRPr="00452D3F" w:rsidRDefault="00F6461C" w:rsidP="00F6461C">
      <w:pPr>
        <w:ind w:firstLine="709"/>
        <w:contextualSpacing/>
        <w:jc w:val="both"/>
        <w:rPr>
          <w:sz w:val="28"/>
          <w:szCs w:val="28"/>
        </w:rPr>
      </w:pPr>
      <w:r w:rsidRPr="0001770A">
        <w:rPr>
          <w:sz w:val="28"/>
          <w:szCs w:val="28"/>
        </w:rPr>
        <w:t xml:space="preserve">4.8.3.1. Спортивное оборудование предназначено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w:t>
      </w:r>
      <w:bookmarkStart w:id="8" w:name="_Toc472352452"/>
    </w:p>
    <w:p w:rsidR="00F6461C" w:rsidRPr="003F198D" w:rsidRDefault="00F6461C" w:rsidP="00F6461C">
      <w:pPr>
        <w:pStyle w:val="1"/>
        <w:keepLines/>
        <w:ind w:firstLine="709"/>
        <w:rPr>
          <w:rFonts w:ascii="Times New Roman" w:hAnsi="Times New Roman"/>
          <w:sz w:val="28"/>
          <w:szCs w:val="28"/>
        </w:rPr>
      </w:pPr>
      <w:r w:rsidRPr="003F198D">
        <w:rPr>
          <w:rFonts w:ascii="Times New Roman" w:hAnsi="Times New Roman"/>
          <w:sz w:val="28"/>
          <w:szCs w:val="28"/>
        </w:rPr>
        <w:t xml:space="preserve">4.9. Освещение </w:t>
      </w:r>
      <w:bookmarkEnd w:id="8"/>
    </w:p>
    <w:p w:rsidR="00F6461C" w:rsidRPr="0001770A" w:rsidRDefault="00F6461C" w:rsidP="00F6461C">
      <w:pPr>
        <w:ind w:firstLine="709"/>
        <w:contextualSpacing/>
        <w:jc w:val="both"/>
        <w:rPr>
          <w:sz w:val="28"/>
          <w:szCs w:val="28"/>
        </w:rPr>
      </w:pPr>
      <w:r w:rsidRPr="0001770A">
        <w:rPr>
          <w:sz w:val="28"/>
          <w:szCs w:val="28"/>
        </w:rPr>
        <w:t xml:space="preserve">4.9.1. В различных градостроительных условиях рекомендуется предусматривать функциональное, архитектурное и информационное освещение с целью решения утилитарных, </w:t>
      </w:r>
      <w:proofErr w:type="spellStart"/>
      <w:r w:rsidRPr="0001770A">
        <w:rPr>
          <w:sz w:val="28"/>
          <w:szCs w:val="28"/>
        </w:rPr>
        <w:t>светопланировочных</w:t>
      </w:r>
      <w:proofErr w:type="spellEnd"/>
      <w:r w:rsidRPr="0001770A">
        <w:rPr>
          <w:sz w:val="28"/>
          <w:szCs w:val="28"/>
        </w:rPr>
        <w:t xml:space="preserve"> и </w:t>
      </w:r>
      <w:proofErr w:type="spellStart"/>
      <w:r w:rsidRPr="0001770A">
        <w:rPr>
          <w:sz w:val="28"/>
          <w:szCs w:val="28"/>
        </w:rPr>
        <w:t>светокомпозиционных</w:t>
      </w:r>
      <w:proofErr w:type="spellEnd"/>
      <w:r w:rsidRPr="0001770A">
        <w:rPr>
          <w:sz w:val="28"/>
          <w:szCs w:val="28"/>
        </w:rPr>
        <w:t xml:space="preserve"> задач, в т.ч. при необходимости светоцветового зонирования территорий муниципального образования и формирования системы </w:t>
      </w:r>
      <w:proofErr w:type="spellStart"/>
      <w:r w:rsidRPr="0001770A">
        <w:rPr>
          <w:sz w:val="28"/>
          <w:szCs w:val="28"/>
        </w:rPr>
        <w:t>светопространственных</w:t>
      </w:r>
      <w:proofErr w:type="spellEnd"/>
      <w:r w:rsidRPr="0001770A">
        <w:rPr>
          <w:sz w:val="28"/>
          <w:szCs w:val="28"/>
        </w:rPr>
        <w:t xml:space="preserve"> ансамблей.</w:t>
      </w:r>
    </w:p>
    <w:p w:rsidR="00F6461C" w:rsidRPr="0001770A" w:rsidRDefault="00F6461C" w:rsidP="00F6461C">
      <w:pPr>
        <w:ind w:firstLine="709"/>
        <w:contextualSpacing/>
        <w:jc w:val="both"/>
        <w:rPr>
          <w:sz w:val="28"/>
          <w:szCs w:val="28"/>
        </w:rPr>
      </w:pPr>
      <w:r w:rsidRPr="0001770A">
        <w:rPr>
          <w:sz w:val="28"/>
          <w:szCs w:val="28"/>
        </w:rPr>
        <w:t>4.9.2. При проектировании каждой из трех основных групп осветительных установок (функционального, архитектурного освещения, световой информации) рекомендуется обеспечивать:</w:t>
      </w:r>
    </w:p>
    <w:p w:rsidR="00F6461C" w:rsidRPr="0001770A" w:rsidRDefault="00F6461C" w:rsidP="00F6461C">
      <w:pPr>
        <w:ind w:firstLine="720"/>
        <w:jc w:val="both"/>
        <w:rPr>
          <w:sz w:val="28"/>
          <w:szCs w:val="28"/>
        </w:rPr>
      </w:pPr>
      <w:r w:rsidRPr="0001770A">
        <w:rPr>
          <w:sz w:val="28"/>
          <w:szCs w:val="28"/>
        </w:rPr>
        <w:t>- количественные и качественные показатели, предусмотренные действующими нормами искусственного освещения селитебных территорий и наружного архитектурного освещения (</w:t>
      </w:r>
      <w:proofErr w:type="spellStart"/>
      <w:r w:rsidRPr="0001770A">
        <w:rPr>
          <w:sz w:val="28"/>
          <w:szCs w:val="28"/>
        </w:rPr>
        <w:t>СНиП</w:t>
      </w:r>
      <w:proofErr w:type="spellEnd"/>
      <w:r w:rsidRPr="0001770A">
        <w:rPr>
          <w:sz w:val="28"/>
          <w:szCs w:val="28"/>
        </w:rPr>
        <w:t xml:space="preserve"> 23-05);</w:t>
      </w:r>
    </w:p>
    <w:p w:rsidR="00F6461C" w:rsidRPr="0001770A" w:rsidRDefault="00F6461C" w:rsidP="00F6461C">
      <w:pPr>
        <w:ind w:firstLine="720"/>
        <w:jc w:val="both"/>
        <w:rPr>
          <w:sz w:val="28"/>
          <w:szCs w:val="28"/>
        </w:rPr>
      </w:pPr>
      <w:r w:rsidRPr="0001770A">
        <w:rPr>
          <w:sz w:val="28"/>
          <w:szCs w:val="28"/>
        </w:rPr>
        <w:t>- надежность работы установок согласно Правилам устройства электроустановок (ПУЭ), безопасность населения, обслуживающего персонала и, в необходимых случаях, защищенность от вандализма;</w:t>
      </w:r>
    </w:p>
    <w:p w:rsidR="00F6461C" w:rsidRPr="0001770A" w:rsidRDefault="00F6461C" w:rsidP="00F6461C">
      <w:pPr>
        <w:ind w:firstLine="720"/>
        <w:jc w:val="both"/>
        <w:rPr>
          <w:sz w:val="28"/>
          <w:szCs w:val="28"/>
        </w:rPr>
      </w:pPr>
      <w:r w:rsidRPr="0001770A">
        <w:rPr>
          <w:sz w:val="28"/>
          <w:szCs w:val="28"/>
        </w:rPr>
        <w:t xml:space="preserve">- экономичность и </w:t>
      </w:r>
      <w:proofErr w:type="spellStart"/>
      <w:r w:rsidRPr="0001770A">
        <w:rPr>
          <w:sz w:val="28"/>
          <w:szCs w:val="28"/>
        </w:rPr>
        <w:t>энергоэффективность</w:t>
      </w:r>
      <w:proofErr w:type="spellEnd"/>
      <w:r w:rsidRPr="0001770A">
        <w:rPr>
          <w:sz w:val="28"/>
          <w:szCs w:val="28"/>
        </w:rPr>
        <w:t xml:space="preserve"> применяемых установок, рациональное распределение и использование электроэнергии;</w:t>
      </w:r>
    </w:p>
    <w:p w:rsidR="00F6461C" w:rsidRPr="0001770A" w:rsidRDefault="00F6461C" w:rsidP="00F6461C">
      <w:pPr>
        <w:ind w:firstLine="720"/>
        <w:jc w:val="both"/>
        <w:rPr>
          <w:sz w:val="28"/>
          <w:szCs w:val="28"/>
        </w:rPr>
      </w:pPr>
      <w:r w:rsidRPr="0001770A">
        <w:rPr>
          <w:sz w:val="28"/>
          <w:szCs w:val="28"/>
        </w:rPr>
        <w:t>- эстетика элементов осветительных установок, их дизайн, качество материалов и изделий с учетом восприятия в дневное и ночное время;</w:t>
      </w:r>
    </w:p>
    <w:p w:rsidR="00F6461C" w:rsidRPr="0001770A" w:rsidRDefault="00F6461C" w:rsidP="00F6461C">
      <w:pPr>
        <w:ind w:firstLine="720"/>
        <w:jc w:val="both"/>
        <w:rPr>
          <w:sz w:val="28"/>
          <w:szCs w:val="28"/>
        </w:rPr>
      </w:pPr>
      <w:r w:rsidRPr="0001770A">
        <w:rPr>
          <w:sz w:val="28"/>
          <w:szCs w:val="28"/>
        </w:rPr>
        <w:t>- удобство обслуживания и управления при разных режимах работы установок.</w:t>
      </w:r>
    </w:p>
    <w:p w:rsidR="00F6461C" w:rsidRPr="0001770A" w:rsidRDefault="00F6461C" w:rsidP="00F6461C">
      <w:pPr>
        <w:ind w:firstLine="709"/>
        <w:contextualSpacing/>
        <w:jc w:val="both"/>
        <w:rPr>
          <w:sz w:val="28"/>
          <w:szCs w:val="28"/>
        </w:rPr>
      </w:pPr>
      <w:r w:rsidRPr="0001770A">
        <w:rPr>
          <w:sz w:val="28"/>
          <w:szCs w:val="28"/>
        </w:rPr>
        <w:t xml:space="preserve">4.9.3. В стационарных установках ФО и АО рекомендуется применять </w:t>
      </w:r>
      <w:proofErr w:type="spellStart"/>
      <w:r w:rsidRPr="0001770A">
        <w:rPr>
          <w:sz w:val="28"/>
          <w:szCs w:val="28"/>
        </w:rPr>
        <w:t>энергоэффективные</w:t>
      </w:r>
      <w:proofErr w:type="spellEnd"/>
      <w:r w:rsidRPr="0001770A">
        <w:rPr>
          <w:sz w:val="28"/>
          <w:szCs w:val="28"/>
        </w:rPr>
        <w:t xml:space="preserve"> источники света, эффективные осветительные приборы и системы, качественные по дизайну и эксплуатационным характеристикам </w:t>
      </w:r>
      <w:r w:rsidRPr="0001770A">
        <w:rPr>
          <w:sz w:val="28"/>
          <w:szCs w:val="28"/>
        </w:rPr>
        <w:lastRenderedPageBreak/>
        <w:t>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F6461C" w:rsidRPr="00452D3F" w:rsidRDefault="00F6461C" w:rsidP="00F6461C">
      <w:pPr>
        <w:ind w:firstLine="709"/>
        <w:contextualSpacing/>
        <w:jc w:val="both"/>
        <w:rPr>
          <w:sz w:val="28"/>
          <w:szCs w:val="28"/>
        </w:rPr>
      </w:pPr>
      <w:r w:rsidRPr="0001770A">
        <w:rPr>
          <w:sz w:val="28"/>
          <w:szCs w:val="28"/>
        </w:rPr>
        <w:t>4.9.4. Источники света в установках ФО рекомендуется выбирать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bookmarkStart w:id="9" w:name="_Toc472352453"/>
    </w:p>
    <w:p w:rsidR="00F6461C" w:rsidRPr="003F198D" w:rsidRDefault="00F6461C" w:rsidP="00F6461C">
      <w:pPr>
        <w:pStyle w:val="1"/>
        <w:keepLines/>
        <w:ind w:firstLine="709"/>
        <w:rPr>
          <w:rFonts w:ascii="Times New Roman" w:hAnsi="Times New Roman"/>
          <w:sz w:val="28"/>
          <w:szCs w:val="28"/>
        </w:rPr>
      </w:pPr>
      <w:r w:rsidRPr="003F198D">
        <w:rPr>
          <w:rFonts w:ascii="Times New Roman" w:hAnsi="Times New Roman"/>
          <w:sz w:val="28"/>
          <w:szCs w:val="28"/>
        </w:rPr>
        <w:t>4.10. МАФ и характерные требования к ним</w:t>
      </w:r>
      <w:bookmarkEnd w:id="9"/>
    </w:p>
    <w:p w:rsidR="00F6461C" w:rsidRPr="0001770A" w:rsidRDefault="00F6461C" w:rsidP="00F6461C">
      <w:pPr>
        <w:ind w:firstLine="709"/>
        <w:contextualSpacing/>
        <w:jc w:val="both"/>
        <w:rPr>
          <w:sz w:val="28"/>
          <w:szCs w:val="28"/>
        </w:rPr>
      </w:pPr>
      <w:r w:rsidRPr="0001770A">
        <w:rPr>
          <w:sz w:val="28"/>
          <w:szCs w:val="28"/>
        </w:rPr>
        <w:t xml:space="preserve">4.10.1. Для каждого элемента </w:t>
      </w:r>
      <w:proofErr w:type="spellStart"/>
      <w:r w:rsidRPr="0001770A">
        <w:rPr>
          <w:sz w:val="28"/>
          <w:szCs w:val="28"/>
        </w:rPr>
        <w:t>планировочнои</w:t>
      </w:r>
      <w:proofErr w:type="spellEnd"/>
      <w:r w:rsidRPr="0001770A">
        <w:rPr>
          <w:sz w:val="28"/>
          <w:szCs w:val="28"/>
        </w:rPr>
        <w:t xml:space="preserve">̆ структуры существуют характерные требования, которые основываются на частоте и продолжительности ее использования, </w:t>
      </w:r>
      <w:proofErr w:type="spellStart"/>
      <w:r w:rsidRPr="0001770A">
        <w:rPr>
          <w:sz w:val="28"/>
          <w:szCs w:val="28"/>
        </w:rPr>
        <w:t>потенциальнои</w:t>
      </w:r>
      <w:proofErr w:type="spellEnd"/>
      <w:r w:rsidRPr="0001770A">
        <w:rPr>
          <w:sz w:val="28"/>
          <w:szCs w:val="28"/>
        </w:rPr>
        <w:t xml:space="preserve">̆ аудитории, наличии свободного пространства, интенсивности пешеходного и автомобильного движения, близости транспортных узлов. Выбор МАФ во многом зависит от количества </w:t>
      </w:r>
      <w:proofErr w:type="spellStart"/>
      <w:r w:rsidRPr="0001770A">
        <w:rPr>
          <w:sz w:val="28"/>
          <w:szCs w:val="28"/>
        </w:rPr>
        <w:t>людеи</w:t>
      </w:r>
      <w:proofErr w:type="spellEnd"/>
      <w:r w:rsidRPr="0001770A">
        <w:rPr>
          <w:sz w:val="28"/>
          <w:szCs w:val="28"/>
        </w:rPr>
        <w:t xml:space="preserve">̆, ежедневно </w:t>
      </w:r>
      <w:proofErr w:type="gramStart"/>
      <w:r w:rsidRPr="0001770A">
        <w:rPr>
          <w:sz w:val="28"/>
          <w:szCs w:val="28"/>
        </w:rPr>
        <w:t>посещающих</w:t>
      </w:r>
      <w:proofErr w:type="gramEnd"/>
      <w:r w:rsidRPr="0001770A">
        <w:rPr>
          <w:sz w:val="28"/>
          <w:szCs w:val="28"/>
        </w:rPr>
        <w:t xml:space="preserve"> территорию. В некоторых местах мебель необходимо фиксировать, чтобы ее невозможно было переместить и помешать тем самым потоку пешеходов или </w:t>
      </w:r>
      <w:proofErr w:type="spellStart"/>
      <w:r w:rsidRPr="0001770A">
        <w:rPr>
          <w:sz w:val="28"/>
          <w:szCs w:val="28"/>
        </w:rPr>
        <w:t>автомобилеи</w:t>
      </w:r>
      <w:proofErr w:type="spellEnd"/>
      <w:r w:rsidRPr="0001770A">
        <w:rPr>
          <w:sz w:val="28"/>
          <w:szCs w:val="28"/>
        </w:rPr>
        <w:t xml:space="preserve">̆. Стоит подбирать материалы и </w:t>
      </w:r>
      <w:proofErr w:type="spellStart"/>
      <w:r w:rsidRPr="0001770A">
        <w:rPr>
          <w:sz w:val="28"/>
          <w:szCs w:val="28"/>
        </w:rPr>
        <w:t>дизайн</w:t>
      </w:r>
      <w:proofErr w:type="spellEnd"/>
      <w:r w:rsidRPr="0001770A">
        <w:rPr>
          <w:sz w:val="28"/>
          <w:szCs w:val="28"/>
        </w:rPr>
        <w:t xml:space="preserve"> объектов с учетом всех условий, тогда мебель прослужит дольше, будет более удобна и эффективна в использовании и гармонично впишется в окружающую среду.</w:t>
      </w:r>
    </w:p>
    <w:p w:rsidR="00F6461C" w:rsidRPr="0001770A" w:rsidRDefault="00F6461C" w:rsidP="00F6461C">
      <w:pPr>
        <w:ind w:firstLine="709"/>
        <w:contextualSpacing/>
        <w:jc w:val="both"/>
        <w:rPr>
          <w:sz w:val="28"/>
          <w:szCs w:val="28"/>
        </w:rPr>
      </w:pPr>
      <w:r w:rsidRPr="0001770A">
        <w:rPr>
          <w:sz w:val="28"/>
          <w:szCs w:val="28"/>
        </w:rPr>
        <w:t>4.10.2. При проектировании, выборе МАФ рекомендуется использовать  и стоит учитывать:</w:t>
      </w:r>
    </w:p>
    <w:p w:rsidR="00F6461C" w:rsidRPr="0001770A" w:rsidRDefault="00F6461C" w:rsidP="00F6461C">
      <w:pPr>
        <w:pStyle w:val="a6"/>
        <w:spacing w:before="0" w:beforeAutospacing="0" w:after="0" w:afterAutospacing="0"/>
        <w:ind w:firstLine="720"/>
        <w:jc w:val="both"/>
        <w:rPr>
          <w:sz w:val="28"/>
          <w:szCs w:val="28"/>
        </w:rPr>
      </w:pPr>
      <w:r w:rsidRPr="0001770A">
        <w:rPr>
          <w:color w:val="000000"/>
          <w:sz w:val="28"/>
          <w:szCs w:val="28"/>
        </w:rPr>
        <w:t>а) материалы, подходящие для климата и соответствующие конструкции и назначению МАФ. Предпочтительнее использование натуральных материалов;</w:t>
      </w:r>
    </w:p>
    <w:p w:rsidR="00F6461C" w:rsidRPr="0001770A" w:rsidRDefault="00F6461C" w:rsidP="00F6461C">
      <w:pPr>
        <w:pStyle w:val="a6"/>
        <w:spacing w:before="0" w:beforeAutospacing="0" w:after="0" w:afterAutospacing="0"/>
        <w:ind w:firstLine="720"/>
        <w:jc w:val="both"/>
        <w:rPr>
          <w:sz w:val="28"/>
          <w:szCs w:val="28"/>
        </w:rPr>
      </w:pPr>
      <w:r w:rsidRPr="0001770A">
        <w:rPr>
          <w:color w:val="000000"/>
          <w:sz w:val="28"/>
          <w:szCs w:val="28"/>
        </w:rPr>
        <w:t xml:space="preserve">б) антивандальную защищенность ― от разрушения, </w:t>
      </w:r>
      <w:proofErr w:type="spellStart"/>
      <w:r w:rsidRPr="0001770A">
        <w:rPr>
          <w:color w:val="000000"/>
          <w:sz w:val="28"/>
          <w:szCs w:val="28"/>
        </w:rPr>
        <w:t>оклеи</w:t>
      </w:r>
      <w:r w:rsidRPr="0001770A">
        <w:rPr>
          <w:rFonts w:ascii="Calibri" w:hAnsi="Calibri"/>
          <w:color w:val="000000"/>
          <w:sz w:val="28"/>
          <w:szCs w:val="28"/>
        </w:rPr>
        <w:t>̆</w:t>
      </w:r>
      <w:r w:rsidRPr="0001770A">
        <w:rPr>
          <w:color w:val="000000"/>
          <w:sz w:val="28"/>
          <w:szCs w:val="28"/>
        </w:rPr>
        <w:t>ки</w:t>
      </w:r>
      <w:proofErr w:type="spellEnd"/>
      <w:r w:rsidRPr="0001770A">
        <w:rPr>
          <w:color w:val="000000"/>
          <w:sz w:val="28"/>
          <w:szCs w:val="28"/>
        </w:rPr>
        <w:t xml:space="preserve">, нанесения </w:t>
      </w:r>
      <w:proofErr w:type="spellStart"/>
      <w:r w:rsidRPr="0001770A">
        <w:rPr>
          <w:color w:val="000000"/>
          <w:sz w:val="28"/>
          <w:szCs w:val="28"/>
        </w:rPr>
        <w:t>надписеи</w:t>
      </w:r>
      <w:proofErr w:type="spellEnd"/>
      <w:r w:rsidRPr="0001770A">
        <w:rPr>
          <w:rFonts w:ascii="Calibri" w:hAnsi="Calibri"/>
          <w:color w:val="000000"/>
          <w:sz w:val="28"/>
          <w:szCs w:val="28"/>
        </w:rPr>
        <w:t>̆</w:t>
      </w:r>
      <w:r w:rsidRPr="0001770A">
        <w:rPr>
          <w:color w:val="000000"/>
          <w:sz w:val="28"/>
          <w:szCs w:val="28"/>
        </w:rPr>
        <w:t xml:space="preserve"> и </w:t>
      </w:r>
      <w:proofErr w:type="gramStart"/>
      <w:r w:rsidRPr="0001770A">
        <w:rPr>
          <w:color w:val="000000"/>
          <w:sz w:val="28"/>
          <w:szCs w:val="28"/>
        </w:rPr>
        <w:t>изображении</w:t>
      </w:r>
      <w:proofErr w:type="gramEnd"/>
      <w:r w:rsidRPr="0001770A">
        <w:rPr>
          <w:rFonts w:ascii="Calibri" w:hAnsi="Calibri"/>
          <w:color w:val="000000"/>
          <w:sz w:val="28"/>
          <w:szCs w:val="28"/>
        </w:rPr>
        <w:t>̆</w:t>
      </w:r>
      <w:r w:rsidRPr="0001770A">
        <w:rPr>
          <w:color w:val="000000"/>
          <w:sz w:val="28"/>
          <w:szCs w:val="28"/>
        </w:rPr>
        <w:t>;</w:t>
      </w:r>
    </w:p>
    <w:p w:rsidR="00F6461C" w:rsidRPr="0001770A" w:rsidRDefault="00F6461C" w:rsidP="00F6461C">
      <w:pPr>
        <w:pStyle w:val="a6"/>
        <w:spacing w:before="0" w:beforeAutospacing="0" w:after="0" w:afterAutospacing="0"/>
        <w:ind w:firstLine="720"/>
        <w:jc w:val="both"/>
        <w:rPr>
          <w:sz w:val="28"/>
          <w:szCs w:val="28"/>
        </w:rPr>
      </w:pPr>
      <w:r w:rsidRPr="0001770A">
        <w:rPr>
          <w:color w:val="000000"/>
          <w:sz w:val="28"/>
          <w:szCs w:val="28"/>
        </w:rPr>
        <w:t xml:space="preserve">в)  возможность ремонта или замены </w:t>
      </w:r>
      <w:proofErr w:type="spellStart"/>
      <w:r w:rsidRPr="0001770A">
        <w:rPr>
          <w:color w:val="000000"/>
          <w:sz w:val="28"/>
          <w:szCs w:val="28"/>
        </w:rPr>
        <w:t>деталеи</w:t>
      </w:r>
      <w:proofErr w:type="spellEnd"/>
      <w:r w:rsidRPr="0001770A">
        <w:rPr>
          <w:rFonts w:ascii="Calibri" w:hAnsi="Calibri"/>
          <w:color w:val="000000"/>
          <w:sz w:val="28"/>
          <w:szCs w:val="28"/>
        </w:rPr>
        <w:t>̆</w:t>
      </w:r>
      <w:r w:rsidRPr="0001770A">
        <w:rPr>
          <w:color w:val="000000"/>
          <w:sz w:val="28"/>
          <w:szCs w:val="28"/>
        </w:rPr>
        <w:t xml:space="preserve"> МАФ;</w:t>
      </w:r>
    </w:p>
    <w:p w:rsidR="00F6461C" w:rsidRPr="0001770A" w:rsidRDefault="00F6461C" w:rsidP="00F6461C">
      <w:pPr>
        <w:pStyle w:val="a6"/>
        <w:spacing w:before="0" w:beforeAutospacing="0" w:after="0" w:afterAutospacing="0"/>
        <w:ind w:firstLine="720"/>
        <w:jc w:val="both"/>
        <w:rPr>
          <w:sz w:val="28"/>
          <w:szCs w:val="28"/>
        </w:rPr>
      </w:pPr>
      <w:r w:rsidRPr="0001770A">
        <w:rPr>
          <w:color w:val="000000"/>
          <w:sz w:val="28"/>
          <w:szCs w:val="28"/>
        </w:rPr>
        <w:t xml:space="preserve">г) удобство обслуживания, а также </w:t>
      </w:r>
      <w:proofErr w:type="spellStart"/>
      <w:r w:rsidRPr="0001770A">
        <w:rPr>
          <w:color w:val="000000"/>
          <w:sz w:val="28"/>
          <w:szCs w:val="28"/>
        </w:rPr>
        <w:t>механизированнои</w:t>
      </w:r>
      <w:proofErr w:type="spellEnd"/>
      <w:r w:rsidRPr="0001770A">
        <w:rPr>
          <w:rFonts w:ascii="Calibri" w:hAnsi="Calibri"/>
          <w:color w:val="000000"/>
          <w:sz w:val="28"/>
          <w:szCs w:val="28"/>
        </w:rPr>
        <w:t>̆</w:t>
      </w:r>
      <w:r w:rsidRPr="0001770A">
        <w:rPr>
          <w:color w:val="000000"/>
          <w:sz w:val="28"/>
          <w:szCs w:val="28"/>
        </w:rPr>
        <w:t xml:space="preserve"> и </w:t>
      </w:r>
      <w:proofErr w:type="spellStart"/>
      <w:r w:rsidRPr="0001770A">
        <w:rPr>
          <w:color w:val="000000"/>
          <w:sz w:val="28"/>
          <w:szCs w:val="28"/>
        </w:rPr>
        <w:t>ручнои</w:t>
      </w:r>
      <w:proofErr w:type="spellEnd"/>
      <w:r w:rsidRPr="0001770A">
        <w:rPr>
          <w:rFonts w:ascii="Calibri" w:hAnsi="Calibri"/>
          <w:color w:val="000000"/>
          <w:sz w:val="28"/>
          <w:szCs w:val="28"/>
        </w:rPr>
        <w:t>̆</w:t>
      </w:r>
      <w:r w:rsidRPr="0001770A">
        <w:rPr>
          <w:color w:val="000000"/>
          <w:sz w:val="28"/>
          <w:szCs w:val="28"/>
        </w:rPr>
        <w:t xml:space="preserve"> очистки территории рядом с МАФ и под </w:t>
      </w:r>
      <w:proofErr w:type="spellStart"/>
      <w:r w:rsidRPr="0001770A">
        <w:rPr>
          <w:color w:val="000000"/>
          <w:sz w:val="28"/>
          <w:szCs w:val="28"/>
        </w:rPr>
        <w:t>конструкциеи</w:t>
      </w:r>
      <w:proofErr w:type="spellEnd"/>
      <w:r w:rsidRPr="0001770A">
        <w:rPr>
          <w:rFonts w:ascii="Calibri" w:hAnsi="Calibri"/>
          <w:color w:val="000000"/>
          <w:sz w:val="28"/>
          <w:szCs w:val="28"/>
        </w:rPr>
        <w:t>̆</w:t>
      </w:r>
      <w:r w:rsidRPr="0001770A">
        <w:rPr>
          <w:color w:val="000000"/>
          <w:sz w:val="28"/>
          <w:szCs w:val="28"/>
        </w:rPr>
        <w:t>;</w:t>
      </w:r>
    </w:p>
    <w:p w:rsidR="00F6461C" w:rsidRPr="0001770A" w:rsidRDefault="00F6461C" w:rsidP="00F6461C">
      <w:pPr>
        <w:pStyle w:val="a6"/>
        <w:spacing w:before="0" w:beforeAutospacing="0" w:after="0" w:afterAutospacing="0"/>
        <w:ind w:firstLine="720"/>
        <w:jc w:val="both"/>
        <w:rPr>
          <w:sz w:val="28"/>
          <w:szCs w:val="28"/>
        </w:rPr>
      </w:pPr>
      <w:proofErr w:type="spellStart"/>
      <w:r>
        <w:rPr>
          <w:color w:val="000000"/>
          <w:sz w:val="28"/>
          <w:szCs w:val="28"/>
        </w:rPr>
        <w:t>д</w:t>
      </w:r>
      <w:proofErr w:type="spellEnd"/>
      <w:r w:rsidRPr="0001770A">
        <w:rPr>
          <w:color w:val="000000"/>
          <w:sz w:val="28"/>
          <w:szCs w:val="28"/>
        </w:rPr>
        <w:t>)  расцветку, не вносящую визуальный шум;</w:t>
      </w:r>
    </w:p>
    <w:p w:rsidR="00F6461C" w:rsidRPr="0001770A" w:rsidRDefault="00F6461C" w:rsidP="00F6461C">
      <w:pPr>
        <w:pStyle w:val="a6"/>
        <w:spacing w:before="0" w:beforeAutospacing="0" w:after="0" w:afterAutospacing="0"/>
        <w:ind w:firstLine="720"/>
        <w:jc w:val="both"/>
        <w:rPr>
          <w:sz w:val="28"/>
          <w:szCs w:val="28"/>
        </w:rPr>
      </w:pPr>
      <w:r>
        <w:rPr>
          <w:color w:val="000000"/>
          <w:sz w:val="28"/>
          <w:szCs w:val="28"/>
        </w:rPr>
        <w:t>е</w:t>
      </w:r>
      <w:r w:rsidRPr="0001770A">
        <w:rPr>
          <w:color w:val="000000"/>
          <w:sz w:val="28"/>
          <w:szCs w:val="28"/>
        </w:rPr>
        <w:t xml:space="preserve">)  безопасность для </w:t>
      </w:r>
      <w:proofErr w:type="gramStart"/>
      <w:r w:rsidRPr="0001770A">
        <w:rPr>
          <w:color w:val="000000"/>
          <w:sz w:val="28"/>
          <w:szCs w:val="28"/>
        </w:rPr>
        <w:t>потенциальных</w:t>
      </w:r>
      <w:proofErr w:type="gramEnd"/>
      <w:r w:rsidRPr="0001770A">
        <w:rPr>
          <w:color w:val="000000"/>
          <w:sz w:val="28"/>
          <w:szCs w:val="28"/>
        </w:rPr>
        <w:t xml:space="preserve"> </w:t>
      </w:r>
      <w:proofErr w:type="spellStart"/>
      <w:r w:rsidRPr="0001770A">
        <w:rPr>
          <w:color w:val="000000"/>
          <w:sz w:val="28"/>
          <w:szCs w:val="28"/>
        </w:rPr>
        <w:t>пользователеи</w:t>
      </w:r>
      <w:proofErr w:type="spellEnd"/>
      <w:r w:rsidRPr="0001770A">
        <w:rPr>
          <w:rFonts w:ascii="Calibri" w:hAnsi="Calibri"/>
          <w:color w:val="000000"/>
          <w:sz w:val="28"/>
          <w:szCs w:val="28"/>
        </w:rPr>
        <w:t>̆</w:t>
      </w:r>
      <w:r w:rsidRPr="0001770A">
        <w:rPr>
          <w:color w:val="000000"/>
          <w:sz w:val="28"/>
          <w:szCs w:val="28"/>
        </w:rPr>
        <w:t>;</w:t>
      </w:r>
    </w:p>
    <w:p w:rsidR="00F6461C" w:rsidRPr="0001770A" w:rsidRDefault="00F6461C" w:rsidP="00F6461C">
      <w:pPr>
        <w:pStyle w:val="a6"/>
        <w:spacing w:before="0" w:beforeAutospacing="0" w:after="0" w:afterAutospacing="0"/>
        <w:ind w:firstLine="720"/>
        <w:jc w:val="both"/>
        <w:rPr>
          <w:sz w:val="28"/>
          <w:szCs w:val="28"/>
        </w:rPr>
      </w:pPr>
      <w:r>
        <w:rPr>
          <w:color w:val="000000"/>
          <w:sz w:val="28"/>
          <w:szCs w:val="28"/>
        </w:rPr>
        <w:t>ж</w:t>
      </w:r>
      <w:r w:rsidRPr="0001770A">
        <w:rPr>
          <w:color w:val="000000"/>
          <w:sz w:val="28"/>
          <w:szCs w:val="28"/>
        </w:rPr>
        <w:t xml:space="preserve">)  стилистическое сочетание с другими МАФ и </w:t>
      </w:r>
      <w:proofErr w:type="spellStart"/>
      <w:r w:rsidRPr="0001770A">
        <w:rPr>
          <w:color w:val="000000"/>
          <w:sz w:val="28"/>
          <w:szCs w:val="28"/>
        </w:rPr>
        <w:t>окружающеи</w:t>
      </w:r>
      <w:proofErr w:type="spellEnd"/>
      <w:r w:rsidRPr="0001770A">
        <w:rPr>
          <w:rFonts w:ascii="Calibri" w:hAnsi="Calibri"/>
          <w:color w:val="000000"/>
          <w:sz w:val="28"/>
          <w:szCs w:val="28"/>
        </w:rPr>
        <w:t>̆</w:t>
      </w:r>
      <w:r w:rsidRPr="0001770A">
        <w:rPr>
          <w:color w:val="000000"/>
          <w:sz w:val="28"/>
          <w:szCs w:val="28"/>
        </w:rPr>
        <w:t xml:space="preserve"> </w:t>
      </w:r>
      <w:proofErr w:type="spellStart"/>
      <w:r w:rsidRPr="0001770A">
        <w:rPr>
          <w:color w:val="000000"/>
          <w:sz w:val="28"/>
          <w:szCs w:val="28"/>
        </w:rPr>
        <w:t>архитектурои</w:t>
      </w:r>
      <w:proofErr w:type="spellEnd"/>
      <w:r w:rsidRPr="0001770A">
        <w:rPr>
          <w:rFonts w:ascii="Calibri" w:hAnsi="Calibri"/>
          <w:color w:val="000000"/>
          <w:sz w:val="28"/>
          <w:szCs w:val="28"/>
        </w:rPr>
        <w:t>̆</w:t>
      </w:r>
      <w:r w:rsidRPr="0001770A">
        <w:rPr>
          <w:color w:val="000000"/>
          <w:sz w:val="28"/>
          <w:szCs w:val="28"/>
        </w:rPr>
        <w:t>;</w:t>
      </w:r>
    </w:p>
    <w:p w:rsidR="00F6461C" w:rsidRPr="0001770A" w:rsidRDefault="00F6461C" w:rsidP="00F6461C">
      <w:pPr>
        <w:pStyle w:val="a6"/>
        <w:spacing w:before="0" w:beforeAutospacing="0" w:after="0" w:afterAutospacing="0"/>
        <w:ind w:firstLine="720"/>
        <w:jc w:val="both"/>
        <w:rPr>
          <w:sz w:val="28"/>
          <w:szCs w:val="28"/>
        </w:rPr>
      </w:pPr>
      <w:proofErr w:type="spellStart"/>
      <w:r>
        <w:rPr>
          <w:color w:val="000000"/>
          <w:sz w:val="28"/>
          <w:szCs w:val="28"/>
        </w:rPr>
        <w:t>з</w:t>
      </w:r>
      <w:proofErr w:type="spellEnd"/>
      <w:r w:rsidRPr="0001770A">
        <w:rPr>
          <w:color w:val="000000"/>
          <w:sz w:val="28"/>
          <w:szCs w:val="28"/>
        </w:rPr>
        <w:t xml:space="preserve">)  соответствие характеристикам зоны расположения: </w:t>
      </w:r>
      <w:proofErr w:type="gramStart"/>
      <w:r w:rsidRPr="0001770A">
        <w:rPr>
          <w:color w:val="000000"/>
          <w:sz w:val="28"/>
          <w:szCs w:val="28"/>
        </w:rPr>
        <w:t>сдержанный</w:t>
      </w:r>
      <w:proofErr w:type="gramEnd"/>
      <w:r w:rsidRPr="0001770A">
        <w:rPr>
          <w:rFonts w:ascii="Calibri" w:hAnsi="Calibri"/>
          <w:color w:val="000000"/>
          <w:sz w:val="28"/>
          <w:szCs w:val="28"/>
        </w:rPr>
        <w:t>̆</w:t>
      </w:r>
      <w:r w:rsidRPr="0001770A">
        <w:rPr>
          <w:color w:val="000000"/>
          <w:sz w:val="28"/>
          <w:szCs w:val="28"/>
        </w:rPr>
        <w:t xml:space="preserve"> </w:t>
      </w:r>
      <w:proofErr w:type="spellStart"/>
      <w:r w:rsidRPr="0001770A">
        <w:rPr>
          <w:color w:val="000000"/>
          <w:sz w:val="28"/>
          <w:szCs w:val="28"/>
        </w:rPr>
        <w:t>дизаи</w:t>
      </w:r>
      <w:r w:rsidRPr="0001770A">
        <w:rPr>
          <w:rFonts w:ascii="Calibri" w:hAnsi="Calibri"/>
          <w:color w:val="000000"/>
          <w:sz w:val="28"/>
          <w:szCs w:val="28"/>
        </w:rPr>
        <w:t>̆</w:t>
      </w:r>
      <w:r w:rsidRPr="0001770A">
        <w:rPr>
          <w:color w:val="000000"/>
          <w:sz w:val="28"/>
          <w:szCs w:val="28"/>
        </w:rPr>
        <w:t>н</w:t>
      </w:r>
      <w:proofErr w:type="spellEnd"/>
      <w:r w:rsidRPr="0001770A">
        <w:rPr>
          <w:color w:val="000000"/>
          <w:sz w:val="28"/>
          <w:szCs w:val="28"/>
        </w:rPr>
        <w:t xml:space="preserve"> для тротуаров дорог, более </w:t>
      </w:r>
      <w:proofErr w:type="spellStart"/>
      <w:r w:rsidRPr="0001770A">
        <w:rPr>
          <w:color w:val="000000"/>
          <w:sz w:val="28"/>
          <w:szCs w:val="28"/>
        </w:rPr>
        <w:t>изящныи</w:t>
      </w:r>
      <w:proofErr w:type="spellEnd"/>
      <w:r w:rsidRPr="0001770A">
        <w:rPr>
          <w:rFonts w:ascii="Calibri" w:hAnsi="Calibri"/>
          <w:color w:val="000000"/>
          <w:sz w:val="28"/>
          <w:szCs w:val="28"/>
        </w:rPr>
        <w:t>̆</w:t>
      </w:r>
      <w:r w:rsidRPr="0001770A">
        <w:rPr>
          <w:color w:val="000000"/>
          <w:sz w:val="28"/>
          <w:szCs w:val="28"/>
        </w:rPr>
        <w:t xml:space="preserve"> - для рекреационных зон и дворов.</w:t>
      </w:r>
    </w:p>
    <w:p w:rsidR="00F6461C" w:rsidRPr="0001770A" w:rsidRDefault="00F6461C" w:rsidP="00F6461C">
      <w:pPr>
        <w:ind w:firstLine="709"/>
        <w:contextualSpacing/>
        <w:jc w:val="both"/>
        <w:rPr>
          <w:sz w:val="28"/>
          <w:szCs w:val="28"/>
        </w:rPr>
      </w:pPr>
      <w:r w:rsidRPr="0001770A">
        <w:rPr>
          <w:sz w:val="28"/>
          <w:szCs w:val="28"/>
        </w:rPr>
        <w:t>4.10.2. Общие требования к установке МАФ:</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xml:space="preserve">а)  расположение, не создающее </w:t>
      </w:r>
      <w:proofErr w:type="gramStart"/>
      <w:r w:rsidRPr="0001770A">
        <w:rPr>
          <w:color w:val="000000"/>
          <w:sz w:val="28"/>
          <w:szCs w:val="28"/>
        </w:rPr>
        <w:t>препятствии</w:t>
      </w:r>
      <w:proofErr w:type="gramEnd"/>
      <w:r w:rsidRPr="0001770A">
        <w:rPr>
          <w:rFonts w:ascii="Calibri" w:hAnsi="Calibri"/>
          <w:color w:val="000000"/>
          <w:sz w:val="28"/>
          <w:szCs w:val="28"/>
        </w:rPr>
        <w:t>̆</w:t>
      </w:r>
      <w:r w:rsidRPr="0001770A">
        <w:rPr>
          <w:color w:val="000000"/>
          <w:sz w:val="28"/>
          <w:szCs w:val="28"/>
        </w:rPr>
        <w:t xml:space="preserve"> для пешеходов;</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xml:space="preserve">б)  плотная установка на </w:t>
      </w:r>
      <w:proofErr w:type="spellStart"/>
      <w:r w:rsidRPr="0001770A">
        <w:rPr>
          <w:color w:val="000000"/>
          <w:sz w:val="28"/>
          <w:szCs w:val="28"/>
        </w:rPr>
        <w:t>минимальнои</w:t>
      </w:r>
      <w:proofErr w:type="spellEnd"/>
      <w:r w:rsidRPr="0001770A">
        <w:rPr>
          <w:rFonts w:ascii="Calibri" w:hAnsi="Calibri"/>
          <w:color w:val="000000"/>
          <w:sz w:val="28"/>
          <w:szCs w:val="28"/>
        </w:rPr>
        <w:t>̆</w:t>
      </w:r>
      <w:r w:rsidRPr="0001770A">
        <w:rPr>
          <w:color w:val="000000"/>
          <w:sz w:val="28"/>
          <w:szCs w:val="28"/>
        </w:rPr>
        <w:t xml:space="preserve"> площади в местах большого скопления </w:t>
      </w:r>
      <w:proofErr w:type="spellStart"/>
      <w:r w:rsidRPr="0001770A">
        <w:rPr>
          <w:color w:val="000000"/>
          <w:sz w:val="28"/>
          <w:szCs w:val="28"/>
        </w:rPr>
        <w:t>людеи</w:t>
      </w:r>
      <w:proofErr w:type="spellEnd"/>
      <w:r w:rsidRPr="0001770A">
        <w:rPr>
          <w:rFonts w:ascii="Calibri" w:hAnsi="Calibri"/>
          <w:color w:val="000000"/>
          <w:sz w:val="28"/>
          <w:szCs w:val="28"/>
        </w:rPr>
        <w:t>̆</w:t>
      </w:r>
      <w:r w:rsidRPr="0001770A">
        <w:rPr>
          <w:color w:val="000000"/>
          <w:sz w:val="28"/>
          <w:szCs w:val="28"/>
        </w:rPr>
        <w:t>;</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в)  устойчивость конструкции;</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xml:space="preserve">г)  надежная фиксация или обеспечение возможности перемещения в зависимости </w:t>
      </w:r>
      <w:proofErr w:type="gramStart"/>
      <w:r w:rsidRPr="0001770A">
        <w:rPr>
          <w:color w:val="000000"/>
          <w:sz w:val="28"/>
          <w:szCs w:val="28"/>
        </w:rPr>
        <w:t>от</w:t>
      </w:r>
      <w:proofErr w:type="gramEnd"/>
      <w:r w:rsidRPr="0001770A">
        <w:rPr>
          <w:color w:val="000000"/>
          <w:sz w:val="28"/>
          <w:szCs w:val="28"/>
        </w:rPr>
        <w:t xml:space="preserve"> </w:t>
      </w:r>
      <w:proofErr w:type="gramStart"/>
      <w:r w:rsidRPr="0001770A">
        <w:rPr>
          <w:color w:val="000000"/>
          <w:sz w:val="28"/>
          <w:szCs w:val="28"/>
        </w:rPr>
        <w:t>условии</w:t>
      </w:r>
      <w:proofErr w:type="gramEnd"/>
      <w:r w:rsidRPr="0001770A">
        <w:rPr>
          <w:rFonts w:ascii="Calibri" w:hAnsi="Calibri"/>
          <w:color w:val="000000"/>
          <w:sz w:val="28"/>
          <w:szCs w:val="28"/>
        </w:rPr>
        <w:t>̆</w:t>
      </w:r>
      <w:r w:rsidRPr="0001770A">
        <w:rPr>
          <w:color w:val="000000"/>
          <w:sz w:val="28"/>
          <w:szCs w:val="28"/>
        </w:rPr>
        <w:t xml:space="preserve"> расположения;</w:t>
      </w:r>
    </w:p>
    <w:p w:rsidR="00F6461C" w:rsidRPr="0001770A" w:rsidRDefault="00F6461C" w:rsidP="00F6461C">
      <w:pPr>
        <w:ind w:firstLine="709"/>
        <w:contextualSpacing/>
        <w:jc w:val="both"/>
        <w:rPr>
          <w:sz w:val="28"/>
          <w:szCs w:val="28"/>
        </w:rPr>
      </w:pPr>
      <w:r w:rsidRPr="0001770A">
        <w:rPr>
          <w:sz w:val="28"/>
          <w:szCs w:val="28"/>
        </w:rPr>
        <w:t xml:space="preserve">4.10.3. Частные требования к </w:t>
      </w:r>
      <w:r>
        <w:rPr>
          <w:sz w:val="28"/>
          <w:szCs w:val="28"/>
        </w:rPr>
        <w:t>скамьям</w:t>
      </w:r>
      <w:r w:rsidRPr="0001770A">
        <w:rPr>
          <w:sz w:val="28"/>
          <w:szCs w:val="28"/>
        </w:rPr>
        <w:t>:</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наличие спинок для скамеек рекреационных зон;</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xml:space="preserve">- наличие спинок и </w:t>
      </w:r>
      <w:proofErr w:type="spellStart"/>
      <w:r w:rsidRPr="0001770A">
        <w:rPr>
          <w:color w:val="000000"/>
          <w:sz w:val="28"/>
          <w:szCs w:val="28"/>
        </w:rPr>
        <w:t>поручнеи</w:t>
      </w:r>
      <w:proofErr w:type="spellEnd"/>
      <w:r w:rsidRPr="0001770A">
        <w:rPr>
          <w:rFonts w:ascii="Calibri" w:hAnsi="Calibri"/>
          <w:color w:val="000000"/>
          <w:sz w:val="28"/>
          <w:szCs w:val="28"/>
        </w:rPr>
        <w:t>̆</w:t>
      </w:r>
      <w:r w:rsidRPr="0001770A">
        <w:rPr>
          <w:color w:val="000000"/>
          <w:sz w:val="28"/>
          <w:szCs w:val="28"/>
        </w:rPr>
        <w:t xml:space="preserve"> для скамеек дворовых зон;</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lastRenderedPageBreak/>
        <w:t xml:space="preserve">- отсутствие спинок и </w:t>
      </w:r>
      <w:proofErr w:type="spellStart"/>
      <w:r w:rsidRPr="0001770A">
        <w:rPr>
          <w:color w:val="000000"/>
          <w:sz w:val="28"/>
          <w:szCs w:val="28"/>
        </w:rPr>
        <w:t>поручнеи</w:t>
      </w:r>
      <w:proofErr w:type="spellEnd"/>
      <w:r w:rsidRPr="0001770A">
        <w:rPr>
          <w:rFonts w:ascii="Calibri" w:hAnsi="Calibri"/>
          <w:color w:val="000000"/>
          <w:sz w:val="28"/>
          <w:szCs w:val="28"/>
        </w:rPr>
        <w:t>̆</w:t>
      </w:r>
      <w:r w:rsidRPr="0001770A">
        <w:rPr>
          <w:color w:val="000000"/>
          <w:sz w:val="28"/>
          <w:szCs w:val="28"/>
        </w:rPr>
        <w:t xml:space="preserve"> для скамеек транзитных зон;</w:t>
      </w:r>
    </w:p>
    <w:p w:rsidR="00F6461C" w:rsidRPr="0001770A" w:rsidRDefault="00F6461C" w:rsidP="00F6461C">
      <w:pPr>
        <w:ind w:firstLine="709"/>
        <w:contextualSpacing/>
        <w:jc w:val="both"/>
        <w:rPr>
          <w:sz w:val="28"/>
          <w:szCs w:val="28"/>
        </w:rPr>
      </w:pPr>
      <w:r w:rsidRPr="0001770A">
        <w:rPr>
          <w:sz w:val="28"/>
          <w:szCs w:val="28"/>
        </w:rPr>
        <w:t>4.10.4. Частные требования к урнам:</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xml:space="preserve">- достаточная высота (минимальная около </w:t>
      </w:r>
      <w:r>
        <w:rPr>
          <w:color w:val="000000"/>
          <w:sz w:val="28"/>
          <w:szCs w:val="28"/>
        </w:rPr>
        <w:t>90</w:t>
      </w:r>
      <w:r w:rsidRPr="0001770A">
        <w:rPr>
          <w:color w:val="000000"/>
          <w:sz w:val="28"/>
          <w:szCs w:val="28"/>
        </w:rPr>
        <w:t xml:space="preserve"> см) и объем;</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защита от дождя и снега;</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использование и аккуратное расположение вставных ведер и мусорных мешков</w:t>
      </w:r>
    </w:p>
    <w:p w:rsidR="00F6461C" w:rsidRPr="0001770A" w:rsidRDefault="00F6461C" w:rsidP="00F6461C">
      <w:pPr>
        <w:ind w:firstLine="709"/>
        <w:contextualSpacing/>
        <w:jc w:val="both"/>
        <w:rPr>
          <w:sz w:val="28"/>
          <w:szCs w:val="28"/>
        </w:rPr>
      </w:pPr>
      <w:r w:rsidRPr="0001770A">
        <w:rPr>
          <w:sz w:val="28"/>
          <w:szCs w:val="28"/>
        </w:rPr>
        <w:t xml:space="preserve">4.10.5. Частные требования к цветочницам (вазонам), в том числе </w:t>
      </w:r>
      <w:proofErr w:type="gramStart"/>
      <w:r w:rsidRPr="0001770A">
        <w:rPr>
          <w:sz w:val="28"/>
          <w:szCs w:val="28"/>
        </w:rPr>
        <w:t>к</w:t>
      </w:r>
      <w:proofErr w:type="gramEnd"/>
      <w:r w:rsidRPr="0001770A">
        <w:rPr>
          <w:sz w:val="28"/>
          <w:szCs w:val="28"/>
        </w:rPr>
        <w:t xml:space="preserve"> навесным:</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кашпо следует выставлять только на существующих объектах</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xml:space="preserve">-  цветочницы (вазоны) должны иметь достаточную высоту ― для предотвращения </w:t>
      </w:r>
      <w:proofErr w:type="spellStart"/>
      <w:r w:rsidRPr="0001770A">
        <w:rPr>
          <w:color w:val="000000"/>
          <w:sz w:val="28"/>
          <w:szCs w:val="28"/>
        </w:rPr>
        <w:t>случаи</w:t>
      </w:r>
      <w:r w:rsidRPr="0001770A">
        <w:rPr>
          <w:rFonts w:ascii="Calibri" w:hAnsi="Calibri"/>
          <w:color w:val="000000"/>
          <w:sz w:val="28"/>
          <w:szCs w:val="28"/>
        </w:rPr>
        <w:t>̆</w:t>
      </w:r>
      <w:r w:rsidRPr="0001770A">
        <w:rPr>
          <w:color w:val="000000"/>
          <w:sz w:val="28"/>
          <w:szCs w:val="28"/>
        </w:rPr>
        <w:t>ного</w:t>
      </w:r>
      <w:proofErr w:type="spellEnd"/>
      <w:r w:rsidRPr="0001770A">
        <w:rPr>
          <w:color w:val="000000"/>
          <w:sz w:val="28"/>
          <w:szCs w:val="28"/>
        </w:rPr>
        <w:t xml:space="preserve"> наезда </w:t>
      </w:r>
      <w:proofErr w:type="spellStart"/>
      <w:r w:rsidRPr="0001770A">
        <w:rPr>
          <w:color w:val="000000"/>
          <w:sz w:val="28"/>
          <w:szCs w:val="28"/>
        </w:rPr>
        <w:t>автомобилеи</w:t>
      </w:r>
      <w:proofErr w:type="spellEnd"/>
      <w:r w:rsidRPr="0001770A">
        <w:rPr>
          <w:rFonts w:ascii="Calibri" w:hAnsi="Calibri"/>
          <w:color w:val="000000"/>
          <w:sz w:val="28"/>
          <w:szCs w:val="28"/>
        </w:rPr>
        <w:t>̆</w:t>
      </w:r>
      <w:r w:rsidRPr="0001770A">
        <w:rPr>
          <w:color w:val="000000"/>
          <w:sz w:val="28"/>
          <w:szCs w:val="28"/>
        </w:rPr>
        <w:t xml:space="preserve"> и попадания мусора</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w:t>
      </w:r>
      <w:proofErr w:type="spellStart"/>
      <w:r w:rsidRPr="0001770A">
        <w:rPr>
          <w:color w:val="000000"/>
          <w:sz w:val="28"/>
          <w:szCs w:val="28"/>
        </w:rPr>
        <w:t>дизаи</w:t>
      </w:r>
      <w:r w:rsidRPr="0001770A">
        <w:rPr>
          <w:rFonts w:ascii="Calibri" w:hAnsi="Calibri"/>
          <w:color w:val="000000"/>
          <w:sz w:val="28"/>
          <w:szCs w:val="28"/>
        </w:rPr>
        <w:t>̆</w:t>
      </w:r>
      <w:r w:rsidRPr="0001770A">
        <w:rPr>
          <w:color w:val="000000"/>
          <w:sz w:val="28"/>
          <w:szCs w:val="28"/>
        </w:rPr>
        <w:t>н</w:t>
      </w:r>
      <w:proofErr w:type="spellEnd"/>
      <w:r w:rsidRPr="0001770A">
        <w:rPr>
          <w:color w:val="000000"/>
          <w:sz w:val="28"/>
          <w:szCs w:val="28"/>
        </w:rPr>
        <w:t xml:space="preserve"> (цвет, форма) цветочниц (вазонов) не должен отвлекать внимание </w:t>
      </w:r>
      <w:proofErr w:type="gramStart"/>
      <w:r w:rsidRPr="0001770A">
        <w:rPr>
          <w:color w:val="000000"/>
          <w:sz w:val="28"/>
          <w:szCs w:val="28"/>
        </w:rPr>
        <w:t>от</w:t>
      </w:r>
      <w:proofErr w:type="gramEnd"/>
      <w:r w:rsidRPr="0001770A">
        <w:rPr>
          <w:color w:val="000000"/>
          <w:sz w:val="28"/>
          <w:szCs w:val="28"/>
        </w:rPr>
        <w:t xml:space="preserve"> растении</w:t>
      </w:r>
      <w:r w:rsidRPr="0001770A">
        <w:rPr>
          <w:rFonts w:ascii="Calibri" w:hAnsi="Calibri"/>
          <w:color w:val="000000"/>
          <w:sz w:val="28"/>
          <w:szCs w:val="28"/>
        </w:rPr>
        <w:t>̆</w:t>
      </w:r>
      <w:r>
        <w:rPr>
          <w:rFonts w:ascii="Calibri" w:hAnsi="Calibri"/>
          <w:color w:val="000000"/>
          <w:sz w:val="28"/>
          <w:szCs w:val="28"/>
        </w:rPr>
        <w:t>.</w:t>
      </w:r>
    </w:p>
    <w:p w:rsidR="00F6461C" w:rsidRPr="0001770A" w:rsidRDefault="00F6461C" w:rsidP="00F6461C">
      <w:pPr>
        <w:ind w:firstLine="709"/>
        <w:contextualSpacing/>
        <w:jc w:val="both"/>
        <w:rPr>
          <w:sz w:val="28"/>
          <w:szCs w:val="28"/>
        </w:rPr>
      </w:pPr>
      <w:r w:rsidRPr="0001770A">
        <w:rPr>
          <w:sz w:val="28"/>
          <w:szCs w:val="28"/>
        </w:rPr>
        <w:t>4.10.6. Частные требования к ограждениям:</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xml:space="preserve">-  достаточная прочность для защиты пешеходов от наезда </w:t>
      </w:r>
      <w:proofErr w:type="spellStart"/>
      <w:r w:rsidRPr="0001770A">
        <w:rPr>
          <w:color w:val="000000"/>
          <w:sz w:val="28"/>
          <w:szCs w:val="28"/>
        </w:rPr>
        <w:t>автомобилеи</w:t>
      </w:r>
      <w:proofErr w:type="spellEnd"/>
      <w:r w:rsidRPr="0001770A">
        <w:rPr>
          <w:rFonts w:ascii="Calibri" w:hAnsi="Calibri"/>
          <w:color w:val="000000"/>
          <w:sz w:val="28"/>
          <w:szCs w:val="28"/>
        </w:rPr>
        <w:t>̆</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xml:space="preserve">-  модульность, возможность создания конструкции </w:t>
      </w:r>
      <w:proofErr w:type="spellStart"/>
      <w:r w:rsidRPr="0001770A">
        <w:rPr>
          <w:color w:val="000000"/>
          <w:sz w:val="28"/>
          <w:szCs w:val="28"/>
        </w:rPr>
        <w:t>любои</w:t>
      </w:r>
      <w:proofErr w:type="spellEnd"/>
      <w:r w:rsidRPr="0001770A">
        <w:rPr>
          <w:rFonts w:ascii="Calibri" w:hAnsi="Calibri"/>
          <w:color w:val="000000"/>
          <w:sz w:val="28"/>
          <w:szCs w:val="28"/>
        </w:rPr>
        <w:t>̆</w:t>
      </w:r>
      <w:r w:rsidRPr="0001770A">
        <w:rPr>
          <w:color w:val="000000"/>
          <w:sz w:val="28"/>
          <w:szCs w:val="28"/>
        </w:rPr>
        <w:t xml:space="preserve"> формы</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  недопустимо располагать ограды далее 10 см от края газона</w:t>
      </w:r>
    </w:p>
    <w:p w:rsidR="00F6461C" w:rsidRPr="0001770A" w:rsidRDefault="00F6461C" w:rsidP="00F6461C">
      <w:pPr>
        <w:pStyle w:val="a6"/>
        <w:spacing w:before="0" w:beforeAutospacing="0" w:after="0" w:afterAutospacing="0"/>
        <w:ind w:firstLine="720"/>
        <w:jc w:val="both"/>
        <w:rPr>
          <w:color w:val="000000"/>
          <w:sz w:val="28"/>
          <w:szCs w:val="28"/>
        </w:rPr>
      </w:pPr>
      <w:r w:rsidRPr="0001770A">
        <w:rPr>
          <w:color w:val="000000"/>
          <w:sz w:val="28"/>
          <w:szCs w:val="28"/>
        </w:rPr>
        <w:t>-нейтральный цвет (черный для ограждения зеленых насаждений, серый или серебряный для ограждений транспортных потоков, белый и черный для ограждений в парковых зонах) или натуральный цвет материала</w:t>
      </w:r>
    </w:p>
    <w:p w:rsidR="00F6461C" w:rsidRPr="0001770A" w:rsidRDefault="00F6461C" w:rsidP="00F6461C">
      <w:pPr>
        <w:ind w:firstLine="709"/>
        <w:contextualSpacing/>
        <w:jc w:val="both"/>
        <w:rPr>
          <w:sz w:val="28"/>
          <w:szCs w:val="28"/>
        </w:rPr>
      </w:pPr>
      <w:r w:rsidRPr="0001770A">
        <w:rPr>
          <w:sz w:val="28"/>
          <w:szCs w:val="28"/>
        </w:rPr>
        <w:t xml:space="preserve">4.10.7. В пешеходных зонах повышенные требования к </w:t>
      </w:r>
      <w:proofErr w:type="spellStart"/>
      <w:r w:rsidRPr="0001770A">
        <w:rPr>
          <w:sz w:val="28"/>
          <w:szCs w:val="28"/>
        </w:rPr>
        <w:t>дизайну</w:t>
      </w:r>
      <w:proofErr w:type="spellEnd"/>
      <w:r w:rsidRPr="0001770A">
        <w:rPr>
          <w:sz w:val="28"/>
          <w:szCs w:val="28"/>
        </w:rPr>
        <w:t xml:space="preserve"> МАФ, так как они часто окружены </w:t>
      </w:r>
      <w:proofErr w:type="spellStart"/>
      <w:r w:rsidRPr="0001770A">
        <w:rPr>
          <w:sz w:val="28"/>
          <w:szCs w:val="28"/>
        </w:rPr>
        <w:t>историческои</w:t>
      </w:r>
      <w:proofErr w:type="spellEnd"/>
      <w:r w:rsidRPr="0001770A">
        <w:rPr>
          <w:sz w:val="28"/>
          <w:szCs w:val="28"/>
        </w:rPr>
        <w:t xml:space="preserve">̆ </w:t>
      </w:r>
      <w:proofErr w:type="spellStart"/>
      <w:r w:rsidRPr="0001770A">
        <w:rPr>
          <w:sz w:val="28"/>
          <w:szCs w:val="28"/>
        </w:rPr>
        <w:t>архитектурнои</w:t>
      </w:r>
      <w:proofErr w:type="spellEnd"/>
      <w:r w:rsidRPr="0001770A">
        <w:rPr>
          <w:sz w:val="28"/>
          <w:szCs w:val="28"/>
        </w:rPr>
        <w:t xml:space="preserve">̆ </w:t>
      </w:r>
      <w:proofErr w:type="spellStart"/>
      <w:r w:rsidRPr="0001770A">
        <w:rPr>
          <w:sz w:val="28"/>
          <w:szCs w:val="28"/>
        </w:rPr>
        <w:t>застройкои</w:t>
      </w:r>
      <w:proofErr w:type="spellEnd"/>
      <w:r w:rsidRPr="0001770A">
        <w:rPr>
          <w:sz w:val="28"/>
          <w:szCs w:val="28"/>
        </w:rPr>
        <w:t>̆. Мебель должна сочетаться с историческими зданиями. В некоторых случаях современная типовая городская мебель вписывается в архитектуру прошлых веков. Обратное сочетание (</w:t>
      </w:r>
      <w:proofErr w:type="spellStart"/>
      <w:r w:rsidRPr="0001770A">
        <w:rPr>
          <w:sz w:val="28"/>
          <w:szCs w:val="28"/>
        </w:rPr>
        <w:t>историческии</w:t>
      </w:r>
      <w:proofErr w:type="spellEnd"/>
      <w:r w:rsidRPr="0001770A">
        <w:rPr>
          <w:sz w:val="28"/>
          <w:szCs w:val="28"/>
        </w:rPr>
        <w:t xml:space="preserve">̆ </w:t>
      </w:r>
      <w:proofErr w:type="spellStart"/>
      <w:r w:rsidRPr="0001770A">
        <w:rPr>
          <w:sz w:val="28"/>
          <w:szCs w:val="28"/>
        </w:rPr>
        <w:t>дизайн</w:t>
      </w:r>
      <w:proofErr w:type="spellEnd"/>
      <w:r w:rsidRPr="0001770A">
        <w:rPr>
          <w:sz w:val="28"/>
          <w:szCs w:val="28"/>
        </w:rPr>
        <w:t xml:space="preserve"> МАФ в </w:t>
      </w:r>
      <w:proofErr w:type="spellStart"/>
      <w:r w:rsidRPr="0001770A">
        <w:rPr>
          <w:sz w:val="28"/>
          <w:szCs w:val="28"/>
        </w:rPr>
        <w:t>современнои</w:t>
      </w:r>
      <w:proofErr w:type="spellEnd"/>
      <w:r w:rsidRPr="0001770A">
        <w:rPr>
          <w:sz w:val="28"/>
          <w:szCs w:val="28"/>
        </w:rPr>
        <w:t xml:space="preserve">̆ </w:t>
      </w:r>
      <w:proofErr w:type="spellStart"/>
      <w:r w:rsidRPr="0001770A">
        <w:rPr>
          <w:sz w:val="28"/>
          <w:szCs w:val="28"/>
        </w:rPr>
        <w:t>застройке</w:t>
      </w:r>
      <w:proofErr w:type="spellEnd"/>
      <w:r w:rsidRPr="0001770A">
        <w:rPr>
          <w:sz w:val="28"/>
          <w:szCs w:val="28"/>
        </w:rPr>
        <w:t xml:space="preserve">) чаще всего дает </w:t>
      </w:r>
      <w:proofErr w:type="spellStart"/>
      <w:r w:rsidRPr="0001770A">
        <w:rPr>
          <w:sz w:val="28"/>
          <w:szCs w:val="28"/>
        </w:rPr>
        <w:t>отрицательныи</w:t>
      </w:r>
      <w:proofErr w:type="spellEnd"/>
      <w:r w:rsidRPr="0001770A">
        <w:rPr>
          <w:sz w:val="28"/>
          <w:szCs w:val="28"/>
        </w:rPr>
        <w:t>̆ результат.</w:t>
      </w:r>
    </w:p>
    <w:p w:rsidR="00F6461C" w:rsidRPr="0001770A" w:rsidRDefault="00F6461C" w:rsidP="00F6461C">
      <w:pPr>
        <w:ind w:firstLine="709"/>
        <w:contextualSpacing/>
        <w:jc w:val="both"/>
        <w:rPr>
          <w:sz w:val="28"/>
          <w:szCs w:val="28"/>
        </w:rPr>
      </w:pPr>
      <w:r w:rsidRPr="0001770A">
        <w:rPr>
          <w:sz w:val="28"/>
          <w:szCs w:val="28"/>
        </w:rPr>
        <w:t>4.10.8. Вид большинства объектов должен быть максимально нейтрален к среде (например, цвет должен быть нейтральным ― черный, серый, белый, возможны также темные оттенки других цветов). Активные по форме или цвету объекты должны согласовываться отдельно компетентными организациями.</w:t>
      </w:r>
    </w:p>
    <w:p w:rsidR="00F6461C" w:rsidRPr="00452D3F" w:rsidRDefault="00F6461C" w:rsidP="00F6461C">
      <w:pPr>
        <w:ind w:firstLine="709"/>
        <w:contextualSpacing/>
        <w:jc w:val="both"/>
        <w:rPr>
          <w:sz w:val="28"/>
          <w:szCs w:val="28"/>
        </w:rPr>
      </w:pPr>
      <w:r w:rsidRPr="0001770A">
        <w:rPr>
          <w:sz w:val="28"/>
          <w:szCs w:val="28"/>
        </w:rPr>
        <w:t>4.10.9. Проектирование или выбор объектов для установки должны учитывать все сторонние элементы и процессы использования, например, процессы уборки и ремонта.</w:t>
      </w:r>
      <w:bookmarkStart w:id="10" w:name="_Toc472352454"/>
    </w:p>
    <w:p w:rsidR="00F6461C" w:rsidRPr="003F198D" w:rsidRDefault="00F6461C" w:rsidP="00F6461C">
      <w:pPr>
        <w:pStyle w:val="1"/>
        <w:keepLines/>
        <w:ind w:firstLine="709"/>
        <w:rPr>
          <w:rFonts w:ascii="Times New Roman" w:hAnsi="Times New Roman"/>
          <w:sz w:val="28"/>
          <w:szCs w:val="28"/>
        </w:rPr>
      </w:pPr>
      <w:r w:rsidRPr="003F198D">
        <w:rPr>
          <w:rFonts w:ascii="Times New Roman" w:hAnsi="Times New Roman"/>
          <w:sz w:val="28"/>
          <w:szCs w:val="28"/>
        </w:rPr>
        <w:t>4.11. Некапитальные нестационарные сооружения</w:t>
      </w:r>
      <w:bookmarkEnd w:id="10"/>
    </w:p>
    <w:p w:rsidR="00F6461C" w:rsidRPr="0001770A" w:rsidRDefault="00F6461C" w:rsidP="00F6461C">
      <w:pPr>
        <w:ind w:firstLine="709"/>
        <w:contextualSpacing/>
        <w:jc w:val="both"/>
        <w:rPr>
          <w:sz w:val="28"/>
          <w:szCs w:val="28"/>
        </w:rPr>
      </w:pPr>
      <w:r w:rsidRPr="0001770A">
        <w:rPr>
          <w:sz w:val="28"/>
          <w:szCs w:val="28"/>
        </w:rPr>
        <w:t xml:space="preserve">4.11.1. Некапитальными нестационарными обычно являются сооружения, выполненные из легких конструкций, не предусматривающих устройство заглубленных фундаментов и подземных сооружений - это объекты мелкорозничной торговли, боксовые гаражи, другие объекты некапитального характера. Следует иметь в виду, что отделочные материалы сооружений должны отвечать санитарно-гигиеническим требованиям, нормам противопожарной безопасности, архитектурно-художественным требованиям городского дизайна и освещения, характеру сложившейся среды населенного пункта и условиям долговременной эксплуатации. </w:t>
      </w:r>
    </w:p>
    <w:p w:rsidR="00F6461C" w:rsidRPr="0001770A" w:rsidRDefault="00F6461C" w:rsidP="00F6461C">
      <w:pPr>
        <w:ind w:firstLine="709"/>
        <w:contextualSpacing/>
        <w:jc w:val="both"/>
        <w:rPr>
          <w:sz w:val="28"/>
          <w:szCs w:val="28"/>
        </w:rPr>
      </w:pPr>
      <w:r w:rsidRPr="0001770A">
        <w:rPr>
          <w:sz w:val="28"/>
          <w:szCs w:val="28"/>
        </w:rPr>
        <w:t xml:space="preserve">4.11.2. Размещение некапитальных нестационарных сооружений на территориях муниципального образования, как правило, не должно мешать </w:t>
      </w:r>
      <w:r w:rsidRPr="0001770A">
        <w:rPr>
          <w:sz w:val="28"/>
          <w:szCs w:val="28"/>
        </w:rPr>
        <w:lastRenderedPageBreak/>
        <w:t xml:space="preserve">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населенного пункта и благоустройство территории и застройки. </w:t>
      </w:r>
    </w:p>
    <w:p w:rsidR="00F6461C" w:rsidRPr="0001770A" w:rsidRDefault="00F6461C" w:rsidP="00F6461C">
      <w:pPr>
        <w:ind w:firstLine="709"/>
        <w:contextualSpacing/>
        <w:jc w:val="both"/>
        <w:rPr>
          <w:sz w:val="28"/>
          <w:szCs w:val="28"/>
        </w:rPr>
      </w:pPr>
      <w:r w:rsidRPr="0001770A">
        <w:rPr>
          <w:sz w:val="28"/>
          <w:szCs w:val="28"/>
        </w:rPr>
        <w:t>4.11.3. Следует учитывать, что не допускается размещение некапитальных нестационарных сооружений на газонах, площадках (детских, отдыха, спортивных, транспортных стоянок), посадочных площадках городского пассажирского транспорта, в охранной зоне водопроводных и канализационных сетей, трубопроводов, 20 м - от окон жилых помещений, перед витринами торговых предприятий, 3 м - от ствола дерева.</w:t>
      </w:r>
    </w:p>
    <w:p w:rsidR="00F6461C" w:rsidRPr="003F198D" w:rsidRDefault="00F6461C" w:rsidP="00F6461C">
      <w:pPr>
        <w:pStyle w:val="1"/>
        <w:keepLines/>
        <w:ind w:firstLine="709"/>
        <w:rPr>
          <w:rFonts w:ascii="Times New Roman" w:hAnsi="Times New Roman"/>
          <w:sz w:val="28"/>
          <w:szCs w:val="28"/>
        </w:rPr>
      </w:pPr>
      <w:bookmarkStart w:id="11" w:name="_Toc472352455"/>
      <w:r w:rsidRPr="003F198D">
        <w:rPr>
          <w:rFonts w:ascii="Times New Roman" w:hAnsi="Times New Roman"/>
          <w:sz w:val="28"/>
          <w:szCs w:val="28"/>
        </w:rPr>
        <w:t>4.12. Оформление и оборудование зданий и сооружений</w:t>
      </w:r>
      <w:bookmarkEnd w:id="11"/>
    </w:p>
    <w:p w:rsidR="00F6461C" w:rsidRPr="0001770A" w:rsidRDefault="00F6461C" w:rsidP="00F6461C">
      <w:pPr>
        <w:ind w:firstLine="709"/>
        <w:contextualSpacing/>
        <w:jc w:val="both"/>
        <w:rPr>
          <w:sz w:val="28"/>
          <w:szCs w:val="28"/>
        </w:rPr>
      </w:pPr>
      <w:r w:rsidRPr="0001770A">
        <w:rPr>
          <w:sz w:val="28"/>
          <w:szCs w:val="28"/>
        </w:rPr>
        <w:t xml:space="preserve">4.12.1. </w:t>
      </w:r>
      <w:r>
        <w:rPr>
          <w:sz w:val="28"/>
          <w:szCs w:val="28"/>
        </w:rPr>
        <w:t>О</w:t>
      </w:r>
      <w:r w:rsidRPr="0001770A">
        <w:rPr>
          <w:sz w:val="28"/>
          <w:szCs w:val="28"/>
        </w:rPr>
        <w:t>формлени</w:t>
      </w:r>
      <w:r>
        <w:rPr>
          <w:sz w:val="28"/>
          <w:szCs w:val="28"/>
        </w:rPr>
        <w:t>е</w:t>
      </w:r>
      <w:r w:rsidRPr="0001770A">
        <w:rPr>
          <w:sz w:val="28"/>
          <w:szCs w:val="28"/>
        </w:rPr>
        <w:t xml:space="preserve"> и оборудовани</w:t>
      </w:r>
      <w:r>
        <w:rPr>
          <w:sz w:val="28"/>
          <w:szCs w:val="28"/>
        </w:rPr>
        <w:t>е</w:t>
      </w:r>
      <w:r w:rsidRPr="0001770A">
        <w:rPr>
          <w:sz w:val="28"/>
          <w:szCs w:val="28"/>
        </w:rPr>
        <w:t xml:space="preserve"> зданий и сооружений обычно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w:t>
      </w:r>
      <w:proofErr w:type="spellStart"/>
      <w:r w:rsidRPr="0001770A">
        <w:rPr>
          <w:sz w:val="28"/>
          <w:szCs w:val="28"/>
        </w:rPr>
        <w:t>отмостки</w:t>
      </w:r>
      <w:proofErr w:type="spellEnd"/>
      <w:r w:rsidRPr="0001770A">
        <w:rPr>
          <w:sz w:val="28"/>
          <w:szCs w:val="28"/>
        </w:rPr>
        <w:t>, домовых знаков, и т.п.</w:t>
      </w:r>
    </w:p>
    <w:p w:rsidR="00F6461C" w:rsidRPr="0001770A" w:rsidRDefault="00F6461C" w:rsidP="00F6461C">
      <w:pPr>
        <w:ind w:firstLine="709"/>
        <w:contextualSpacing/>
        <w:jc w:val="both"/>
        <w:rPr>
          <w:sz w:val="28"/>
          <w:szCs w:val="28"/>
        </w:rPr>
      </w:pPr>
      <w:r w:rsidRPr="0001770A">
        <w:rPr>
          <w:sz w:val="28"/>
          <w:szCs w:val="28"/>
        </w:rPr>
        <w:t>4.12.</w:t>
      </w:r>
      <w:r>
        <w:rPr>
          <w:sz w:val="28"/>
          <w:szCs w:val="28"/>
        </w:rPr>
        <w:t>2</w:t>
      </w:r>
      <w:r w:rsidRPr="0001770A">
        <w:rPr>
          <w:sz w:val="28"/>
          <w:szCs w:val="28"/>
        </w:rPr>
        <w:t>. Размещение наружных кондиционеров и антенн-"тарелок" на зданиях, расположенных вдоль центральных улиц населенного пункта, рекомендуется предусматривать со стороны дворовых фасадов.</w:t>
      </w:r>
    </w:p>
    <w:p w:rsidR="00F6461C" w:rsidRPr="0001770A" w:rsidRDefault="00F6461C" w:rsidP="00F6461C">
      <w:pPr>
        <w:ind w:firstLine="709"/>
        <w:contextualSpacing/>
        <w:jc w:val="both"/>
        <w:rPr>
          <w:sz w:val="28"/>
          <w:szCs w:val="28"/>
        </w:rPr>
      </w:pPr>
      <w:r w:rsidRPr="0001770A">
        <w:rPr>
          <w:sz w:val="28"/>
          <w:szCs w:val="28"/>
        </w:rPr>
        <w:t>4.12.</w:t>
      </w:r>
      <w:r>
        <w:rPr>
          <w:sz w:val="28"/>
          <w:szCs w:val="28"/>
        </w:rPr>
        <w:t>3</w:t>
      </w:r>
      <w:r w:rsidRPr="0001770A">
        <w:rPr>
          <w:sz w:val="28"/>
          <w:szCs w:val="28"/>
        </w:rPr>
        <w:t xml:space="preserve">. На зданиях и сооружениях населенного пункта рекомендуется предусматривать размещение следующих домовых знаков: указатель наименования улицы, указатель номера дома, указатель номера подъезда и квартир, </w:t>
      </w:r>
      <w:proofErr w:type="spellStart"/>
      <w:r w:rsidRPr="0001770A">
        <w:rPr>
          <w:sz w:val="28"/>
          <w:szCs w:val="28"/>
        </w:rPr>
        <w:t>флагодержатели</w:t>
      </w:r>
      <w:proofErr w:type="spellEnd"/>
      <w:r w:rsidRPr="0001770A">
        <w:rPr>
          <w:sz w:val="28"/>
          <w:szCs w:val="28"/>
        </w:rPr>
        <w:t>, памятные доски. Состав домовых знаков на конкретном здании и условия их размещения рекомендуется определять функциональным назначением и местоположением зданий относительно улично-дорожной сети.</w:t>
      </w:r>
    </w:p>
    <w:p w:rsidR="00F6461C" w:rsidRPr="0001770A" w:rsidRDefault="00F6461C" w:rsidP="00F6461C">
      <w:pPr>
        <w:ind w:firstLine="709"/>
        <w:contextualSpacing/>
        <w:jc w:val="both"/>
        <w:rPr>
          <w:sz w:val="28"/>
          <w:szCs w:val="28"/>
        </w:rPr>
      </w:pPr>
      <w:r w:rsidRPr="0001770A">
        <w:rPr>
          <w:sz w:val="28"/>
          <w:szCs w:val="28"/>
        </w:rPr>
        <w:t>4.12.</w:t>
      </w:r>
      <w:r>
        <w:rPr>
          <w:sz w:val="28"/>
          <w:szCs w:val="28"/>
        </w:rPr>
        <w:t>4</w:t>
      </w:r>
      <w:r w:rsidRPr="0001770A">
        <w:rPr>
          <w:sz w:val="28"/>
          <w:szCs w:val="28"/>
        </w:rPr>
        <w:t xml:space="preserve">. </w:t>
      </w:r>
      <w:proofErr w:type="gramStart"/>
      <w:r w:rsidRPr="0001770A">
        <w:rPr>
          <w:sz w:val="28"/>
          <w:szCs w:val="28"/>
        </w:rPr>
        <w:t xml:space="preserve">Для обеспечения поверхностного водоотвода от зданий и сооружений по их периметру рекомендуется предусматривать устройство </w:t>
      </w:r>
      <w:proofErr w:type="spellStart"/>
      <w:r w:rsidRPr="0001770A">
        <w:rPr>
          <w:sz w:val="28"/>
          <w:szCs w:val="28"/>
        </w:rPr>
        <w:t>отмостки</w:t>
      </w:r>
      <w:proofErr w:type="spellEnd"/>
      <w:r w:rsidRPr="0001770A">
        <w:rPr>
          <w:sz w:val="28"/>
          <w:szCs w:val="28"/>
        </w:rPr>
        <w:t xml:space="preserve"> с надежной гидроизоляцией.. Ширину </w:t>
      </w:r>
      <w:proofErr w:type="spellStart"/>
      <w:r w:rsidRPr="0001770A">
        <w:rPr>
          <w:sz w:val="28"/>
          <w:szCs w:val="28"/>
        </w:rPr>
        <w:t>отмостки</w:t>
      </w:r>
      <w:proofErr w:type="spellEnd"/>
      <w:r w:rsidRPr="0001770A">
        <w:rPr>
          <w:sz w:val="28"/>
          <w:szCs w:val="28"/>
        </w:rPr>
        <w:t xml:space="preserve"> для зданий и сооружений рекомендуется принимать 0,8 - 1,2 м, в сложных геологических условиях (грунты с карстами) - 1,5 - 3 м. В случае примыкания здания к пешеходным коммуникациям, роль </w:t>
      </w:r>
      <w:proofErr w:type="spellStart"/>
      <w:r w:rsidRPr="0001770A">
        <w:rPr>
          <w:sz w:val="28"/>
          <w:szCs w:val="28"/>
        </w:rPr>
        <w:t>отмостки</w:t>
      </w:r>
      <w:proofErr w:type="spellEnd"/>
      <w:r w:rsidRPr="0001770A">
        <w:rPr>
          <w:sz w:val="28"/>
          <w:szCs w:val="28"/>
        </w:rPr>
        <w:t xml:space="preserve"> обычно выполняет тротуар с твердым видом покрытия.</w:t>
      </w:r>
      <w:proofErr w:type="gramEnd"/>
    </w:p>
    <w:p w:rsidR="00F6461C" w:rsidRPr="00452D3F" w:rsidRDefault="00F6461C" w:rsidP="00F6461C">
      <w:pPr>
        <w:ind w:firstLine="709"/>
        <w:contextualSpacing/>
        <w:jc w:val="both"/>
        <w:rPr>
          <w:sz w:val="28"/>
          <w:szCs w:val="28"/>
        </w:rPr>
      </w:pPr>
      <w:r w:rsidRPr="0001770A">
        <w:rPr>
          <w:sz w:val="28"/>
          <w:szCs w:val="28"/>
        </w:rPr>
        <w:t>4.12.</w:t>
      </w:r>
      <w:r>
        <w:rPr>
          <w:sz w:val="28"/>
          <w:szCs w:val="28"/>
        </w:rPr>
        <w:t>5</w:t>
      </w:r>
      <w:r w:rsidRPr="0001770A">
        <w:rPr>
          <w:sz w:val="28"/>
          <w:szCs w:val="28"/>
        </w:rPr>
        <w:t>. Рекомендуется предусматривать при входных группах площадки с твердыми видами покрытия и различными приемами озеленения. Организация площадок при входах может быть предусмотрена как в границах территории участка, так и на прилегающих к входным группам общественных территориях населенного пункта.</w:t>
      </w:r>
      <w:bookmarkStart w:id="12" w:name="_Toc472352456"/>
    </w:p>
    <w:p w:rsidR="00F6461C" w:rsidRPr="003F198D" w:rsidRDefault="00F6461C" w:rsidP="00F6461C">
      <w:pPr>
        <w:pStyle w:val="1"/>
        <w:keepLines/>
        <w:ind w:firstLine="709"/>
        <w:rPr>
          <w:rFonts w:ascii="Times New Roman" w:hAnsi="Times New Roman"/>
          <w:sz w:val="28"/>
          <w:szCs w:val="28"/>
        </w:rPr>
      </w:pPr>
      <w:r w:rsidRPr="003F198D">
        <w:rPr>
          <w:rFonts w:ascii="Times New Roman" w:hAnsi="Times New Roman"/>
          <w:sz w:val="28"/>
          <w:szCs w:val="28"/>
        </w:rPr>
        <w:t>4.13. Площадки</w:t>
      </w:r>
      <w:bookmarkEnd w:id="12"/>
    </w:p>
    <w:p w:rsidR="00F6461C" w:rsidRPr="0001770A" w:rsidRDefault="00F6461C" w:rsidP="00F6461C">
      <w:pPr>
        <w:ind w:firstLine="709"/>
        <w:contextualSpacing/>
        <w:jc w:val="both"/>
        <w:rPr>
          <w:sz w:val="28"/>
          <w:szCs w:val="28"/>
        </w:rPr>
      </w:pPr>
      <w:r w:rsidRPr="0001770A">
        <w:rPr>
          <w:sz w:val="28"/>
          <w:szCs w:val="28"/>
        </w:rPr>
        <w:t xml:space="preserve">4.13.1. На территории населенного пункта рекомендуется </w:t>
      </w:r>
      <w:r>
        <w:rPr>
          <w:sz w:val="28"/>
          <w:szCs w:val="28"/>
        </w:rPr>
        <w:t>устанавливать</w:t>
      </w:r>
      <w:r w:rsidRPr="0001770A">
        <w:rPr>
          <w:sz w:val="28"/>
          <w:szCs w:val="28"/>
        </w:rPr>
        <w:t xml:space="preserve"> следующие виды площадок: для игр детей, отдыха взрослых, занятий спортом, стоянок автомобилей. Размещение площадок в границах охранных зон зарегистрированных памятников культурного наследия и </w:t>
      </w:r>
      <w:proofErr w:type="gramStart"/>
      <w:r w:rsidRPr="0001770A">
        <w:rPr>
          <w:sz w:val="28"/>
          <w:szCs w:val="28"/>
        </w:rPr>
        <w:t>зон</w:t>
      </w:r>
      <w:proofErr w:type="gramEnd"/>
      <w:r w:rsidRPr="0001770A">
        <w:rPr>
          <w:sz w:val="28"/>
          <w:szCs w:val="28"/>
        </w:rPr>
        <w:t xml:space="preserve"> особо охраняемых природных территорий рекомендуется согласовывать с уполномоченными органами охраны памятников, природопользования и охраны окружающей среды.</w:t>
      </w:r>
    </w:p>
    <w:p w:rsidR="00F6461C" w:rsidRPr="0001770A" w:rsidRDefault="00F6461C" w:rsidP="00F6461C">
      <w:pPr>
        <w:ind w:left="720"/>
        <w:contextualSpacing/>
        <w:jc w:val="both"/>
        <w:rPr>
          <w:sz w:val="28"/>
          <w:szCs w:val="28"/>
        </w:rPr>
      </w:pPr>
      <w:r w:rsidRPr="0001770A">
        <w:rPr>
          <w:sz w:val="28"/>
          <w:szCs w:val="28"/>
        </w:rPr>
        <w:lastRenderedPageBreak/>
        <w:t>4.13.2. Детские площадки</w:t>
      </w:r>
    </w:p>
    <w:p w:rsidR="00F6461C" w:rsidRPr="0001770A" w:rsidRDefault="00F6461C" w:rsidP="00F6461C">
      <w:pPr>
        <w:ind w:firstLine="709"/>
        <w:contextualSpacing/>
        <w:jc w:val="both"/>
        <w:rPr>
          <w:sz w:val="28"/>
          <w:szCs w:val="28"/>
        </w:rPr>
      </w:pPr>
      <w:r w:rsidRPr="0001770A">
        <w:rPr>
          <w:sz w:val="28"/>
          <w:szCs w:val="28"/>
        </w:rPr>
        <w:t xml:space="preserve">4.13.2.1. Детские площадки обычно предназначены для игр и активного отдыха детей разных возрастов: </w:t>
      </w:r>
      <w:proofErr w:type="spellStart"/>
      <w:r w:rsidRPr="0001770A">
        <w:rPr>
          <w:sz w:val="28"/>
          <w:szCs w:val="28"/>
        </w:rPr>
        <w:t>преддошкольного</w:t>
      </w:r>
      <w:proofErr w:type="spellEnd"/>
      <w:r w:rsidRPr="0001770A">
        <w:rPr>
          <w:sz w:val="28"/>
          <w:szCs w:val="28"/>
        </w:rPr>
        <w:t xml:space="preserve"> (до 3 лет), дошкольного (до 7 лет), младшего и среднего школьного возраста (7 - 12 лет).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 Для детей и подростков (12 - 16 лет).</w:t>
      </w:r>
    </w:p>
    <w:p w:rsidR="00F6461C" w:rsidRPr="0001770A" w:rsidRDefault="00F6461C" w:rsidP="00F6461C">
      <w:pPr>
        <w:ind w:firstLine="709"/>
        <w:contextualSpacing/>
        <w:jc w:val="both"/>
        <w:rPr>
          <w:sz w:val="28"/>
          <w:szCs w:val="28"/>
        </w:rPr>
      </w:pPr>
      <w:r w:rsidRPr="0001770A">
        <w:rPr>
          <w:sz w:val="28"/>
          <w:szCs w:val="28"/>
        </w:rPr>
        <w:t xml:space="preserve">4.13.2.2. </w:t>
      </w:r>
      <w:proofErr w:type="gramStart"/>
      <w:r w:rsidRPr="0001770A">
        <w:rPr>
          <w:sz w:val="28"/>
          <w:szCs w:val="28"/>
        </w:rPr>
        <w:t>Расстояние от окон жилых домов и общественных зданий до границ детских площадок дошкольного возраста рекомендуется принимать не менее 10 м, младшего и среднего школьного возраста - не менее 20 м, комплексных игровых площадок - не менее 40 м, спортивно-игровых комплексов - не менее 100 м. Детские площадки для дошкольного возраста рекомендуется размещать на участке жилой застройки, площадки для младшего и среднего школьного возраста</w:t>
      </w:r>
      <w:proofErr w:type="gramEnd"/>
      <w:r w:rsidRPr="0001770A">
        <w:rPr>
          <w:sz w:val="28"/>
          <w:szCs w:val="28"/>
        </w:rPr>
        <w:t xml:space="preserve">, комплексные игровые площадки рекомендуется размещать на озелененных территориях поселения. </w:t>
      </w:r>
    </w:p>
    <w:p w:rsidR="00F6461C" w:rsidRPr="0001770A" w:rsidRDefault="00F6461C" w:rsidP="00F6461C">
      <w:pPr>
        <w:ind w:firstLine="709"/>
        <w:contextualSpacing/>
        <w:jc w:val="both"/>
        <w:rPr>
          <w:sz w:val="28"/>
          <w:szCs w:val="28"/>
        </w:rPr>
      </w:pPr>
      <w:r w:rsidRPr="0001770A">
        <w:rPr>
          <w:sz w:val="28"/>
          <w:szCs w:val="28"/>
        </w:rPr>
        <w:t xml:space="preserve">4.13.2.3. Размеры и условия размещения площадок рекомендуется проектировать в зависимости от возрастных групп детей и места размещения жилой застройки в </w:t>
      </w:r>
      <w:proofErr w:type="spellStart"/>
      <w:r>
        <w:rPr>
          <w:sz w:val="28"/>
          <w:szCs w:val="28"/>
        </w:rPr>
        <w:t>Баганском</w:t>
      </w:r>
      <w:proofErr w:type="spellEnd"/>
      <w:r w:rsidRPr="0001770A">
        <w:rPr>
          <w:sz w:val="28"/>
          <w:szCs w:val="28"/>
        </w:rPr>
        <w:t xml:space="preserve"> сельсовете.</w:t>
      </w:r>
    </w:p>
    <w:p w:rsidR="00F6461C" w:rsidRPr="0001770A" w:rsidRDefault="00F6461C" w:rsidP="00F6461C">
      <w:pPr>
        <w:ind w:firstLine="709"/>
        <w:contextualSpacing/>
        <w:jc w:val="both"/>
        <w:rPr>
          <w:sz w:val="28"/>
          <w:szCs w:val="28"/>
        </w:rPr>
      </w:pPr>
      <w:r w:rsidRPr="0001770A">
        <w:rPr>
          <w:sz w:val="28"/>
          <w:szCs w:val="28"/>
        </w:rPr>
        <w:t>4.13.2.4. Площадки детей дошкольного возраста могут иметь незначительные размеры (50 - 75 кв. м), размещаться отдельно или совмещаться с площадками для отдыха взрослых - в этом случае общую площадь площадки рекомендуется устанавливать не менее 80 кв. м.</w:t>
      </w:r>
    </w:p>
    <w:p w:rsidR="00F6461C" w:rsidRPr="0001770A" w:rsidRDefault="00F6461C" w:rsidP="00F6461C">
      <w:pPr>
        <w:ind w:firstLine="709"/>
        <w:contextualSpacing/>
        <w:jc w:val="both"/>
        <w:rPr>
          <w:sz w:val="28"/>
          <w:szCs w:val="28"/>
        </w:rPr>
      </w:pPr>
      <w:r w:rsidRPr="0001770A">
        <w:rPr>
          <w:sz w:val="28"/>
          <w:szCs w:val="28"/>
        </w:rPr>
        <w:t>4.13.2.5. Оптимальный размер игровых площадок рекомендуется устанавливать для детей дошкольного возраста - 70 - 150 кв. м, школьного возраста - 100 - 300 кв. м, комплексных игровых площадок - 900 - 1600 кв. м. Соседствующие детские и взрослые площадки рекомендуется разделять густыми зелеными посадками и (или) декоративными стенками.</w:t>
      </w:r>
    </w:p>
    <w:p w:rsidR="00F6461C" w:rsidRPr="0001770A" w:rsidRDefault="00F6461C" w:rsidP="00F6461C">
      <w:pPr>
        <w:ind w:firstLine="709"/>
        <w:contextualSpacing/>
        <w:jc w:val="both"/>
        <w:rPr>
          <w:sz w:val="28"/>
          <w:szCs w:val="28"/>
        </w:rPr>
      </w:pPr>
      <w:r w:rsidRPr="0001770A">
        <w:rPr>
          <w:sz w:val="28"/>
          <w:szCs w:val="28"/>
        </w:rPr>
        <w:t>4.13.2.6. Детские площадки рекомендуется изолировать от транзитного пешеходного движения, проездов, разворотных площадок, участков постоянного и временного хранения автотранспортных средств. Подходы к детским площадкам не следует организовывать с проездов и улиц. При реконструкции детских площадок во избежание травматизма рекомендуется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При реконструкции прилегающих территорий детские площадки следует изолировать от мест ведения работ и складирования строительных материалов.</w:t>
      </w:r>
    </w:p>
    <w:p w:rsidR="00F6461C" w:rsidRPr="0001770A" w:rsidRDefault="00F6461C" w:rsidP="00F6461C">
      <w:pPr>
        <w:ind w:firstLine="709"/>
        <w:contextualSpacing/>
        <w:jc w:val="both"/>
        <w:rPr>
          <w:sz w:val="28"/>
          <w:szCs w:val="28"/>
        </w:rPr>
      </w:pPr>
      <w:r w:rsidRPr="0001770A">
        <w:rPr>
          <w:sz w:val="28"/>
          <w:szCs w:val="28"/>
        </w:rPr>
        <w:t>4.13.2.7. Обязательный перечень элементов благоустройства территории на детской площадке обычно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F6461C" w:rsidRPr="0001770A" w:rsidRDefault="00F6461C" w:rsidP="00F6461C">
      <w:pPr>
        <w:ind w:firstLine="709"/>
        <w:contextualSpacing/>
        <w:jc w:val="both"/>
        <w:rPr>
          <w:sz w:val="28"/>
          <w:szCs w:val="28"/>
        </w:rPr>
      </w:pPr>
      <w:r w:rsidRPr="0001770A">
        <w:rPr>
          <w:sz w:val="28"/>
          <w:szCs w:val="28"/>
        </w:rPr>
        <w:t xml:space="preserve">4.13.2.8. Мягкие виды покрытия (песчаное, уплотненное песчаное на грунтовом основании или гравийной крошке, мягкое резиновое или мягкое синтетическое) рекомендуется предусматривать на детской площадке в местах расположения игрового оборудования и других, связанных с возможностью падения детей. Места установки скамеек рекомендуется </w:t>
      </w:r>
      <w:r w:rsidRPr="0001770A">
        <w:rPr>
          <w:sz w:val="28"/>
          <w:szCs w:val="28"/>
        </w:rPr>
        <w:lastRenderedPageBreak/>
        <w:t>оборудовать твердыми видами покрытия или фундаментом. При травяном покрытии площадок рекомендуется предусматривать пешеходные дорожки к оборудованию с твердым, мягким или комбинированным видами покрытия.</w:t>
      </w:r>
    </w:p>
    <w:p w:rsidR="00F6461C" w:rsidRPr="0001770A" w:rsidRDefault="00F6461C" w:rsidP="00F6461C">
      <w:pPr>
        <w:ind w:firstLine="709"/>
        <w:contextualSpacing/>
        <w:jc w:val="both"/>
        <w:rPr>
          <w:sz w:val="28"/>
          <w:szCs w:val="28"/>
        </w:rPr>
      </w:pPr>
      <w:r w:rsidRPr="0001770A">
        <w:rPr>
          <w:sz w:val="28"/>
          <w:szCs w:val="28"/>
        </w:rPr>
        <w:t>4.13.2.9. Для сопряжения поверхностей площадки и газона рекомендуется применять садовые бортовые камни со скошенными или закругленными краями.</w:t>
      </w:r>
    </w:p>
    <w:p w:rsidR="00F6461C" w:rsidRPr="0001770A" w:rsidRDefault="00F6461C" w:rsidP="00F6461C">
      <w:pPr>
        <w:ind w:firstLine="709"/>
        <w:contextualSpacing/>
        <w:jc w:val="both"/>
        <w:rPr>
          <w:sz w:val="28"/>
          <w:szCs w:val="28"/>
        </w:rPr>
      </w:pPr>
      <w:r w:rsidRPr="0001770A">
        <w:rPr>
          <w:sz w:val="28"/>
          <w:szCs w:val="28"/>
        </w:rPr>
        <w:t>4.13.2.10. На площадках дошкольного возраста рекомендуется не допускать применение видов растений с колючками. На всех видах детских площадок рекомендуется не допускать применение растений с ядовитыми плодами.</w:t>
      </w:r>
    </w:p>
    <w:p w:rsidR="00F6461C" w:rsidRPr="0001770A" w:rsidRDefault="00F6461C" w:rsidP="00F6461C">
      <w:pPr>
        <w:ind w:firstLine="709"/>
        <w:contextualSpacing/>
        <w:jc w:val="both"/>
        <w:rPr>
          <w:sz w:val="28"/>
          <w:szCs w:val="28"/>
        </w:rPr>
      </w:pPr>
      <w:r w:rsidRPr="0001770A">
        <w:rPr>
          <w:sz w:val="28"/>
          <w:szCs w:val="28"/>
        </w:rPr>
        <w:t>4.13.2.11. Размещение игрового оборудования следует проектировать с учетом нормативных параметров безопасности. Площадки спортивно-игровых комплексов рекомендуется оборудовать стендом с правилами поведения на площадке и пользования спортивно-игровым оборудованием.</w:t>
      </w:r>
    </w:p>
    <w:p w:rsidR="00F6461C" w:rsidRPr="0001770A" w:rsidRDefault="00F6461C" w:rsidP="00F6461C">
      <w:pPr>
        <w:ind w:firstLine="709"/>
        <w:contextualSpacing/>
        <w:jc w:val="both"/>
        <w:rPr>
          <w:sz w:val="28"/>
          <w:szCs w:val="28"/>
        </w:rPr>
      </w:pPr>
      <w:r w:rsidRPr="0001770A">
        <w:rPr>
          <w:sz w:val="28"/>
          <w:szCs w:val="28"/>
        </w:rPr>
        <w:t>4.13.2.12. Осветительное оборудование обычно должно функционировать в режиме освещения территории, на которой расположена площадка. Рекомендуется не допускать размещение осветительного оборудования на высоте менее 2,5 м.</w:t>
      </w:r>
    </w:p>
    <w:p w:rsidR="00F6461C" w:rsidRPr="0001770A" w:rsidRDefault="00F6461C" w:rsidP="00F6461C">
      <w:pPr>
        <w:ind w:firstLine="709"/>
        <w:contextualSpacing/>
        <w:jc w:val="both"/>
        <w:rPr>
          <w:sz w:val="28"/>
          <w:szCs w:val="28"/>
        </w:rPr>
      </w:pPr>
      <w:r w:rsidRPr="0001770A">
        <w:rPr>
          <w:sz w:val="28"/>
          <w:szCs w:val="28"/>
        </w:rPr>
        <w:t>4.14.3.  Площадки отдыха и досуга</w:t>
      </w:r>
    </w:p>
    <w:p w:rsidR="00F6461C" w:rsidRPr="0001770A" w:rsidRDefault="00F6461C" w:rsidP="00F6461C">
      <w:pPr>
        <w:ind w:firstLine="709"/>
        <w:contextualSpacing/>
        <w:jc w:val="both"/>
        <w:rPr>
          <w:sz w:val="28"/>
          <w:szCs w:val="28"/>
        </w:rPr>
      </w:pPr>
      <w:r w:rsidRPr="0001770A">
        <w:rPr>
          <w:sz w:val="28"/>
          <w:szCs w:val="28"/>
        </w:rPr>
        <w:t xml:space="preserve">4.14.3.1. </w:t>
      </w:r>
      <w:r>
        <w:rPr>
          <w:sz w:val="28"/>
          <w:szCs w:val="28"/>
        </w:rPr>
        <w:t xml:space="preserve"> </w:t>
      </w:r>
      <w:r w:rsidRPr="0001770A">
        <w:rPr>
          <w:sz w:val="28"/>
          <w:szCs w:val="28"/>
        </w:rPr>
        <w:t>Площадки отдыха обычно предназначены для отдыха и проведения досуга взрослого населения, их следует размещать на участках жилой застройки, рекомендуется на озелененных территориях двора, в парках. Расстояние от окон жилых домов до границ площадок тихого отдыха рекомендуется устанавливать не менее 10 м, площадок шумных настольных игр - не менее 25 м.</w:t>
      </w:r>
    </w:p>
    <w:p w:rsidR="00F6461C" w:rsidRPr="0001770A" w:rsidRDefault="00F6461C" w:rsidP="00F6461C">
      <w:pPr>
        <w:ind w:firstLine="709"/>
        <w:contextualSpacing/>
        <w:jc w:val="both"/>
        <w:rPr>
          <w:sz w:val="28"/>
          <w:szCs w:val="28"/>
        </w:rPr>
      </w:pPr>
      <w:r w:rsidRPr="0001770A">
        <w:rPr>
          <w:sz w:val="28"/>
          <w:szCs w:val="28"/>
        </w:rPr>
        <w:t>4.14.3.2</w:t>
      </w:r>
      <w:r>
        <w:rPr>
          <w:sz w:val="28"/>
          <w:szCs w:val="28"/>
        </w:rPr>
        <w:t>.</w:t>
      </w:r>
      <w:r w:rsidRPr="0001770A">
        <w:rPr>
          <w:sz w:val="28"/>
          <w:szCs w:val="28"/>
        </w:rPr>
        <w:t xml:space="preserve"> Оптимальный размер площадки 50 - 100 кв. м, минимальный размер площадки отдыха - не менее 15 - 20 кв. м. Допускается совмещение площадок тихого отдыха с детскими площадками. На территориях парков рекомендуется организация площадок-лужаек для отдыха на траве.</w:t>
      </w:r>
    </w:p>
    <w:p w:rsidR="00F6461C" w:rsidRPr="0001770A" w:rsidRDefault="00F6461C" w:rsidP="00F6461C">
      <w:pPr>
        <w:ind w:firstLine="709"/>
        <w:contextualSpacing/>
        <w:jc w:val="both"/>
        <w:rPr>
          <w:sz w:val="28"/>
          <w:szCs w:val="28"/>
        </w:rPr>
      </w:pPr>
      <w:r w:rsidRPr="0001770A">
        <w:rPr>
          <w:sz w:val="28"/>
          <w:szCs w:val="28"/>
        </w:rPr>
        <w:t>4.14.3.3. Обязательный перечень элементов благоустройства на площадке отдыха обычно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F6461C" w:rsidRPr="0001770A" w:rsidRDefault="00F6461C" w:rsidP="00F6461C">
      <w:pPr>
        <w:ind w:firstLine="709"/>
        <w:contextualSpacing/>
        <w:jc w:val="both"/>
        <w:rPr>
          <w:sz w:val="28"/>
          <w:szCs w:val="28"/>
        </w:rPr>
      </w:pPr>
      <w:r w:rsidRPr="0001770A">
        <w:rPr>
          <w:sz w:val="28"/>
          <w:szCs w:val="28"/>
        </w:rPr>
        <w:t>4.14.3.4. Покрытие площадки рекомендуется проектировать в виде плиточного мощения. При совмещении площадок отдыха и детских площадок не рекомендуется допускать устройство твердых видов покрытия в зоне детских игр.</w:t>
      </w:r>
    </w:p>
    <w:p w:rsidR="00F6461C" w:rsidRPr="0001770A" w:rsidRDefault="00F6461C" w:rsidP="00F6461C">
      <w:pPr>
        <w:ind w:firstLine="709"/>
        <w:contextualSpacing/>
        <w:jc w:val="both"/>
        <w:rPr>
          <w:sz w:val="28"/>
          <w:szCs w:val="28"/>
        </w:rPr>
      </w:pPr>
      <w:r w:rsidRPr="0001770A">
        <w:rPr>
          <w:sz w:val="28"/>
          <w:szCs w:val="28"/>
        </w:rPr>
        <w:t>4.14.3.4. Функционирование осветительного оборудования рекомендуется обеспечивать в режиме освещения территории, на которой расположена площадка.</w:t>
      </w:r>
    </w:p>
    <w:p w:rsidR="00F6461C" w:rsidRPr="0001770A" w:rsidRDefault="00F6461C" w:rsidP="00F6461C">
      <w:pPr>
        <w:ind w:left="720"/>
        <w:contextualSpacing/>
        <w:jc w:val="both"/>
        <w:rPr>
          <w:sz w:val="28"/>
          <w:szCs w:val="28"/>
        </w:rPr>
      </w:pPr>
      <w:r w:rsidRPr="0001770A">
        <w:rPr>
          <w:sz w:val="28"/>
          <w:szCs w:val="28"/>
        </w:rPr>
        <w:t>4.14.4. Спортивные площадки</w:t>
      </w:r>
    </w:p>
    <w:p w:rsidR="00F6461C" w:rsidRPr="0001770A" w:rsidRDefault="00F6461C" w:rsidP="00F6461C">
      <w:pPr>
        <w:ind w:firstLine="709"/>
        <w:contextualSpacing/>
        <w:jc w:val="both"/>
        <w:rPr>
          <w:sz w:val="28"/>
          <w:szCs w:val="28"/>
        </w:rPr>
      </w:pPr>
      <w:r w:rsidRPr="0001770A">
        <w:rPr>
          <w:sz w:val="28"/>
          <w:szCs w:val="28"/>
        </w:rPr>
        <w:t xml:space="preserve">4.14.4.1. Спортивные площадки, предназначены для занятий физкультурой и спортом всех возрастных групп населения, их рекомендуется проектировать в составе территорий жилого и рекреационного назначения, участков спортивных сооружений, участков общеобразовательных школ. Проектирование спортивных площадок рекомендуется вести в зависимости от вида специализации площадки. </w:t>
      </w:r>
    </w:p>
    <w:p w:rsidR="00F6461C" w:rsidRPr="0001770A" w:rsidRDefault="00F6461C" w:rsidP="00F6461C">
      <w:pPr>
        <w:ind w:firstLine="709"/>
        <w:contextualSpacing/>
        <w:jc w:val="both"/>
        <w:rPr>
          <w:sz w:val="28"/>
          <w:szCs w:val="28"/>
        </w:rPr>
      </w:pPr>
      <w:r w:rsidRPr="0001770A">
        <w:rPr>
          <w:sz w:val="28"/>
          <w:szCs w:val="28"/>
        </w:rPr>
        <w:lastRenderedPageBreak/>
        <w:t xml:space="preserve">4.14.4.2. Размещение и проектирование благоустройства спортивного ядра на территории участков общеобразовательных школ рекомендуется вести с учетом обслуживания населения прилегающей жилой застройки. Минимальное расстояние от границ спортплощадок до окон жилых домов рекомендуется принимать от 20 до 40 м в зависимости от шумовых характеристик площадки. </w:t>
      </w:r>
    </w:p>
    <w:p w:rsidR="00F6461C" w:rsidRPr="0001770A" w:rsidRDefault="00F6461C" w:rsidP="00F6461C">
      <w:pPr>
        <w:ind w:firstLine="709"/>
        <w:contextualSpacing/>
        <w:jc w:val="both"/>
        <w:rPr>
          <w:sz w:val="28"/>
          <w:szCs w:val="28"/>
        </w:rPr>
      </w:pPr>
      <w:r w:rsidRPr="0001770A">
        <w:rPr>
          <w:sz w:val="28"/>
          <w:szCs w:val="28"/>
        </w:rPr>
        <w:t>4.14.4.3. Как правило,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 Рекомендуется озеленение и ограждение площадки.</w:t>
      </w:r>
    </w:p>
    <w:p w:rsidR="00F6461C" w:rsidRPr="0001770A" w:rsidRDefault="00F6461C" w:rsidP="00F6461C">
      <w:pPr>
        <w:ind w:firstLine="709"/>
        <w:contextualSpacing/>
        <w:jc w:val="both"/>
        <w:rPr>
          <w:sz w:val="28"/>
          <w:szCs w:val="28"/>
        </w:rPr>
      </w:pPr>
      <w:r w:rsidRPr="0001770A">
        <w:rPr>
          <w:sz w:val="28"/>
          <w:szCs w:val="28"/>
        </w:rPr>
        <w:t xml:space="preserve">4.14.4.4. Озеленение рекомендуется размещать по периметру площадки, высаживая быстрорастущие деревья на расстоянии от края площадки не менее 2 м. Не рекомендуется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w:t>
      </w:r>
      <w:proofErr w:type="gramStart"/>
      <w:r w:rsidRPr="0001770A">
        <w:rPr>
          <w:sz w:val="28"/>
          <w:szCs w:val="28"/>
        </w:rPr>
        <w:t>площадки</w:t>
      </w:r>
      <w:proofErr w:type="gramEnd"/>
      <w:r w:rsidRPr="0001770A">
        <w:rPr>
          <w:sz w:val="28"/>
          <w:szCs w:val="28"/>
        </w:rPr>
        <w:t xml:space="preserve"> возможно применять вертикальное озеленение.</w:t>
      </w:r>
    </w:p>
    <w:p w:rsidR="00F6461C" w:rsidRPr="0001770A" w:rsidRDefault="00F6461C" w:rsidP="00F6461C">
      <w:pPr>
        <w:ind w:firstLine="709"/>
        <w:contextualSpacing/>
        <w:jc w:val="both"/>
        <w:rPr>
          <w:sz w:val="28"/>
          <w:szCs w:val="28"/>
        </w:rPr>
      </w:pPr>
      <w:r w:rsidRPr="0001770A">
        <w:rPr>
          <w:sz w:val="28"/>
          <w:szCs w:val="28"/>
        </w:rPr>
        <w:t>4.14.5. Площадки автостоянок</w:t>
      </w:r>
    </w:p>
    <w:p w:rsidR="00F6461C" w:rsidRPr="0001770A" w:rsidRDefault="00F6461C" w:rsidP="00F6461C">
      <w:pPr>
        <w:ind w:firstLine="709"/>
        <w:contextualSpacing/>
        <w:jc w:val="both"/>
        <w:rPr>
          <w:sz w:val="28"/>
          <w:szCs w:val="28"/>
        </w:rPr>
      </w:pPr>
      <w:r w:rsidRPr="0001770A">
        <w:rPr>
          <w:sz w:val="28"/>
          <w:szCs w:val="28"/>
        </w:rPr>
        <w:t xml:space="preserve">4.14.5.1. На территории муниципального образования рекомендуется предусматривать следующие виды автостоянок: кратковременного и длительного хранения автомобилей, уличных (в виде парковок на проезжей части, обозначенных разметкой), внеуличных (в виде "карманов" и отступов от проезжей части), для хранения автомобилей населения, </w:t>
      </w:r>
      <w:proofErr w:type="spellStart"/>
      <w:r w:rsidRPr="0001770A">
        <w:rPr>
          <w:sz w:val="28"/>
          <w:szCs w:val="28"/>
        </w:rPr>
        <w:t>приобъектных</w:t>
      </w:r>
      <w:proofErr w:type="spellEnd"/>
      <w:r w:rsidRPr="0001770A">
        <w:rPr>
          <w:sz w:val="28"/>
          <w:szCs w:val="28"/>
        </w:rPr>
        <w:t xml:space="preserve"> (у объекта или группы объектов).</w:t>
      </w:r>
    </w:p>
    <w:p w:rsidR="00F6461C" w:rsidRPr="0001770A" w:rsidRDefault="00F6461C" w:rsidP="00F6461C">
      <w:pPr>
        <w:ind w:firstLine="709"/>
        <w:contextualSpacing/>
        <w:jc w:val="both"/>
        <w:rPr>
          <w:sz w:val="28"/>
          <w:szCs w:val="28"/>
        </w:rPr>
      </w:pPr>
      <w:r w:rsidRPr="0001770A">
        <w:rPr>
          <w:sz w:val="28"/>
          <w:szCs w:val="28"/>
        </w:rPr>
        <w:t xml:space="preserve">4.14.5.2. Следует учитывать, что расстояние от границ автостоянок до окон жилых и общественных заданий принимается в соответствии с </w:t>
      </w:r>
      <w:proofErr w:type="spellStart"/>
      <w:r w:rsidRPr="0001770A">
        <w:rPr>
          <w:sz w:val="28"/>
          <w:szCs w:val="28"/>
        </w:rPr>
        <w:t>СанПиН</w:t>
      </w:r>
      <w:proofErr w:type="spellEnd"/>
      <w:r w:rsidRPr="0001770A">
        <w:rPr>
          <w:sz w:val="28"/>
          <w:szCs w:val="28"/>
        </w:rPr>
        <w:t xml:space="preserve"> 2.2.1/2.1.1.1200. На площадках </w:t>
      </w:r>
      <w:proofErr w:type="spellStart"/>
      <w:r w:rsidRPr="0001770A">
        <w:rPr>
          <w:sz w:val="28"/>
          <w:szCs w:val="28"/>
        </w:rPr>
        <w:t>приобъектных</w:t>
      </w:r>
      <w:proofErr w:type="spellEnd"/>
      <w:r w:rsidRPr="0001770A">
        <w:rPr>
          <w:sz w:val="28"/>
          <w:szCs w:val="28"/>
        </w:rPr>
        <w:t xml:space="preserve"> автостоянок долю мест для автомобилей инвалидов рекомендуется проектировать согласно </w:t>
      </w:r>
      <w:proofErr w:type="spellStart"/>
      <w:r w:rsidRPr="0001770A">
        <w:rPr>
          <w:sz w:val="28"/>
          <w:szCs w:val="28"/>
        </w:rPr>
        <w:t>СНиП</w:t>
      </w:r>
      <w:proofErr w:type="spellEnd"/>
      <w:r w:rsidRPr="0001770A">
        <w:rPr>
          <w:sz w:val="28"/>
          <w:szCs w:val="28"/>
        </w:rPr>
        <w:t xml:space="preserve"> 35-01.</w:t>
      </w:r>
    </w:p>
    <w:p w:rsidR="00F6461C" w:rsidRPr="0001770A" w:rsidRDefault="00F6461C" w:rsidP="00F6461C">
      <w:pPr>
        <w:ind w:firstLine="709"/>
        <w:contextualSpacing/>
        <w:jc w:val="both"/>
        <w:rPr>
          <w:sz w:val="28"/>
          <w:szCs w:val="28"/>
        </w:rPr>
      </w:pPr>
      <w:r w:rsidRPr="0001770A">
        <w:rPr>
          <w:sz w:val="28"/>
          <w:szCs w:val="28"/>
        </w:rPr>
        <w:t xml:space="preserve">4.14.5.3. Как правило, обязательный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w:t>
      </w:r>
    </w:p>
    <w:p w:rsidR="00F6461C" w:rsidRPr="0001770A" w:rsidRDefault="00F6461C" w:rsidP="00F6461C">
      <w:pPr>
        <w:ind w:firstLine="709"/>
        <w:contextualSpacing/>
        <w:jc w:val="both"/>
        <w:rPr>
          <w:sz w:val="28"/>
          <w:szCs w:val="28"/>
        </w:rPr>
      </w:pPr>
      <w:r w:rsidRPr="0001770A">
        <w:rPr>
          <w:sz w:val="28"/>
          <w:szCs w:val="28"/>
        </w:rPr>
        <w:t xml:space="preserve">4.14.5.4. Покрытие площадок рекомендуется проектировать </w:t>
      </w:r>
      <w:proofErr w:type="gramStart"/>
      <w:r w:rsidRPr="0001770A">
        <w:rPr>
          <w:sz w:val="28"/>
          <w:szCs w:val="28"/>
        </w:rPr>
        <w:t>аналогичным</w:t>
      </w:r>
      <w:proofErr w:type="gramEnd"/>
      <w:r w:rsidRPr="0001770A">
        <w:rPr>
          <w:sz w:val="28"/>
          <w:szCs w:val="28"/>
        </w:rPr>
        <w:t xml:space="preserve"> покрытию транспортных проездов.</w:t>
      </w:r>
    </w:p>
    <w:p w:rsidR="00F6461C" w:rsidRPr="0001770A" w:rsidRDefault="00F6461C" w:rsidP="00F6461C">
      <w:pPr>
        <w:ind w:firstLine="709"/>
        <w:contextualSpacing/>
        <w:jc w:val="both"/>
        <w:rPr>
          <w:sz w:val="28"/>
          <w:szCs w:val="28"/>
        </w:rPr>
      </w:pPr>
      <w:r w:rsidRPr="0001770A">
        <w:rPr>
          <w:sz w:val="28"/>
          <w:szCs w:val="28"/>
        </w:rPr>
        <w:t>4.14.5.5. Сопряжение покрытия площадки с проездом рекомендуется выполнять в одном уровне без укладки бортового камня, с газоном.</w:t>
      </w:r>
    </w:p>
    <w:p w:rsidR="00F6461C" w:rsidRPr="0001770A" w:rsidRDefault="00F6461C" w:rsidP="00F6461C">
      <w:pPr>
        <w:ind w:firstLine="709"/>
        <w:contextualSpacing/>
        <w:jc w:val="both"/>
        <w:rPr>
          <w:sz w:val="28"/>
          <w:szCs w:val="28"/>
        </w:rPr>
      </w:pPr>
      <w:r w:rsidRPr="0001770A">
        <w:rPr>
          <w:sz w:val="28"/>
          <w:szCs w:val="28"/>
        </w:rPr>
        <w:t>4.14.5.6. Разделительные элементы на площадках могут быть выполнены в виде разметки (белых полос), озелененных полос (газонов), контейнерного озеленения.</w:t>
      </w:r>
    </w:p>
    <w:p w:rsidR="00F6461C" w:rsidRPr="00452D3F" w:rsidRDefault="00F6461C" w:rsidP="00F6461C">
      <w:pPr>
        <w:ind w:firstLine="709"/>
        <w:contextualSpacing/>
        <w:jc w:val="both"/>
        <w:rPr>
          <w:sz w:val="28"/>
          <w:szCs w:val="28"/>
        </w:rPr>
      </w:pPr>
      <w:r w:rsidRPr="0001770A">
        <w:rPr>
          <w:sz w:val="28"/>
          <w:szCs w:val="28"/>
        </w:rPr>
        <w:t>4.14.5.7. При планировке общественных пространств и дворовых территорий необходимо предусматривать физические барьеры, делающие невозможной парковку транспортных средств на газонах.</w:t>
      </w:r>
      <w:bookmarkStart w:id="13" w:name="_Toc472352457"/>
    </w:p>
    <w:p w:rsidR="00F6461C" w:rsidRPr="003F198D" w:rsidRDefault="00F6461C" w:rsidP="00F6461C">
      <w:pPr>
        <w:pStyle w:val="1"/>
        <w:keepLines/>
        <w:ind w:firstLine="709"/>
        <w:rPr>
          <w:rFonts w:ascii="Times New Roman" w:hAnsi="Times New Roman"/>
          <w:sz w:val="28"/>
          <w:szCs w:val="28"/>
        </w:rPr>
      </w:pPr>
      <w:r w:rsidRPr="003F198D">
        <w:rPr>
          <w:rFonts w:ascii="Times New Roman" w:hAnsi="Times New Roman"/>
          <w:sz w:val="28"/>
          <w:szCs w:val="28"/>
        </w:rPr>
        <w:t>4.15. Пешеходные коммуникации</w:t>
      </w:r>
      <w:bookmarkEnd w:id="13"/>
    </w:p>
    <w:p w:rsidR="00F6461C" w:rsidRPr="0001770A" w:rsidRDefault="00F6461C" w:rsidP="00F6461C">
      <w:pPr>
        <w:ind w:firstLine="709"/>
        <w:contextualSpacing/>
        <w:jc w:val="both"/>
        <w:rPr>
          <w:sz w:val="28"/>
          <w:szCs w:val="28"/>
        </w:rPr>
      </w:pPr>
      <w:r w:rsidRPr="0001770A">
        <w:rPr>
          <w:sz w:val="28"/>
          <w:szCs w:val="28"/>
        </w:rPr>
        <w:t xml:space="preserve">4.15.1. Пешеходные коммуникации обеспечивают пешеходные связи и передвижения на территории муниципального образования. К пешеходным коммуникациям относят: тротуары, аллеи, дорожки, тропинки. При проектировании пешеходных коммуникаций на территории населенного пункта рекомендуется обеспечивать: минимальное количество пересечений с </w:t>
      </w:r>
      <w:r w:rsidRPr="0001770A">
        <w:rPr>
          <w:sz w:val="28"/>
          <w:szCs w:val="28"/>
        </w:rPr>
        <w:lastRenderedPageBreak/>
        <w:t xml:space="preserve">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w:t>
      </w:r>
      <w:proofErr w:type="spellStart"/>
      <w:r w:rsidRPr="0001770A">
        <w:rPr>
          <w:sz w:val="28"/>
          <w:szCs w:val="28"/>
        </w:rPr>
        <w:t>маломобильные</w:t>
      </w:r>
      <w:proofErr w:type="spellEnd"/>
      <w:r w:rsidRPr="0001770A">
        <w:rPr>
          <w:sz w:val="28"/>
          <w:szCs w:val="28"/>
        </w:rPr>
        <w:t xml:space="preserve"> группы населения, высокий уровень благоустройства и озеленения. В системе пешеходных коммуникаций рекомендуется выделять основные и второстепенные пешеходные связи.</w:t>
      </w:r>
    </w:p>
    <w:p w:rsidR="00F6461C" w:rsidRPr="0001770A" w:rsidRDefault="00F6461C" w:rsidP="00F6461C">
      <w:pPr>
        <w:ind w:firstLine="709"/>
        <w:contextualSpacing/>
        <w:jc w:val="both"/>
        <w:rPr>
          <w:sz w:val="28"/>
          <w:szCs w:val="28"/>
        </w:rPr>
      </w:pPr>
      <w:r w:rsidRPr="0001770A">
        <w:rPr>
          <w:sz w:val="28"/>
          <w:szCs w:val="28"/>
        </w:rPr>
        <w:t>4.15.2. Покрытие пешеходных дорожек должны быть удобным при ходьбе и устойчивым к износу.</w:t>
      </w:r>
    </w:p>
    <w:p w:rsidR="00F6461C" w:rsidRPr="0001770A" w:rsidRDefault="00F6461C" w:rsidP="00F6461C">
      <w:pPr>
        <w:ind w:firstLine="709"/>
        <w:contextualSpacing/>
        <w:jc w:val="both"/>
        <w:rPr>
          <w:sz w:val="28"/>
          <w:szCs w:val="28"/>
        </w:rPr>
      </w:pPr>
      <w:r w:rsidRPr="0001770A">
        <w:rPr>
          <w:sz w:val="28"/>
          <w:szCs w:val="28"/>
        </w:rPr>
        <w:t>4.15.3. Пешеходные дорожки и тротуары в составе активно используемых общественных пространств должны иметь достаточную ширину для обеспечения комфортной пропускной способности (предотвращение образования толпы в общественных местах).</w:t>
      </w:r>
    </w:p>
    <w:p w:rsidR="00F6461C" w:rsidRPr="0001770A" w:rsidRDefault="00F6461C" w:rsidP="00F6461C">
      <w:pPr>
        <w:ind w:firstLine="709"/>
        <w:contextualSpacing/>
        <w:jc w:val="both"/>
        <w:rPr>
          <w:sz w:val="28"/>
          <w:szCs w:val="28"/>
        </w:rPr>
      </w:pPr>
      <w:r w:rsidRPr="0001770A">
        <w:rPr>
          <w:sz w:val="28"/>
          <w:szCs w:val="28"/>
        </w:rPr>
        <w:t>4.15.4. Качество применяемых материалов, планировка и дренаж пешеходных дорожек должны обеспечить предупреждение образования гололеда и слякоти зимой, луж и грязи в теплый период.</w:t>
      </w:r>
    </w:p>
    <w:p w:rsidR="00F6461C" w:rsidRPr="0001770A" w:rsidRDefault="00F6461C" w:rsidP="00F6461C">
      <w:pPr>
        <w:ind w:left="720"/>
        <w:contextualSpacing/>
        <w:jc w:val="both"/>
        <w:rPr>
          <w:sz w:val="28"/>
          <w:szCs w:val="28"/>
        </w:rPr>
      </w:pPr>
      <w:r w:rsidRPr="0001770A">
        <w:rPr>
          <w:sz w:val="28"/>
          <w:szCs w:val="28"/>
        </w:rPr>
        <w:t>4.15.5. Пешеходные маршруты должны быть освещены.</w:t>
      </w:r>
    </w:p>
    <w:p w:rsidR="00F6461C" w:rsidRPr="0001770A" w:rsidRDefault="00F6461C" w:rsidP="00F6461C">
      <w:pPr>
        <w:ind w:left="720"/>
        <w:contextualSpacing/>
        <w:jc w:val="both"/>
        <w:rPr>
          <w:sz w:val="28"/>
          <w:szCs w:val="28"/>
        </w:rPr>
      </w:pPr>
      <w:r w:rsidRPr="0001770A">
        <w:rPr>
          <w:sz w:val="28"/>
          <w:szCs w:val="28"/>
        </w:rPr>
        <w:t>4.16. Пешеходные зоны</w:t>
      </w:r>
    </w:p>
    <w:p w:rsidR="00F6461C" w:rsidRPr="0001770A" w:rsidRDefault="00F6461C" w:rsidP="00F6461C">
      <w:pPr>
        <w:ind w:firstLine="709"/>
        <w:contextualSpacing/>
        <w:jc w:val="both"/>
        <w:rPr>
          <w:sz w:val="28"/>
          <w:szCs w:val="28"/>
        </w:rPr>
      </w:pPr>
      <w:r w:rsidRPr="0001770A">
        <w:rPr>
          <w:sz w:val="28"/>
          <w:szCs w:val="28"/>
        </w:rPr>
        <w:t xml:space="preserve">4.16.1. Пешеходные зоны располагаются в основном в центре </w:t>
      </w:r>
      <w:r>
        <w:rPr>
          <w:sz w:val="28"/>
          <w:szCs w:val="28"/>
        </w:rPr>
        <w:t>села</w:t>
      </w:r>
      <w:r w:rsidRPr="0001770A">
        <w:rPr>
          <w:sz w:val="28"/>
          <w:szCs w:val="28"/>
        </w:rPr>
        <w:t xml:space="preserve">, а также в парках. Это </w:t>
      </w:r>
      <w:proofErr w:type="gramStart"/>
      <w:r w:rsidRPr="0001770A">
        <w:rPr>
          <w:sz w:val="28"/>
          <w:szCs w:val="28"/>
        </w:rPr>
        <w:t>более камерные</w:t>
      </w:r>
      <w:proofErr w:type="gramEnd"/>
      <w:r w:rsidRPr="0001770A">
        <w:rPr>
          <w:sz w:val="28"/>
          <w:szCs w:val="28"/>
        </w:rPr>
        <w:t xml:space="preserve"> пространства. Обстановка здесь </w:t>
      </w:r>
      <w:proofErr w:type="spellStart"/>
      <w:r w:rsidRPr="0001770A">
        <w:rPr>
          <w:sz w:val="28"/>
          <w:szCs w:val="28"/>
        </w:rPr>
        <w:t>спокойная</w:t>
      </w:r>
      <w:proofErr w:type="spellEnd"/>
      <w:r w:rsidRPr="0001770A">
        <w:rPr>
          <w:sz w:val="28"/>
          <w:szCs w:val="28"/>
        </w:rPr>
        <w:t xml:space="preserve"> и размеренная: люди неспешно гуляют, общаются, рассматривают окрестности. Вероятность вандализма в этих зонах снижена — </w:t>
      </w:r>
      <w:proofErr w:type="gramStart"/>
      <w:r w:rsidRPr="0001770A">
        <w:rPr>
          <w:sz w:val="28"/>
          <w:szCs w:val="28"/>
        </w:rPr>
        <w:t>активные</w:t>
      </w:r>
      <w:proofErr w:type="gramEnd"/>
      <w:r w:rsidRPr="0001770A">
        <w:rPr>
          <w:sz w:val="28"/>
          <w:szCs w:val="28"/>
        </w:rPr>
        <w:t xml:space="preserve"> </w:t>
      </w:r>
      <w:proofErr w:type="spellStart"/>
      <w:r w:rsidRPr="0001770A">
        <w:rPr>
          <w:sz w:val="28"/>
          <w:szCs w:val="28"/>
        </w:rPr>
        <w:t>действия</w:t>
      </w:r>
      <w:proofErr w:type="spellEnd"/>
      <w:r w:rsidRPr="0001770A">
        <w:rPr>
          <w:sz w:val="28"/>
          <w:szCs w:val="28"/>
        </w:rPr>
        <w:t xml:space="preserve"> хулигана обратят на себя внимание. Мебель на пешеходных улицах служит и для удобства, и для украшения — здесь уместны декоративные элементы и интересные детали.</w:t>
      </w:r>
    </w:p>
    <w:p w:rsidR="00F6461C" w:rsidRPr="0001770A" w:rsidRDefault="00F6461C" w:rsidP="00F6461C">
      <w:pPr>
        <w:ind w:firstLine="709"/>
        <w:contextualSpacing/>
        <w:jc w:val="both"/>
        <w:rPr>
          <w:sz w:val="28"/>
          <w:szCs w:val="28"/>
        </w:rPr>
      </w:pPr>
      <w:r w:rsidRPr="0001770A">
        <w:rPr>
          <w:sz w:val="28"/>
          <w:szCs w:val="28"/>
        </w:rPr>
        <w:t>4.16.2. Люди проводят в этих зонах много времени, что должно учитываться при подборе малых архитектурных форм. Например, парковые диваны должны иметь спинки и поручни на простой скамье неудобно долго сидеть. В некоторых местах отдыха необходимо устанавливать столы для игр.</w:t>
      </w:r>
    </w:p>
    <w:p w:rsidR="00F6461C" w:rsidRDefault="00F6461C" w:rsidP="00F6461C">
      <w:pPr>
        <w:rPr>
          <w:b/>
          <w:sz w:val="28"/>
          <w:szCs w:val="28"/>
        </w:rPr>
      </w:pPr>
    </w:p>
    <w:p w:rsidR="00F6461C" w:rsidRDefault="00F6461C" w:rsidP="00F6461C">
      <w:pPr>
        <w:jc w:val="center"/>
        <w:rPr>
          <w:b/>
          <w:sz w:val="28"/>
          <w:szCs w:val="28"/>
        </w:rPr>
      </w:pPr>
      <w:r>
        <w:rPr>
          <w:b/>
          <w:sz w:val="28"/>
          <w:szCs w:val="28"/>
        </w:rPr>
        <w:t>5. Благоустройство на территориях общественного назначения</w:t>
      </w:r>
    </w:p>
    <w:p w:rsidR="00F6461C" w:rsidRDefault="00F6461C" w:rsidP="00F6461C">
      <w:pPr>
        <w:ind w:firstLine="709"/>
        <w:jc w:val="center"/>
        <w:rPr>
          <w:b/>
          <w:sz w:val="28"/>
          <w:szCs w:val="28"/>
        </w:rPr>
      </w:pPr>
    </w:p>
    <w:p w:rsidR="00F6461C" w:rsidRPr="00421E23" w:rsidRDefault="00F6461C" w:rsidP="00F6461C">
      <w:pPr>
        <w:ind w:firstLine="709"/>
        <w:contextualSpacing/>
        <w:jc w:val="both"/>
        <w:rPr>
          <w:sz w:val="28"/>
          <w:szCs w:val="28"/>
        </w:rPr>
      </w:pPr>
      <w:r>
        <w:rPr>
          <w:sz w:val="28"/>
          <w:szCs w:val="28"/>
        </w:rPr>
        <w:t xml:space="preserve">5.1. </w:t>
      </w:r>
      <w:r w:rsidRPr="00421E23">
        <w:rPr>
          <w:sz w:val="28"/>
          <w:szCs w:val="28"/>
        </w:rPr>
        <w:t>Объектами нормирования благоустройства на территориях общественного назначения являются: общественные пространства населенного пункта, участки и зоны общественной застройки.</w:t>
      </w:r>
    </w:p>
    <w:p w:rsidR="00F6461C" w:rsidRDefault="00F6461C" w:rsidP="00F6461C">
      <w:pPr>
        <w:ind w:firstLine="709"/>
        <w:contextualSpacing/>
        <w:jc w:val="both"/>
        <w:rPr>
          <w:sz w:val="28"/>
          <w:szCs w:val="28"/>
        </w:rPr>
      </w:pPr>
      <w:r>
        <w:rPr>
          <w:sz w:val="28"/>
          <w:szCs w:val="28"/>
        </w:rPr>
        <w:t xml:space="preserve">5.2. </w:t>
      </w:r>
      <w:r w:rsidRPr="00421E23">
        <w:rPr>
          <w:sz w:val="28"/>
          <w:szCs w:val="28"/>
        </w:rPr>
        <w:t xml:space="preserve">На территориях общественного назначения при разработке проектных мероприятий по благоустройству </w:t>
      </w:r>
      <w:r>
        <w:rPr>
          <w:sz w:val="28"/>
          <w:szCs w:val="28"/>
        </w:rPr>
        <w:t>следует</w:t>
      </w:r>
      <w:r w:rsidRPr="00421E23">
        <w:rPr>
          <w:sz w:val="28"/>
          <w:szCs w:val="28"/>
        </w:rPr>
        <w:t xml:space="preserve"> обеспечивать: открытость и проницаемость территорий для визуального восприятия (отсутствие глухих оград)</w:t>
      </w:r>
      <w:r>
        <w:rPr>
          <w:sz w:val="28"/>
          <w:szCs w:val="28"/>
        </w:rPr>
        <w:t>,</w:t>
      </w:r>
      <w:r w:rsidRPr="00421E23">
        <w:rPr>
          <w:sz w:val="28"/>
          <w:szCs w:val="28"/>
        </w:rPr>
        <w:t xml:space="preserve"> условия беспрепятственного передвижения населения (включая </w:t>
      </w:r>
      <w:proofErr w:type="spellStart"/>
      <w:r w:rsidRPr="00421E23">
        <w:rPr>
          <w:sz w:val="28"/>
          <w:szCs w:val="28"/>
        </w:rPr>
        <w:t>маломобильные</w:t>
      </w:r>
      <w:proofErr w:type="spellEnd"/>
      <w:r w:rsidRPr="00421E23">
        <w:rPr>
          <w:sz w:val="28"/>
          <w:szCs w:val="28"/>
        </w:rPr>
        <w:t xml:space="preserve"> </w:t>
      </w:r>
      <w:r>
        <w:rPr>
          <w:sz w:val="28"/>
          <w:szCs w:val="28"/>
        </w:rPr>
        <w:t>группы),</w:t>
      </w:r>
      <w:r w:rsidRPr="00421E23">
        <w:rPr>
          <w:sz w:val="28"/>
          <w:szCs w:val="28"/>
        </w:rPr>
        <w:t xml:space="preserve">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rsidR="00F6461C" w:rsidRPr="00421E23" w:rsidRDefault="00F6461C" w:rsidP="00F6461C">
      <w:pPr>
        <w:ind w:firstLine="709"/>
        <w:contextualSpacing/>
        <w:jc w:val="both"/>
        <w:rPr>
          <w:sz w:val="28"/>
          <w:szCs w:val="28"/>
        </w:rPr>
      </w:pPr>
      <w:r>
        <w:rPr>
          <w:sz w:val="28"/>
          <w:szCs w:val="28"/>
        </w:rPr>
        <w:t xml:space="preserve">5.3 </w:t>
      </w:r>
      <w:r w:rsidRPr="00421E23">
        <w:rPr>
          <w:sz w:val="28"/>
          <w:szCs w:val="28"/>
        </w:rPr>
        <w:t xml:space="preserve">Общественные пространства </w:t>
      </w:r>
      <w:r>
        <w:rPr>
          <w:sz w:val="28"/>
          <w:szCs w:val="28"/>
        </w:rPr>
        <w:t>Баганского сельсовета</w:t>
      </w:r>
      <w:r w:rsidRPr="00421E23">
        <w:rPr>
          <w:sz w:val="28"/>
          <w:szCs w:val="28"/>
        </w:rPr>
        <w:t xml:space="preserve"> включают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w:t>
      </w:r>
    </w:p>
    <w:p w:rsidR="00F6461C" w:rsidRPr="00421E23" w:rsidRDefault="00F6461C" w:rsidP="00F6461C">
      <w:pPr>
        <w:ind w:firstLine="709"/>
        <w:contextualSpacing/>
        <w:jc w:val="both"/>
        <w:rPr>
          <w:sz w:val="28"/>
          <w:szCs w:val="28"/>
        </w:rPr>
      </w:pPr>
      <w:r>
        <w:rPr>
          <w:sz w:val="28"/>
          <w:szCs w:val="28"/>
        </w:rPr>
        <w:t xml:space="preserve">5.4. </w:t>
      </w:r>
      <w:r w:rsidRPr="00421E23">
        <w:rPr>
          <w:sz w:val="28"/>
          <w:szCs w:val="28"/>
        </w:rPr>
        <w:t xml:space="preserve">Участки общественной застройки с активным режимом посещения </w:t>
      </w:r>
      <w:r w:rsidRPr="00421E23">
        <w:rPr>
          <w:sz w:val="28"/>
          <w:szCs w:val="28"/>
        </w:rPr>
        <w:lastRenderedPageBreak/>
        <w:t xml:space="preserve">- это учреждения торговли, культуры, искусства, образования и т.п.; они могут быть организованы с выделением </w:t>
      </w:r>
      <w:proofErr w:type="spellStart"/>
      <w:r w:rsidRPr="00421E23">
        <w:rPr>
          <w:sz w:val="28"/>
          <w:szCs w:val="28"/>
        </w:rPr>
        <w:t>приобъектной</w:t>
      </w:r>
      <w:proofErr w:type="spellEnd"/>
      <w:r w:rsidRPr="00421E23">
        <w:rPr>
          <w:sz w:val="28"/>
          <w:szCs w:val="28"/>
        </w:rPr>
        <w:t xml:space="preserve"> территории, либо без нее, в этом случае границы участка рекомендуется устанавливать совпадающими с внешним контуром подошвы застройки зданий и сооружений.</w:t>
      </w:r>
    </w:p>
    <w:p w:rsidR="00F6461C" w:rsidRDefault="00F6461C" w:rsidP="00F6461C">
      <w:pPr>
        <w:ind w:firstLine="709"/>
        <w:contextualSpacing/>
        <w:jc w:val="both"/>
        <w:rPr>
          <w:sz w:val="28"/>
          <w:szCs w:val="28"/>
        </w:rPr>
      </w:pPr>
      <w:r>
        <w:rPr>
          <w:sz w:val="28"/>
          <w:szCs w:val="28"/>
        </w:rPr>
        <w:t>5.5. В</w:t>
      </w:r>
      <w:r w:rsidRPr="00421E23">
        <w:rPr>
          <w:sz w:val="28"/>
          <w:szCs w:val="28"/>
        </w:rPr>
        <w:t xml:space="preserve"> обязательный перечень элементов внешнего благоустройства на территории общественных пространств </w:t>
      </w:r>
      <w:r>
        <w:rPr>
          <w:sz w:val="28"/>
          <w:szCs w:val="28"/>
        </w:rPr>
        <w:t>Баганского сельсовета</w:t>
      </w:r>
      <w:r w:rsidRPr="00421E23">
        <w:rPr>
          <w:sz w:val="28"/>
          <w:szCs w:val="28"/>
        </w:rPr>
        <w:t xml:space="preserve"> </w:t>
      </w:r>
      <w:r>
        <w:rPr>
          <w:sz w:val="28"/>
          <w:szCs w:val="28"/>
        </w:rPr>
        <w:t>входит</w:t>
      </w:r>
      <w:r w:rsidRPr="00421E23">
        <w:rPr>
          <w:sz w:val="28"/>
          <w:szCs w:val="28"/>
        </w:rPr>
        <w:t>: твердые виды покрытия, элементы сопряжения поверхностей, озеленение, скамьи, урны, уличное техническое оборудование, осветительное оборудование, оборудование архитектурно-декоративного освещения, носители городской информации, элементы защиты участков озеленения (металлические ограждения, специальные виды покрытий и т.п.).</w:t>
      </w:r>
    </w:p>
    <w:p w:rsidR="00F6461C" w:rsidRPr="008D6CDA" w:rsidRDefault="00F6461C" w:rsidP="00F6461C">
      <w:pPr>
        <w:ind w:firstLine="709"/>
        <w:contextualSpacing/>
        <w:jc w:val="both"/>
        <w:rPr>
          <w:b/>
          <w:sz w:val="28"/>
          <w:szCs w:val="28"/>
        </w:rPr>
      </w:pPr>
    </w:p>
    <w:p w:rsidR="00F6461C" w:rsidRDefault="00F6461C" w:rsidP="00F6461C">
      <w:pPr>
        <w:ind w:firstLine="709"/>
        <w:contextualSpacing/>
        <w:jc w:val="center"/>
        <w:rPr>
          <w:b/>
          <w:sz w:val="28"/>
          <w:szCs w:val="28"/>
        </w:rPr>
      </w:pPr>
      <w:r>
        <w:rPr>
          <w:b/>
          <w:sz w:val="28"/>
          <w:szCs w:val="28"/>
        </w:rPr>
        <w:t>6</w:t>
      </w:r>
      <w:r w:rsidRPr="008D6CDA">
        <w:rPr>
          <w:b/>
          <w:sz w:val="28"/>
          <w:szCs w:val="28"/>
        </w:rPr>
        <w:t>. Благоустройство территорий жилого назначения</w:t>
      </w:r>
    </w:p>
    <w:p w:rsidR="00F6461C" w:rsidRDefault="00F6461C" w:rsidP="00F6461C">
      <w:pPr>
        <w:ind w:firstLine="709"/>
        <w:contextualSpacing/>
        <w:jc w:val="both"/>
        <w:rPr>
          <w:b/>
          <w:sz w:val="28"/>
          <w:szCs w:val="28"/>
        </w:rPr>
      </w:pPr>
    </w:p>
    <w:p w:rsidR="00F6461C" w:rsidRDefault="00F6461C" w:rsidP="00F6461C">
      <w:pPr>
        <w:ind w:firstLine="709"/>
        <w:contextualSpacing/>
        <w:jc w:val="both"/>
        <w:rPr>
          <w:sz w:val="28"/>
          <w:szCs w:val="28"/>
        </w:rPr>
      </w:pPr>
      <w:r>
        <w:rPr>
          <w:sz w:val="28"/>
          <w:szCs w:val="28"/>
        </w:rPr>
        <w:t>6.1.</w:t>
      </w:r>
      <w:r w:rsidRPr="008D6CDA">
        <w:rPr>
          <w:sz w:val="28"/>
          <w:szCs w:val="28"/>
        </w:rPr>
        <w:t xml:space="preserve"> Объектами нормирования благоустройства на территориях жилого назначения обычно являются: общественные пространства, участки жилой застройки, детских садов, школ, постоянного и временного хранения автотранспортных средств, которые в различных сочетаниях формируют жилые группы.</w:t>
      </w:r>
    </w:p>
    <w:p w:rsidR="00F6461C" w:rsidRDefault="00F6461C" w:rsidP="00F6461C">
      <w:pPr>
        <w:ind w:firstLine="709"/>
        <w:contextualSpacing/>
        <w:jc w:val="both"/>
        <w:rPr>
          <w:sz w:val="28"/>
          <w:szCs w:val="28"/>
        </w:rPr>
      </w:pPr>
      <w:r>
        <w:rPr>
          <w:sz w:val="28"/>
          <w:szCs w:val="28"/>
        </w:rPr>
        <w:t>6.2. Общественные пространства</w:t>
      </w:r>
    </w:p>
    <w:p w:rsidR="00F6461C" w:rsidRPr="008D6CDA" w:rsidRDefault="00F6461C" w:rsidP="00F6461C">
      <w:pPr>
        <w:ind w:firstLine="709"/>
        <w:contextualSpacing/>
        <w:jc w:val="both"/>
        <w:rPr>
          <w:sz w:val="28"/>
          <w:szCs w:val="28"/>
        </w:rPr>
      </w:pPr>
      <w:r>
        <w:rPr>
          <w:sz w:val="28"/>
          <w:szCs w:val="28"/>
        </w:rPr>
        <w:t xml:space="preserve">6.2.1. </w:t>
      </w:r>
      <w:r w:rsidRPr="008D6CDA">
        <w:rPr>
          <w:sz w:val="28"/>
          <w:szCs w:val="28"/>
        </w:rPr>
        <w:t>Общественные пространства на территориях жилого назначения рекомендуется формировать системой пешеходных коммуникаций, участков учреж</w:t>
      </w:r>
      <w:r>
        <w:rPr>
          <w:sz w:val="28"/>
          <w:szCs w:val="28"/>
        </w:rPr>
        <w:t xml:space="preserve">дений обслуживания населения </w:t>
      </w:r>
      <w:r w:rsidRPr="008D6CDA">
        <w:rPr>
          <w:sz w:val="28"/>
          <w:szCs w:val="28"/>
        </w:rPr>
        <w:t>и озелененных территорий общего пользования.</w:t>
      </w:r>
    </w:p>
    <w:p w:rsidR="00F6461C" w:rsidRDefault="00F6461C" w:rsidP="00F6461C">
      <w:pPr>
        <w:ind w:firstLine="709"/>
        <w:contextualSpacing/>
        <w:jc w:val="both"/>
        <w:rPr>
          <w:sz w:val="28"/>
          <w:szCs w:val="28"/>
        </w:rPr>
      </w:pPr>
      <w:r>
        <w:rPr>
          <w:sz w:val="28"/>
          <w:szCs w:val="28"/>
        </w:rPr>
        <w:t xml:space="preserve">6.2.2. </w:t>
      </w:r>
      <w:r w:rsidRPr="008D6CDA">
        <w:rPr>
          <w:sz w:val="28"/>
          <w:szCs w:val="28"/>
        </w:rPr>
        <w:t xml:space="preserve">Учреждения обслуживания </w:t>
      </w:r>
      <w:r>
        <w:rPr>
          <w:sz w:val="28"/>
          <w:szCs w:val="28"/>
        </w:rPr>
        <w:t>населения</w:t>
      </w:r>
      <w:r w:rsidRPr="008D6CDA">
        <w:rPr>
          <w:sz w:val="28"/>
          <w:szCs w:val="28"/>
        </w:rPr>
        <w:t xml:space="preserve"> рекомендуется оборудовать площадками при входах. Для учреждений обслуживания с большим количеством посетителей (торговые центры, рынки, поликлиники, отделения милиции) следует предусматривать устройство </w:t>
      </w:r>
      <w:proofErr w:type="spellStart"/>
      <w:r w:rsidRPr="008D6CDA">
        <w:rPr>
          <w:sz w:val="28"/>
          <w:szCs w:val="28"/>
        </w:rPr>
        <w:t>приобъектных</w:t>
      </w:r>
      <w:proofErr w:type="spellEnd"/>
      <w:r w:rsidRPr="008D6CDA">
        <w:rPr>
          <w:sz w:val="28"/>
          <w:szCs w:val="28"/>
        </w:rPr>
        <w:t xml:space="preserve"> автостоянок. </w:t>
      </w:r>
    </w:p>
    <w:p w:rsidR="00F6461C" w:rsidRPr="008D6CDA" w:rsidRDefault="00F6461C" w:rsidP="00F6461C">
      <w:pPr>
        <w:ind w:firstLine="709"/>
        <w:contextualSpacing/>
        <w:jc w:val="both"/>
        <w:rPr>
          <w:sz w:val="28"/>
          <w:szCs w:val="28"/>
        </w:rPr>
      </w:pPr>
      <w:r>
        <w:rPr>
          <w:sz w:val="28"/>
          <w:szCs w:val="28"/>
        </w:rPr>
        <w:t>6.2.3. О</w:t>
      </w:r>
      <w:r w:rsidRPr="008D6CDA">
        <w:rPr>
          <w:sz w:val="28"/>
          <w:szCs w:val="28"/>
        </w:rPr>
        <w:t>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осветительное оборудование, носители информации.</w:t>
      </w:r>
    </w:p>
    <w:p w:rsidR="00F6461C" w:rsidRPr="008D6CDA" w:rsidRDefault="00F6461C" w:rsidP="00F6461C">
      <w:pPr>
        <w:ind w:firstLine="709"/>
        <w:contextualSpacing/>
        <w:jc w:val="both"/>
        <w:rPr>
          <w:sz w:val="28"/>
          <w:szCs w:val="28"/>
        </w:rPr>
      </w:pPr>
      <w:r>
        <w:rPr>
          <w:sz w:val="28"/>
          <w:szCs w:val="28"/>
        </w:rPr>
        <w:t xml:space="preserve">6.2.4. </w:t>
      </w:r>
      <w:r w:rsidRPr="008D6CDA">
        <w:rPr>
          <w:sz w:val="28"/>
          <w:szCs w:val="28"/>
        </w:rPr>
        <w:t>Рекомендуется предусматривать твердые виды покрытия, а также размещение мобильного озеленения, уличного технического оборудования, скамей.</w:t>
      </w:r>
    </w:p>
    <w:p w:rsidR="00F6461C" w:rsidRDefault="00F6461C" w:rsidP="00F6461C">
      <w:pPr>
        <w:ind w:firstLine="709"/>
        <w:contextualSpacing/>
        <w:jc w:val="both"/>
        <w:rPr>
          <w:sz w:val="28"/>
          <w:szCs w:val="28"/>
        </w:rPr>
      </w:pPr>
      <w:r>
        <w:rPr>
          <w:sz w:val="28"/>
          <w:szCs w:val="28"/>
        </w:rPr>
        <w:t xml:space="preserve">6.2.5. </w:t>
      </w:r>
      <w:r w:rsidRPr="008D6CDA">
        <w:rPr>
          <w:sz w:val="28"/>
          <w:szCs w:val="28"/>
        </w:rPr>
        <w:t xml:space="preserve">Озелененные территории общего пользования обычно формируются в виде единой системы </w:t>
      </w:r>
      <w:r>
        <w:rPr>
          <w:sz w:val="28"/>
          <w:szCs w:val="28"/>
        </w:rPr>
        <w:t>села</w:t>
      </w:r>
      <w:r w:rsidRPr="008D6CDA">
        <w:rPr>
          <w:sz w:val="28"/>
          <w:szCs w:val="28"/>
        </w:rPr>
        <w:t>. Система озеленения включает участки зеленых насаждений вдоль пешеходных и транспортных коммуникаций (газоны, рядовые посадки деревьев и кустарников), объекты рекреации.</w:t>
      </w:r>
    </w:p>
    <w:p w:rsidR="00F6461C" w:rsidRPr="008D6CDA" w:rsidRDefault="00F6461C" w:rsidP="00F6461C">
      <w:pPr>
        <w:ind w:firstLine="709"/>
        <w:contextualSpacing/>
        <w:jc w:val="both"/>
        <w:rPr>
          <w:sz w:val="28"/>
          <w:szCs w:val="28"/>
        </w:rPr>
      </w:pPr>
      <w:r>
        <w:rPr>
          <w:sz w:val="28"/>
          <w:szCs w:val="28"/>
        </w:rPr>
        <w:t xml:space="preserve">6.3. </w:t>
      </w:r>
      <w:r w:rsidRPr="008D6CDA">
        <w:rPr>
          <w:sz w:val="28"/>
          <w:szCs w:val="28"/>
        </w:rPr>
        <w:t>Участки жилой застройки</w:t>
      </w:r>
    </w:p>
    <w:p w:rsidR="00F6461C" w:rsidRPr="008D6CDA" w:rsidRDefault="00F6461C" w:rsidP="00F6461C">
      <w:pPr>
        <w:ind w:firstLine="709"/>
        <w:contextualSpacing/>
        <w:jc w:val="both"/>
        <w:rPr>
          <w:sz w:val="28"/>
          <w:szCs w:val="28"/>
        </w:rPr>
      </w:pPr>
      <w:r>
        <w:rPr>
          <w:sz w:val="28"/>
          <w:szCs w:val="28"/>
        </w:rPr>
        <w:t xml:space="preserve">6.3.1. </w:t>
      </w:r>
      <w:r w:rsidRPr="008D6CDA">
        <w:rPr>
          <w:sz w:val="28"/>
          <w:szCs w:val="28"/>
        </w:rPr>
        <w:t xml:space="preserve">Проектирование благоустройства участков жилой застройки рекомендуется производить с учетом коллективного или индивидуального характера пользования придомовой территорией. Кроме того, необходимо учитывать особенности благоустройства участков жилой застройки при их размещении в составе исторической застройки, на территориях высокой </w:t>
      </w:r>
      <w:r w:rsidRPr="008D6CDA">
        <w:rPr>
          <w:sz w:val="28"/>
          <w:szCs w:val="28"/>
        </w:rPr>
        <w:lastRenderedPageBreak/>
        <w:t>плотности застройки, вдоль магистралей, на реконструируемых территориях.</w:t>
      </w:r>
    </w:p>
    <w:p w:rsidR="00F6461C" w:rsidRDefault="00F6461C" w:rsidP="00F6461C">
      <w:pPr>
        <w:ind w:firstLine="709"/>
        <w:contextualSpacing/>
        <w:jc w:val="both"/>
        <w:rPr>
          <w:sz w:val="28"/>
          <w:szCs w:val="28"/>
        </w:rPr>
      </w:pPr>
      <w:r>
        <w:rPr>
          <w:sz w:val="28"/>
          <w:szCs w:val="28"/>
        </w:rPr>
        <w:t xml:space="preserve">6.3.2. </w:t>
      </w:r>
      <w:r w:rsidRPr="008D6CDA">
        <w:rPr>
          <w:sz w:val="28"/>
          <w:szCs w:val="28"/>
        </w:rPr>
        <w:t>На территории участка жилой застройки с коллективным пользованием придомовой территорией (многоквартирная застройка) рекомендуется преду</w:t>
      </w:r>
      <w:r>
        <w:rPr>
          <w:sz w:val="28"/>
          <w:szCs w:val="28"/>
        </w:rPr>
        <w:t xml:space="preserve">сматривать: транспортный проезд, </w:t>
      </w:r>
      <w:r w:rsidRPr="008D6CDA">
        <w:rPr>
          <w:sz w:val="28"/>
          <w:szCs w:val="28"/>
        </w:rPr>
        <w:t xml:space="preserve">пешеходные коммуникации, площадки (для игр детей дошкольного возраста, отдыха взрослых, гостевых автостоянок, при входных группах), озелененные территории. </w:t>
      </w:r>
    </w:p>
    <w:p w:rsidR="00F6461C" w:rsidRPr="008D6CDA" w:rsidRDefault="00F6461C" w:rsidP="00F6461C">
      <w:pPr>
        <w:ind w:firstLine="709"/>
        <w:contextualSpacing/>
        <w:jc w:val="both"/>
        <w:rPr>
          <w:sz w:val="28"/>
          <w:szCs w:val="28"/>
        </w:rPr>
      </w:pPr>
      <w:r>
        <w:rPr>
          <w:sz w:val="28"/>
          <w:szCs w:val="28"/>
        </w:rPr>
        <w:t>6.3.3. О</w:t>
      </w:r>
      <w:r w:rsidRPr="008D6CDA">
        <w:rPr>
          <w:sz w:val="28"/>
          <w:szCs w:val="28"/>
        </w:rPr>
        <w:t>бязательный перечень элементов благоустройства на территории участка жилой застройки коллективного пользования включает: твердые виды покрытия проезда, различные в</w:t>
      </w:r>
      <w:r>
        <w:rPr>
          <w:sz w:val="28"/>
          <w:szCs w:val="28"/>
        </w:rPr>
        <w:t>иды покрытия площадок (мягкие, газонные, комбинированные</w:t>
      </w:r>
      <w:r w:rsidRPr="008D6CDA">
        <w:rPr>
          <w:sz w:val="28"/>
          <w:szCs w:val="28"/>
        </w:rPr>
        <w:t>), элементы сопряжения поверхностей, оборудование площадок, озеленение, осветительное оборудование.</w:t>
      </w:r>
    </w:p>
    <w:p w:rsidR="00F6461C" w:rsidRDefault="00F6461C" w:rsidP="00F6461C">
      <w:pPr>
        <w:ind w:firstLine="709"/>
        <w:contextualSpacing/>
        <w:jc w:val="both"/>
        <w:rPr>
          <w:sz w:val="28"/>
          <w:szCs w:val="28"/>
        </w:rPr>
      </w:pPr>
      <w:r>
        <w:rPr>
          <w:sz w:val="28"/>
          <w:szCs w:val="28"/>
        </w:rPr>
        <w:t xml:space="preserve">6.3.4. </w:t>
      </w:r>
      <w:r w:rsidRPr="008D6CDA">
        <w:rPr>
          <w:sz w:val="28"/>
          <w:szCs w:val="28"/>
        </w:rPr>
        <w:t xml:space="preserve">Озеленение жилого участка рекомендуется формировать между </w:t>
      </w:r>
      <w:proofErr w:type="spellStart"/>
      <w:r w:rsidRPr="008D6CDA">
        <w:rPr>
          <w:sz w:val="28"/>
          <w:szCs w:val="28"/>
        </w:rPr>
        <w:t>отмосткой</w:t>
      </w:r>
      <w:proofErr w:type="spellEnd"/>
      <w:r w:rsidRPr="008D6CDA">
        <w:rPr>
          <w:sz w:val="28"/>
          <w:szCs w:val="28"/>
        </w:rPr>
        <w:t xml:space="preserve"> жилого дома и 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невысоких отдельно стоящих деревьев; на остальной территории участка - свободные композиции и разнообразные приемы озеленения.</w:t>
      </w:r>
    </w:p>
    <w:p w:rsidR="00F6461C" w:rsidRPr="008D6CDA" w:rsidRDefault="00F6461C" w:rsidP="00F6461C">
      <w:pPr>
        <w:ind w:left="709"/>
        <w:contextualSpacing/>
        <w:jc w:val="both"/>
        <w:rPr>
          <w:sz w:val="28"/>
          <w:szCs w:val="28"/>
        </w:rPr>
      </w:pPr>
      <w:r>
        <w:rPr>
          <w:sz w:val="28"/>
          <w:szCs w:val="28"/>
        </w:rPr>
        <w:t xml:space="preserve">6.4. </w:t>
      </w:r>
      <w:r w:rsidRPr="008D6CDA">
        <w:rPr>
          <w:sz w:val="28"/>
          <w:szCs w:val="28"/>
        </w:rPr>
        <w:t>Участки детских садов и школ</w:t>
      </w:r>
    </w:p>
    <w:p w:rsidR="00F6461C" w:rsidRPr="008D6CDA" w:rsidRDefault="00F6461C" w:rsidP="00F6461C">
      <w:pPr>
        <w:ind w:firstLine="709"/>
        <w:contextualSpacing/>
        <w:jc w:val="both"/>
        <w:rPr>
          <w:sz w:val="28"/>
          <w:szCs w:val="28"/>
        </w:rPr>
      </w:pPr>
      <w:r>
        <w:rPr>
          <w:sz w:val="28"/>
          <w:szCs w:val="28"/>
        </w:rPr>
        <w:t xml:space="preserve">6.4.1. </w:t>
      </w:r>
      <w:r w:rsidRPr="008D6CDA">
        <w:rPr>
          <w:sz w:val="28"/>
          <w:szCs w:val="28"/>
        </w:rPr>
        <w:t>На территории участков детских садов и школ рекомендуется предусматривать: транспортный проезд</w:t>
      </w:r>
      <w:r>
        <w:rPr>
          <w:sz w:val="28"/>
          <w:szCs w:val="28"/>
        </w:rPr>
        <w:t xml:space="preserve">, пешеходные коммуникации, </w:t>
      </w:r>
      <w:r w:rsidRPr="008D6CDA">
        <w:rPr>
          <w:sz w:val="28"/>
          <w:szCs w:val="28"/>
        </w:rPr>
        <w:t>площадки при входах (главные, хозяйственные), площадки для детей</w:t>
      </w:r>
      <w:r>
        <w:rPr>
          <w:sz w:val="28"/>
          <w:szCs w:val="28"/>
        </w:rPr>
        <w:t xml:space="preserve"> (игровые, спортивные), </w:t>
      </w:r>
      <w:r w:rsidRPr="008D6CDA">
        <w:rPr>
          <w:sz w:val="28"/>
          <w:szCs w:val="28"/>
        </w:rPr>
        <w:t>озелененные и другие территории и сооружения.</w:t>
      </w:r>
    </w:p>
    <w:p w:rsidR="00F6461C" w:rsidRPr="008D6CDA" w:rsidRDefault="00F6461C" w:rsidP="00F6461C">
      <w:pPr>
        <w:ind w:firstLine="709"/>
        <w:contextualSpacing/>
        <w:jc w:val="both"/>
        <w:rPr>
          <w:sz w:val="28"/>
          <w:szCs w:val="28"/>
        </w:rPr>
      </w:pPr>
      <w:r>
        <w:rPr>
          <w:sz w:val="28"/>
          <w:szCs w:val="28"/>
        </w:rPr>
        <w:t>6.4.2. О</w:t>
      </w:r>
      <w:r w:rsidRPr="008D6CDA">
        <w:rPr>
          <w:sz w:val="28"/>
          <w:szCs w:val="28"/>
        </w:rPr>
        <w:t>бязательный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элементы сопряжения поверхностей, озеленение, ограждение, оборудование площадок, скамьи, урны, осветительное оборудование, носители информационного оформления.</w:t>
      </w:r>
    </w:p>
    <w:p w:rsidR="00F6461C" w:rsidRDefault="00F6461C" w:rsidP="00F6461C">
      <w:pPr>
        <w:ind w:firstLine="709"/>
        <w:contextualSpacing/>
        <w:jc w:val="both"/>
        <w:rPr>
          <w:sz w:val="28"/>
          <w:szCs w:val="28"/>
        </w:rPr>
      </w:pPr>
      <w:r>
        <w:rPr>
          <w:sz w:val="28"/>
          <w:szCs w:val="28"/>
        </w:rPr>
        <w:t xml:space="preserve">6.4.3. </w:t>
      </w:r>
      <w:r w:rsidRPr="008D6CDA">
        <w:rPr>
          <w:sz w:val="28"/>
          <w:szCs w:val="28"/>
        </w:rPr>
        <w:t>При озеленении территории детских садов и школ рекомендуется не использовать растения с ядовитыми плодами, а также с колючками и шипами.</w:t>
      </w:r>
    </w:p>
    <w:p w:rsidR="00F6461C" w:rsidRPr="008D6CDA" w:rsidRDefault="00F6461C" w:rsidP="00F6461C">
      <w:pPr>
        <w:ind w:firstLine="709"/>
        <w:contextualSpacing/>
        <w:jc w:val="both"/>
        <w:rPr>
          <w:sz w:val="28"/>
          <w:szCs w:val="28"/>
        </w:rPr>
      </w:pPr>
      <w:r>
        <w:rPr>
          <w:sz w:val="28"/>
          <w:szCs w:val="28"/>
        </w:rPr>
        <w:t xml:space="preserve">6.5. </w:t>
      </w:r>
      <w:r w:rsidRPr="008D6CDA">
        <w:rPr>
          <w:sz w:val="28"/>
          <w:szCs w:val="28"/>
        </w:rPr>
        <w:t>Участки длительного и кратковреме</w:t>
      </w:r>
      <w:r>
        <w:rPr>
          <w:sz w:val="28"/>
          <w:szCs w:val="28"/>
        </w:rPr>
        <w:t xml:space="preserve">нного хранения автотранспортных </w:t>
      </w:r>
      <w:r w:rsidRPr="008D6CDA">
        <w:rPr>
          <w:sz w:val="28"/>
          <w:szCs w:val="28"/>
        </w:rPr>
        <w:t>средств</w:t>
      </w:r>
    </w:p>
    <w:p w:rsidR="00F6461C" w:rsidRDefault="00F6461C" w:rsidP="00F6461C">
      <w:pPr>
        <w:ind w:firstLine="709"/>
        <w:contextualSpacing/>
        <w:jc w:val="both"/>
        <w:rPr>
          <w:sz w:val="28"/>
          <w:szCs w:val="28"/>
        </w:rPr>
      </w:pPr>
      <w:r>
        <w:rPr>
          <w:sz w:val="28"/>
          <w:szCs w:val="28"/>
        </w:rPr>
        <w:t xml:space="preserve">6.5.1. </w:t>
      </w:r>
      <w:r w:rsidRPr="008D6CDA">
        <w:rPr>
          <w:sz w:val="28"/>
          <w:szCs w:val="28"/>
        </w:rPr>
        <w:t>На участке длительного и кратковременного хранения автотранспортных средств рекомендуется предусматривать: сооружение гаража или стоянки, площадку (накопительную), выезды и въезды, пешеходные дорожки. Подъездные пути к участкам постоянного и кратковременного хранения автотранспортных средств</w:t>
      </w:r>
      <w:r>
        <w:rPr>
          <w:sz w:val="28"/>
          <w:szCs w:val="28"/>
        </w:rPr>
        <w:t xml:space="preserve">, </w:t>
      </w:r>
      <w:r w:rsidRPr="008D6CDA">
        <w:rPr>
          <w:sz w:val="28"/>
          <w:szCs w:val="28"/>
        </w:rPr>
        <w:t xml:space="preserve"> </w:t>
      </w:r>
      <w:r>
        <w:rPr>
          <w:sz w:val="28"/>
          <w:szCs w:val="28"/>
        </w:rPr>
        <w:t>не должны пересекаться с</w:t>
      </w:r>
      <w:r w:rsidRPr="008D6CDA">
        <w:rPr>
          <w:sz w:val="28"/>
          <w:szCs w:val="28"/>
        </w:rPr>
        <w:t xml:space="preserve"> основными направлениями пешеходных путей. </w:t>
      </w:r>
    </w:p>
    <w:p w:rsidR="00F6461C" w:rsidRPr="008D6CDA" w:rsidRDefault="00F6461C" w:rsidP="00F6461C">
      <w:pPr>
        <w:ind w:firstLine="709"/>
        <w:contextualSpacing/>
        <w:jc w:val="both"/>
        <w:rPr>
          <w:sz w:val="28"/>
          <w:szCs w:val="28"/>
        </w:rPr>
      </w:pPr>
      <w:r>
        <w:rPr>
          <w:sz w:val="28"/>
          <w:szCs w:val="28"/>
        </w:rPr>
        <w:t>6.5.2. О</w:t>
      </w:r>
      <w:r w:rsidRPr="008D6CDA">
        <w:rPr>
          <w:sz w:val="28"/>
          <w:szCs w:val="28"/>
        </w:rPr>
        <w:t>бязательный перечень элементов благоустройства на участке длительного и кратковременного хранения автотранспортных сре</w:t>
      </w:r>
      <w:proofErr w:type="gramStart"/>
      <w:r w:rsidRPr="008D6CDA">
        <w:rPr>
          <w:sz w:val="28"/>
          <w:szCs w:val="28"/>
        </w:rPr>
        <w:t>дств вкл</w:t>
      </w:r>
      <w:proofErr w:type="gramEnd"/>
      <w:r w:rsidRPr="008D6CDA">
        <w:rPr>
          <w:sz w:val="28"/>
          <w:szCs w:val="28"/>
        </w:rPr>
        <w:t>ючает: твердые виды покрытия, элементы сопряжения поверхностей, ограждения, урны или малые контейнеры для мус</w:t>
      </w:r>
      <w:r>
        <w:rPr>
          <w:sz w:val="28"/>
          <w:szCs w:val="28"/>
        </w:rPr>
        <w:t>ора, осветительное оборудование</w:t>
      </w:r>
      <w:r w:rsidRPr="008D6CDA">
        <w:rPr>
          <w:sz w:val="28"/>
          <w:szCs w:val="28"/>
        </w:rPr>
        <w:t>.</w:t>
      </w:r>
    </w:p>
    <w:p w:rsidR="00F6461C" w:rsidRPr="008D6CDA" w:rsidRDefault="00F6461C" w:rsidP="00F6461C">
      <w:pPr>
        <w:ind w:firstLine="709"/>
        <w:contextualSpacing/>
        <w:jc w:val="both"/>
        <w:rPr>
          <w:sz w:val="28"/>
          <w:szCs w:val="28"/>
        </w:rPr>
      </w:pPr>
      <w:r>
        <w:rPr>
          <w:sz w:val="28"/>
          <w:szCs w:val="28"/>
        </w:rPr>
        <w:t xml:space="preserve">6.5.3. </w:t>
      </w:r>
      <w:r w:rsidRPr="008D6CDA">
        <w:rPr>
          <w:sz w:val="28"/>
          <w:szCs w:val="28"/>
        </w:rPr>
        <w:t>На пешеходных дорожках рекомендуется предусматривать съезд - бордюрный пандус - на уровень проезда (не менее одного на участок).</w:t>
      </w:r>
    </w:p>
    <w:p w:rsidR="00F6461C" w:rsidRPr="008D6CDA" w:rsidRDefault="00F6461C" w:rsidP="00F6461C">
      <w:pPr>
        <w:ind w:firstLine="709"/>
        <w:contextualSpacing/>
        <w:jc w:val="both"/>
        <w:rPr>
          <w:sz w:val="28"/>
          <w:szCs w:val="28"/>
        </w:rPr>
      </w:pPr>
    </w:p>
    <w:p w:rsidR="00F6461C" w:rsidRDefault="00F6461C" w:rsidP="00F6461C">
      <w:pPr>
        <w:ind w:firstLine="709"/>
        <w:contextualSpacing/>
        <w:jc w:val="center"/>
        <w:rPr>
          <w:b/>
          <w:sz w:val="28"/>
          <w:szCs w:val="28"/>
        </w:rPr>
      </w:pPr>
      <w:r>
        <w:rPr>
          <w:b/>
          <w:sz w:val="28"/>
          <w:szCs w:val="28"/>
        </w:rPr>
        <w:lastRenderedPageBreak/>
        <w:t>7</w:t>
      </w:r>
      <w:r w:rsidRPr="003E5EBD">
        <w:rPr>
          <w:b/>
          <w:sz w:val="28"/>
          <w:szCs w:val="28"/>
        </w:rPr>
        <w:t>. Благоустройство территорий рекреационного назначения</w:t>
      </w:r>
    </w:p>
    <w:p w:rsidR="00F6461C" w:rsidRDefault="00F6461C" w:rsidP="00F6461C">
      <w:pPr>
        <w:ind w:firstLine="709"/>
        <w:contextualSpacing/>
        <w:jc w:val="both"/>
        <w:rPr>
          <w:b/>
          <w:sz w:val="28"/>
          <w:szCs w:val="28"/>
        </w:rPr>
      </w:pPr>
    </w:p>
    <w:p w:rsidR="00F6461C" w:rsidRDefault="00F6461C" w:rsidP="00F6461C">
      <w:pPr>
        <w:ind w:firstLine="709"/>
        <w:contextualSpacing/>
        <w:jc w:val="both"/>
        <w:rPr>
          <w:sz w:val="28"/>
          <w:szCs w:val="28"/>
        </w:rPr>
      </w:pPr>
      <w:r>
        <w:rPr>
          <w:sz w:val="28"/>
          <w:szCs w:val="28"/>
        </w:rPr>
        <w:t>7</w:t>
      </w:r>
      <w:r w:rsidRPr="00330C46">
        <w:rPr>
          <w:sz w:val="28"/>
          <w:szCs w:val="28"/>
        </w:rPr>
        <w:t xml:space="preserve">.1.1. Объектами нормирования благоустройства на территориях рекреационного назначения являются объекты рекреации - части территорий зон особо охраняемых природных территорий: зоны отдыха, парки, </w:t>
      </w:r>
      <w:r>
        <w:rPr>
          <w:sz w:val="28"/>
          <w:szCs w:val="28"/>
        </w:rPr>
        <w:t>лесные насаждения</w:t>
      </w:r>
      <w:r w:rsidRPr="00330C46">
        <w:rPr>
          <w:sz w:val="28"/>
          <w:szCs w:val="28"/>
        </w:rPr>
        <w:t xml:space="preserve">, </w:t>
      </w:r>
      <w:r>
        <w:rPr>
          <w:sz w:val="28"/>
          <w:szCs w:val="28"/>
        </w:rPr>
        <w:t>зоны специального назначения</w:t>
      </w:r>
      <w:r w:rsidRPr="00330C46">
        <w:rPr>
          <w:sz w:val="28"/>
          <w:szCs w:val="28"/>
        </w:rPr>
        <w:t xml:space="preserve">. </w:t>
      </w:r>
    </w:p>
    <w:p w:rsidR="00F6461C" w:rsidRPr="00330C46" w:rsidRDefault="00F6461C" w:rsidP="00F6461C">
      <w:pPr>
        <w:ind w:firstLine="709"/>
        <w:contextualSpacing/>
        <w:jc w:val="both"/>
        <w:rPr>
          <w:sz w:val="28"/>
          <w:szCs w:val="28"/>
        </w:rPr>
      </w:pPr>
      <w:r>
        <w:rPr>
          <w:sz w:val="28"/>
          <w:szCs w:val="28"/>
        </w:rPr>
        <w:t xml:space="preserve">7.1.2. </w:t>
      </w:r>
      <w:r w:rsidRPr="00330C46">
        <w:rPr>
          <w:sz w:val="28"/>
          <w:szCs w:val="28"/>
        </w:rPr>
        <w:t>Благоустройство памятников садово-паркового искусства, истории и архитектуры, как правило, включает реконструкцию или реставрацию их исторического облика, планировки, озеленения, включая воссоздание ассортимента растений. Оборудование и оснащение территории парка элементами благоустройства рекомендуется проектировать в соответствии с историко-культурным регламентом территории, на которой он расположен (при его наличии).</w:t>
      </w:r>
    </w:p>
    <w:p w:rsidR="00F6461C" w:rsidRPr="00330C46" w:rsidRDefault="00F6461C" w:rsidP="00F6461C">
      <w:pPr>
        <w:ind w:firstLine="709"/>
        <w:contextualSpacing/>
        <w:jc w:val="both"/>
        <w:rPr>
          <w:sz w:val="28"/>
          <w:szCs w:val="28"/>
        </w:rPr>
      </w:pPr>
      <w:r>
        <w:rPr>
          <w:sz w:val="28"/>
          <w:szCs w:val="28"/>
        </w:rPr>
        <w:t xml:space="preserve">7.1.3. </w:t>
      </w:r>
      <w:r w:rsidRPr="00330C46">
        <w:rPr>
          <w:sz w:val="28"/>
          <w:szCs w:val="28"/>
        </w:rPr>
        <w:t xml:space="preserve">Планировочная структура объектов рекреации, должна соответствовать градостроительным, функциональным и природным особенностям территории. При проектировании благоустройства рекомендуется обеспечивать приоритет природоохранных факторов: для крупных объектов рекреации </w:t>
      </w:r>
      <w:r>
        <w:rPr>
          <w:sz w:val="28"/>
          <w:szCs w:val="28"/>
        </w:rPr>
        <w:t>–</w:t>
      </w:r>
      <w:r w:rsidRPr="00330C46">
        <w:rPr>
          <w:sz w:val="28"/>
          <w:szCs w:val="28"/>
        </w:rPr>
        <w:t xml:space="preserve"> не</w:t>
      </w:r>
      <w:r>
        <w:rPr>
          <w:sz w:val="28"/>
          <w:szCs w:val="28"/>
        </w:rPr>
        <w:t xml:space="preserve"> </w:t>
      </w:r>
      <w:r w:rsidRPr="00330C46">
        <w:rPr>
          <w:sz w:val="28"/>
          <w:szCs w:val="28"/>
        </w:rPr>
        <w:t>нарушение природного, естественного характера ландшафта; для малых объектов рекреации (скверы, сады) - активный уход за насаждениями.</w:t>
      </w:r>
    </w:p>
    <w:p w:rsidR="00F6461C" w:rsidRDefault="00F6461C" w:rsidP="00F6461C">
      <w:pPr>
        <w:ind w:firstLine="709"/>
        <w:contextualSpacing/>
        <w:jc w:val="both"/>
        <w:rPr>
          <w:sz w:val="28"/>
          <w:szCs w:val="28"/>
        </w:rPr>
      </w:pPr>
      <w:r>
        <w:rPr>
          <w:sz w:val="28"/>
          <w:szCs w:val="28"/>
        </w:rPr>
        <w:t xml:space="preserve">7.1.4. </w:t>
      </w:r>
      <w:r w:rsidRPr="00330C46">
        <w:rPr>
          <w:sz w:val="28"/>
          <w:szCs w:val="28"/>
        </w:rPr>
        <w:t xml:space="preserve">Проектирование инженерных коммуникаций на территориях рекреационного назначения рекомендуется вести с учетом экологических особенностей территории, преимущественно </w:t>
      </w:r>
      <w:r w:rsidRPr="00402E31">
        <w:rPr>
          <w:sz w:val="28"/>
          <w:szCs w:val="28"/>
        </w:rPr>
        <w:t>в проходных коллекторах</w:t>
      </w:r>
      <w:r w:rsidRPr="00330C46">
        <w:rPr>
          <w:sz w:val="28"/>
          <w:szCs w:val="28"/>
        </w:rPr>
        <w:t xml:space="preserve"> или в обход объекта рекреации.</w:t>
      </w:r>
    </w:p>
    <w:p w:rsidR="00F6461C" w:rsidRDefault="00F6461C" w:rsidP="00F6461C">
      <w:pPr>
        <w:ind w:firstLine="709"/>
        <w:contextualSpacing/>
        <w:jc w:val="both"/>
        <w:rPr>
          <w:sz w:val="28"/>
          <w:szCs w:val="28"/>
        </w:rPr>
      </w:pPr>
    </w:p>
    <w:p w:rsidR="00F6461C" w:rsidRPr="008D7436" w:rsidRDefault="00F6461C" w:rsidP="00F6461C">
      <w:pPr>
        <w:ind w:firstLine="709"/>
        <w:contextualSpacing/>
        <w:jc w:val="center"/>
        <w:rPr>
          <w:b/>
          <w:sz w:val="28"/>
          <w:szCs w:val="28"/>
        </w:rPr>
      </w:pPr>
      <w:r>
        <w:rPr>
          <w:b/>
          <w:sz w:val="28"/>
          <w:szCs w:val="28"/>
        </w:rPr>
        <w:t>8</w:t>
      </w:r>
      <w:r w:rsidRPr="008D7436">
        <w:rPr>
          <w:b/>
          <w:sz w:val="28"/>
          <w:szCs w:val="28"/>
        </w:rPr>
        <w:t>. Благоустройство территории производственного назначения</w:t>
      </w:r>
    </w:p>
    <w:p w:rsidR="00F6461C" w:rsidRDefault="00F6461C" w:rsidP="00F6461C">
      <w:pPr>
        <w:ind w:firstLine="709"/>
        <w:contextualSpacing/>
        <w:jc w:val="both"/>
        <w:rPr>
          <w:sz w:val="28"/>
          <w:szCs w:val="28"/>
        </w:rPr>
      </w:pPr>
    </w:p>
    <w:p w:rsidR="00F6461C" w:rsidRDefault="00F6461C" w:rsidP="00F6461C">
      <w:pPr>
        <w:ind w:firstLine="709"/>
        <w:contextualSpacing/>
        <w:jc w:val="both"/>
        <w:rPr>
          <w:sz w:val="28"/>
          <w:szCs w:val="28"/>
        </w:rPr>
      </w:pPr>
      <w:r>
        <w:rPr>
          <w:sz w:val="28"/>
          <w:szCs w:val="28"/>
        </w:rPr>
        <w:t xml:space="preserve">8.1. </w:t>
      </w:r>
      <w:r w:rsidRPr="008D7436">
        <w:rPr>
          <w:sz w:val="28"/>
          <w:szCs w:val="28"/>
        </w:rPr>
        <w:t xml:space="preserve">Требования к проектированию благоустройства на территориях производственного назначения определяются ведомственными нормативами. Объектами нормирования благоустройства на территориях производственного назначения, как правило, являются общественные пространства в зонах производственной застройки и озелененные территории санитарно-защитных зон. </w:t>
      </w:r>
    </w:p>
    <w:p w:rsidR="00F6461C" w:rsidRPr="008D7436" w:rsidRDefault="00F6461C" w:rsidP="00F6461C">
      <w:pPr>
        <w:ind w:firstLine="709"/>
        <w:contextualSpacing/>
        <w:jc w:val="both"/>
        <w:rPr>
          <w:sz w:val="28"/>
          <w:szCs w:val="28"/>
        </w:rPr>
      </w:pPr>
      <w:r>
        <w:rPr>
          <w:sz w:val="28"/>
          <w:szCs w:val="28"/>
        </w:rPr>
        <w:t xml:space="preserve">8.2. </w:t>
      </w:r>
      <w:r w:rsidRPr="008D7436">
        <w:rPr>
          <w:sz w:val="28"/>
          <w:szCs w:val="28"/>
        </w:rPr>
        <w:t xml:space="preserve">Площадь озеленения санитарно-защитных зон (СЗЗ) территорий производственного назначения должна определяться проектным решением в соответствии с требованиями </w:t>
      </w:r>
      <w:proofErr w:type="spellStart"/>
      <w:r w:rsidRPr="008D7436">
        <w:rPr>
          <w:sz w:val="28"/>
          <w:szCs w:val="28"/>
        </w:rPr>
        <w:t>СанПиН</w:t>
      </w:r>
      <w:proofErr w:type="spellEnd"/>
      <w:r w:rsidRPr="008D7436">
        <w:rPr>
          <w:sz w:val="28"/>
          <w:szCs w:val="28"/>
        </w:rPr>
        <w:t xml:space="preserve"> 2.2.1/2.1.1.1200.</w:t>
      </w:r>
    </w:p>
    <w:p w:rsidR="00F6461C" w:rsidRPr="008D7436" w:rsidRDefault="00F6461C" w:rsidP="00F6461C">
      <w:pPr>
        <w:ind w:firstLine="709"/>
        <w:contextualSpacing/>
        <w:jc w:val="both"/>
        <w:rPr>
          <w:sz w:val="28"/>
          <w:szCs w:val="28"/>
        </w:rPr>
      </w:pPr>
      <w:r>
        <w:rPr>
          <w:sz w:val="28"/>
          <w:szCs w:val="28"/>
        </w:rPr>
        <w:t>8.3. О</w:t>
      </w:r>
      <w:r w:rsidRPr="008D7436">
        <w:rPr>
          <w:sz w:val="28"/>
          <w:szCs w:val="28"/>
        </w:rPr>
        <w:t>бязательный перечень элементов благоустройства озелененных территорий СЗЗ включает: элементы сопряжения озелененного участка с прилегающими территориями (бортовой камень, подпорные стенки, др.), элементы защиты насаждений и участков озеленения.</w:t>
      </w:r>
    </w:p>
    <w:p w:rsidR="00F6461C" w:rsidRDefault="00F6461C" w:rsidP="00F6461C">
      <w:pPr>
        <w:ind w:firstLine="709"/>
        <w:contextualSpacing/>
        <w:jc w:val="both"/>
        <w:rPr>
          <w:sz w:val="28"/>
          <w:szCs w:val="28"/>
        </w:rPr>
      </w:pPr>
      <w:r>
        <w:rPr>
          <w:sz w:val="28"/>
          <w:szCs w:val="28"/>
        </w:rPr>
        <w:t xml:space="preserve">8.4. </w:t>
      </w:r>
      <w:r w:rsidRPr="008D7436">
        <w:rPr>
          <w:sz w:val="28"/>
          <w:szCs w:val="28"/>
        </w:rPr>
        <w:t>Озеленение рекомендуется формировать в виде живописных композиций, исключающих однообразие и монотонность.</w:t>
      </w:r>
    </w:p>
    <w:p w:rsidR="00F6461C" w:rsidRDefault="00F6461C" w:rsidP="00F6461C">
      <w:pPr>
        <w:ind w:firstLine="709"/>
        <w:contextualSpacing/>
        <w:jc w:val="both"/>
        <w:rPr>
          <w:sz w:val="28"/>
          <w:szCs w:val="28"/>
        </w:rPr>
      </w:pPr>
    </w:p>
    <w:p w:rsidR="00F6461C" w:rsidRPr="008D7436" w:rsidRDefault="00F6461C" w:rsidP="00F6461C">
      <w:pPr>
        <w:ind w:firstLine="709"/>
        <w:jc w:val="center"/>
        <w:rPr>
          <w:b/>
          <w:sz w:val="28"/>
          <w:szCs w:val="28"/>
        </w:rPr>
      </w:pPr>
      <w:r>
        <w:rPr>
          <w:b/>
          <w:sz w:val="28"/>
          <w:szCs w:val="28"/>
        </w:rPr>
        <w:t>9</w:t>
      </w:r>
      <w:r w:rsidRPr="008D7436">
        <w:rPr>
          <w:b/>
          <w:sz w:val="28"/>
          <w:szCs w:val="28"/>
        </w:rPr>
        <w:t>. Объекты благоустройства на территории транспортной  и инженерной инфраструктуры</w:t>
      </w:r>
    </w:p>
    <w:p w:rsidR="00F6461C" w:rsidRDefault="00F6461C" w:rsidP="00F6461C">
      <w:pPr>
        <w:contextualSpacing/>
        <w:jc w:val="both"/>
        <w:rPr>
          <w:sz w:val="28"/>
          <w:szCs w:val="28"/>
        </w:rPr>
      </w:pPr>
    </w:p>
    <w:p w:rsidR="00F6461C" w:rsidRDefault="00F6461C" w:rsidP="00F6461C">
      <w:pPr>
        <w:ind w:firstLine="709"/>
        <w:contextualSpacing/>
        <w:jc w:val="both"/>
        <w:rPr>
          <w:sz w:val="28"/>
          <w:szCs w:val="28"/>
        </w:rPr>
      </w:pPr>
      <w:r>
        <w:rPr>
          <w:sz w:val="28"/>
          <w:szCs w:val="28"/>
        </w:rPr>
        <w:t xml:space="preserve">9.1. </w:t>
      </w:r>
      <w:r w:rsidRPr="008D7436">
        <w:rPr>
          <w:sz w:val="28"/>
          <w:szCs w:val="28"/>
        </w:rPr>
        <w:t xml:space="preserve">Объектами нормирования благоустройства на территориях транспортных коммуникаций населенного пункта является улично-дорожная </w:t>
      </w:r>
      <w:r w:rsidRPr="008D7436">
        <w:rPr>
          <w:sz w:val="28"/>
          <w:szCs w:val="28"/>
        </w:rPr>
        <w:lastRenderedPageBreak/>
        <w:t>сеть (УДС) населенного пункта в границах красных линий, пешеходные переходы</w:t>
      </w:r>
      <w:r>
        <w:rPr>
          <w:sz w:val="28"/>
          <w:szCs w:val="28"/>
        </w:rPr>
        <w:t>, площади.</w:t>
      </w:r>
      <w:r w:rsidRPr="008D7436">
        <w:rPr>
          <w:sz w:val="28"/>
          <w:szCs w:val="28"/>
        </w:rPr>
        <w:t xml:space="preserve"> </w:t>
      </w:r>
    </w:p>
    <w:p w:rsidR="00F6461C" w:rsidRPr="008D7436" w:rsidRDefault="00F6461C" w:rsidP="00F6461C">
      <w:pPr>
        <w:ind w:firstLine="709"/>
        <w:contextualSpacing/>
        <w:jc w:val="both"/>
        <w:rPr>
          <w:sz w:val="28"/>
          <w:szCs w:val="28"/>
        </w:rPr>
      </w:pPr>
      <w:r>
        <w:rPr>
          <w:sz w:val="28"/>
          <w:szCs w:val="28"/>
        </w:rPr>
        <w:t xml:space="preserve">9.2. </w:t>
      </w:r>
      <w:r w:rsidRPr="008D7436">
        <w:rPr>
          <w:sz w:val="28"/>
          <w:szCs w:val="28"/>
        </w:rPr>
        <w:t>Объектами нормирования благоустройства на территориях инженерных коммуникаций обычно являются охранно-эксплуатационные зоны инженерных коммуникаций.</w:t>
      </w:r>
    </w:p>
    <w:p w:rsidR="00F6461C" w:rsidRPr="008D7436" w:rsidRDefault="00F6461C" w:rsidP="00F6461C">
      <w:pPr>
        <w:ind w:firstLine="709"/>
        <w:contextualSpacing/>
        <w:jc w:val="both"/>
        <w:rPr>
          <w:sz w:val="28"/>
          <w:szCs w:val="28"/>
        </w:rPr>
      </w:pPr>
      <w:r>
        <w:rPr>
          <w:sz w:val="28"/>
          <w:szCs w:val="28"/>
        </w:rPr>
        <w:t xml:space="preserve">9.3. </w:t>
      </w:r>
      <w:r w:rsidRPr="008D7436">
        <w:rPr>
          <w:sz w:val="28"/>
          <w:szCs w:val="28"/>
        </w:rPr>
        <w:t xml:space="preserve">Проектирование комплексного благоустройства на территориях транспортных и инженерных коммуникаций </w:t>
      </w:r>
      <w:r>
        <w:rPr>
          <w:sz w:val="28"/>
          <w:szCs w:val="28"/>
        </w:rPr>
        <w:t>села</w:t>
      </w:r>
      <w:r w:rsidRPr="008D7436">
        <w:rPr>
          <w:sz w:val="28"/>
          <w:szCs w:val="28"/>
        </w:rPr>
        <w:t xml:space="preserve"> следует вести с учетом </w:t>
      </w:r>
      <w:proofErr w:type="spellStart"/>
      <w:r w:rsidRPr="008D7436">
        <w:rPr>
          <w:sz w:val="28"/>
          <w:szCs w:val="28"/>
        </w:rPr>
        <w:t>СНиП</w:t>
      </w:r>
      <w:proofErr w:type="spellEnd"/>
      <w:r w:rsidRPr="008D7436">
        <w:rPr>
          <w:sz w:val="28"/>
          <w:szCs w:val="28"/>
        </w:rPr>
        <w:t xml:space="preserve"> 35-01, </w:t>
      </w:r>
      <w:proofErr w:type="spellStart"/>
      <w:r w:rsidRPr="008D7436">
        <w:rPr>
          <w:sz w:val="28"/>
          <w:szCs w:val="28"/>
        </w:rPr>
        <w:t>СНиП</w:t>
      </w:r>
      <w:proofErr w:type="spellEnd"/>
      <w:r w:rsidRPr="008D7436">
        <w:rPr>
          <w:sz w:val="28"/>
          <w:szCs w:val="28"/>
        </w:rPr>
        <w:t xml:space="preserve"> 2.05.02, ГОСТ </w:t>
      </w:r>
      <w:proofErr w:type="gramStart"/>
      <w:r w:rsidRPr="008D7436">
        <w:rPr>
          <w:sz w:val="28"/>
          <w:szCs w:val="28"/>
        </w:rPr>
        <w:t>Р</w:t>
      </w:r>
      <w:proofErr w:type="gramEnd"/>
      <w:r w:rsidRPr="008D7436">
        <w:rPr>
          <w:sz w:val="28"/>
          <w:szCs w:val="28"/>
        </w:rPr>
        <w:t xml:space="preserve"> 52289, ГОСТ Р 52290-2004, ГОСТ Р 51256, обеспечивая условия безопасности населения и защиту прилегающих территорий от воздействия транспорта и инженерных коммуникаций. </w:t>
      </w:r>
    </w:p>
    <w:p w:rsidR="00F6461C" w:rsidRPr="008D7436" w:rsidRDefault="00F6461C" w:rsidP="00F6461C">
      <w:pPr>
        <w:ind w:firstLine="709"/>
        <w:contextualSpacing/>
        <w:jc w:val="both"/>
        <w:rPr>
          <w:sz w:val="28"/>
          <w:szCs w:val="28"/>
        </w:rPr>
      </w:pPr>
      <w:r>
        <w:rPr>
          <w:sz w:val="28"/>
          <w:szCs w:val="28"/>
        </w:rPr>
        <w:t xml:space="preserve">9.4. </w:t>
      </w:r>
      <w:r w:rsidRPr="008D7436">
        <w:rPr>
          <w:sz w:val="28"/>
          <w:szCs w:val="28"/>
        </w:rPr>
        <w:t>Улицы и дороги</w:t>
      </w:r>
    </w:p>
    <w:p w:rsidR="00F6461C" w:rsidRPr="008D7436" w:rsidRDefault="00F6461C" w:rsidP="00F6461C">
      <w:pPr>
        <w:ind w:firstLine="709"/>
        <w:contextualSpacing/>
        <w:jc w:val="both"/>
        <w:rPr>
          <w:sz w:val="28"/>
          <w:szCs w:val="28"/>
        </w:rPr>
      </w:pPr>
      <w:r>
        <w:rPr>
          <w:sz w:val="28"/>
          <w:szCs w:val="28"/>
        </w:rPr>
        <w:t>9.4.1. О</w:t>
      </w:r>
      <w:r w:rsidRPr="008D7436">
        <w:rPr>
          <w:sz w:val="28"/>
          <w:szCs w:val="28"/>
        </w:rPr>
        <w:t xml:space="preserve">бязательный перечень элементов благоустройства на территории улиц </w:t>
      </w:r>
      <w:r>
        <w:rPr>
          <w:sz w:val="28"/>
          <w:szCs w:val="28"/>
        </w:rPr>
        <w:t xml:space="preserve">и дорог </w:t>
      </w:r>
      <w:r w:rsidRPr="008D7436">
        <w:rPr>
          <w:sz w:val="28"/>
          <w:szCs w:val="28"/>
        </w:rPr>
        <w:t>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w:t>
      </w:r>
    </w:p>
    <w:p w:rsidR="00F6461C" w:rsidRDefault="00F6461C" w:rsidP="00F6461C">
      <w:pPr>
        <w:ind w:firstLine="709"/>
        <w:contextualSpacing/>
        <w:jc w:val="both"/>
        <w:rPr>
          <w:sz w:val="28"/>
          <w:szCs w:val="28"/>
        </w:rPr>
      </w:pPr>
      <w:r>
        <w:rPr>
          <w:sz w:val="28"/>
          <w:szCs w:val="28"/>
        </w:rPr>
        <w:t xml:space="preserve">9.4.2. </w:t>
      </w:r>
      <w:r w:rsidRPr="008D7436">
        <w:rPr>
          <w:sz w:val="28"/>
          <w:szCs w:val="28"/>
        </w:rPr>
        <w:t xml:space="preserve">Для проектирования озеленения улиц и дорог рекомендуется устанавливать минимальные расстояния от посадок до сетей подземных коммуникаций и прочих сооружений улично-дорожной сети в соответствии со </w:t>
      </w:r>
      <w:proofErr w:type="spellStart"/>
      <w:r w:rsidRPr="008D7436">
        <w:rPr>
          <w:sz w:val="28"/>
          <w:szCs w:val="28"/>
        </w:rPr>
        <w:t>СНиПами</w:t>
      </w:r>
      <w:proofErr w:type="spellEnd"/>
      <w:r w:rsidRPr="008D7436">
        <w:rPr>
          <w:sz w:val="28"/>
          <w:szCs w:val="28"/>
        </w:rPr>
        <w:t xml:space="preserve">. </w:t>
      </w:r>
    </w:p>
    <w:p w:rsidR="00F6461C" w:rsidRPr="008D7436" w:rsidRDefault="00F6461C" w:rsidP="00F6461C">
      <w:pPr>
        <w:ind w:left="709"/>
        <w:contextualSpacing/>
        <w:jc w:val="both"/>
        <w:rPr>
          <w:sz w:val="28"/>
          <w:szCs w:val="28"/>
        </w:rPr>
      </w:pPr>
      <w:r>
        <w:rPr>
          <w:sz w:val="28"/>
          <w:szCs w:val="28"/>
        </w:rPr>
        <w:t xml:space="preserve">9.5. </w:t>
      </w:r>
      <w:r w:rsidRPr="008D7436">
        <w:rPr>
          <w:sz w:val="28"/>
          <w:szCs w:val="28"/>
        </w:rPr>
        <w:t>Площади</w:t>
      </w:r>
    </w:p>
    <w:p w:rsidR="00F6461C" w:rsidRPr="008D7436" w:rsidRDefault="00F6461C" w:rsidP="00F6461C">
      <w:pPr>
        <w:ind w:firstLine="709"/>
        <w:contextualSpacing/>
        <w:jc w:val="both"/>
        <w:rPr>
          <w:sz w:val="28"/>
          <w:szCs w:val="28"/>
        </w:rPr>
      </w:pPr>
      <w:r>
        <w:rPr>
          <w:sz w:val="28"/>
          <w:szCs w:val="28"/>
        </w:rPr>
        <w:t xml:space="preserve">9.5.1. </w:t>
      </w:r>
      <w:r w:rsidRPr="008D7436">
        <w:rPr>
          <w:sz w:val="28"/>
          <w:szCs w:val="28"/>
        </w:rPr>
        <w:t xml:space="preserve">Обязательный перечень элементов благоустройства на территории площади </w:t>
      </w:r>
      <w:r>
        <w:rPr>
          <w:sz w:val="28"/>
          <w:szCs w:val="28"/>
        </w:rPr>
        <w:t>включает:</w:t>
      </w:r>
      <w:r w:rsidRPr="008D7436">
        <w:rPr>
          <w:sz w:val="28"/>
          <w:szCs w:val="28"/>
        </w:rPr>
        <w:t xml:space="preserve"> произведения монументально-декоративного искусства,</w:t>
      </w:r>
      <w:r>
        <w:rPr>
          <w:sz w:val="28"/>
          <w:szCs w:val="28"/>
        </w:rPr>
        <w:t xml:space="preserve"> объекты озеленения;</w:t>
      </w:r>
    </w:p>
    <w:p w:rsidR="00F6461C" w:rsidRPr="008D7436" w:rsidRDefault="00F6461C" w:rsidP="00F6461C">
      <w:pPr>
        <w:ind w:firstLine="709"/>
        <w:contextualSpacing/>
        <w:jc w:val="both"/>
        <w:rPr>
          <w:sz w:val="28"/>
          <w:szCs w:val="28"/>
        </w:rPr>
      </w:pPr>
      <w:r>
        <w:rPr>
          <w:sz w:val="28"/>
          <w:szCs w:val="28"/>
        </w:rPr>
        <w:t xml:space="preserve">9.5.2. </w:t>
      </w:r>
      <w:r w:rsidRPr="008D7436">
        <w:rPr>
          <w:sz w:val="28"/>
          <w:szCs w:val="28"/>
        </w:rPr>
        <w:t>Виды покрытия пешеходной части площади обычно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F6461C" w:rsidRPr="008D7436" w:rsidRDefault="00F6461C" w:rsidP="00F6461C">
      <w:pPr>
        <w:ind w:firstLine="709"/>
        <w:contextualSpacing/>
        <w:jc w:val="both"/>
        <w:rPr>
          <w:sz w:val="28"/>
          <w:szCs w:val="28"/>
        </w:rPr>
      </w:pPr>
      <w:r>
        <w:rPr>
          <w:sz w:val="28"/>
          <w:szCs w:val="28"/>
        </w:rPr>
        <w:t xml:space="preserve">9.5.3. </w:t>
      </w:r>
      <w:r w:rsidRPr="008D7436">
        <w:rPr>
          <w:sz w:val="28"/>
          <w:szCs w:val="28"/>
        </w:rPr>
        <w:t xml:space="preserve">При озеленении площади рекомендуется использовать </w:t>
      </w:r>
      <w:proofErr w:type="spellStart"/>
      <w:r w:rsidRPr="008D7436">
        <w:rPr>
          <w:sz w:val="28"/>
          <w:szCs w:val="28"/>
        </w:rPr>
        <w:t>периметральное</w:t>
      </w:r>
      <w:proofErr w:type="spellEnd"/>
      <w:r w:rsidRPr="008D7436">
        <w:rPr>
          <w:sz w:val="28"/>
          <w:szCs w:val="28"/>
        </w:rPr>
        <w:t xml:space="preserve"> озеленение, насаждения в центре площади (сквер или островок безопасности), а также совмещение этих приемов. В условиях исторической среды населенного пункта или сложившейся застройки рекомендуется применение компактных и (или) мобильных приемов озеленения. </w:t>
      </w:r>
    </w:p>
    <w:p w:rsidR="00F6461C" w:rsidRDefault="00F6461C" w:rsidP="00F6461C">
      <w:pPr>
        <w:ind w:firstLine="709"/>
        <w:contextualSpacing/>
        <w:jc w:val="both"/>
        <w:rPr>
          <w:sz w:val="28"/>
          <w:szCs w:val="28"/>
        </w:rPr>
      </w:pPr>
      <w:r>
        <w:rPr>
          <w:sz w:val="28"/>
          <w:szCs w:val="28"/>
        </w:rPr>
        <w:t xml:space="preserve">9.6. </w:t>
      </w:r>
      <w:r w:rsidRPr="008D7436">
        <w:rPr>
          <w:sz w:val="28"/>
          <w:szCs w:val="28"/>
        </w:rPr>
        <w:t>Пешеходные переходы</w:t>
      </w:r>
    </w:p>
    <w:p w:rsidR="00F6461C" w:rsidRPr="00452D3F" w:rsidRDefault="00F6461C" w:rsidP="00F6461C">
      <w:pPr>
        <w:ind w:firstLine="709"/>
        <w:contextualSpacing/>
        <w:jc w:val="both"/>
        <w:rPr>
          <w:sz w:val="28"/>
          <w:szCs w:val="28"/>
        </w:rPr>
      </w:pPr>
      <w:r>
        <w:rPr>
          <w:sz w:val="28"/>
          <w:szCs w:val="28"/>
        </w:rPr>
        <w:t xml:space="preserve">9.6.1. </w:t>
      </w:r>
      <w:r w:rsidRPr="008D7436">
        <w:rPr>
          <w:sz w:val="28"/>
          <w:szCs w:val="28"/>
        </w:rPr>
        <w:t xml:space="preserve">Пешеходные переходы рекомендуется размещать в местах пересечения основных пешеходных коммуникаций с улицами </w:t>
      </w:r>
      <w:r>
        <w:rPr>
          <w:sz w:val="28"/>
          <w:szCs w:val="28"/>
        </w:rPr>
        <w:t xml:space="preserve">села </w:t>
      </w:r>
      <w:r w:rsidRPr="008D7436">
        <w:rPr>
          <w:sz w:val="28"/>
          <w:szCs w:val="28"/>
        </w:rPr>
        <w:t xml:space="preserve">и дорогами. </w:t>
      </w:r>
    </w:p>
    <w:p w:rsidR="00F6461C" w:rsidRPr="008D7436" w:rsidRDefault="00F6461C" w:rsidP="00F6461C">
      <w:pPr>
        <w:ind w:left="709"/>
        <w:contextualSpacing/>
        <w:jc w:val="both"/>
        <w:rPr>
          <w:sz w:val="28"/>
          <w:szCs w:val="28"/>
        </w:rPr>
      </w:pPr>
      <w:r>
        <w:rPr>
          <w:sz w:val="28"/>
          <w:szCs w:val="28"/>
        </w:rPr>
        <w:t xml:space="preserve">9.7. </w:t>
      </w:r>
      <w:r w:rsidRPr="008D7436">
        <w:rPr>
          <w:sz w:val="28"/>
          <w:szCs w:val="28"/>
        </w:rPr>
        <w:t xml:space="preserve">Технические зоны инженерных коммуникаций, </w:t>
      </w:r>
      <w:proofErr w:type="spellStart"/>
      <w:r w:rsidRPr="008D7436">
        <w:rPr>
          <w:sz w:val="28"/>
          <w:szCs w:val="28"/>
        </w:rPr>
        <w:t>водоохранные</w:t>
      </w:r>
      <w:proofErr w:type="spellEnd"/>
      <w:r w:rsidRPr="008D7436">
        <w:rPr>
          <w:sz w:val="28"/>
          <w:szCs w:val="28"/>
        </w:rPr>
        <w:t xml:space="preserve"> зоны</w:t>
      </w:r>
    </w:p>
    <w:p w:rsidR="00F6461C" w:rsidRPr="008D7436" w:rsidRDefault="00F6461C" w:rsidP="00F6461C">
      <w:pPr>
        <w:ind w:firstLine="709"/>
        <w:contextualSpacing/>
        <w:jc w:val="both"/>
        <w:rPr>
          <w:sz w:val="28"/>
          <w:szCs w:val="28"/>
        </w:rPr>
      </w:pPr>
      <w:r>
        <w:rPr>
          <w:sz w:val="28"/>
          <w:szCs w:val="28"/>
        </w:rPr>
        <w:t xml:space="preserve">9.7.1. </w:t>
      </w:r>
      <w:proofErr w:type="gramStart"/>
      <w:r w:rsidRPr="008D7436">
        <w:rPr>
          <w:sz w:val="28"/>
          <w:szCs w:val="28"/>
        </w:rPr>
        <w:t>На территории выделенных технических (охранных) зон кабелей высокого, низкого напряжения и слабых токов, линий высоковольтных передач, не допускается</w:t>
      </w:r>
      <w:r>
        <w:rPr>
          <w:sz w:val="28"/>
          <w:szCs w:val="28"/>
        </w:rPr>
        <w:t xml:space="preserve"> </w:t>
      </w:r>
      <w:r w:rsidRPr="008D7436">
        <w:rPr>
          <w:sz w:val="28"/>
          <w:szCs w:val="28"/>
        </w:rPr>
        <w:t xml:space="preserve"> прокладка транспортно-пешеходных коммуникаций с твердыми видами покрытий, установка осветительного оборудования, устройство площадок (детских, отдыха, стоянок автомобилей, установки мусоросборников), возведение любых видов сооружений, в т.ч. некапитальных нестационарных, кроме технических, имеющих отношение к обслуживанию и эксплуатации проходящих в технической зоне коммуникаций.</w:t>
      </w:r>
      <w:proofErr w:type="gramEnd"/>
    </w:p>
    <w:p w:rsidR="00F6461C" w:rsidRPr="008D7436" w:rsidRDefault="00F6461C" w:rsidP="00F6461C">
      <w:pPr>
        <w:ind w:firstLine="709"/>
        <w:contextualSpacing/>
        <w:jc w:val="both"/>
        <w:rPr>
          <w:sz w:val="28"/>
          <w:szCs w:val="28"/>
        </w:rPr>
      </w:pPr>
      <w:r>
        <w:rPr>
          <w:sz w:val="28"/>
          <w:szCs w:val="28"/>
        </w:rPr>
        <w:lastRenderedPageBreak/>
        <w:t xml:space="preserve">9.7.2. </w:t>
      </w:r>
      <w:r w:rsidRPr="008D7436">
        <w:rPr>
          <w:sz w:val="28"/>
          <w:szCs w:val="28"/>
        </w:rPr>
        <w:t xml:space="preserve">В зоне линий высоковольтных передач напряжением менее 110 кВт </w:t>
      </w:r>
      <w:r>
        <w:rPr>
          <w:sz w:val="28"/>
          <w:szCs w:val="28"/>
        </w:rPr>
        <w:t>о</w:t>
      </w:r>
      <w:r w:rsidRPr="008D7436">
        <w:rPr>
          <w:sz w:val="28"/>
          <w:szCs w:val="28"/>
        </w:rPr>
        <w:t xml:space="preserve">зеленение рекомендуется проектировать в виде цветников и газонов по внешнему краю зоны, далее - посадок кустарника и групп </w:t>
      </w:r>
      <w:proofErr w:type="spellStart"/>
      <w:r w:rsidRPr="008D7436">
        <w:rPr>
          <w:sz w:val="28"/>
          <w:szCs w:val="28"/>
        </w:rPr>
        <w:t>низкорастущих</w:t>
      </w:r>
      <w:proofErr w:type="spellEnd"/>
      <w:r w:rsidRPr="008D7436">
        <w:rPr>
          <w:sz w:val="28"/>
          <w:szCs w:val="28"/>
        </w:rPr>
        <w:t xml:space="preserve"> деревьев с поверхностной (неглубокой) корневой системой.</w:t>
      </w:r>
    </w:p>
    <w:p w:rsidR="00F6461C" w:rsidRPr="008D7436" w:rsidRDefault="00F6461C" w:rsidP="00F6461C">
      <w:pPr>
        <w:ind w:firstLine="709"/>
        <w:contextualSpacing/>
        <w:jc w:val="both"/>
        <w:rPr>
          <w:sz w:val="28"/>
          <w:szCs w:val="28"/>
        </w:rPr>
      </w:pPr>
      <w:r>
        <w:rPr>
          <w:sz w:val="28"/>
          <w:szCs w:val="28"/>
        </w:rPr>
        <w:t xml:space="preserve">9.7.3. </w:t>
      </w:r>
      <w:r w:rsidRPr="008D7436">
        <w:rPr>
          <w:sz w:val="28"/>
          <w:szCs w:val="28"/>
        </w:rPr>
        <w:t xml:space="preserve">Благоустройство территорий </w:t>
      </w:r>
      <w:proofErr w:type="spellStart"/>
      <w:r w:rsidRPr="008D7436">
        <w:rPr>
          <w:sz w:val="28"/>
          <w:szCs w:val="28"/>
        </w:rPr>
        <w:t>водоохранных</w:t>
      </w:r>
      <w:proofErr w:type="spellEnd"/>
      <w:r w:rsidRPr="008D7436">
        <w:rPr>
          <w:sz w:val="28"/>
          <w:szCs w:val="28"/>
        </w:rPr>
        <w:t xml:space="preserve"> зон следует проектировать в соответствии с водным законодательством.</w:t>
      </w:r>
    </w:p>
    <w:p w:rsidR="00F6461C" w:rsidRDefault="00F6461C" w:rsidP="00F6461C">
      <w:pPr>
        <w:rPr>
          <w:b/>
          <w:sz w:val="28"/>
          <w:szCs w:val="28"/>
        </w:rPr>
      </w:pPr>
    </w:p>
    <w:p w:rsidR="00F6461C" w:rsidRDefault="00F6461C" w:rsidP="00F6461C">
      <w:pPr>
        <w:ind w:firstLine="709"/>
        <w:jc w:val="center"/>
        <w:rPr>
          <w:b/>
          <w:sz w:val="28"/>
          <w:szCs w:val="28"/>
        </w:rPr>
      </w:pPr>
      <w:r>
        <w:rPr>
          <w:b/>
          <w:sz w:val="28"/>
          <w:szCs w:val="28"/>
        </w:rPr>
        <w:t>10. Уборка территории</w:t>
      </w:r>
    </w:p>
    <w:p w:rsidR="00F6461C" w:rsidRDefault="00F6461C" w:rsidP="00F6461C">
      <w:pPr>
        <w:ind w:firstLine="709"/>
        <w:jc w:val="center"/>
        <w:rPr>
          <w:b/>
          <w:sz w:val="28"/>
          <w:szCs w:val="28"/>
        </w:rPr>
      </w:pPr>
    </w:p>
    <w:p w:rsidR="00F6461C" w:rsidRPr="004F28D4" w:rsidRDefault="00F6461C" w:rsidP="00F6461C">
      <w:pPr>
        <w:shd w:val="clear" w:color="auto" w:fill="FFFFFF"/>
        <w:tabs>
          <w:tab w:val="left" w:pos="142"/>
          <w:tab w:val="left" w:pos="696"/>
        </w:tabs>
        <w:ind w:right="5" w:firstLine="284"/>
        <w:jc w:val="both"/>
        <w:rPr>
          <w:sz w:val="28"/>
          <w:szCs w:val="28"/>
        </w:rPr>
      </w:pPr>
      <w:r>
        <w:rPr>
          <w:sz w:val="28"/>
          <w:szCs w:val="28"/>
        </w:rPr>
        <w:t xml:space="preserve">10.1. </w:t>
      </w:r>
      <w:r w:rsidRPr="004F28D4">
        <w:rPr>
          <w:sz w:val="28"/>
          <w:szCs w:val="28"/>
        </w:rPr>
        <w:t>Физическим и юридическим лицам, независимо от их организационно-правовых форм рекомендовать обеспечить свое</w:t>
      </w:r>
      <w:r w:rsidRPr="004F28D4">
        <w:rPr>
          <w:sz w:val="28"/>
          <w:szCs w:val="28"/>
        </w:rPr>
        <w:softHyphen/>
        <w:t>временную и качественную очистку и уборку принадлежа</w:t>
      </w:r>
      <w:r w:rsidRPr="004F28D4">
        <w:rPr>
          <w:sz w:val="28"/>
          <w:szCs w:val="28"/>
        </w:rPr>
        <w:softHyphen/>
        <w:t>щих им на праве собственности или ином вещном праве земельных участков в соответ</w:t>
      </w:r>
      <w:r w:rsidRPr="004F28D4">
        <w:rPr>
          <w:sz w:val="28"/>
          <w:szCs w:val="28"/>
        </w:rPr>
        <w:softHyphen/>
        <w:t xml:space="preserve">ствии с действующим законодательством. </w:t>
      </w:r>
    </w:p>
    <w:p w:rsidR="00F6461C" w:rsidRPr="004F28D4" w:rsidRDefault="00F6461C" w:rsidP="00F6461C">
      <w:pPr>
        <w:shd w:val="clear" w:color="auto" w:fill="FFFFFF"/>
        <w:tabs>
          <w:tab w:val="left" w:pos="142"/>
          <w:tab w:val="left" w:pos="696"/>
        </w:tabs>
        <w:ind w:right="5" w:firstLine="284"/>
        <w:jc w:val="both"/>
        <w:rPr>
          <w:sz w:val="28"/>
          <w:szCs w:val="28"/>
        </w:rPr>
      </w:pPr>
      <w:r w:rsidRPr="004F28D4">
        <w:rPr>
          <w:sz w:val="28"/>
          <w:szCs w:val="28"/>
        </w:rPr>
        <w:t>Организацию уборки иных территорий осуществляют местная администрация муниципального образования, по соглашениям со специализированными организациями в пределах средств, предусмотренных на эти цели в бюджете муниципального образования.</w:t>
      </w:r>
    </w:p>
    <w:p w:rsidR="00F6461C" w:rsidRDefault="00F6461C" w:rsidP="00F6461C">
      <w:pPr>
        <w:ind w:firstLine="709"/>
        <w:jc w:val="both"/>
        <w:rPr>
          <w:sz w:val="28"/>
          <w:szCs w:val="28"/>
        </w:rPr>
      </w:pPr>
      <w:r>
        <w:rPr>
          <w:sz w:val="28"/>
          <w:szCs w:val="28"/>
        </w:rPr>
        <w:t>10.2. На территории сельского поселения запрещается накапливать и размещать отходы производства и потребления в несанкционированных местах.</w:t>
      </w:r>
    </w:p>
    <w:p w:rsidR="00F6461C" w:rsidRDefault="00F6461C" w:rsidP="00F6461C">
      <w:pPr>
        <w:ind w:firstLine="709"/>
        <w:jc w:val="both"/>
        <w:rPr>
          <w:sz w:val="28"/>
          <w:szCs w:val="28"/>
        </w:rPr>
      </w:pPr>
      <w:r>
        <w:rPr>
          <w:sz w:val="28"/>
          <w:szCs w:val="28"/>
        </w:rPr>
        <w:t>Лица, разместившие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проводить рекультивацию земельного участка.</w:t>
      </w:r>
    </w:p>
    <w:p w:rsidR="00F6461C" w:rsidRDefault="00F6461C" w:rsidP="00F6461C">
      <w:pPr>
        <w:ind w:firstLine="709"/>
        <w:jc w:val="both"/>
        <w:rPr>
          <w:sz w:val="28"/>
          <w:szCs w:val="28"/>
        </w:rPr>
      </w:pPr>
      <w:r>
        <w:rPr>
          <w:sz w:val="28"/>
          <w:szCs w:val="28"/>
        </w:rPr>
        <w:t>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рекультивацию территорий свалок производится за счет лиц, обязанных обеспечивать уборку данной территорий в соответствии с пунктом 10.1 настоящих Правил.</w:t>
      </w:r>
    </w:p>
    <w:p w:rsidR="00F6461C" w:rsidRDefault="00F6461C" w:rsidP="00F6461C">
      <w:pPr>
        <w:ind w:firstLine="709"/>
        <w:jc w:val="both"/>
        <w:rPr>
          <w:sz w:val="28"/>
          <w:szCs w:val="28"/>
        </w:rPr>
      </w:pPr>
      <w:r>
        <w:rPr>
          <w:sz w:val="28"/>
          <w:szCs w:val="28"/>
        </w:rPr>
        <w:t>10.3. Сбор и вывоз отходов производства и потребления осуществляется по контейнерной или бестарной системе в установленном порядке.</w:t>
      </w:r>
    </w:p>
    <w:p w:rsidR="00F6461C" w:rsidRDefault="00F6461C" w:rsidP="00F6461C">
      <w:pPr>
        <w:ind w:firstLine="709"/>
        <w:jc w:val="both"/>
        <w:rPr>
          <w:sz w:val="28"/>
          <w:szCs w:val="28"/>
        </w:rPr>
      </w:pPr>
      <w:r>
        <w:rPr>
          <w:sz w:val="28"/>
          <w:szCs w:val="28"/>
        </w:rPr>
        <w:t>10.4. На территории общего пользования сельского поселения запрещается сжигание отходов производства и потребления.</w:t>
      </w:r>
    </w:p>
    <w:p w:rsidR="00F6461C" w:rsidRDefault="00F6461C" w:rsidP="00F6461C">
      <w:pPr>
        <w:ind w:firstLine="709"/>
        <w:jc w:val="both"/>
        <w:rPr>
          <w:sz w:val="28"/>
          <w:szCs w:val="28"/>
        </w:rPr>
      </w:pPr>
      <w:r>
        <w:rPr>
          <w:sz w:val="28"/>
          <w:szCs w:val="28"/>
        </w:rPr>
        <w:t>10.5. Вывоз бытовых отходов производства и потребления из жилых домов, организаций торговли и общественного питания, культуры, детских и лечебных заведений осуществляется указанными организациями и домовладельцами, а также иными производителями отходов производства и потребления самостоятельно либо на основании договоров со специализированными организациями.</w:t>
      </w:r>
    </w:p>
    <w:p w:rsidR="00F6461C" w:rsidRDefault="00F6461C" w:rsidP="00F6461C">
      <w:pPr>
        <w:ind w:firstLine="709"/>
        <w:jc w:val="both"/>
        <w:rPr>
          <w:sz w:val="28"/>
          <w:szCs w:val="28"/>
        </w:rPr>
      </w:pPr>
      <w:r>
        <w:rPr>
          <w:sz w:val="28"/>
          <w:szCs w:val="28"/>
        </w:rPr>
        <w:t>Вывоз отходов, образовавшихся во время ремонта, осуществляется в специально отведенные для этого места лицами, производивших этот ремонт самостоятельно.</w:t>
      </w:r>
    </w:p>
    <w:p w:rsidR="00F6461C" w:rsidRDefault="00F6461C" w:rsidP="00F6461C">
      <w:pPr>
        <w:ind w:firstLine="709"/>
        <w:jc w:val="both"/>
        <w:rPr>
          <w:sz w:val="28"/>
          <w:szCs w:val="28"/>
        </w:rPr>
      </w:pPr>
      <w:r>
        <w:rPr>
          <w:sz w:val="28"/>
          <w:szCs w:val="28"/>
        </w:rPr>
        <w:t>Запрещается складирование отходов, образовавшихся во время ремонта, в места временного хранения отходов.</w:t>
      </w:r>
    </w:p>
    <w:p w:rsidR="00F6461C" w:rsidRDefault="00F6461C" w:rsidP="00F6461C">
      <w:pPr>
        <w:ind w:firstLine="709"/>
        <w:jc w:val="both"/>
        <w:rPr>
          <w:sz w:val="28"/>
          <w:szCs w:val="28"/>
        </w:rPr>
      </w:pPr>
      <w:r>
        <w:rPr>
          <w:sz w:val="28"/>
          <w:szCs w:val="28"/>
        </w:rPr>
        <w:t xml:space="preserve">10.6. Для сбора отходов производства и потребления физических и юридических лиц, указанных в пункте </w:t>
      </w:r>
      <w:r w:rsidRPr="00062FB3">
        <w:rPr>
          <w:sz w:val="28"/>
          <w:szCs w:val="28"/>
        </w:rPr>
        <w:t>10.1.</w:t>
      </w:r>
      <w:r>
        <w:rPr>
          <w:sz w:val="28"/>
          <w:szCs w:val="28"/>
        </w:rPr>
        <w:t xml:space="preserve">  настоящих Правил, в сельском </w:t>
      </w:r>
      <w:r>
        <w:rPr>
          <w:sz w:val="28"/>
          <w:szCs w:val="28"/>
        </w:rPr>
        <w:lastRenderedPageBreak/>
        <w:t>поселении могут быть организованы места временного хранения отходов с осуществлением их уборки и технического обслуживания.</w:t>
      </w:r>
    </w:p>
    <w:p w:rsidR="00F6461C" w:rsidRDefault="00F6461C" w:rsidP="00F6461C">
      <w:pPr>
        <w:ind w:firstLine="709"/>
        <w:jc w:val="both"/>
        <w:rPr>
          <w:sz w:val="28"/>
          <w:szCs w:val="28"/>
        </w:rPr>
      </w:pPr>
      <w:r>
        <w:rPr>
          <w:sz w:val="28"/>
          <w:szCs w:val="28"/>
        </w:rPr>
        <w:t>Разрешение на размещение мест временного хранения отходов дает администрация Баганского сельсовета.</w:t>
      </w:r>
    </w:p>
    <w:p w:rsidR="00F6461C" w:rsidRDefault="00F6461C" w:rsidP="00F6461C">
      <w:pPr>
        <w:ind w:firstLine="709"/>
        <w:jc w:val="both"/>
        <w:rPr>
          <w:sz w:val="28"/>
          <w:szCs w:val="28"/>
        </w:rPr>
      </w:pPr>
      <w:r>
        <w:rPr>
          <w:sz w:val="28"/>
          <w:szCs w:val="28"/>
        </w:rPr>
        <w:t>10.7. В случае</w:t>
      </w:r>
      <w:proofErr w:type="gramStart"/>
      <w:r>
        <w:rPr>
          <w:sz w:val="28"/>
          <w:szCs w:val="28"/>
        </w:rPr>
        <w:t>,</w:t>
      </w:r>
      <w:proofErr w:type="gramEnd"/>
      <w:r>
        <w:rPr>
          <w:sz w:val="28"/>
          <w:szCs w:val="28"/>
        </w:rPr>
        <w:t xml:space="preserve">  если производитель отходов, осуществляющий свою бытовую и хозяйственную деятельность на земельном участке, в жилом или нежилом помещении на основании договора аренды или иного соглашения с собственником, не организовал сбор, вывоз и утилизацию отходов, обязанность по сбору, вывозу и утилизации отходов данного производителя отходов возлагается на собственника вышеперечисленных объектов недвижимости, ответственного за уборку территорий в соответствии с настоящими Правилами.</w:t>
      </w:r>
    </w:p>
    <w:p w:rsidR="00F6461C" w:rsidRDefault="00F6461C" w:rsidP="00F6461C">
      <w:pPr>
        <w:ind w:firstLine="709"/>
        <w:jc w:val="both"/>
        <w:rPr>
          <w:sz w:val="28"/>
          <w:szCs w:val="28"/>
        </w:rPr>
      </w:pPr>
      <w:r>
        <w:rPr>
          <w:sz w:val="28"/>
          <w:szCs w:val="28"/>
        </w:rPr>
        <w:t>10.8. Для предотвращения засорения улиц, площадей, скверов и других общественных мест отходами производства и потребления устанавливаются специально предназначенные для временного хранения отходов емкости малого размера (урны, баки).</w:t>
      </w:r>
    </w:p>
    <w:p w:rsidR="00F6461C" w:rsidRDefault="00F6461C" w:rsidP="00F6461C">
      <w:pPr>
        <w:ind w:firstLine="709"/>
        <w:jc w:val="both"/>
        <w:rPr>
          <w:sz w:val="28"/>
          <w:szCs w:val="28"/>
        </w:rPr>
      </w:pPr>
      <w:r>
        <w:rPr>
          <w:sz w:val="28"/>
          <w:szCs w:val="28"/>
        </w:rPr>
        <w:t xml:space="preserve">Установку емкостей для временного хранения отходов производства и потребления и их очистку осуществляют лица, ответственные за уборку соответствующих территорий в соответствии с пунктом </w:t>
      </w:r>
      <w:r w:rsidRPr="00062FB3">
        <w:rPr>
          <w:sz w:val="28"/>
          <w:szCs w:val="28"/>
        </w:rPr>
        <w:t>10.1.</w:t>
      </w:r>
      <w:r>
        <w:rPr>
          <w:sz w:val="28"/>
          <w:szCs w:val="28"/>
        </w:rPr>
        <w:t xml:space="preserve">  настоящих Правил.</w:t>
      </w:r>
    </w:p>
    <w:p w:rsidR="00F6461C" w:rsidRDefault="00F6461C" w:rsidP="00F6461C">
      <w:pPr>
        <w:ind w:firstLine="709"/>
        <w:jc w:val="both"/>
        <w:rPr>
          <w:sz w:val="28"/>
          <w:szCs w:val="28"/>
        </w:rPr>
      </w:pPr>
      <w:r>
        <w:rPr>
          <w:sz w:val="28"/>
          <w:szCs w:val="28"/>
        </w:rPr>
        <w:t>Урны (баки) должны содержаться в исправном и опрятном состоянии, очищаться по мере накопления мусора и не реже одного раза в месяц промываться и дезинфицироваться.</w:t>
      </w:r>
    </w:p>
    <w:p w:rsidR="00F6461C" w:rsidRDefault="00F6461C" w:rsidP="00F6461C">
      <w:pPr>
        <w:ind w:firstLine="709"/>
        <w:jc w:val="both"/>
        <w:rPr>
          <w:sz w:val="28"/>
          <w:szCs w:val="28"/>
        </w:rPr>
      </w:pPr>
      <w:r>
        <w:rPr>
          <w:sz w:val="28"/>
          <w:szCs w:val="28"/>
        </w:rPr>
        <w:t xml:space="preserve">10.9. Удаление с контейнерной площадки отходов производства и потребления, высыпавшихся при выгрузке из контейнеров в </w:t>
      </w:r>
      <w:proofErr w:type="spellStart"/>
      <w:r>
        <w:rPr>
          <w:sz w:val="28"/>
          <w:szCs w:val="28"/>
        </w:rPr>
        <w:t>мусоровозный</w:t>
      </w:r>
      <w:proofErr w:type="spellEnd"/>
      <w:r>
        <w:rPr>
          <w:sz w:val="28"/>
          <w:szCs w:val="28"/>
        </w:rPr>
        <w:t xml:space="preserve"> транспорт, производится работниками организации, осуществляющей вывоз отходов.</w:t>
      </w:r>
    </w:p>
    <w:p w:rsidR="00F6461C" w:rsidRDefault="00F6461C" w:rsidP="00F6461C">
      <w:pPr>
        <w:ind w:firstLine="709"/>
        <w:jc w:val="both"/>
        <w:rPr>
          <w:sz w:val="28"/>
          <w:szCs w:val="28"/>
        </w:rPr>
      </w:pPr>
      <w:r>
        <w:rPr>
          <w:sz w:val="28"/>
          <w:szCs w:val="28"/>
        </w:rPr>
        <w:t>10.10. Вывоз отходов должен осуществляться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F6461C" w:rsidRDefault="00F6461C" w:rsidP="00F6461C">
      <w:pPr>
        <w:ind w:firstLine="709"/>
        <w:jc w:val="both"/>
        <w:rPr>
          <w:sz w:val="28"/>
          <w:szCs w:val="28"/>
        </w:rPr>
      </w:pPr>
      <w:r>
        <w:rPr>
          <w:sz w:val="28"/>
          <w:szCs w:val="28"/>
        </w:rPr>
        <w:t>Вывоз опасных отходов должен осуществляться организациями, имеющими лицензию, в соответствии с требованиями законодательства Российской Федерации.</w:t>
      </w:r>
    </w:p>
    <w:p w:rsidR="00F6461C" w:rsidRDefault="00F6461C" w:rsidP="00F6461C">
      <w:pPr>
        <w:ind w:firstLine="709"/>
        <w:jc w:val="both"/>
        <w:rPr>
          <w:sz w:val="28"/>
          <w:szCs w:val="28"/>
        </w:rPr>
      </w:pPr>
      <w:r>
        <w:rPr>
          <w:sz w:val="28"/>
          <w:szCs w:val="28"/>
        </w:rPr>
        <w:t>10.11. При уборке в ночное время необходимо принимать меры, предупреждающие шум.</w:t>
      </w:r>
    </w:p>
    <w:p w:rsidR="00F6461C" w:rsidRDefault="00F6461C" w:rsidP="00F6461C">
      <w:pPr>
        <w:ind w:firstLine="709"/>
        <w:jc w:val="both"/>
        <w:rPr>
          <w:sz w:val="28"/>
          <w:szCs w:val="28"/>
        </w:rPr>
      </w:pPr>
      <w:r>
        <w:rPr>
          <w:sz w:val="28"/>
          <w:szCs w:val="28"/>
        </w:rPr>
        <w:t>10.12. Уборка и очистка автобусных остановок (при их наличии) производится организациями, в обязанность которых входит уборка территорий улиц, на которых расположены эти остановки.</w:t>
      </w:r>
    </w:p>
    <w:p w:rsidR="00F6461C" w:rsidRDefault="00F6461C" w:rsidP="00F6461C">
      <w:pPr>
        <w:ind w:firstLine="709"/>
        <w:jc w:val="both"/>
        <w:rPr>
          <w:sz w:val="28"/>
          <w:szCs w:val="28"/>
        </w:rPr>
      </w:pPr>
      <w:r>
        <w:rPr>
          <w:sz w:val="28"/>
          <w:szCs w:val="28"/>
        </w:rPr>
        <w:t>10.13. Уборку и очистку автобусных остановок (при их наличии), на которых расположены некапитальные объекты торговли, осуществляют владельцы некапитальных объектов торговли,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rsidR="00F6461C" w:rsidRDefault="00F6461C" w:rsidP="00F6461C">
      <w:pPr>
        <w:ind w:firstLine="709"/>
        <w:jc w:val="both"/>
        <w:rPr>
          <w:sz w:val="28"/>
          <w:szCs w:val="28"/>
        </w:rPr>
      </w:pPr>
      <w:r>
        <w:rPr>
          <w:sz w:val="28"/>
          <w:szCs w:val="28"/>
        </w:rPr>
        <w:t>Обязанности по организации и/или производству работ по уборке и содержанию территорий и иных объектов возлагаются:</w:t>
      </w:r>
    </w:p>
    <w:p w:rsidR="00F6461C" w:rsidRDefault="00F6461C" w:rsidP="00F6461C">
      <w:pPr>
        <w:ind w:firstLine="709"/>
        <w:jc w:val="both"/>
        <w:rPr>
          <w:sz w:val="28"/>
          <w:szCs w:val="28"/>
        </w:rPr>
      </w:pPr>
      <w:proofErr w:type="gramStart"/>
      <w:r>
        <w:rPr>
          <w:sz w:val="28"/>
          <w:szCs w:val="28"/>
        </w:rPr>
        <w:t xml:space="preserve">1) по уборке и содержанию мест производства земляных, строительных, дорожно-ремонтных работ, работ по ремонту инженерных </w:t>
      </w:r>
      <w:r>
        <w:rPr>
          <w:sz w:val="28"/>
          <w:szCs w:val="28"/>
        </w:rPr>
        <w:lastRenderedPageBreak/>
        <w:t>сетей и коммуникаций, работ по ремонту фасадов и иных элементов строений, зданий и сооружений, установке технических средств стабильного территориального размещения, а также прилегающей территории в пределах 5-метровой зоны - на заказчиков и производителей работ, а по бесхозяйным объектам - на собственников, владельцев, пользователей земельных участков;</w:t>
      </w:r>
      <w:proofErr w:type="gramEnd"/>
    </w:p>
    <w:p w:rsidR="00F6461C" w:rsidRDefault="00F6461C" w:rsidP="00F6461C">
      <w:pPr>
        <w:ind w:firstLine="709"/>
        <w:jc w:val="both"/>
        <w:rPr>
          <w:sz w:val="28"/>
          <w:szCs w:val="28"/>
        </w:rPr>
      </w:pPr>
      <w:r>
        <w:rPr>
          <w:sz w:val="28"/>
          <w:szCs w:val="28"/>
        </w:rPr>
        <w:t>2) по содержанию зданий, сооружений и объектов инфраструктуры - на собственников, владельцев, пользователей указанных объектов;</w:t>
      </w:r>
    </w:p>
    <w:p w:rsidR="00F6461C" w:rsidRDefault="00F6461C" w:rsidP="00F6461C">
      <w:pPr>
        <w:ind w:firstLine="709"/>
        <w:jc w:val="both"/>
        <w:rPr>
          <w:sz w:val="28"/>
          <w:szCs w:val="28"/>
        </w:rPr>
      </w:pPr>
      <w:r>
        <w:rPr>
          <w:sz w:val="28"/>
          <w:szCs w:val="28"/>
        </w:rPr>
        <w:t xml:space="preserve">3) по уборке и содержанию мест временной уличной торговли, территорий, прилегающих к объектам торговли (торговые павильоны, торговые комплексы, палатки, киоски, </w:t>
      </w:r>
      <w:proofErr w:type="spellStart"/>
      <w:r>
        <w:rPr>
          <w:sz w:val="28"/>
          <w:szCs w:val="28"/>
        </w:rPr>
        <w:t>тонары</w:t>
      </w:r>
      <w:proofErr w:type="spellEnd"/>
      <w:r>
        <w:rPr>
          <w:sz w:val="28"/>
          <w:szCs w:val="28"/>
        </w:rPr>
        <w:t xml:space="preserve"> и т.п.) на собственников, владельцев или пользователей объектов торговли;</w:t>
      </w:r>
    </w:p>
    <w:p w:rsidR="00F6461C" w:rsidRDefault="00F6461C" w:rsidP="00F6461C">
      <w:pPr>
        <w:ind w:firstLine="709"/>
        <w:jc w:val="both"/>
        <w:rPr>
          <w:sz w:val="28"/>
          <w:szCs w:val="28"/>
        </w:rPr>
      </w:pPr>
      <w:r>
        <w:rPr>
          <w:sz w:val="28"/>
          <w:szCs w:val="28"/>
        </w:rPr>
        <w:t>4) по уборке и содержанию неиспользуемых и не осваиваемых территорий, территорий после сноса строений - на собственников, владельцев, пользователей данной территории;</w:t>
      </w:r>
    </w:p>
    <w:p w:rsidR="00F6461C" w:rsidRDefault="00F6461C" w:rsidP="00F6461C">
      <w:pPr>
        <w:ind w:firstLine="709"/>
        <w:jc w:val="both"/>
        <w:rPr>
          <w:sz w:val="28"/>
          <w:szCs w:val="28"/>
        </w:rPr>
      </w:pPr>
      <w:r>
        <w:rPr>
          <w:sz w:val="28"/>
          <w:szCs w:val="28"/>
        </w:rPr>
        <w:t>5) по уборке и содержанию территории въездов и выездов автозаправочных станций, станций технического обслуживания, мест мойки автотранспорта, автозаправочных комплексов   на собственников, владельцев или пользователей указанных объектов;</w:t>
      </w:r>
    </w:p>
    <w:p w:rsidR="00F6461C" w:rsidRDefault="00F6461C" w:rsidP="00F6461C">
      <w:pPr>
        <w:ind w:firstLine="709"/>
        <w:jc w:val="both"/>
        <w:rPr>
          <w:sz w:val="28"/>
          <w:szCs w:val="28"/>
        </w:rPr>
      </w:pPr>
      <w:r>
        <w:rPr>
          <w:sz w:val="28"/>
          <w:szCs w:val="28"/>
        </w:rPr>
        <w:t>6) по уборке и содержанию водных объектов, в зонах отдыха - на хозяйствующие субъекты, за которыми закреплены зоны отдыха;</w:t>
      </w:r>
    </w:p>
    <w:p w:rsidR="00F6461C" w:rsidRDefault="00F6461C" w:rsidP="00F6461C">
      <w:pPr>
        <w:ind w:firstLine="709"/>
        <w:jc w:val="both"/>
        <w:rPr>
          <w:sz w:val="28"/>
          <w:szCs w:val="28"/>
        </w:rPr>
      </w:pPr>
      <w:r>
        <w:rPr>
          <w:sz w:val="28"/>
          <w:szCs w:val="28"/>
        </w:rPr>
        <w:t>7) по уборке и содержанию территории частного домовладения и прилегающей территории со стороны дорог, улиц (переулков, проходов, проездов)  на собственника соответствующего частного домовладения;</w:t>
      </w:r>
    </w:p>
    <w:p w:rsidR="00F6461C" w:rsidRDefault="00F6461C" w:rsidP="00F6461C">
      <w:pPr>
        <w:ind w:firstLine="709"/>
        <w:jc w:val="both"/>
        <w:rPr>
          <w:sz w:val="28"/>
          <w:szCs w:val="28"/>
        </w:rPr>
      </w:pPr>
      <w:r>
        <w:rPr>
          <w:sz w:val="28"/>
          <w:szCs w:val="28"/>
        </w:rPr>
        <w:t>8) по содержанию зеленых насаждений, расположенных в пределах полосы отвода автомобильных  дорог, линий электропередачи, линий связи - на собственников, владельцев автомобильных  дорог, линий электропередачи, линий связи.</w:t>
      </w:r>
    </w:p>
    <w:p w:rsidR="00F6461C" w:rsidRDefault="00F6461C" w:rsidP="00F6461C">
      <w:pPr>
        <w:ind w:firstLine="709"/>
        <w:jc w:val="both"/>
        <w:rPr>
          <w:sz w:val="28"/>
          <w:szCs w:val="28"/>
        </w:rPr>
      </w:pPr>
      <w:r>
        <w:rPr>
          <w:sz w:val="28"/>
          <w:szCs w:val="28"/>
        </w:rPr>
        <w:t>9) ЖСК, ТСЖ, гаражные кооперативы, индивидуальные предприниматели и иные хозяйствующие субъекты, осуществляющие свою деятельность на территории Баганского сельсовета, а также владельцы частных домовладений, обязаны регулярно производить уборку территорий, как хозяйствующих субъектов, так и прилегающих к ним подведомственных территорий  осуществлять вывоз мусора, образующегося в результате хозяйственной деятельности.</w:t>
      </w:r>
    </w:p>
    <w:p w:rsidR="00F6461C" w:rsidRDefault="00F6461C" w:rsidP="00F6461C">
      <w:pPr>
        <w:ind w:firstLine="709"/>
        <w:jc w:val="both"/>
        <w:rPr>
          <w:sz w:val="28"/>
          <w:szCs w:val="28"/>
        </w:rPr>
      </w:pPr>
      <w:r>
        <w:rPr>
          <w:sz w:val="28"/>
          <w:szCs w:val="28"/>
        </w:rPr>
        <w:t xml:space="preserve">10.14. Эксплуатацию и содержание в надлежащем санитарно-техническом состоянии водоразборных колонок, в том числе их очистку от мусора, льда и снега, а также обеспечение безопасных подходов к ним осуществляют организации, эксплуатирующие водоразборную сеть. </w:t>
      </w:r>
    </w:p>
    <w:p w:rsidR="00F6461C" w:rsidRDefault="00F6461C" w:rsidP="00F6461C">
      <w:pPr>
        <w:ind w:firstLine="709"/>
        <w:jc w:val="both"/>
        <w:rPr>
          <w:sz w:val="28"/>
          <w:szCs w:val="28"/>
        </w:rPr>
      </w:pPr>
      <w:r>
        <w:rPr>
          <w:sz w:val="28"/>
          <w:szCs w:val="28"/>
        </w:rPr>
        <w:t>10.15. Организация работы по очистке и уборке территории рынков возлагается на администрации рынков в соответствии с действующими санитарными нормами и правилами торговли на рынках.</w:t>
      </w:r>
    </w:p>
    <w:p w:rsidR="00F6461C" w:rsidRDefault="00F6461C" w:rsidP="00F6461C">
      <w:pPr>
        <w:ind w:firstLine="709"/>
        <w:jc w:val="both"/>
        <w:rPr>
          <w:sz w:val="28"/>
          <w:szCs w:val="28"/>
        </w:rPr>
      </w:pPr>
      <w:r>
        <w:rPr>
          <w:sz w:val="28"/>
          <w:szCs w:val="28"/>
        </w:rPr>
        <w:t>10.16. Содержание и уборка скверов и прилегающих к ним тротуаров, проездов и газонов осуществляется специализированными организациями по соглашению с органом местного самоуправления за счет средств, предусмотренных в бюджете сельского поселения на соответствующий финансовый год на эти цели.</w:t>
      </w:r>
    </w:p>
    <w:p w:rsidR="00F6461C" w:rsidRDefault="00F6461C" w:rsidP="00F6461C">
      <w:pPr>
        <w:ind w:firstLine="709"/>
        <w:jc w:val="both"/>
        <w:rPr>
          <w:sz w:val="28"/>
          <w:szCs w:val="28"/>
        </w:rPr>
      </w:pPr>
      <w:r>
        <w:rPr>
          <w:sz w:val="28"/>
          <w:szCs w:val="28"/>
        </w:rPr>
        <w:t xml:space="preserve">10.17. Содержание и уборка садов, скверов, парков, зеленых </w:t>
      </w:r>
      <w:r>
        <w:rPr>
          <w:sz w:val="28"/>
          <w:szCs w:val="28"/>
        </w:rPr>
        <w:lastRenderedPageBreak/>
        <w:t>насаждений, находящихся в собственности организаций, собственников помещений, производятся силами и средствами этих организаций, собственников помещений самостоятельно или по договорам со специализированными организациями под контролем администрации Баганского сельсовета.</w:t>
      </w:r>
    </w:p>
    <w:p w:rsidR="00F6461C" w:rsidRDefault="00F6461C" w:rsidP="00F6461C">
      <w:pPr>
        <w:ind w:firstLine="709"/>
        <w:jc w:val="both"/>
        <w:rPr>
          <w:sz w:val="28"/>
          <w:szCs w:val="28"/>
        </w:rPr>
      </w:pPr>
      <w:r>
        <w:rPr>
          <w:sz w:val="28"/>
          <w:szCs w:val="28"/>
        </w:rPr>
        <w:t xml:space="preserve">10.18. Уборка мостов, путепроводов, пешеходных переходов, а также содержание коллекторов, труб ливневой канализации и </w:t>
      </w:r>
      <w:proofErr w:type="spellStart"/>
      <w:r>
        <w:rPr>
          <w:sz w:val="28"/>
          <w:szCs w:val="28"/>
        </w:rPr>
        <w:t>дождеприемных</w:t>
      </w:r>
      <w:proofErr w:type="spellEnd"/>
      <w:r>
        <w:rPr>
          <w:sz w:val="28"/>
          <w:szCs w:val="28"/>
        </w:rPr>
        <w:t xml:space="preserve"> колодцев производится организациями, обслуживающими данные объекты.</w:t>
      </w:r>
    </w:p>
    <w:p w:rsidR="00F6461C" w:rsidRDefault="00F6461C" w:rsidP="00F6461C">
      <w:pPr>
        <w:ind w:firstLine="709"/>
        <w:jc w:val="both"/>
        <w:rPr>
          <w:sz w:val="28"/>
          <w:szCs w:val="28"/>
        </w:rPr>
      </w:pPr>
      <w:r>
        <w:rPr>
          <w:sz w:val="28"/>
          <w:szCs w:val="28"/>
        </w:rPr>
        <w:t>10.19. В жилых зданиях, не имеющих канализации, должны быть предусмотрены утепленные выгребные ямы для 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w:t>
      </w:r>
    </w:p>
    <w:p w:rsidR="00F6461C" w:rsidRDefault="00F6461C" w:rsidP="00F6461C">
      <w:pPr>
        <w:ind w:firstLine="709"/>
        <w:jc w:val="both"/>
        <w:rPr>
          <w:sz w:val="28"/>
          <w:szCs w:val="28"/>
        </w:rPr>
      </w:pPr>
      <w:r>
        <w:rPr>
          <w:sz w:val="28"/>
          <w:szCs w:val="28"/>
        </w:rPr>
        <w:t>На территории Баганского сельсовета  запрещается установка устройств наливных помоек, разлив помоев и нечистот за территорией домов и улиц, вынос отходов производства и потребления на уличные проезды.</w:t>
      </w:r>
    </w:p>
    <w:p w:rsidR="00F6461C" w:rsidRDefault="00F6461C" w:rsidP="00F6461C">
      <w:pPr>
        <w:ind w:firstLine="709"/>
        <w:jc w:val="both"/>
        <w:rPr>
          <w:sz w:val="28"/>
          <w:szCs w:val="28"/>
        </w:rPr>
      </w:pPr>
      <w:r>
        <w:rPr>
          <w:sz w:val="28"/>
          <w:szCs w:val="28"/>
        </w:rPr>
        <w:t>10.20. Жидкие бытовые отходы следует вывозить по договорам или разовым заявкам организациями, имеющими специальный транспорт.</w:t>
      </w:r>
    </w:p>
    <w:p w:rsidR="00F6461C" w:rsidRDefault="00F6461C" w:rsidP="00F6461C">
      <w:pPr>
        <w:ind w:firstLine="709"/>
        <w:jc w:val="both"/>
        <w:rPr>
          <w:sz w:val="28"/>
          <w:szCs w:val="28"/>
        </w:rPr>
      </w:pPr>
      <w:r>
        <w:rPr>
          <w:sz w:val="28"/>
          <w:szCs w:val="28"/>
        </w:rPr>
        <w:t>10.21. Собственники помещений обязаны обеспечивать подъезды непосредственно к мусоросборникам и выгребным ямам.</w:t>
      </w:r>
    </w:p>
    <w:p w:rsidR="00F6461C" w:rsidRDefault="00F6461C" w:rsidP="00F6461C">
      <w:pPr>
        <w:ind w:firstLine="709"/>
        <w:jc w:val="both"/>
        <w:rPr>
          <w:sz w:val="28"/>
          <w:szCs w:val="28"/>
        </w:rPr>
      </w:pPr>
      <w:r>
        <w:rPr>
          <w:sz w:val="28"/>
          <w:szCs w:val="28"/>
        </w:rPr>
        <w:t xml:space="preserve">10.22. Очистка и уборка водосточных канав, лотков, труб, дренажей, предназначенных для отвода поверхностных и грунтовых вод из дворов должна производиться лицами, указанными в пункте </w:t>
      </w:r>
      <w:r w:rsidRPr="00062FB3">
        <w:rPr>
          <w:sz w:val="28"/>
          <w:szCs w:val="28"/>
        </w:rPr>
        <w:t>10.1</w:t>
      </w:r>
      <w:r>
        <w:rPr>
          <w:sz w:val="28"/>
          <w:szCs w:val="28"/>
        </w:rPr>
        <w:t xml:space="preserve"> настоящих Правил.</w:t>
      </w:r>
    </w:p>
    <w:p w:rsidR="00F6461C" w:rsidRDefault="00F6461C" w:rsidP="00F6461C">
      <w:pPr>
        <w:ind w:firstLine="709"/>
        <w:jc w:val="both"/>
        <w:rPr>
          <w:sz w:val="28"/>
          <w:szCs w:val="28"/>
        </w:rPr>
      </w:pPr>
      <w:r>
        <w:rPr>
          <w:sz w:val="28"/>
          <w:szCs w:val="28"/>
        </w:rPr>
        <w:t>Во избежание подтопления соседних домов, участков, тротуаров, улиц, рекомендуется установка в кюветах</w:t>
      </w:r>
      <w:r w:rsidRPr="00DA1D1F">
        <w:rPr>
          <w:sz w:val="28"/>
          <w:szCs w:val="28"/>
        </w:rPr>
        <w:t xml:space="preserve"> </w:t>
      </w:r>
      <w:r>
        <w:rPr>
          <w:sz w:val="28"/>
          <w:szCs w:val="28"/>
        </w:rPr>
        <w:t>водопропускных труб диаметром не менее 200 мм.</w:t>
      </w:r>
    </w:p>
    <w:p w:rsidR="00F6461C" w:rsidRDefault="00F6461C" w:rsidP="00F6461C">
      <w:pPr>
        <w:ind w:firstLine="709"/>
        <w:jc w:val="both"/>
        <w:rPr>
          <w:sz w:val="28"/>
          <w:szCs w:val="28"/>
        </w:rPr>
      </w:pPr>
      <w:r>
        <w:rPr>
          <w:sz w:val="28"/>
          <w:szCs w:val="28"/>
        </w:rPr>
        <w:t>10.23. Слив воды на тротуары, газоны, проезжую часть дороги не должен допускаться, а при производстве аварийных работ слив воды разрешается только по специальным отводам или шлангам в близлежащие колодцы фекальной или ливневой канализации по согласованию с владельцами коммуникаций и с возмещением затрат на работы по водоотведению сброшенных стоков.</w:t>
      </w:r>
    </w:p>
    <w:p w:rsidR="00F6461C" w:rsidRDefault="00F6461C" w:rsidP="00F6461C">
      <w:pPr>
        <w:ind w:firstLine="709"/>
        <w:jc w:val="both"/>
        <w:rPr>
          <w:sz w:val="28"/>
          <w:szCs w:val="28"/>
        </w:rPr>
      </w:pPr>
      <w:r>
        <w:rPr>
          <w:sz w:val="28"/>
          <w:szCs w:val="28"/>
        </w:rPr>
        <w:t>10.24. Вывоз пищевых отходов следует осуществлять с территории поселения ежедневно. Остальной мусор должен вывозиться систематически, по мере накопления, но не реже одного раза в три дня, а в периоды года с температурой выше 14 градусов – ежедневно.</w:t>
      </w:r>
    </w:p>
    <w:p w:rsidR="00F6461C" w:rsidRDefault="00F6461C" w:rsidP="00F6461C">
      <w:pPr>
        <w:ind w:firstLine="709"/>
        <w:jc w:val="both"/>
        <w:rPr>
          <w:sz w:val="28"/>
          <w:szCs w:val="28"/>
        </w:rPr>
      </w:pPr>
      <w:r>
        <w:rPr>
          <w:sz w:val="28"/>
          <w:szCs w:val="28"/>
        </w:rPr>
        <w:t>10.25. Уборка и очистка территорий, отведенных для размещения линий электропередач, газовых, водопроводных и тепловых сетей, осуществляются силами и средствами организаций, эксплуатирующих указанные сети и линии электропередач.</w:t>
      </w:r>
    </w:p>
    <w:p w:rsidR="00F6461C" w:rsidRDefault="00F6461C" w:rsidP="00F6461C">
      <w:pPr>
        <w:ind w:firstLine="709"/>
        <w:jc w:val="both"/>
        <w:rPr>
          <w:sz w:val="28"/>
          <w:szCs w:val="28"/>
        </w:rPr>
      </w:pPr>
      <w:r>
        <w:rPr>
          <w:sz w:val="28"/>
          <w:szCs w:val="28"/>
        </w:rPr>
        <w:t>10.26. При очистке смотровых колодцев, подземных коммуникаций грунт, мусор, нечистоты необходимо складировать в специальную тару с немедленной вывозкой силами организаций, занимающихся очистными работами.</w:t>
      </w:r>
    </w:p>
    <w:p w:rsidR="00F6461C" w:rsidRDefault="00F6461C" w:rsidP="00F6461C">
      <w:pPr>
        <w:ind w:firstLine="709"/>
        <w:jc w:val="both"/>
        <w:rPr>
          <w:sz w:val="28"/>
          <w:szCs w:val="28"/>
        </w:rPr>
      </w:pPr>
      <w:r>
        <w:rPr>
          <w:sz w:val="28"/>
          <w:szCs w:val="28"/>
        </w:rPr>
        <w:t>Складирование нечистот на проезжую часть улиц, тротуаров и газонов запрещается.</w:t>
      </w:r>
    </w:p>
    <w:p w:rsidR="00F6461C" w:rsidRDefault="00F6461C" w:rsidP="00F6461C">
      <w:pPr>
        <w:ind w:firstLine="709"/>
        <w:jc w:val="both"/>
        <w:rPr>
          <w:sz w:val="28"/>
          <w:szCs w:val="28"/>
        </w:rPr>
      </w:pPr>
      <w:r>
        <w:rPr>
          <w:sz w:val="28"/>
          <w:szCs w:val="28"/>
        </w:rPr>
        <w:t xml:space="preserve">10.27. Сбор брошенных на улицах предметов, создающих помехи дорожному движению, возлагается на организации, обслуживающие данные </w:t>
      </w:r>
      <w:r>
        <w:rPr>
          <w:sz w:val="28"/>
          <w:szCs w:val="28"/>
        </w:rPr>
        <w:lastRenderedPageBreak/>
        <w:t>объекты.</w:t>
      </w:r>
    </w:p>
    <w:p w:rsidR="00F6461C" w:rsidRDefault="00F6461C" w:rsidP="00F6461C">
      <w:pPr>
        <w:ind w:firstLine="709"/>
        <w:jc w:val="center"/>
        <w:rPr>
          <w:b/>
          <w:sz w:val="28"/>
          <w:szCs w:val="28"/>
        </w:rPr>
      </w:pPr>
    </w:p>
    <w:p w:rsidR="00F6461C" w:rsidRDefault="00F6461C" w:rsidP="00F6461C">
      <w:pPr>
        <w:ind w:firstLine="709"/>
        <w:jc w:val="center"/>
        <w:rPr>
          <w:b/>
          <w:sz w:val="28"/>
          <w:szCs w:val="28"/>
        </w:rPr>
      </w:pPr>
      <w:r>
        <w:rPr>
          <w:b/>
          <w:sz w:val="28"/>
          <w:szCs w:val="28"/>
        </w:rPr>
        <w:t>11</w:t>
      </w:r>
      <w:r w:rsidRPr="00150242">
        <w:rPr>
          <w:b/>
          <w:sz w:val="28"/>
          <w:szCs w:val="28"/>
        </w:rPr>
        <w:t>. Содержание подвесных пешеходных мостов</w:t>
      </w:r>
    </w:p>
    <w:p w:rsidR="00F6461C" w:rsidRPr="00150242" w:rsidRDefault="00F6461C" w:rsidP="00F6461C">
      <w:pPr>
        <w:ind w:firstLine="709"/>
        <w:jc w:val="center"/>
        <w:rPr>
          <w:b/>
          <w:sz w:val="28"/>
          <w:szCs w:val="28"/>
        </w:rPr>
      </w:pPr>
    </w:p>
    <w:p w:rsidR="00F6461C" w:rsidRPr="00150242" w:rsidRDefault="00F6461C" w:rsidP="00F6461C">
      <w:pPr>
        <w:ind w:firstLine="709"/>
        <w:jc w:val="both"/>
        <w:rPr>
          <w:sz w:val="28"/>
          <w:szCs w:val="28"/>
        </w:rPr>
      </w:pPr>
      <w:r>
        <w:rPr>
          <w:sz w:val="28"/>
          <w:szCs w:val="28"/>
        </w:rPr>
        <w:t>11</w:t>
      </w:r>
      <w:r w:rsidRPr="00150242">
        <w:rPr>
          <w:sz w:val="28"/>
          <w:szCs w:val="28"/>
        </w:rPr>
        <w:t>.1.  В целях поддержания нормальных условий эксплуатации подвесных пешеходных мостов</w:t>
      </w:r>
      <w:r>
        <w:rPr>
          <w:sz w:val="28"/>
          <w:szCs w:val="28"/>
        </w:rPr>
        <w:t>,</w:t>
      </w:r>
      <w:r w:rsidRPr="00150242">
        <w:rPr>
          <w:sz w:val="28"/>
          <w:szCs w:val="28"/>
        </w:rPr>
        <w:t xml:space="preserve"> запрещается:</w:t>
      </w:r>
    </w:p>
    <w:p w:rsidR="00F6461C" w:rsidRDefault="00F6461C" w:rsidP="00F6461C">
      <w:pPr>
        <w:ind w:firstLine="709"/>
        <w:jc w:val="both"/>
        <w:rPr>
          <w:sz w:val="28"/>
          <w:szCs w:val="28"/>
        </w:rPr>
      </w:pPr>
      <w:r>
        <w:rPr>
          <w:sz w:val="28"/>
          <w:szCs w:val="28"/>
        </w:rPr>
        <w:t>11</w:t>
      </w:r>
      <w:r w:rsidRPr="00150242">
        <w:rPr>
          <w:sz w:val="28"/>
          <w:szCs w:val="28"/>
        </w:rPr>
        <w:t>.1.1 Рыбная ловля с подвесных пешеходных мостов в весенний, летний осенний периоды любыми средствами ловли.</w:t>
      </w:r>
    </w:p>
    <w:p w:rsidR="00F6461C" w:rsidRDefault="00F6461C" w:rsidP="00F6461C">
      <w:pPr>
        <w:ind w:firstLine="709"/>
        <w:jc w:val="both"/>
        <w:rPr>
          <w:sz w:val="28"/>
          <w:szCs w:val="28"/>
        </w:rPr>
      </w:pPr>
      <w:r>
        <w:rPr>
          <w:sz w:val="28"/>
          <w:szCs w:val="28"/>
        </w:rPr>
        <w:t>11.1.2. Проезд техники (</w:t>
      </w:r>
      <w:proofErr w:type="spellStart"/>
      <w:r>
        <w:rPr>
          <w:sz w:val="28"/>
          <w:szCs w:val="28"/>
        </w:rPr>
        <w:t>квадрациклы</w:t>
      </w:r>
      <w:proofErr w:type="spellEnd"/>
      <w:r>
        <w:rPr>
          <w:sz w:val="28"/>
          <w:szCs w:val="28"/>
        </w:rPr>
        <w:t>, мотоциклы) по</w:t>
      </w:r>
      <w:r w:rsidRPr="009C7FD9">
        <w:rPr>
          <w:sz w:val="28"/>
          <w:szCs w:val="28"/>
        </w:rPr>
        <w:t xml:space="preserve"> </w:t>
      </w:r>
      <w:r>
        <w:rPr>
          <w:sz w:val="28"/>
          <w:szCs w:val="28"/>
        </w:rPr>
        <w:t>подвесным пешеходным мостам.</w:t>
      </w:r>
    </w:p>
    <w:p w:rsidR="00F6461C" w:rsidRDefault="00F6461C" w:rsidP="00F6461C">
      <w:pPr>
        <w:ind w:firstLine="709"/>
        <w:jc w:val="both"/>
        <w:rPr>
          <w:sz w:val="28"/>
          <w:szCs w:val="28"/>
        </w:rPr>
      </w:pPr>
      <w:r>
        <w:rPr>
          <w:sz w:val="28"/>
          <w:szCs w:val="28"/>
        </w:rPr>
        <w:t>11.1.3. Купание в летнее время с подвесных пешеходных мостов.</w:t>
      </w:r>
    </w:p>
    <w:p w:rsidR="00F6461C" w:rsidRPr="00150242" w:rsidRDefault="00F6461C" w:rsidP="00F6461C">
      <w:pPr>
        <w:ind w:firstLine="709"/>
        <w:jc w:val="both"/>
        <w:rPr>
          <w:sz w:val="28"/>
          <w:szCs w:val="28"/>
        </w:rPr>
      </w:pPr>
    </w:p>
    <w:p w:rsidR="00F6461C" w:rsidRDefault="00F6461C" w:rsidP="00F6461C">
      <w:pPr>
        <w:ind w:firstLine="709"/>
        <w:jc w:val="center"/>
        <w:rPr>
          <w:b/>
          <w:sz w:val="28"/>
          <w:szCs w:val="28"/>
        </w:rPr>
      </w:pPr>
      <w:r>
        <w:rPr>
          <w:b/>
          <w:sz w:val="28"/>
          <w:szCs w:val="28"/>
        </w:rPr>
        <w:t>12. Особенности уборки территории в зимний период</w:t>
      </w:r>
    </w:p>
    <w:p w:rsidR="00F6461C" w:rsidRDefault="00F6461C" w:rsidP="00F6461C">
      <w:pPr>
        <w:ind w:firstLine="709"/>
        <w:jc w:val="center"/>
        <w:rPr>
          <w:b/>
          <w:sz w:val="28"/>
          <w:szCs w:val="28"/>
        </w:rPr>
      </w:pPr>
    </w:p>
    <w:p w:rsidR="00F6461C" w:rsidRDefault="00F6461C" w:rsidP="00F6461C">
      <w:pPr>
        <w:ind w:firstLine="709"/>
        <w:jc w:val="both"/>
        <w:rPr>
          <w:sz w:val="28"/>
          <w:szCs w:val="28"/>
        </w:rPr>
      </w:pPr>
      <w:r>
        <w:rPr>
          <w:sz w:val="28"/>
          <w:szCs w:val="28"/>
        </w:rPr>
        <w:t>12.1. Период зимней уборки территории проводится с 1ноября по 31 марта и предусматривает уборку и вывоз мусора, снега и льда, грязи, посыпку улиц песком.</w:t>
      </w:r>
    </w:p>
    <w:p w:rsidR="00F6461C" w:rsidRDefault="00F6461C" w:rsidP="00F6461C">
      <w:pPr>
        <w:ind w:firstLine="709"/>
        <w:jc w:val="both"/>
        <w:rPr>
          <w:sz w:val="28"/>
          <w:szCs w:val="28"/>
        </w:rPr>
      </w:pPr>
      <w:r>
        <w:rPr>
          <w:sz w:val="28"/>
          <w:szCs w:val="28"/>
        </w:rPr>
        <w:t>В зависимости от климатических условий постановлением администрации Баганского сельсовета период зимней уборки может быть изменен.</w:t>
      </w:r>
    </w:p>
    <w:p w:rsidR="00F6461C" w:rsidRDefault="00F6461C" w:rsidP="00F6461C">
      <w:pPr>
        <w:ind w:firstLine="709"/>
        <w:jc w:val="both"/>
        <w:rPr>
          <w:sz w:val="28"/>
          <w:szCs w:val="28"/>
        </w:rPr>
      </w:pPr>
      <w:r>
        <w:rPr>
          <w:sz w:val="28"/>
          <w:szCs w:val="28"/>
        </w:rPr>
        <w:t>12.2. Укладка свежевыпавшего снега в валы и кучи разрешена на всех улицах, площадях, и скверах с последующей вывозкой.</w:t>
      </w:r>
    </w:p>
    <w:p w:rsidR="00F6461C" w:rsidRDefault="00F6461C" w:rsidP="00F6461C">
      <w:pPr>
        <w:ind w:firstLine="709"/>
        <w:jc w:val="both"/>
        <w:rPr>
          <w:sz w:val="28"/>
          <w:szCs w:val="28"/>
        </w:rPr>
      </w:pPr>
      <w:r>
        <w:rPr>
          <w:sz w:val="28"/>
          <w:szCs w:val="28"/>
        </w:rPr>
        <w:t>12.3. В зависимости от ширины улицы и характера движения на ней валы укладываются либо по обеим сторонам проезжей части, либо с одной стороны проезжей части вдоль тротуара с оставлением необходимых проходов и проездов.</w:t>
      </w:r>
    </w:p>
    <w:p w:rsidR="00F6461C" w:rsidRDefault="00F6461C" w:rsidP="00F6461C">
      <w:pPr>
        <w:ind w:firstLine="709"/>
        <w:jc w:val="both"/>
        <w:rPr>
          <w:sz w:val="28"/>
          <w:szCs w:val="28"/>
        </w:rPr>
      </w:pPr>
      <w:r>
        <w:rPr>
          <w:sz w:val="28"/>
          <w:szCs w:val="28"/>
        </w:rPr>
        <w:t>12.4. Посыпка песком, как правило, начинается с начала появления гололеда.</w:t>
      </w:r>
    </w:p>
    <w:p w:rsidR="00F6461C" w:rsidRDefault="00F6461C" w:rsidP="00F6461C">
      <w:pPr>
        <w:ind w:firstLine="709"/>
        <w:jc w:val="both"/>
        <w:rPr>
          <w:sz w:val="28"/>
          <w:szCs w:val="28"/>
        </w:rPr>
      </w:pPr>
      <w:r>
        <w:rPr>
          <w:sz w:val="28"/>
          <w:szCs w:val="28"/>
        </w:rPr>
        <w:t>В первую очередь при гололеде посыпаются спуски, подъемы, перекрестки, места остановок общественного транспорта (при их наличии), пешеходные переходы, тротуары.</w:t>
      </w:r>
    </w:p>
    <w:p w:rsidR="00F6461C" w:rsidRDefault="00F6461C" w:rsidP="00F6461C">
      <w:pPr>
        <w:ind w:firstLine="709"/>
        <w:jc w:val="both"/>
        <w:rPr>
          <w:sz w:val="28"/>
          <w:szCs w:val="28"/>
        </w:rPr>
      </w:pPr>
      <w:r>
        <w:rPr>
          <w:sz w:val="28"/>
          <w:szCs w:val="28"/>
        </w:rPr>
        <w:t>12.5. Очистка от снега крыш и удаление сосулек производится с обеспечением следующих мер безопасности: назначения дежурных, ограждения тротуаров, оснащения страховочным оборудованием лиц, работающих на высоте.</w:t>
      </w:r>
    </w:p>
    <w:p w:rsidR="00F6461C" w:rsidRDefault="00F6461C" w:rsidP="00F6461C">
      <w:pPr>
        <w:ind w:firstLine="709"/>
        <w:jc w:val="both"/>
        <w:rPr>
          <w:sz w:val="28"/>
          <w:szCs w:val="28"/>
        </w:rPr>
      </w:pPr>
      <w:r>
        <w:rPr>
          <w:sz w:val="28"/>
          <w:szCs w:val="28"/>
        </w:rPr>
        <w:t>Снег, сброшенный с крыш, должен быть вывезен немедленно.</w:t>
      </w:r>
    </w:p>
    <w:p w:rsidR="00F6461C" w:rsidRDefault="00F6461C" w:rsidP="00F6461C">
      <w:pPr>
        <w:ind w:firstLine="709"/>
        <w:jc w:val="both"/>
        <w:rPr>
          <w:sz w:val="28"/>
          <w:szCs w:val="28"/>
        </w:rPr>
      </w:pPr>
      <w:r>
        <w:rPr>
          <w:sz w:val="28"/>
          <w:szCs w:val="28"/>
        </w:rPr>
        <w:t>На проездах, убираемых специализированными организациями, снег следует сбрасывать с крыш до вывозки снега, сметенного с дорожных покрытий, и укладывать в общий с ними вал.</w:t>
      </w:r>
    </w:p>
    <w:p w:rsidR="00F6461C" w:rsidRDefault="00F6461C" w:rsidP="00F6461C">
      <w:pPr>
        <w:ind w:firstLine="709"/>
        <w:jc w:val="both"/>
        <w:rPr>
          <w:sz w:val="28"/>
          <w:szCs w:val="28"/>
        </w:rPr>
      </w:pPr>
      <w:r>
        <w:rPr>
          <w:sz w:val="28"/>
          <w:szCs w:val="28"/>
        </w:rPr>
        <w:t>12.6. Все тротуары, дворы, лотки проезжей части улиц, площадей, рыночные площади и другие участки с асфальтовым покрытием необходимо очищать от снега и обледенелого наката под скребок и посыпать песком до 8 часов утра.</w:t>
      </w:r>
    </w:p>
    <w:p w:rsidR="00F6461C" w:rsidRDefault="00F6461C" w:rsidP="00F6461C">
      <w:pPr>
        <w:ind w:firstLine="709"/>
        <w:jc w:val="both"/>
        <w:rPr>
          <w:sz w:val="28"/>
          <w:szCs w:val="28"/>
        </w:rPr>
      </w:pPr>
      <w:r>
        <w:rPr>
          <w:sz w:val="28"/>
          <w:szCs w:val="28"/>
        </w:rPr>
        <w:t>12.7. Вывоз снега разрешен только на специально отведенные места отвала, определяемые администрацией Баганского сельсовета.</w:t>
      </w:r>
    </w:p>
    <w:p w:rsidR="00F6461C" w:rsidRDefault="00F6461C" w:rsidP="00F6461C">
      <w:pPr>
        <w:ind w:firstLine="709"/>
        <w:jc w:val="both"/>
        <w:rPr>
          <w:sz w:val="28"/>
          <w:szCs w:val="28"/>
        </w:rPr>
      </w:pPr>
      <w:r>
        <w:rPr>
          <w:sz w:val="28"/>
          <w:szCs w:val="28"/>
        </w:rPr>
        <w:t>Места отвала снега обеспечиваются удобными подъездами, необходимыми механизмами для складирования снега.</w:t>
      </w:r>
    </w:p>
    <w:p w:rsidR="00F6461C" w:rsidRDefault="00F6461C" w:rsidP="00F6461C">
      <w:pPr>
        <w:ind w:firstLine="709"/>
        <w:jc w:val="both"/>
        <w:rPr>
          <w:sz w:val="28"/>
          <w:szCs w:val="28"/>
        </w:rPr>
      </w:pPr>
      <w:r>
        <w:rPr>
          <w:sz w:val="28"/>
          <w:szCs w:val="28"/>
        </w:rPr>
        <w:t xml:space="preserve">12.8. Уборку и вывозку снега и льда с улиц, площадей, мостов, плотин </w:t>
      </w:r>
      <w:r>
        <w:rPr>
          <w:sz w:val="28"/>
          <w:szCs w:val="28"/>
        </w:rPr>
        <w:lastRenderedPageBreak/>
        <w:t>и скверов необходимо начинать с начала снегопада и производить, в первую очередь, с улиц, автобусных трасс, мостов, плотин и путепроводов для обеспечения бесперебойного движения транспорта во избежание наката.</w:t>
      </w:r>
    </w:p>
    <w:p w:rsidR="00F6461C" w:rsidRDefault="00F6461C" w:rsidP="00F6461C">
      <w:pPr>
        <w:ind w:firstLine="709"/>
        <w:jc w:val="both"/>
        <w:rPr>
          <w:sz w:val="28"/>
          <w:szCs w:val="28"/>
        </w:rPr>
      </w:pPr>
      <w:r>
        <w:rPr>
          <w:sz w:val="28"/>
          <w:szCs w:val="28"/>
        </w:rPr>
        <w:t xml:space="preserve">12.9. При уборке улиц, проездов, площадей специализированными организациями лицам, указанным в пункте </w:t>
      </w:r>
      <w:r w:rsidRPr="00062FB3">
        <w:rPr>
          <w:sz w:val="28"/>
          <w:szCs w:val="28"/>
        </w:rPr>
        <w:t>10.1.</w:t>
      </w:r>
      <w:r>
        <w:rPr>
          <w:sz w:val="28"/>
          <w:szCs w:val="28"/>
        </w:rPr>
        <w:t xml:space="preserve"> настоящих Правил, необходимо обеспечивать после прохождения снегоочистительной техники уборку </w:t>
      </w:r>
      <w:proofErr w:type="spellStart"/>
      <w:r>
        <w:rPr>
          <w:sz w:val="28"/>
          <w:szCs w:val="28"/>
        </w:rPr>
        <w:t>прибордюрных</w:t>
      </w:r>
      <w:proofErr w:type="spellEnd"/>
      <w:r>
        <w:rPr>
          <w:sz w:val="28"/>
          <w:szCs w:val="28"/>
        </w:rPr>
        <w:t xml:space="preserve"> лотков и расчистку въездов, пешеходных переходов, как со стороны строений, так и с противоположной стороны проезда, если там нет других строений.</w:t>
      </w:r>
      <w:r w:rsidRPr="00EA62AB">
        <w:rPr>
          <w:sz w:val="28"/>
          <w:szCs w:val="28"/>
        </w:rPr>
        <w:t xml:space="preserve"> </w:t>
      </w:r>
    </w:p>
    <w:p w:rsidR="00F6461C" w:rsidRDefault="00F6461C" w:rsidP="00F6461C">
      <w:pPr>
        <w:ind w:firstLine="709"/>
        <w:jc w:val="both"/>
        <w:rPr>
          <w:sz w:val="28"/>
          <w:szCs w:val="28"/>
        </w:rPr>
      </w:pPr>
      <w:r>
        <w:rPr>
          <w:sz w:val="28"/>
          <w:szCs w:val="28"/>
        </w:rPr>
        <w:t>12.10. В зимний период обеспечить своевременную и качественную уборку снега с прилегающих территорий предприятий, учреждений и организаций, индивидуальных предпринимателей, личных усадеб.</w:t>
      </w:r>
    </w:p>
    <w:p w:rsidR="00F6461C" w:rsidRDefault="00F6461C" w:rsidP="00F6461C">
      <w:pPr>
        <w:ind w:firstLine="709"/>
        <w:jc w:val="both"/>
        <w:rPr>
          <w:sz w:val="28"/>
          <w:szCs w:val="28"/>
        </w:rPr>
      </w:pPr>
    </w:p>
    <w:p w:rsidR="00F6461C" w:rsidRDefault="00F6461C" w:rsidP="00F6461C">
      <w:pPr>
        <w:ind w:firstLine="709"/>
        <w:jc w:val="center"/>
        <w:rPr>
          <w:b/>
          <w:sz w:val="28"/>
          <w:szCs w:val="28"/>
        </w:rPr>
      </w:pPr>
      <w:r>
        <w:rPr>
          <w:b/>
          <w:sz w:val="28"/>
          <w:szCs w:val="28"/>
        </w:rPr>
        <w:t>13. Порядок содержания элементов благоустройства</w:t>
      </w:r>
    </w:p>
    <w:p w:rsidR="00F6461C" w:rsidRDefault="00F6461C" w:rsidP="00F6461C">
      <w:pPr>
        <w:ind w:firstLine="709"/>
        <w:jc w:val="center"/>
        <w:rPr>
          <w:b/>
          <w:sz w:val="28"/>
          <w:szCs w:val="28"/>
        </w:rPr>
      </w:pPr>
    </w:p>
    <w:p w:rsidR="00F6461C" w:rsidRDefault="00F6461C" w:rsidP="00F6461C">
      <w:pPr>
        <w:ind w:firstLine="709"/>
        <w:jc w:val="both"/>
        <w:rPr>
          <w:sz w:val="28"/>
          <w:szCs w:val="28"/>
        </w:rPr>
      </w:pPr>
      <w:r>
        <w:rPr>
          <w:sz w:val="28"/>
          <w:szCs w:val="28"/>
        </w:rPr>
        <w:t>13.1. Общие требования к содержанию элементов благоустройства.</w:t>
      </w:r>
    </w:p>
    <w:p w:rsidR="00F6461C" w:rsidRDefault="00F6461C" w:rsidP="00F6461C">
      <w:pPr>
        <w:ind w:firstLine="709"/>
        <w:jc w:val="both"/>
        <w:rPr>
          <w:sz w:val="28"/>
          <w:szCs w:val="28"/>
        </w:rPr>
      </w:pPr>
      <w:r>
        <w:rPr>
          <w:sz w:val="28"/>
          <w:szCs w:val="28"/>
        </w:rPr>
        <w:t>13.1.1.  Строительство и установка оград, заборов, газонных и тротуарных ограждений, киосков, палаток, павильонов, ларьков, стендов для объявлений и других устройств осуществляется в порядке, установленном законодательством Российской Федерации, субъекта Российской Федерации, нормативными правовыми актами Баганского сельсовета Баганского района Новосибирской области.</w:t>
      </w:r>
    </w:p>
    <w:p w:rsidR="00F6461C" w:rsidRDefault="00F6461C" w:rsidP="00F6461C">
      <w:pPr>
        <w:ind w:firstLine="709"/>
        <w:jc w:val="both"/>
        <w:rPr>
          <w:sz w:val="28"/>
          <w:szCs w:val="28"/>
        </w:rPr>
      </w:pPr>
      <w:r>
        <w:rPr>
          <w:sz w:val="28"/>
          <w:szCs w:val="28"/>
        </w:rPr>
        <w:t>13.1.2. Строительные площадки должны быть ограждены по всему периметру плотным забором установленного образца. В ограждениях необходимо предусмотреть минимальное количество проездов.</w:t>
      </w:r>
    </w:p>
    <w:p w:rsidR="00F6461C" w:rsidRDefault="00F6461C" w:rsidP="00F6461C">
      <w:pPr>
        <w:ind w:firstLine="709"/>
        <w:jc w:val="both"/>
        <w:rPr>
          <w:sz w:val="28"/>
          <w:szCs w:val="28"/>
        </w:rPr>
      </w:pPr>
      <w:r>
        <w:rPr>
          <w:sz w:val="28"/>
          <w:szCs w:val="28"/>
        </w:rPr>
        <w:t>Проезды, как правило, должны выходить на второстепенные улицы и оборудоваться шлагбаумами или воротами.</w:t>
      </w:r>
    </w:p>
    <w:p w:rsidR="00F6461C" w:rsidRDefault="00F6461C" w:rsidP="00F6461C">
      <w:pPr>
        <w:ind w:firstLine="709"/>
        <w:jc w:val="both"/>
        <w:rPr>
          <w:sz w:val="28"/>
          <w:szCs w:val="28"/>
        </w:rPr>
      </w:pPr>
      <w:r>
        <w:rPr>
          <w:sz w:val="28"/>
          <w:szCs w:val="28"/>
        </w:rPr>
        <w:t>Строительные площадки обеспечиваются благоустроенной проезжей частью не менее 20 м у каждого выезда с оборудованием для очистки колес.</w:t>
      </w:r>
    </w:p>
    <w:p w:rsidR="00F6461C" w:rsidRDefault="00F6461C" w:rsidP="00F6461C">
      <w:pPr>
        <w:ind w:firstLine="709"/>
        <w:jc w:val="both"/>
        <w:rPr>
          <w:sz w:val="28"/>
          <w:szCs w:val="28"/>
        </w:rPr>
      </w:pPr>
      <w:r>
        <w:rPr>
          <w:sz w:val="28"/>
          <w:szCs w:val="28"/>
        </w:rPr>
        <w:t>13.2. Строительство, установка и содержание малых архитектурных форм.</w:t>
      </w:r>
    </w:p>
    <w:p w:rsidR="00F6461C" w:rsidRDefault="00F6461C" w:rsidP="00F6461C">
      <w:pPr>
        <w:ind w:firstLine="709"/>
        <w:jc w:val="both"/>
        <w:rPr>
          <w:sz w:val="28"/>
          <w:szCs w:val="28"/>
        </w:rPr>
      </w:pPr>
      <w:r>
        <w:rPr>
          <w:sz w:val="28"/>
          <w:szCs w:val="28"/>
        </w:rPr>
        <w:t>13.2.1. Физические или юридические лица обязаны при содержании малых архитектурных форм производить их ремонт и окраску, согласовывая цветовую гамму с администрацией Баганского сельсовета.</w:t>
      </w:r>
    </w:p>
    <w:p w:rsidR="00F6461C" w:rsidRDefault="00F6461C" w:rsidP="00F6461C">
      <w:pPr>
        <w:ind w:firstLine="709"/>
        <w:jc w:val="both"/>
        <w:rPr>
          <w:sz w:val="28"/>
          <w:szCs w:val="28"/>
        </w:rPr>
      </w:pPr>
      <w:r>
        <w:rPr>
          <w:sz w:val="28"/>
          <w:szCs w:val="28"/>
        </w:rPr>
        <w:t>13.2.2. Окраску киосков, павильонов, палаток, тележек, лотков, столиков, заборов, газонных ограждений и ограждений тротуаров, павильонов ожидания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необходимо производить не реже одного раза в год.</w:t>
      </w:r>
    </w:p>
    <w:p w:rsidR="00F6461C" w:rsidRDefault="00F6461C" w:rsidP="00F6461C">
      <w:pPr>
        <w:ind w:firstLine="709"/>
        <w:jc w:val="both"/>
        <w:rPr>
          <w:sz w:val="28"/>
          <w:szCs w:val="28"/>
        </w:rPr>
      </w:pPr>
      <w:r>
        <w:rPr>
          <w:sz w:val="28"/>
          <w:szCs w:val="28"/>
        </w:rPr>
        <w:t>13.2.3. Окраску каменных, железобетонных и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необходимо производить не реже одного раза в два года, а ремонт - по мере необходимости.</w:t>
      </w:r>
    </w:p>
    <w:p w:rsidR="00F6461C" w:rsidRDefault="00F6461C" w:rsidP="00F6461C">
      <w:pPr>
        <w:ind w:firstLine="709"/>
        <w:jc w:val="both"/>
        <w:rPr>
          <w:sz w:val="28"/>
          <w:szCs w:val="28"/>
        </w:rPr>
      </w:pPr>
      <w:r>
        <w:rPr>
          <w:sz w:val="28"/>
          <w:szCs w:val="28"/>
        </w:rPr>
        <w:t xml:space="preserve">13.2.4. Жители МКД  обязаны содержать малые архитектурные формы в надлежащем состоянии, а именно, производить ремонт и окраску ограждений, при необходимости производить их демонтаж, с последующим </w:t>
      </w:r>
      <w:r>
        <w:rPr>
          <w:sz w:val="28"/>
          <w:szCs w:val="28"/>
        </w:rPr>
        <w:lastRenderedPageBreak/>
        <w:t>восстановлением, согласовывая цветовую гамму, размер и форму с администрацией Баганского сельсовета.</w:t>
      </w:r>
    </w:p>
    <w:p w:rsidR="00F6461C" w:rsidRDefault="00F6461C" w:rsidP="00F6461C">
      <w:pPr>
        <w:ind w:firstLine="709"/>
        <w:jc w:val="both"/>
        <w:rPr>
          <w:sz w:val="28"/>
          <w:szCs w:val="28"/>
        </w:rPr>
      </w:pPr>
      <w:r>
        <w:rPr>
          <w:sz w:val="28"/>
          <w:szCs w:val="28"/>
        </w:rPr>
        <w:t>13.3. Ремонт и содержание зданий и сооружений.</w:t>
      </w:r>
    </w:p>
    <w:p w:rsidR="00F6461C" w:rsidRDefault="00F6461C" w:rsidP="00F6461C">
      <w:pPr>
        <w:ind w:firstLine="709"/>
        <w:jc w:val="both"/>
        <w:rPr>
          <w:sz w:val="28"/>
          <w:szCs w:val="28"/>
        </w:rPr>
      </w:pPr>
      <w:r>
        <w:rPr>
          <w:sz w:val="28"/>
          <w:szCs w:val="28"/>
        </w:rPr>
        <w:t>13.3.1. Эксплуатацию зданий и сооружений, их ремонт необходимо производить в соответствии с установленными правилами и нормами технической эксплуатации.</w:t>
      </w:r>
    </w:p>
    <w:p w:rsidR="00F6461C" w:rsidRDefault="00F6461C" w:rsidP="00F6461C">
      <w:pPr>
        <w:ind w:firstLine="709"/>
        <w:jc w:val="both"/>
        <w:rPr>
          <w:sz w:val="28"/>
          <w:szCs w:val="28"/>
        </w:rPr>
      </w:pPr>
      <w:r>
        <w:rPr>
          <w:sz w:val="28"/>
          <w:szCs w:val="28"/>
        </w:rPr>
        <w:t>13.3.2. Текущий и капитальный ремонт, окраску фасадов зданий и сооружений необходимо производить в зависимости от их технического состояния собственниками зданий и сооружений, либо по соглашению с собственником иными лицами.</w:t>
      </w:r>
    </w:p>
    <w:p w:rsidR="00F6461C" w:rsidRDefault="00F6461C" w:rsidP="00F6461C">
      <w:pPr>
        <w:ind w:firstLine="709"/>
        <w:jc w:val="both"/>
        <w:rPr>
          <w:sz w:val="28"/>
          <w:szCs w:val="28"/>
        </w:rPr>
      </w:pPr>
      <w:r>
        <w:rPr>
          <w:sz w:val="28"/>
          <w:szCs w:val="28"/>
        </w:rPr>
        <w:t>13.3.3. Всякие изменения фасадов зданий, связанные с ликвидацией или изменением отдельных деталей, а также устройство новых и реконструкция существующих оконных и дверных проемов, выходящих на главный фасад, производится по согласованию с администрацией Баганского сельсовета.</w:t>
      </w:r>
    </w:p>
    <w:p w:rsidR="00F6461C" w:rsidRDefault="00F6461C" w:rsidP="00F6461C">
      <w:pPr>
        <w:ind w:firstLine="709"/>
        <w:jc w:val="both"/>
        <w:rPr>
          <w:sz w:val="28"/>
          <w:szCs w:val="28"/>
        </w:rPr>
      </w:pPr>
      <w:r>
        <w:rPr>
          <w:sz w:val="28"/>
          <w:szCs w:val="28"/>
        </w:rPr>
        <w:t>13.3.4. Запрещается производить какие-либо изменения балконов, лоджий, загромождать их разными предметами домашнего обихода, развешивать ковры, одежду, белье на балконах и территориях дома со стороны проезжей части улицы.</w:t>
      </w:r>
    </w:p>
    <w:p w:rsidR="00F6461C" w:rsidRDefault="00F6461C" w:rsidP="00F6461C">
      <w:pPr>
        <w:ind w:firstLine="709"/>
        <w:jc w:val="both"/>
        <w:rPr>
          <w:sz w:val="28"/>
          <w:szCs w:val="28"/>
        </w:rPr>
      </w:pPr>
      <w:r>
        <w:rPr>
          <w:sz w:val="28"/>
          <w:szCs w:val="28"/>
        </w:rPr>
        <w:t>13.3.5. Запрещается загромождение и засорение дворовых территорий металлическим ломом, строительным и бытовым мусором, домашней утварью и другими материалами.</w:t>
      </w:r>
    </w:p>
    <w:p w:rsidR="00F6461C" w:rsidRDefault="00F6461C" w:rsidP="00F6461C">
      <w:pPr>
        <w:ind w:firstLine="709"/>
        <w:jc w:val="both"/>
        <w:rPr>
          <w:sz w:val="28"/>
          <w:szCs w:val="28"/>
        </w:rPr>
      </w:pPr>
      <w:r>
        <w:rPr>
          <w:sz w:val="28"/>
          <w:szCs w:val="28"/>
        </w:rPr>
        <w:t>13.3.6. На зданиях должны быть установлены указатели с обозначением наименования улицы и номерных знаков домов утвержденного образца, а на угловых домах - названия пересекающихся улиц.</w:t>
      </w:r>
    </w:p>
    <w:p w:rsidR="00F6461C" w:rsidRDefault="00F6461C" w:rsidP="00F6461C">
      <w:pPr>
        <w:ind w:firstLine="709"/>
        <w:jc w:val="both"/>
        <w:rPr>
          <w:sz w:val="28"/>
          <w:szCs w:val="28"/>
        </w:rPr>
      </w:pPr>
    </w:p>
    <w:p w:rsidR="00F6461C" w:rsidRDefault="00F6461C" w:rsidP="00F6461C">
      <w:pPr>
        <w:ind w:firstLine="709"/>
        <w:jc w:val="center"/>
        <w:rPr>
          <w:b/>
          <w:sz w:val="28"/>
          <w:szCs w:val="28"/>
        </w:rPr>
      </w:pPr>
      <w:r>
        <w:rPr>
          <w:b/>
          <w:sz w:val="28"/>
          <w:szCs w:val="28"/>
        </w:rPr>
        <w:t xml:space="preserve">14. Работы по озеленению территорий и содержанию </w:t>
      </w:r>
    </w:p>
    <w:p w:rsidR="00F6461C" w:rsidRDefault="00F6461C" w:rsidP="00F6461C">
      <w:pPr>
        <w:ind w:firstLine="709"/>
        <w:jc w:val="center"/>
        <w:rPr>
          <w:b/>
          <w:sz w:val="28"/>
          <w:szCs w:val="28"/>
        </w:rPr>
      </w:pPr>
      <w:r>
        <w:rPr>
          <w:b/>
          <w:sz w:val="28"/>
          <w:szCs w:val="28"/>
        </w:rPr>
        <w:t>зеленых насаждений</w:t>
      </w:r>
    </w:p>
    <w:p w:rsidR="00F6461C" w:rsidRDefault="00F6461C" w:rsidP="00F6461C">
      <w:pPr>
        <w:ind w:firstLine="709"/>
        <w:jc w:val="center"/>
        <w:rPr>
          <w:b/>
          <w:sz w:val="28"/>
          <w:szCs w:val="28"/>
        </w:rPr>
      </w:pPr>
    </w:p>
    <w:p w:rsidR="00F6461C" w:rsidRDefault="00F6461C" w:rsidP="00F6461C">
      <w:pPr>
        <w:ind w:firstLine="709"/>
        <w:jc w:val="both"/>
        <w:rPr>
          <w:sz w:val="28"/>
          <w:szCs w:val="28"/>
        </w:rPr>
      </w:pPr>
      <w:r>
        <w:rPr>
          <w:sz w:val="28"/>
          <w:szCs w:val="28"/>
        </w:rPr>
        <w:t>14.1. Озеленение территории, работы по содержанию и восстановлению парков, скверов, зеленых зон могут осуществляться специализированными организациями по договорам с администрацией Баганского сельсовета в пределах средств, предусмотренных в бюджете сельского поселения на эти цели.</w:t>
      </w:r>
    </w:p>
    <w:p w:rsidR="00F6461C" w:rsidRDefault="00F6461C" w:rsidP="00F6461C">
      <w:pPr>
        <w:ind w:firstLine="709"/>
        <w:jc w:val="both"/>
        <w:rPr>
          <w:sz w:val="28"/>
          <w:szCs w:val="28"/>
        </w:rPr>
      </w:pPr>
      <w:r>
        <w:rPr>
          <w:sz w:val="28"/>
          <w:szCs w:val="28"/>
        </w:rPr>
        <w:t>14.2. Физическим и юридическим лицам, в собственности или в пользовании которых находятся земельные участки, надлежит обеспечивать содержание и сохранность зеленых насаждений, находящихся на этих участках, а также на прилегающих территориях.</w:t>
      </w:r>
    </w:p>
    <w:p w:rsidR="00F6461C" w:rsidRDefault="00F6461C" w:rsidP="00F6461C">
      <w:pPr>
        <w:ind w:firstLine="709"/>
        <w:jc w:val="both"/>
        <w:rPr>
          <w:sz w:val="28"/>
          <w:szCs w:val="28"/>
        </w:rPr>
      </w:pPr>
      <w:r>
        <w:rPr>
          <w:sz w:val="28"/>
          <w:szCs w:val="28"/>
        </w:rPr>
        <w:t>14.3. Новые посадки деревьев и кустарников на территории улиц, площадей, парков, скверов и кварталов многоэтажной застройки, цветочное оформление скверов и парков, а также капитальный ремонт и реконструкция объектов ландшафтной архитектуры могут производиться только по проектам, согласованным с администрацией Баганского сельсовета.</w:t>
      </w:r>
    </w:p>
    <w:p w:rsidR="00F6461C" w:rsidRDefault="00F6461C" w:rsidP="00F6461C">
      <w:pPr>
        <w:ind w:firstLine="709"/>
        <w:jc w:val="both"/>
        <w:rPr>
          <w:sz w:val="28"/>
          <w:szCs w:val="28"/>
        </w:rPr>
      </w:pPr>
      <w:r>
        <w:rPr>
          <w:sz w:val="28"/>
          <w:szCs w:val="28"/>
        </w:rPr>
        <w:t>14.4. Лица, указанные в пунктах 14.1. и 14.2. настоящих Правил, обязаны:</w:t>
      </w:r>
    </w:p>
    <w:p w:rsidR="00F6461C" w:rsidRDefault="00F6461C" w:rsidP="00F6461C">
      <w:pPr>
        <w:ind w:firstLine="709"/>
        <w:jc w:val="both"/>
        <w:rPr>
          <w:sz w:val="28"/>
          <w:szCs w:val="28"/>
        </w:rPr>
      </w:pPr>
      <w:r>
        <w:rPr>
          <w:sz w:val="28"/>
          <w:szCs w:val="28"/>
        </w:rPr>
        <w:t>- обеспечивать своевременное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F6461C" w:rsidRDefault="00F6461C" w:rsidP="00F6461C">
      <w:pPr>
        <w:ind w:firstLine="709"/>
        <w:jc w:val="both"/>
        <w:rPr>
          <w:sz w:val="28"/>
          <w:szCs w:val="28"/>
        </w:rPr>
      </w:pPr>
      <w:r>
        <w:rPr>
          <w:sz w:val="28"/>
          <w:szCs w:val="28"/>
        </w:rPr>
        <w:lastRenderedPageBreak/>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F6461C" w:rsidRDefault="00F6461C" w:rsidP="00F6461C">
      <w:pPr>
        <w:ind w:firstLine="709"/>
        <w:jc w:val="both"/>
        <w:rPr>
          <w:sz w:val="28"/>
          <w:szCs w:val="28"/>
        </w:rPr>
      </w:pPr>
      <w:r>
        <w:rPr>
          <w:sz w:val="28"/>
          <w:szCs w:val="28"/>
        </w:rPr>
        <w:t>- доводить до сведения органов местного самоуправления обо всех случаях массового появления вредителей и болезней и принимать меры борьбы с ними, производить замазку ран и дупел на деревьях;</w:t>
      </w:r>
    </w:p>
    <w:p w:rsidR="00F6461C" w:rsidRDefault="00F6461C" w:rsidP="00F6461C">
      <w:pPr>
        <w:ind w:firstLine="709"/>
        <w:jc w:val="both"/>
        <w:rPr>
          <w:sz w:val="28"/>
          <w:szCs w:val="28"/>
        </w:rPr>
      </w:pPr>
      <w:r>
        <w:rPr>
          <w:sz w:val="28"/>
          <w:szCs w:val="28"/>
        </w:rPr>
        <w:t>- проводить своевременный ремонт ограждений зеленых насаждений.</w:t>
      </w:r>
    </w:p>
    <w:p w:rsidR="00F6461C" w:rsidRDefault="00F6461C" w:rsidP="00F6461C">
      <w:pPr>
        <w:ind w:firstLine="709"/>
        <w:jc w:val="both"/>
        <w:rPr>
          <w:sz w:val="28"/>
          <w:szCs w:val="28"/>
        </w:rPr>
      </w:pPr>
      <w:r>
        <w:rPr>
          <w:sz w:val="28"/>
          <w:szCs w:val="28"/>
        </w:rPr>
        <w:t>14.5. На площадях зеленых насаждений запрещается:</w:t>
      </w:r>
    </w:p>
    <w:p w:rsidR="00F6461C" w:rsidRDefault="00F6461C" w:rsidP="00F6461C">
      <w:pPr>
        <w:ind w:firstLine="709"/>
        <w:jc w:val="both"/>
        <w:rPr>
          <w:sz w:val="28"/>
          <w:szCs w:val="28"/>
        </w:rPr>
      </w:pPr>
      <w:r>
        <w:rPr>
          <w:sz w:val="28"/>
          <w:szCs w:val="28"/>
        </w:rPr>
        <w:t>- ходить и лежать на газонах и в молодых лесных посадках;</w:t>
      </w:r>
    </w:p>
    <w:p w:rsidR="00F6461C" w:rsidRDefault="00F6461C" w:rsidP="00F6461C">
      <w:pPr>
        <w:ind w:firstLine="709"/>
        <w:jc w:val="both"/>
        <w:rPr>
          <w:sz w:val="28"/>
          <w:szCs w:val="28"/>
        </w:rPr>
      </w:pPr>
      <w:r>
        <w:rPr>
          <w:sz w:val="28"/>
          <w:szCs w:val="28"/>
        </w:rPr>
        <w:t>- ломать деревья, кустарники, сучья и ветви, срывать листья и цветы, сбивать и собирать плоды;</w:t>
      </w:r>
    </w:p>
    <w:p w:rsidR="00F6461C" w:rsidRDefault="00F6461C" w:rsidP="00F6461C">
      <w:pPr>
        <w:ind w:firstLine="709"/>
        <w:jc w:val="both"/>
        <w:rPr>
          <w:sz w:val="28"/>
          <w:szCs w:val="28"/>
        </w:rPr>
      </w:pPr>
      <w:r>
        <w:rPr>
          <w:sz w:val="28"/>
          <w:szCs w:val="28"/>
        </w:rPr>
        <w:t>- разбивать палатки и разводить костры;</w:t>
      </w:r>
    </w:p>
    <w:p w:rsidR="00F6461C" w:rsidRDefault="00F6461C" w:rsidP="00F6461C">
      <w:pPr>
        <w:ind w:firstLine="709"/>
        <w:jc w:val="both"/>
        <w:rPr>
          <w:sz w:val="28"/>
          <w:szCs w:val="28"/>
        </w:rPr>
      </w:pPr>
      <w:r>
        <w:rPr>
          <w:sz w:val="28"/>
          <w:szCs w:val="28"/>
        </w:rPr>
        <w:t>- засорять газоны, цветники, дорожки и водоемы;</w:t>
      </w:r>
    </w:p>
    <w:p w:rsidR="00F6461C" w:rsidRDefault="00F6461C" w:rsidP="00F6461C">
      <w:pPr>
        <w:ind w:firstLine="709"/>
        <w:jc w:val="both"/>
        <w:rPr>
          <w:sz w:val="28"/>
          <w:szCs w:val="28"/>
        </w:rPr>
      </w:pPr>
      <w:r>
        <w:rPr>
          <w:sz w:val="28"/>
          <w:szCs w:val="28"/>
        </w:rPr>
        <w:t>- портить скульптуры, скамейки, ограды;</w:t>
      </w:r>
    </w:p>
    <w:p w:rsidR="00F6461C" w:rsidRDefault="00F6461C" w:rsidP="00F6461C">
      <w:pPr>
        <w:ind w:firstLine="709"/>
        <w:jc w:val="both"/>
        <w:rPr>
          <w:sz w:val="28"/>
          <w:szCs w:val="28"/>
        </w:rPr>
      </w:pPr>
      <w:r>
        <w:rPr>
          <w:sz w:val="28"/>
          <w:szCs w:val="28"/>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гвозди для подвешивания гамаков, качелей, веревок, сушить белье на ветвях;</w:t>
      </w:r>
    </w:p>
    <w:p w:rsidR="00F6461C" w:rsidRDefault="00F6461C" w:rsidP="00F6461C">
      <w:pPr>
        <w:ind w:firstLine="709"/>
        <w:jc w:val="both"/>
        <w:rPr>
          <w:sz w:val="28"/>
          <w:szCs w:val="28"/>
        </w:rPr>
      </w:pPr>
      <w:r>
        <w:rPr>
          <w:sz w:val="28"/>
          <w:szCs w:val="28"/>
        </w:rPr>
        <w:t>- мыть автотранспортные средства, стирать белье, а также купать животных в водоемах, расположенных на территории зеленых насаждений;</w:t>
      </w:r>
    </w:p>
    <w:p w:rsidR="00F6461C" w:rsidRDefault="00F6461C" w:rsidP="00F6461C">
      <w:pPr>
        <w:ind w:firstLine="709"/>
        <w:jc w:val="both"/>
        <w:rPr>
          <w:sz w:val="28"/>
          <w:szCs w:val="28"/>
        </w:rPr>
      </w:pPr>
      <w:r>
        <w:rPr>
          <w:sz w:val="28"/>
          <w:szCs w:val="28"/>
        </w:rPr>
        <w:t>- пасти скот;</w:t>
      </w:r>
    </w:p>
    <w:p w:rsidR="00F6461C" w:rsidRDefault="00F6461C" w:rsidP="00F6461C">
      <w:pPr>
        <w:ind w:firstLine="709"/>
        <w:jc w:val="both"/>
        <w:rPr>
          <w:sz w:val="28"/>
          <w:szCs w:val="28"/>
        </w:rPr>
      </w:pPr>
      <w:r>
        <w:rPr>
          <w:sz w:val="28"/>
          <w:szCs w:val="28"/>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F6461C" w:rsidRDefault="00F6461C" w:rsidP="00F6461C">
      <w:pPr>
        <w:ind w:firstLine="709"/>
        <w:jc w:val="both"/>
        <w:rPr>
          <w:sz w:val="28"/>
          <w:szCs w:val="28"/>
        </w:rPr>
      </w:pPr>
      <w:r>
        <w:rPr>
          <w:sz w:val="28"/>
          <w:szCs w:val="28"/>
        </w:rPr>
        <w:t>- производить строительные и ремонтные работы без ограждений насаждений щитами, гарантирующими защиту их от повреждений;</w:t>
      </w:r>
    </w:p>
    <w:p w:rsidR="00F6461C" w:rsidRDefault="00F6461C" w:rsidP="00F6461C">
      <w:pPr>
        <w:ind w:firstLine="709"/>
        <w:jc w:val="both"/>
        <w:rPr>
          <w:sz w:val="28"/>
          <w:szCs w:val="28"/>
        </w:rPr>
      </w:pPr>
      <w:r>
        <w:rPr>
          <w:sz w:val="28"/>
          <w:szCs w:val="28"/>
        </w:rPr>
        <w:t>- обнажать корни деревьев на расстоянии ближе 1,5 м от ствола и засыпать шейки деревьев землей или строительным мусором;</w:t>
      </w:r>
    </w:p>
    <w:p w:rsidR="00F6461C" w:rsidRDefault="00F6461C" w:rsidP="00F6461C">
      <w:pPr>
        <w:ind w:firstLine="709"/>
        <w:jc w:val="both"/>
        <w:rPr>
          <w:sz w:val="28"/>
          <w:szCs w:val="28"/>
        </w:rPr>
      </w:pPr>
      <w:r>
        <w:rPr>
          <w:sz w:val="28"/>
          <w:szCs w:val="28"/>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F6461C" w:rsidRDefault="00F6461C" w:rsidP="00F6461C">
      <w:pPr>
        <w:ind w:firstLine="709"/>
        <w:jc w:val="both"/>
        <w:rPr>
          <w:sz w:val="28"/>
          <w:szCs w:val="28"/>
        </w:rPr>
      </w:pPr>
      <w:r>
        <w:rPr>
          <w:sz w:val="28"/>
          <w:szCs w:val="28"/>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F6461C" w:rsidRDefault="00F6461C" w:rsidP="00F6461C">
      <w:pPr>
        <w:ind w:firstLine="709"/>
        <w:jc w:val="both"/>
        <w:rPr>
          <w:sz w:val="28"/>
          <w:szCs w:val="28"/>
        </w:rPr>
      </w:pPr>
      <w:r>
        <w:rPr>
          <w:sz w:val="28"/>
          <w:szCs w:val="28"/>
        </w:rPr>
        <w:t>- добывать растительную землю, песок и производить другие раскопки;</w:t>
      </w:r>
    </w:p>
    <w:p w:rsidR="00F6461C" w:rsidRDefault="00F6461C" w:rsidP="00F6461C">
      <w:pPr>
        <w:ind w:firstLine="709"/>
        <w:jc w:val="both"/>
        <w:rPr>
          <w:sz w:val="28"/>
          <w:szCs w:val="28"/>
        </w:rPr>
      </w:pPr>
      <w:r>
        <w:rPr>
          <w:sz w:val="28"/>
          <w:szCs w:val="28"/>
        </w:rPr>
        <w:t>- выгуливать и отпускать с поводка собак в парках, лесопарках, скверах и иных территориях зеленых насаждений;</w:t>
      </w:r>
    </w:p>
    <w:p w:rsidR="00F6461C" w:rsidRDefault="00F6461C" w:rsidP="00F6461C">
      <w:pPr>
        <w:ind w:firstLine="709"/>
        <w:jc w:val="both"/>
        <w:rPr>
          <w:sz w:val="28"/>
          <w:szCs w:val="28"/>
        </w:rPr>
      </w:pPr>
      <w:r>
        <w:rPr>
          <w:sz w:val="28"/>
          <w:szCs w:val="28"/>
        </w:rPr>
        <w:t xml:space="preserve">- сжигать листву и мусор на территориях общего пользования сельского поселения. </w:t>
      </w:r>
    </w:p>
    <w:p w:rsidR="00F6461C" w:rsidRDefault="00F6461C" w:rsidP="00F6461C">
      <w:pPr>
        <w:ind w:firstLine="709"/>
        <w:jc w:val="both"/>
        <w:rPr>
          <w:sz w:val="28"/>
          <w:szCs w:val="28"/>
        </w:rPr>
      </w:pPr>
      <w:r>
        <w:rPr>
          <w:sz w:val="28"/>
          <w:szCs w:val="28"/>
        </w:rPr>
        <w:t>14.6. При обнаружении признаков повреждения деревьев лица, ответственные за сохранность зеленых насаждений, обязаны немедленно поставить в известность администрацию Баганского сельсовета для принятия необходимых мер.</w:t>
      </w:r>
    </w:p>
    <w:p w:rsidR="00F6461C" w:rsidRDefault="00F6461C" w:rsidP="00F6461C">
      <w:pPr>
        <w:pStyle w:val="a5"/>
        <w:spacing w:after="0" w:line="240" w:lineRule="auto"/>
        <w:jc w:val="both"/>
        <w:rPr>
          <w:rFonts w:ascii="Times New Roman" w:hAnsi="Times New Roman"/>
          <w:sz w:val="28"/>
          <w:szCs w:val="28"/>
        </w:rPr>
      </w:pPr>
      <w:r>
        <w:rPr>
          <w:rFonts w:ascii="Times New Roman" w:hAnsi="Times New Roman"/>
          <w:sz w:val="28"/>
          <w:szCs w:val="28"/>
        </w:rPr>
        <w:t xml:space="preserve">14.7.  Вырубка растений, произрастающих в зоне индивидуальной застройки,  осуществляется собственниками земельных участков самостоятельно за счет собственных средств. </w:t>
      </w:r>
    </w:p>
    <w:p w:rsidR="00F6461C" w:rsidRDefault="00F6461C" w:rsidP="00F6461C">
      <w:pPr>
        <w:ind w:firstLine="709"/>
        <w:jc w:val="center"/>
        <w:rPr>
          <w:b/>
          <w:sz w:val="28"/>
          <w:szCs w:val="28"/>
        </w:rPr>
      </w:pPr>
    </w:p>
    <w:p w:rsidR="00F6461C" w:rsidRDefault="00F6461C" w:rsidP="00F6461C">
      <w:pPr>
        <w:ind w:firstLine="709"/>
        <w:jc w:val="center"/>
        <w:rPr>
          <w:b/>
          <w:sz w:val="28"/>
          <w:szCs w:val="28"/>
        </w:rPr>
      </w:pPr>
      <w:r>
        <w:rPr>
          <w:b/>
          <w:sz w:val="28"/>
          <w:szCs w:val="28"/>
        </w:rPr>
        <w:t>15. Содержание и эксплуатация дорог</w:t>
      </w:r>
    </w:p>
    <w:p w:rsidR="00F6461C" w:rsidRDefault="00F6461C" w:rsidP="00F6461C">
      <w:pPr>
        <w:ind w:firstLine="709"/>
        <w:jc w:val="center"/>
        <w:rPr>
          <w:b/>
          <w:sz w:val="28"/>
          <w:szCs w:val="28"/>
        </w:rPr>
      </w:pPr>
    </w:p>
    <w:p w:rsidR="00F6461C" w:rsidRDefault="00F6461C" w:rsidP="00F6461C">
      <w:pPr>
        <w:ind w:firstLine="709"/>
        <w:jc w:val="both"/>
        <w:rPr>
          <w:sz w:val="28"/>
          <w:szCs w:val="28"/>
        </w:rPr>
      </w:pPr>
      <w:r>
        <w:rPr>
          <w:sz w:val="28"/>
          <w:szCs w:val="28"/>
        </w:rPr>
        <w:t>15.1. Специализированные организации производят уборку территорий сельского поселения на основании соглашений с лицами, указанными в пункте 10.1. настоящих Правил.</w:t>
      </w:r>
    </w:p>
    <w:p w:rsidR="00F6461C" w:rsidRDefault="00F6461C" w:rsidP="00F6461C">
      <w:pPr>
        <w:ind w:firstLine="709"/>
        <w:jc w:val="both"/>
        <w:rPr>
          <w:sz w:val="28"/>
          <w:szCs w:val="28"/>
        </w:rPr>
      </w:pPr>
      <w:r>
        <w:rPr>
          <w:sz w:val="28"/>
          <w:szCs w:val="28"/>
        </w:rPr>
        <w:t xml:space="preserve">15.2. </w:t>
      </w:r>
      <w:proofErr w:type="gramStart"/>
      <w:r>
        <w:rPr>
          <w:sz w:val="28"/>
          <w:szCs w:val="28"/>
        </w:rPr>
        <w:t>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сельского поселения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осуществляется специализированными организациями по договорам с администрацией Баганского сельсовета в соответствии с планом капитальных вложений.</w:t>
      </w:r>
      <w:proofErr w:type="gramEnd"/>
    </w:p>
    <w:p w:rsidR="00F6461C" w:rsidRDefault="00F6461C" w:rsidP="00F6461C">
      <w:pPr>
        <w:ind w:firstLine="709"/>
        <w:jc w:val="both"/>
        <w:rPr>
          <w:sz w:val="28"/>
          <w:szCs w:val="28"/>
        </w:rPr>
      </w:pPr>
      <w:r>
        <w:rPr>
          <w:sz w:val="28"/>
          <w:szCs w:val="28"/>
        </w:rPr>
        <w:t>15.3. Эксплуатацию, текущий и капитальный ремонт дорожных знаков, разметки и иных объектов обеспечения безопасности уличного движения осуществляют специализированные организации по договорам с администрацией Баганского сельсовета.</w:t>
      </w:r>
    </w:p>
    <w:p w:rsidR="00F6461C" w:rsidRDefault="00F6461C" w:rsidP="00F6461C">
      <w:pPr>
        <w:ind w:firstLine="709"/>
        <w:jc w:val="both"/>
        <w:rPr>
          <w:sz w:val="28"/>
          <w:szCs w:val="28"/>
        </w:rPr>
      </w:pPr>
      <w:r>
        <w:rPr>
          <w:sz w:val="28"/>
          <w:szCs w:val="28"/>
        </w:rPr>
        <w:t>15.4. Организации, в ведении которых находятся подземные сети, обязаны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w:t>
      </w:r>
    </w:p>
    <w:p w:rsidR="00F6461C" w:rsidRDefault="00F6461C" w:rsidP="00F6461C">
      <w:pPr>
        <w:ind w:firstLine="709"/>
        <w:jc w:val="both"/>
        <w:rPr>
          <w:sz w:val="28"/>
          <w:szCs w:val="28"/>
        </w:rPr>
      </w:pPr>
      <w:r>
        <w:rPr>
          <w:sz w:val="28"/>
          <w:szCs w:val="28"/>
        </w:rPr>
        <w:t>Крышки люков, колодцев, расположенных на проезжей части улиц и тротуаров,  в случае их повреждения или разрушения, следует немедленно огородить и в течение 6 часов восстановить организациями, в ведении которых находятся коммуникации.</w:t>
      </w:r>
    </w:p>
    <w:p w:rsidR="00F6461C" w:rsidRDefault="00F6461C" w:rsidP="00F6461C">
      <w:pPr>
        <w:ind w:firstLine="709"/>
        <w:jc w:val="center"/>
        <w:rPr>
          <w:b/>
          <w:sz w:val="28"/>
          <w:szCs w:val="28"/>
        </w:rPr>
      </w:pPr>
    </w:p>
    <w:p w:rsidR="00F6461C" w:rsidRDefault="00F6461C" w:rsidP="00F6461C">
      <w:pPr>
        <w:ind w:firstLine="709"/>
        <w:jc w:val="center"/>
        <w:rPr>
          <w:b/>
          <w:sz w:val="28"/>
          <w:szCs w:val="28"/>
        </w:rPr>
      </w:pPr>
      <w:r>
        <w:rPr>
          <w:b/>
          <w:sz w:val="28"/>
          <w:szCs w:val="28"/>
        </w:rPr>
        <w:t>16. Освещение территории сельского поселения</w:t>
      </w:r>
    </w:p>
    <w:p w:rsidR="00F6461C" w:rsidRDefault="00F6461C" w:rsidP="00F6461C">
      <w:pPr>
        <w:ind w:firstLine="709"/>
        <w:jc w:val="center"/>
        <w:rPr>
          <w:b/>
          <w:sz w:val="28"/>
          <w:szCs w:val="28"/>
        </w:rPr>
      </w:pPr>
    </w:p>
    <w:p w:rsidR="00F6461C" w:rsidRDefault="00F6461C" w:rsidP="00F6461C">
      <w:pPr>
        <w:ind w:firstLine="709"/>
        <w:jc w:val="both"/>
        <w:rPr>
          <w:sz w:val="28"/>
          <w:szCs w:val="28"/>
        </w:rPr>
      </w:pPr>
      <w:r>
        <w:rPr>
          <w:sz w:val="28"/>
          <w:szCs w:val="28"/>
        </w:rPr>
        <w:t>16.1. Улицы, дороги, площади, мосты и пешеходные аллеи, общественные и рекреационные территории, жилых домов, территории промышленных и коммунальных организаций, а также арки входов, дорожные знаки и указатели, элементы информации о населенных пунктах должны быть освещены в темное время суток по расписанию, утвержденному администрацией Баганского сельсовета.</w:t>
      </w:r>
    </w:p>
    <w:p w:rsidR="00F6461C" w:rsidRDefault="00F6461C" w:rsidP="00F6461C">
      <w:pPr>
        <w:ind w:firstLine="709"/>
        <w:jc w:val="both"/>
        <w:rPr>
          <w:sz w:val="28"/>
          <w:szCs w:val="28"/>
        </w:rPr>
      </w:pPr>
      <w:r>
        <w:rPr>
          <w:sz w:val="28"/>
          <w:szCs w:val="28"/>
        </w:rPr>
        <w:t>Обязанность по освещению данных объектов возлагается на их собственников или уполномоченных собственником лиц.</w:t>
      </w:r>
    </w:p>
    <w:p w:rsidR="00F6461C" w:rsidRDefault="00F6461C" w:rsidP="00F6461C">
      <w:pPr>
        <w:ind w:firstLine="709"/>
        <w:jc w:val="both"/>
        <w:rPr>
          <w:sz w:val="28"/>
          <w:szCs w:val="28"/>
        </w:rPr>
      </w:pPr>
      <w:r>
        <w:rPr>
          <w:sz w:val="28"/>
          <w:szCs w:val="28"/>
        </w:rPr>
        <w:t xml:space="preserve">16.2. Освещение территории сельского поселения осуществляется </w:t>
      </w:r>
      <w:proofErr w:type="spellStart"/>
      <w:r>
        <w:rPr>
          <w:sz w:val="28"/>
          <w:szCs w:val="28"/>
        </w:rPr>
        <w:t>энергоснабжающими</w:t>
      </w:r>
      <w:proofErr w:type="spellEnd"/>
      <w:r>
        <w:rPr>
          <w:sz w:val="28"/>
          <w:szCs w:val="28"/>
        </w:rPr>
        <w:t xml:space="preserve"> организациями по договорам с физическими и юридическими лицами, независимо от их организационно-правовых форм, являющимися собственниками отведенных им в установленном порядке земельных участков.</w:t>
      </w:r>
    </w:p>
    <w:p w:rsidR="00F6461C" w:rsidRDefault="00F6461C" w:rsidP="00F6461C">
      <w:pPr>
        <w:ind w:firstLine="709"/>
        <w:jc w:val="both"/>
        <w:rPr>
          <w:sz w:val="28"/>
          <w:szCs w:val="28"/>
        </w:rPr>
      </w:pPr>
      <w:r>
        <w:rPr>
          <w:sz w:val="28"/>
          <w:szCs w:val="28"/>
        </w:rPr>
        <w:t>16.3. Строительство, эксплуатацию, текущий и капитальный ремонт сетей наружного освещения улиц следует осуществлять специализированными организациями по договорам с администрацией Баганского сельсовета.</w:t>
      </w:r>
    </w:p>
    <w:p w:rsidR="00F6461C" w:rsidRDefault="00F6461C" w:rsidP="00F6461C">
      <w:pPr>
        <w:ind w:firstLine="709"/>
        <w:jc w:val="center"/>
        <w:rPr>
          <w:b/>
          <w:sz w:val="28"/>
          <w:szCs w:val="28"/>
        </w:rPr>
      </w:pPr>
    </w:p>
    <w:p w:rsidR="00F6461C" w:rsidRDefault="00F6461C" w:rsidP="00F6461C">
      <w:pPr>
        <w:ind w:firstLine="709"/>
        <w:jc w:val="center"/>
        <w:rPr>
          <w:b/>
          <w:sz w:val="28"/>
          <w:szCs w:val="28"/>
        </w:rPr>
      </w:pPr>
      <w:r>
        <w:rPr>
          <w:b/>
          <w:sz w:val="28"/>
          <w:szCs w:val="28"/>
        </w:rPr>
        <w:t xml:space="preserve">17. Проведение работ при строительстве, ремонте, </w:t>
      </w:r>
    </w:p>
    <w:p w:rsidR="00F6461C" w:rsidRDefault="00F6461C" w:rsidP="00F6461C">
      <w:pPr>
        <w:ind w:firstLine="709"/>
        <w:jc w:val="center"/>
        <w:rPr>
          <w:b/>
          <w:sz w:val="28"/>
          <w:szCs w:val="28"/>
        </w:rPr>
      </w:pPr>
      <w:r>
        <w:rPr>
          <w:b/>
          <w:sz w:val="28"/>
          <w:szCs w:val="28"/>
        </w:rPr>
        <w:t>реконструкции коммуникаций</w:t>
      </w:r>
    </w:p>
    <w:p w:rsidR="00F6461C" w:rsidRDefault="00F6461C" w:rsidP="00F6461C">
      <w:pPr>
        <w:ind w:firstLine="709"/>
        <w:jc w:val="center"/>
        <w:rPr>
          <w:b/>
          <w:sz w:val="28"/>
          <w:szCs w:val="28"/>
        </w:rPr>
      </w:pPr>
    </w:p>
    <w:p w:rsidR="00F6461C" w:rsidRDefault="00F6461C" w:rsidP="00F6461C">
      <w:pPr>
        <w:ind w:firstLine="709"/>
        <w:jc w:val="both"/>
        <w:rPr>
          <w:sz w:val="28"/>
          <w:szCs w:val="28"/>
        </w:rPr>
      </w:pPr>
      <w:r>
        <w:rPr>
          <w:sz w:val="28"/>
          <w:szCs w:val="28"/>
        </w:rPr>
        <w:lastRenderedPageBreak/>
        <w:t>17.1.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могут производиться только при наличии письменного разрешения (ордера на проведение земляных работ), согласованного администрацией Баганского сельсовета.</w:t>
      </w:r>
    </w:p>
    <w:p w:rsidR="00F6461C" w:rsidRDefault="00F6461C" w:rsidP="00F6461C">
      <w:pPr>
        <w:ind w:firstLine="709"/>
        <w:jc w:val="both"/>
        <w:rPr>
          <w:sz w:val="28"/>
          <w:szCs w:val="28"/>
        </w:rPr>
      </w:pPr>
      <w:r>
        <w:rPr>
          <w:sz w:val="28"/>
          <w:szCs w:val="28"/>
        </w:rPr>
        <w:t>Аварийные работы могут быть начаты владельцами сетей по телефонограмме или по уведомлению администрации Баганского сельсовета с последующим оформлением разрешения в 3-дневный срок.</w:t>
      </w:r>
    </w:p>
    <w:p w:rsidR="00F6461C" w:rsidRDefault="00F6461C" w:rsidP="00F6461C">
      <w:pPr>
        <w:ind w:firstLine="709"/>
        <w:jc w:val="both"/>
        <w:rPr>
          <w:sz w:val="28"/>
          <w:szCs w:val="28"/>
        </w:rPr>
      </w:pPr>
      <w:r>
        <w:rPr>
          <w:sz w:val="28"/>
          <w:szCs w:val="28"/>
        </w:rPr>
        <w:t>17.2. Разрешение на производство работ по строительству, реконструкции, ремонту коммуникаций выдается администрацией Баганского сельсовета при предъявлении:</w:t>
      </w:r>
    </w:p>
    <w:p w:rsidR="00F6461C" w:rsidRDefault="00F6461C" w:rsidP="00F6461C">
      <w:pPr>
        <w:ind w:firstLine="709"/>
        <w:jc w:val="both"/>
        <w:rPr>
          <w:sz w:val="28"/>
          <w:szCs w:val="28"/>
        </w:rPr>
      </w:pPr>
      <w:r>
        <w:rPr>
          <w:sz w:val="28"/>
          <w:szCs w:val="28"/>
        </w:rPr>
        <w:t>- проекта проведения работ, согласованного с заинтересованными службами, отвечающими за сохранность инженерных коммуникаций;</w:t>
      </w:r>
    </w:p>
    <w:p w:rsidR="00F6461C" w:rsidRDefault="00F6461C" w:rsidP="00F6461C">
      <w:pPr>
        <w:ind w:firstLine="709"/>
        <w:jc w:val="both"/>
        <w:rPr>
          <w:sz w:val="28"/>
          <w:szCs w:val="28"/>
        </w:rPr>
      </w:pPr>
      <w:r>
        <w:rPr>
          <w:sz w:val="28"/>
          <w:szCs w:val="28"/>
        </w:rPr>
        <w:t>- схемы движения транспорта и пешеходов, согласованной с государственной инспекцией по безопасности дорожного движения;</w:t>
      </w:r>
    </w:p>
    <w:p w:rsidR="00F6461C" w:rsidRDefault="00F6461C" w:rsidP="00F6461C">
      <w:pPr>
        <w:ind w:firstLine="709"/>
        <w:jc w:val="both"/>
        <w:rPr>
          <w:sz w:val="28"/>
          <w:szCs w:val="28"/>
        </w:rPr>
      </w:pPr>
      <w:r>
        <w:rPr>
          <w:sz w:val="28"/>
          <w:szCs w:val="28"/>
        </w:rPr>
        <w:t>- условий производства работ, согласованных с администрацией Баганского сельсовета;</w:t>
      </w:r>
    </w:p>
    <w:p w:rsidR="00F6461C" w:rsidRDefault="00F6461C" w:rsidP="00F6461C">
      <w:pPr>
        <w:ind w:firstLine="709"/>
        <w:jc w:val="both"/>
        <w:rPr>
          <w:sz w:val="28"/>
          <w:szCs w:val="28"/>
        </w:rPr>
      </w:pPr>
      <w:r>
        <w:rPr>
          <w:sz w:val="28"/>
          <w:szCs w:val="28"/>
        </w:rPr>
        <w:t>-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F6461C" w:rsidRDefault="00F6461C" w:rsidP="00F6461C">
      <w:pPr>
        <w:ind w:firstLine="709"/>
        <w:jc w:val="both"/>
        <w:rPr>
          <w:sz w:val="28"/>
          <w:szCs w:val="28"/>
        </w:rPr>
      </w:pPr>
      <w:r>
        <w:rPr>
          <w:sz w:val="28"/>
          <w:szCs w:val="28"/>
        </w:rPr>
        <w:t>При производстве работ, связанных с необходимостью восстановления покрытия дорог, тротуаров или газонов разрешение на производство земляных работ может быть выдано только при наличии согласования специализированной организации, обслуживающей дорожное покрытие, тротуары, газоны.</w:t>
      </w:r>
    </w:p>
    <w:p w:rsidR="00F6461C" w:rsidRDefault="00F6461C" w:rsidP="00F6461C">
      <w:pPr>
        <w:ind w:firstLine="709"/>
        <w:jc w:val="both"/>
        <w:rPr>
          <w:sz w:val="28"/>
          <w:szCs w:val="28"/>
        </w:rPr>
      </w:pPr>
      <w:r>
        <w:rPr>
          <w:sz w:val="28"/>
          <w:szCs w:val="28"/>
        </w:rPr>
        <w:t>17.3. В целях исключения возможного разрытия вновь построенных (реконструированных) улиц, скверов организации, которые в предстоящем году должны осуществлять работы по строительству и реконструкции подземных сетей, в срок до 1 декабря предшествующего строительству года обязаны сообщить в администрацию Баганского сельсовета о намеченных работах по прокладке коммуникаций с указанием предполагаемых сроков производства работ.</w:t>
      </w:r>
    </w:p>
    <w:p w:rsidR="00F6461C" w:rsidRDefault="00F6461C" w:rsidP="00F6461C">
      <w:pPr>
        <w:ind w:firstLine="709"/>
        <w:jc w:val="both"/>
        <w:rPr>
          <w:sz w:val="28"/>
          <w:szCs w:val="28"/>
        </w:rPr>
      </w:pPr>
      <w:r>
        <w:rPr>
          <w:sz w:val="28"/>
          <w:szCs w:val="28"/>
        </w:rPr>
        <w:t>17.4.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должны быть ликвидированы в полном объеме организациями, получившими разрешение на производство работ, в сроки, согласованные с администрацией Баганского сельсовета.</w:t>
      </w:r>
    </w:p>
    <w:p w:rsidR="00F6461C" w:rsidRDefault="00F6461C" w:rsidP="00F6461C">
      <w:pPr>
        <w:ind w:firstLine="709"/>
        <w:jc w:val="both"/>
        <w:rPr>
          <w:sz w:val="28"/>
          <w:szCs w:val="28"/>
        </w:rPr>
      </w:pPr>
      <w:r>
        <w:rPr>
          <w:sz w:val="28"/>
          <w:szCs w:val="28"/>
        </w:rPr>
        <w:t>17.5. До начала производства работ по разрытию необходимо:</w:t>
      </w:r>
    </w:p>
    <w:p w:rsidR="00F6461C" w:rsidRDefault="00F6461C" w:rsidP="00F6461C">
      <w:pPr>
        <w:ind w:firstLine="709"/>
        <w:jc w:val="both"/>
        <w:rPr>
          <w:sz w:val="28"/>
          <w:szCs w:val="28"/>
        </w:rPr>
      </w:pPr>
      <w:r>
        <w:rPr>
          <w:sz w:val="28"/>
          <w:szCs w:val="28"/>
        </w:rPr>
        <w:t>17.5.1. Установить дорожные знаки в соответствии с согласованной схемой;</w:t>
      </w:r>
    </w:p>
    <w:p w:rsidR="00F6461C" w:rsidRDefault="00F6461C" w:rsidP="00F6461C">
      <w:pPr>
        <w:ind w:firstLine="709"/>
        <w:jc w:val="both"/>
        <w:rPr>
          <w:sz w:val="28"/>
          <w:szCs w:val="28"/>
        </w:rPr>
      </w:pPr>
      <w:r>
        <w:rPr>
          <w:sz w:val="28"/>
          <w:szCs w:val="28"/>
        </w:rPr>
        <w:t>17.5.2. 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p w:rsidR="00F6461C" w:rsidRDefault="00F6461C" w:rsidP="00F6461C">
      <w:pPr>
        <w:ind w:firstLine="709"/>
        <w:jc w:val="both"/>
        <w:rPr>
          <w:sz w:val="28"/>
          <w:szCs w:val="28"/>
        </w:rPr>
      </w:pPr>
      <w:r>
        <w:rPr>
          <w:sz w:val="28"/>
          <w:szCs w:val="28"/>
        </w:rPr>
        <w:lastRenderedPageBreak/>
        <w:t>Ограждение следует содержать в опрятном виде, при производстве работ вблизи проезжей части необходимо обеспечить видимость для водителей и пешеходов, в темное время суток - обозначено красными сигнальными фонарями.</w:t>
      </w:r>
    </w:p>
    <w:p w:rsidR="00F6461C" w:rsidRDefault="00F6461C" w:rsidP="00F6461C">
      <w:pPr>
        <w:ind w:firstLine="709"/>
        <w:jc w:val="both"/>
        <w:rPr>
          <w:sz w:val="28"/>
          <w:szCs w:val="28"/>
        </w:rPr>
      </w:pPr>
      <w:r>
        <w:rPr>
          <w:sz w:val="28"/>
          <w:szCs w:val="28"/>
        </w:rPr>
        <w:t>Ограждение должно быть сплошным и надежным, предотвращающим попадание посторонних на стройплощадку.</w:t>
      </w:r>
    </w:p>
    <w:p w:rsidR="00F6461C" w:rsidRDefault="00F6461C" w:rsidP="00F6461C">
      <w:pPr>
        <w:ind w:firstLine="709"/>
        <w:jc w:val="both"/>
        <w:rPr>
          <w:sz w:val="28"/>
          <w:szCs w:val="28"/>
        </w:rPr>
      </w:pPr>
      <w:r>
        <w:rPr>
          <w:sz w:val="28"/>
          <w:szCs w:val="28"/>
        </w:rPr>
        <w:t>На направлениях массовых пешеходных потоков через траншеи следует устраивать мостки на расстоянии не менее чем 200 метров друг от друга.</w:t>
      </w:r>
    </w:p>
    <w:p w:rsidR="00F6461C" w:rsidRDefault="00F6461C" w:rsidP="00F6461C">
      <w:pPr>
        <w:ind w:firstLine="709"/>
        <w:jc w:val="both"/>
        <w:rPr>
          <w:sz w:val="28"/>
          <w:szCs w:val="28"/>
        </w:rPr>
      </w:pPr>
      <w:r>
        <w:rPr>
          <w:sz w:val="28"/>
          <w:szCs w:val="28"/>
        </w:rPr>
        <w:t>17.5.3. В случаях, когда производство работ связано с закрытием, изменением маршрутов пассажирского транспорта, помещать соответствующие объявления в печати с указанием сроков работ.</w:t>
      </w:r>
    </w:p>
    <w:p w:rsidR="00F6461C" w:rsidRDefault="00F6461C" w:rsidP="00F6461C">
      <w:pPr>
        <w:ind w:firstLine="709"/>
        <w:jc w:val="both"/>
        <w:rPr>
          <w:sz w:val="28"/>
          <w:szCs w:val="28"/>
        </w:rPr>
      </w:pPr>
      <w:r>
        <w:rPr>
          <w:sz w:val="28"/>
          <w:szCs w:val="28"/>
        </w:rPr>
        <w:t>17.5.4. Оформлять при необходимости в установленном порядке и осуществлять снос или пересадку зеленых насаждений.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не должна возмещаться.</w:t>
      </w:r>
    </w:p>
    <w:p w:rsidR="00F6461C" w:rsidRDefault="00F6461C" w:rsidP="00F6461C">
      <w:pPr>
        <w:ind w:firstLine="709"/>
        <w:jc w:val="both"/>
        <w:rPr>
          <w:sz w:val="28"/>
          <w:szCs w:val="28"/>
        </w:rPr>
      </w:pPr>
      <w:r>
        <w:rPr>
          <w:sz w:val="28"/>
          <w:szCs w:val="28"/>
        </w:rPr>
        <w:t>17.6. Разрешение на производство работ хранится на месте работ, и предъявлять по первому требованию лиц, осуществляющих контроль выполнения Правил.</w:t>
      </w:r>
    </w:p>
    <w:p w:rsidR="00F6461C" w:rsidRDefault="00F6461C" w:rsidP="00F6461C">
      <w:pPr>
        <w:ind w:firstLine="709"/>
        <w:jc w:val="both"/>
        <w:rPr>
          <w:sz w:val="28"/>
          <w:szCs w:val="28"/>
        </w:rPr>
      </w:pPr>
      <w:r>
        <w:rPr>
          <w:sz w:val="28"/>
          <w:szCs w:val="28"/>
        </w:rPr>
        <w:t>17.7. В разрешении устанавливаются сроки и условия производства работ.</w:t>
      </w:r>
    </w:p>
    <w:p w:rsidR="00F6461C" w:rsidRDefault="00F6461C" w:rsidP="00F6461C">
      <w:pPr>
        <w:ind w:firstLine="709"/>
        <w:jc w:val="both"/>
        <w:rPr>
          <w:sz w:val="28"/>
          <w:szCs w:val="28"/>
        </w:rPr>
      </w:pPr>
      <w:r>
        <w:rPr>
          <w:sz w:val="28"/>
          <w:szCs w:val="28"/>
        </w:rPr>
        <w:t>17.8. До начала земляных работ строительной организацией вызываются на место представители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w:t>
      </w:r>
    </w:p>
    <w:p w:rsidR="00F6461C" w:rsidRDefault="00F6461C" w:rsidP="00F6461C">
      <w:pPr>
        <w:ind w:firstLine="709"/>
        <w:jc w:val="both"/>
        <w:rPr>
          <w:sz w:val="28"/>
          <w:szCs w:val="28"/>
        </w:rPr>
      </w:pPr>
      <w:r>
        <w:rPr>
          <w:sz w:val="28"/>
          <w:szCs w:val="28"/>
        </w:rPr>
        <w:t>Особые условия подлежат неукоснительному соблюдению строительной организацией, производящей земляные работы.</w:t>
      </w:r>
    </w:p>
    <w:p w:rsidR="00F6461C" w:rsidRDefault="00F6461C" w:rsidP="00F6461C">
      <w:pPr>
        <w:ind w:firstLine="709"/>
        <w:jc w:val="both"/>
        <w:rPr>
          <w:sz w:val="28"/>
          <w:szCs w:val="28"/>
        </w:rPr>
      </w:pPr>
      <w:r>
        <w:rPr>
          <w:sz w:val="28"/>
          <w:szCs w:val="28"/>
        </w:rPr>
        <w:t>17.9. В случае неявки представителя или отказа его указать точное положение коммуникаций составляется соответствующий акт. При этом организация, ведущая работы, руководствуется положением коммуникаций, указанных на топографической основе.</w:t>
      </w:r>
    </w:p>
    <w:p w:rsidR="00F6461C" w:rsidRDefault="00F6461C" w:rsidP="00F6461C">
      <w:pPr>
        <w:ind w:firstLine="709"/>
        <w:jc w:val="both"/>
        <w:rPr>
          <w:sz w:val="28"/>
          <w:szCs w:val="28"/>
        </w:rPr>
      </w:pPr>
      <w:r>
        <w:rPr>
          <w:sz w:val="28"/>
          <w:szCs w:val="28"/>
        </w:rPr>
        <w:t>17.10. При производстве работ на проезжей части улиц асфальт и щебень в пределах траншеи должны быть разобраны и вывезены производителем работ в специально отведенное место.</w:t>
      </w:r>
    </w:p>
    <w:p w:rsidR="00F6461C" w:rsidRDefault="00F6461C" w:rsidP="00F6461C">
      <w:pPr>
        <w:ind w:firstLine="709"/>
        <w:jc w:val="both"/>
        <w:rPr>
          <w:sz w:val="28"/>
          <w:szCs w:val="28"/>
        </w:rPr>
      </w:pPr>
      <w:r>
        <w:rPr>
          <w:sz w:val="28"/>
          <w:szCs w:val="28"/>
        </w:rPr>
        <w:t>Бордюр разбирается, складируется на месте производства работ для дальнейшей установки.</w:t>
      </w:r>
    </w:p>
    <w:p w:rsidR="00F6461C" w:rsidRDefault="00F6461C" w:rsidP="00F6461C">
      <w:pPr>
        <w:ind w:firstLine="709"/>
        <w:jc w:val="both"/>
        <w:rPr>
          <w:sz w:val="28"/>
          <w:szCs w:val="28"/>
        </w:rPr>
      </w:pPr>
      <w:r>
        <w:rPr>
          <w:sz w:val="28"/>
          <w:szCs w:val="28"/>
        </w:rPr>
        <w:t>При производстве работ на улицах, застроенных территориях грунт надлежит немедленно вывозить.</w:t>
      </w:r>
    </w:p>
    <w:p w:rsidR="00F6461C" w:rsidRDefault="00F6461C" w:rsidP="00F6461C">
      <w:pPr>
        <w:ind w:firstLine="709"/>
        <w:jc w:val="both"/>
        <w:rPr>
          <w:sz w:val="28"/>
          <w:szCs w:val="28"/>
        </w:rPr>
      </w:pPr>
      <w:r>
        <w:rPr>
          <w:sz w:val="28"/>
          <w:szCs w:val="28"/>
        </w:rPr>
        <w:t>При необходимости строительная организация может обеспечивать планировку грунта на отвале.</w:t>
      </w:r>
    </w:p>
    <w:p w:rsidR="00F6461C" w:rsidRDefault="00F6461C" w:rsidP="00F6461C">
      <w:pPr>
        <w:ind w:firstLine="709"/>
        <w:jc w:val="both"/>
        <w:rPr>
          <w:sz w:val="28"/>
          <w:szCs w:val="28"/>
        </w:rPr>
      </w:pPr>
      <w:r>
        <w:rPr>
          <w:sz w:val="28"/>
          <w:szCs w:val="28"/>
        </w:rPr>
        <w:t>17.11. Траншеи под проезжей частью и тротуарами необходимо засыпать песком и песчаным фунтом с послойным уплотнением и поливкой водой.</w:t>
      </w:r>
    </w:p>
    <w:p w:rsidR="00F6461C" w:rsidRDefault="00F6461C" w:rsidP="00F6461C">
      <w:pPr>
        <w:ind w:firstLine="709"/>
        <w:jc w:val="both"/>
        <w:rPr>
          <w:sz w:val="28"/>
          <w:szCs w:val="28"/>
        </w:rPr>
      </w:pPr>
      <w:r>
        <w:rPr>
          <w:sz w:val="28"/>
          <w:szCs w:val="28"/>
        </w:rPr>
        <w:t>Траншеи на газонах должны быть засыпаны местным грунтом с уплотнением, восстановлением плодородного слоя и посевом травы.</w:t>
      </w:r>
    </w:p>
    <w:p w:rsidR="00F6461C" w:rsidRDefault="00F6461C" w:rsidP="00F6461C">
      <w:pPr>
        <w:ind w:firstLine="709"/>
        <w:jc w:val="both"/>
        <w:rPr>
          <w:sz w:val="28"/>
          <w:szCs w:val="28"/>
        </w:rPr>
      </w:pPr>
      <w:r>
        <w:rPr>
          <w:sz w:val="28"/>
          <w:szCs w:val="28"/>
        </w:rPr>
        <w:t xml:space="preserve">17.12. Засыпка траншеи до выполнения геодезической съемки не </w:t>
      </w:r>
      <w:r>
        <w:rPr>
          <w:sz w:val="28"/>
          <w:szCs w:val="28"/>
        </w:rPr>
        <w:lastRenderedPageBreak/>
        <w:t>допускается. Организация, получившая разрешение на проведение земляных работ, до окончания работ обязана произвести геодезическую съемку.</w:t>
      </w:r>
    </w:p>
    <w:p w:rsidR="00F6461C" w:rsidRDefault="00F6461C" w:rsidP="00F6461C">
      <w:pPr>
        <w:ind w:firstLine="709"/>
        <w:jc w:val="both"/>
        <w:rPr>
          <w:sz w:val="28"/>
          <w:szCs w:val="28"/>
        </w:rPr>
      </w:pPr>
      <w:r>
        <w:rPr>
          <w:sz w:val="28"/>
          <w:szCs w:val="28"/>
        </w:rPr>
        <w:t>17.13.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F6461C" w:rsidRDefault="00F6461C" w:rsidP="00F6461C">
      <w:pPr>
        <w:ind w:firstLine="709"/>
        <w:jc w:val="both"/>
        <w:rPr>
          <w:sz w:val="28"/>
          <w:szCs w:val="28"/>
        </w:rPr>
      </w:pPr>
      <w:r>
        <w:rPr>
          <w:sz w:val="28"/>
          <w:szCs w:val="28"/>
        </w:rPr>
        <w:t xml:space="preserve">17.14. При засыпке траншеи некондиционным грунтом без необходимого уплотнения или иных нарушениях правил производства земляных </w:t>
      </w:r>
      <w:proofErr w:type="gramStart"/>
      <w:r>
        <w:rPr>
          <w:sz w:val="28"/>
          <w:szCs w:val="28"/>
        </w:rPr>
        <w:t>работ</w:t>
      </w:r>
      <w:proofErr w:type="gramEnd"/>
      <w:r>
        <w:rPr>
          <w:sz w:val="28"/>
          <w:szCs w:val="28"/>
        </w:rPr>
        <w:t xml:space="preserve"> уполномоченные должностные лица администрации Баганского сельсовета вправе составить акт и передать его должностному лицу имеющему право составить протокол для привлечения виновных лиц к административной ответственности.</w:t>
      </w:r>
    </w:p>
    <w:p w:rsidR="00F6461C" w:rsidRDefault="00F6461C" w:rsidP="00F6461C">
      <w:pPr>
        <w:ind w:firstLine="709"/>
        <w:jc w:val="both"/>
        <w:rPr>
          <w:sz w:val="28"/>
          <w:szCs w:val="28"/>
        </w:rPr>
      </w:pPr>
      <w:r>
        <w:rPr>
          <w:sz w:val="28"/>
          <w:szCs w:val="28"/>
        </w:rPr>
        <w:t>17.15.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результате появившиеся в течение 2 лет после проведения ремонтно-восстановительных работ, должны быть устранены организациями, получившим разрешение на производство работ, в течение суток.</w:t>
      </w:r>
    </w:p>
    <w:p w:rsidR="00F6461C" w:rsidRDefault="00F6461C" w:rsidP="00F6461C">
      <w:pPr>
        <w:ind w:firstLine="709"/>
        <w:jc w:val="both"/>
        <w:rPr>
          <w:sz w:val="28"/>
          <w:szCs w:val="28"/>
        </w:rPr>
      </w:pPr>
      <w:r>
        <w:rPr>
          <w:sz w:val="28"/>
          <w:szCs w:val="28"/>
        </w:rPr>
        <w:t>Наледи, образовавшиеся из-за аварий на подземных коммуникациях, должны быть ликвидированы организациями - владельцами коммуникаций, либо на основании договора специализированными организациями за счет владельцев коммуникаций.</w:t>
      </w:r>
    </w:p>
    <w:p w:rsidR="00F6461C" w:rsidRDefault="00F6461C" w:rsidP="00F6461C">
      <w:pPr>
        <w:ind w:firstLine="709"/>
        <w:jc w:val="both"/>
        <w:rPr>
          <w:sz w:val="28"/>
          <w:szCs w:val="28"/>
        </w:rPr>
      </w:pPr>
      <w:r>
        <w:rPr>
          <w:sz w:val="28"/>
          <w:szCs w:val="28"/>
        </w:rPr>
        <w:t>17.16. Проведение работ при строительстве, ремонте, реконструкции коммуникаций по просроченным ордерам признаются самовольным проведением земляных работ.</w:t>
      </w:r>
    </w:p>
    <w:p w:rsidR="00F6461C" w:rsidRDefault="00F6461C" w:rsidP="00F6461C">
      <w:pPr>
        <w:ind w:firstLine="709"/>
        <w:jc w:val="center"/>
        <w:rPr>
          <w:b/>
          <w:sz w:val="28"/>
          <w:szCs w:val="28"/>
        </w:rPr>
      </w:pPr>
    </w:p>
    <w:p w:rsidR="00F6461C" w:rsidRDefault="00F6461C" w:rsidP="00F6461C">
      <w:pPr>
        <w:ind w:firstLine="709"/>
        <w:jc w:val="center"/>
        <w:rPr>
          <w:b/>
          <w:sz w:val="28"/>
          <w:szCs w:val="28"/>
        </w:rPr>
      </w:pPr>
      <w:r>
        <w:rPr>
          <w:b/>
          <w:sz w:val="28"/>
          <w:szCs w:val="28"/>
        </w:rPr>
        <w:t>18. Особые требования к доступности жилой среды</w:t>
      </w:r>
    </w:p>
    <w:p w:rsidR="00F6461C" w:rsidRDefault="00F6461C" w:rsidP="00F6461C">
      <w:pPr>
        <w:ind w:firstLine="709"/>
        <w:jc w:val="center"/>
        <w:rPr>
          <w:b/>
          <w:sz w:val="28"/>
          <w:szCs w:val="28"/>
        </w:rPr>
      </w:pPr>
    </w:p>
    <w:p w:rsidR="00F6461C" w:rsidRDefault="00F6461C" w:rsidP="00F6461C">
      <w:pPr>
        <w:ind w:firstLine="709"/>
        <w:jc w:val="both"/>
        <w:rPr>
          <w:sz w:val="28"/>
          <w:szCs w:val="28"/>
        </w:rPr>
      </w:pPr>
      <w:r>
        <w:rPr>
          <w:sz w:val="28"/>
          <w:szCs w:val="28"/>
        </w:rPr>
        <w:t>18.1.  При проектировании объектов благоустройства жилой среды, улиц и дорог, объектов культурно-бытового обслуживания необходимо предусматривать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w:t>
      </w:r>
    </w:p>
    <w:p w:rsidR="00F6461C" w:rsidRDefault="00F6461C" w:rsidP="00F6461C">
      <w:pPr>
        <w:ind w:firstLine="709"/>
        <w:jc w:val="both"/>
        <w:rPr>
          <w:sz w:val="28"/>
          <w:szCs w:val="28"/>
        </w:rPr>
      </w:pPr>
      <w:r>
        <w:rPr>
          <w:sz w:val="28"/>
          <w:szCs w:val="28"/>
        </w:rPr>
        <w:t>18.2. Проектирование, строительство, установка технических средств и оборудования, способствующих передвижению пожилых лиц и инвалидов, необходимо осуществлять при новом строительстве заказчиком в соответствии с утвержденной проектной документацией.</w:t>
      </w:r>
    </w:p>
    <w:p w:rsidR="00F6461C" w:rsidRDefault="00F6461C" w:rsidP="00F6461C">
      <w:pPr>
        <w:ind w:firstLine="709"/>
        <w:jc w:val="both"/>
        <w:rPr>
          <w:sz w:val="28"/>
          <w:szCs w:val="28"/>
        </w:rPr>
      </w:pPr>
    </w:p>
    <w:p w:rsidR="00F6461C" w:rsidRDefault="00F6461C" w:rsidP="00F6461C">
      <w:pPr>
        <w:ind w:firstLine="709"/>
        <w:jc w:val="center"/>
        <w:rPr>
          <w:b/>
          <w:sz w:val="28"/>
          <w:szCs w:val="28"/>
        </w:rPr>
      </w:pPr>
      <w:r>
        <w:rPr>
          <w:b/>
          <w:sz w:val="28"/>
          <w:szCs w:val="28"/>
        </w:rPr>
        <w:t>19. Праздничное оформление территории</w:t>
      </w:r>
    </w:p>
    <w:p w:rsidR="00F6461C" w:rsidRDefault="00F6461C" w:rsidP="00F6461C">
      <w:pPr>
        <w:ind w:firstLine="709"/>
        <w:jc w:val="center"/>
        <w:rPr>
          <w:b/>
          <w:sz w:val="28"/>
          <w:szCs w:val="28"/>
        </w:rPr>
      </w:pPr>
    </w:p>
    <w:p w:rsidR="00F6461C" w:rsidRDefault="00F6461C" w:rsidP="00F6461C">
      <w:pPr>
        <w:ind w:firstLine="709"/>
        <w:jc w:val="both"/>
        <w:rPr>
          <w:sz w:val="28"/>
          <w:szCs w:val="28"/>
        </w:rPr>
      </w:pPr>
      <w:r>
        <w:rPr>
          <w:sz w:val="28"/>
          <w:szCs w:val="28"/>
        </w:rPr>
        <w:t>19.1. Праздничное оформление территории Баганского сельсовета  выполняется по решению администрации Баганского сельсовета на период проведения государственных и сельских праздников, мероприятий, связанных со знаменательными событиями.</w:t>
      </w:r>
    </w:p>
    <w:p w:rsidR="00F6461C" w:rsidRDefault="00F6461C" w:rsidP="00F6461C">
      <w:pPr>
        <w:ind w:firstLine="709"/>
        <w:jc w:val="both"/>
        <w:rPr>
          <w:sz w:val="28"/>
          <w:szCs w:val="28"/>
        </w:rPr>
      </w:pPr>
      <w:r>
        <w:rPr>
          <w:sz w:val="28"/>
          <w:szCs w:val="28"/>
        </w:rPr>
        <w:t>Оформление зданий, сооружений осуществляется их владельцами в рамках концепции праздничного оформления территории сельского поселения.</w:t>
      </w:r>
    </w:p>
    <w:p w:rsidR="00F6461C" w:rsidRDefault="00F6461C" w:rsidP="00F6461C">
      <w:pPr>
        <w:ind w:firstLine="709"/>
        <w:jc w:val="both"/>
        <w:rPr>
          <w:sz w:val="28"/>
          <w:szCs w:val="28"/>
        </w:rPr>
      </w:pPr>
      <w:r>
        <w:rPr>
          <w:sz w:val="28"/>
          <w:szCs w:val="28"/>
        </w:rPr>
        <w:t xml:space="preserve">19.2. Работы, связанные с проведением торжественных сельских и праздничных мероприятий, осуществляются организациями самостоятельно </w:t>
      </w:r>
      <w:r>
        <w:rPr>
          <w:sz w:val="28"/>
          <w:szCs w:val="28"/>
        </w:rPr>
        <w:lastRenderedPageBreak/>
        <w:t>за счет собственных средств.</w:t>
      </w:r>
    </w:p>
    <w:p w:rsidR="00F6461C" w:rsidRDefault="00F6461C" w:rsidP="00F6461C">
      <w:pPr>
        <w:ind w:firstLine="709"/>
        <w:jc w:val="both"/>
        <w:rPr>
          <w:sz w:val="28"/>
          <w:szCs w:val="28"/>
        </w:rPr>
      </w:pPr>
      <w:r>
        <w:rPr>
          <w:sz w:val="28"/>
          <w:szCs w:val="28"/>
        </w:rPr>
        <w:t xml:space="preserve">19.3. </w:t>
      </w:r>
      <w:proofErr w:type="gramStart"/>
      <w:r>
        <w:rPr>
          <w:sz w:val="28"/>
          <w:szCs w:val="28"/>
        </w:rPr>
        <w:t>Праздничное оформление должно включать в себя: вывеску флагов, лозунгов, гирлянд, панно, установку декоративных элементов и композиций, стендов, киосков, трибун, эстрад, а также устройство праздничных иллюминаций.</w:t>
      </w:r>
      <w:proofErr w:type="gramEnd"/>
    </w:p>
    <w:p w:rsidR="00F6461C" w:rsidRDefault="00F6461C" w:rsidP="00F6461C">
      <w:pPr>
        <w:ind w:firstLine="709"/>
        <w:jc w:val="both"/>
        <w:rPr>
          <w:sz w:val="28"/>
          <w:szCs w:val="28"/>
        </w:rPr>
      </w:pPr>
      <w:r>
        <w:rPr>
          <w:sz w:val="28"/>
          <w:szCs w:val="28"/>
        </w:rPr>
        <w:t xml:space="preserve">19.4. Концепция праздничного оформления определяется программой мероприятий и схемой размещения объектов и элементов праздничного оформления, </w:t>
      </w:r>
      <w:proofErr w:type="gramStart"/>
      <w:r>
        <w:rPr>
          <w:sz w:val="28"/>
          <w:szCs w:val="28"/>
        </w:rPr>
        <w:t>утверждаемыми</w:t>
      </w:r>
      <w:proofErr w:type="gramEnd"/>
      <w:r>
        <w:rPr>
          <w:sz w:val="28"/>
          <w:szCs w:val="28"/>
        </w:rPr>
        <w:t xml:space="preserve"> администрацией Баганского сельсовета.</w:t>
      </w:r>
    </w:p>
    <w:p w:rsidR="00F6461C" w:rsidRDefault="00F6461C" w:rsidP="00F6461C">
      <w:pPr>
        <w:ind w:firstLine="709"/>
        <w:jc w:val="both"/>
        <w:rPr>
          <w:sz w:val="28"/>
          <w:szCs w:val="28"/>
        </w:rPr>
      </w:pPr>
      <w:r>
        <w:rPr>
          <w:sz w:val="28"/>
          <w:szCs w:val="28"/>
        </w:rPr>
        <w:t>19.5. При изготовлении и установке элементов праздничного оформления запрещается снимать, повреждать и ухудшать видимость технических средств регулирования дорожного движения.</w:t>
      </w:r>
    </w:p>
    <w:p w:rsidR="00F6461C" w:rsidRDefault="00F6461C" w:rsidP="00F6461C">
      <w:pPr>
        <w:ind w:firstLine="709"/>
        <w:jc w:val="center"/>
        <w:rPr>
          <w:b/>
          <w:bCs/>
          <w:color w:val="000001"/>
          <w:sz w:val="28"/>
          <w:szCs w:val="28"/>
        </w:rPr>
      </w:pPr>
    </w:p>
    <w:p w:rsidR="00F6461C" w:rsidRDefault="00F6461C" w:rsidP="00F6461C">
      <w:pPr>
        <w:ind w:firstLine="709"/>
        <w:jc w:val="center"/>
        <w:rPr>
          <w:b/>
          <w:bCs/>
          <w:color w:val="000001"/>
          <w:sz w:val="28"/>
          <w:szCs w:val="28"/>
        </w:rPr>
      </w:pPr>
      <w:r>
        <w:rPr>
          <w:b/>
          <w:bCs/>
          <w:color w:val="000001"/>
          <w:sz w:val="28"/>
          <w:szCs w:val="28"/>
        </w:rPr>
        <w:t xml:space="preserve">20. Содержание животных и птицы на территории </w:t>
      </w:r>
    </w:p>
    <w:p w:rsidR="00F6461C" w:rsidRDefault="00F6461C" w:rsidP="00F6461C">
      <w:pPr>
        <w:ind w:firstLine="709"/>
        <w:jc w:val="center"/>
        <w:rPr>
          <w:b/>
          <w:bCs/>
          <w:color w:val="000001"/>
          <w:sz w:val="28"/>
          <w:szCs w:val="28"/>
        </w:rPr>
      </w:pPr>
      <w:r>
        <w:rPr>
          <w:b/>
          <w:bCs/>
          <w:color w:val="000001"/>
          <w:sz w:val="28"/>
          <w:szCs w:val="28"/>
        </w:rPr>
        <w:t>Баганского сельсовета</w:t>
      </w:r>
    </w:p>
    <w:p w:rsidR="00F6461C" w:rsidRDefault="00F6461C" w:rsidP="00F6461C">
      <w:pPr>
        <w:ind w:firstLine="709"/>
        <w:jc w:val="center"/>
        <w:rPr>
          <w:b/>
          <w:bCs/>
          <w:color w:val="000001"/>
          <w:sz w:val="28"/>
          <w:szCs w:val="28"/>
        </w:rPr>
      </w:pPr>
    </w:p>
    <w:p w:rsidR="00F6461C" w:rsidRDefault="00F6461C" w:rsidP="00F6461C">
      <w:pPr>
        <w:ind w:firstLine="709"/>
        <w:jc w:val="both"/>
        <w:rPr>
          <w:rFonts w:eastAsia="Times New Roman CYR"/>
          <w:color w:val="000001"/>
          <w:sz w:val="28"/>
          <w:szCs w:val="28"/>
        </w:rPr>
      </w:pPr>
      <w:r>
        <w:rPr>
          <w:rFonts w:eastAsia="Times New Roman CYR"/>
          <w:color w:val="000001"/>
          <w:sz w:val="28"/>
          <w:szCs w:val="28"/>
        </w:rPr>
        <w:t xml:space="preserve">20.1.      Владельцы животных и птицы обязаны </w:t>
      </w:r>
    </w:p>
    <w:p w:rsidR="00F6461C" w:rsidRDefault="00F6461C" w:rsidP="00F6461C">
      <w:pPr>
        <w:numPr>
          <w:ilvl w:val="0"/>
          <w:numId w:val="3"/>
        </w:numPr>
        <w:suppressAutoHyphens/>
        <w:autoSpaceDN/>
        <w:adjustRightInd/>
        <w:ind w:left="0" w:firstLine="709"/>
        <w:jc w:val="both"/>
        <w:rPr>
          <w:rFonts w:eastAsia="Times New Roman CYR"/>
          <w:color w:val="000001"/>
          <w:sz w:val="28"/>
          <w:szCs w:val="28"/>
        </w:rPr>
      </w:pPr>
      <w:r>
        <w:rPr>
          <w:rFonts w:eastAsia="Times New Roman CYR"/>
          <w:color w:val="000001"/>
          <w:sz w:val="28"/>
          <w:szCs w:val="28"/>
        </w:rPr>
        <w:t>предотвращать опасное воздействие своих животных и птицы на других животных и людей, а также обеспечивать тишину для окружающих в соответствии с санитарными нормами, соблюдать действующие санитарно-гигиенические и ветеринарные правила;</w:t>
      </w:r>
    </w:p>
    <w:p w:rsidR="00F6461C" w:rsidRDefault="00F6461C" w:rsidP="00F6461C">
      <w:pPr>
        <w:numPr>
          <w:ilvl w:val="0"/>
          <w:numId w:val="3"/>
        </w:numPr>
        <w:suppressAutoHyphens/>
        <w:autoSpaceDN/>
        <w:adjustRightInd/>
        <w:ind w:left="0" w:firstLine="709"/>
        <w:jc w:val="both"/>
        <w:rPr>
          <w:rFonts w:eastAsia="Times New Roman CYR"/>
          <w:color w:val="000001"/>
          <w:sz w:val="28"/>
          <w:szCs w:val="28"/>
        </w:rPr>
      </w:pPr>
      <w:r>
        <w:rPr>
          <w:rFonts w:eastAsia="Times New Roman CYR"/>
          <w:color w:val="000001"/>
          <w:sz w:val="28"/>
          <w:szCs w:val="28"/>
        </w:rPr>
        <w:t>осуществлять постоянный присмотр за животными и птицей;</w:t>
      </w:r>
    </w:p>
    <w:p w:rsidR="00F6461C" w:rsidRDefault="00F6461C" w:rsidP="00F6461C">
      <w:pPr>
        <w:numPr>
          <w:ilvl w:val="0"/>
          <w:numId w:val="3"/>
        </w:numPr>
        <w:suppressAutoHyphens/>
        <w:autoSpaceDN/>
        <w:adjustRightInd/>
        <w:ind w:left="0" w:firstLine="709"/>
        <w:jc w:val="both"/>
        <w:rPr>
          <w:rFonts w:eastAsia="Times New Roman CYR"/>
          <w:color w:val="000001"/>
          <w:sz w:val="28"/>
          <w:szCs w:val="28"/>
        </w:rPr>
      </w:pPr>
      <w:r>
        <w:rPr>
          <w:rFonts w:eastAsia="Times New Roman CYR"/>
          <w:color w:val="000001"/>
          <w:sz w:val="28"/>
          <w:szCs w:val="28"/>
        </w:rPr>
        <w:t>располагать помещения для сельскохозяйственных животных и птицы в пределах территории домовладения, не нарушая пределов санитарно-защитных зон источников водоснабжения;</w:t>
      </w:r>
    </w:p>
    <w:p w:rsidR="00F6461C" w:rsidRDefault="00F6461C" w:rsidP="00F6461C">
      <w:pPr>
        <w:numPr>
          <w:ilvl w:val="0"/>
          <w:numId w:val="3"/>
        </w:numPr>
        <w:suppressAutoHyphens/>
        <w:autoSpaceDN/>
        <w:adjustRightInd/>
        <w:ind w:left="0" w:firstLine="709"/>
        <w:jc w:val="both"/>
        <w:rPr>
          <w:rFonts w:eastAsia="Times New Roman CYR"/>
          <w:color w:val="000001"/>
          <w:sz w:val="28"/>
          <w:szCs w:val="28"/>
        </w:rPr>
      </w:pPr>
      <w:r>
        <w:rPr>
          <w:rFonts w:eastAsia="Times New Roman CYR"/>
          <w:color w:val="000001"/>
          <w:sz w:val="28"/>
          <w:szCs w:val="28"/>
        </w:rPr>
        <w:t>регулярно проводить санитарную уборку мест содержания животных и птицы;</w:t>
      </w:r>
    </w:p>
    <w:p w:rsidR="00F6461C" w:rsidRDefault="00F6461C" w:rsidP="00F6461C">
      <w:pPr>
        <w:numPr>
          <w:ilvl w:val="0"/>
          <w:numId w:val="3"/>
        </w:numPr>
        <w:suppressAutoHyphens/>
        <w:autoSpaceDN/>
        <w:adjustRightInd/>
        <w:ind w:left="0" w:firstLine="709"/>
        <w:jc w:val="both"/>
        <w:rPr>
          <w:rFonts w:eastAsia="Times New Roman CYR"/>
          <w:color w:val="000001"/>
          <w:sz w:val="28"/>
          <w:szCs w:val="28"/>
        </w:rPr>
      </w:pPr>
      <w:r>
        <w:rPr>
          <w:rFonts w:eastAsia="Times New Roman CYR"/>
          <w:color w:val="000001"/>
          <w:sz w:val="28"/>
          <w:szCs w:val="28"/>
        </w:rPr>
        <w:t>осуществлять выпас животных и птицы на земельных участках, специально отведенных для данных целей лицами, имеющими право распоряжения указанными земельными участками;</w:t>
      </w:r>
    </w:p>
    <w:p w:rsidR="00F6461C" w:rsidRDefault="00F6461C" w:rsidP="00F6461C">
      <w:pPr>
        <w:numPr>
          <w:ilvl w:val="0"/>
          <w:numId w:val="3"/>
        </w:numPr>
        <w:suppressAutoHyphens/>
        <w:autoSpaceDN/>
        <w:adjustRightInd/>
        <w:ind w:left="0" w:firstLine="709"/>
        <w:jc w:val="both"/>
        <w:rPr>
          <w:rFonts w:eastAsia="Times New Roman CYR"/>
          <w:color w:val="000001"/>
          <w:sz w:val="28"/>
          <w:szCs w:val="28"/>
        </w:rPr>
      </w:pPr>
      <w:r>
        <w:rPr>
          <w:rFonts w:eastAsia="Times New Roman CYR"/>
          <w:color w:val="000001"/>
          <w:sz w:val="28"/>
          <w:szCs w:val="28"/>
        </w:rPr>
        <w:t>в случаях загрязнения дорог, мест общего пользования и массового пребывания граждан, иных территорий продуктами жизнедеятельности животных и птицы незамедлительно организовать уборку;</w:t>
      </w:r>
    </w:p>
    <w:p w:rsidR="00F6461C" w:rsidRDefault="00F6461C" w:rsidP="00F6461C">
      <w:pPr>
        <w:numPr>
          <w:ilvl w:val="0"/>
          <w:numId w:val="3"/>
        </w:numPr>
        <w:suppressAutoHyphens/>
        <w:autoSpaceDN/>
        <w:adjustRightInd/>
        <w:ind w:left="0" w:firstLine="709"/>
        <w:jc w:val="both"/>
        <w:rPr>
          <w:rFonts w:eastAsia="Times New Roman CYR"/>
          <w:color w:val="000001"/>
          <w:sz w:val="28"/>
          <w:szCs w:val="28"/>
        </w:rPr>
      </w:pPr>
      <w:r>
        <w:rPr>
          <w:rFonts w:eastAsia="Times New Roman CYR"/>
          <w:color w:val="000001"/>
          <w:sz w:val="28"/>
          <w:szCs w:val="28"/>
        </w:rPr>
        <w:t>осуществлять выгул собак в населенных пунктах сельсовета и перевозку их в общественном транспорте на поводке и в наморднике, не оставлять их без присмотра; обеспечивать безопасность граждан от нападения собак;</w:t>
      </w:r>
    </w:p>
    <w:p w:rsidR="00F6461C" w:rsidRDefault="00F6461C" w:rsidP="00F6461C">
      <w:pPr>
        <w:numPr>
          <w:ilvl w:val="0"/>
          <w:numId w:val="3"/>
        </w:numPr>
        <w:suppressAutoHyphens/>
        <w:autoSpaceDN/>
        <w:adjustRightInd/>
        <w:ind w:left="0" w:firstLine="709"/>
        <w:jc w:val="both"/>
        <w:rPr>
          <w:rFonts w:eastAsia="Times New Roman CYR"/>
          <w:color w:val="000001"/>
          <w:sz w:val="28"/>
          <w:szCs w:val="28"/>
        </w:rPr>
      </w:pPr>
      <w:r>
        <w:rPr>
          <w:rFonts w:eastAsia="Times New Roman CYR"/>
          <w:color w:val="000001"/>
          <w:sz w:val="28"/>
          <w:szCs w:val="28"/>
        </w:rPr>
        <w:t>не допускать нахождения собак в помещениях предприятий торговли, учреждений здравоохранения, культуры, образования, местах захоронения граждан.</w:t>
      </w:r>
    </w:p>
    <w:p w:rsidR="00F6461C" w:rsidRDefault="00F6461C" w:rsidP="00F6461C">
      <w:pPr>
        <w:ind w:firstLine="709"/>
        <w:jc w:val="both"/>
        <w:rPr>
          <w:rFonts w:eastAsia="Times New Roman CYR"/>
          <w:color w:val="000001"/>
          <w:sz w:val="28"/>
          <w:szCs w:val="28"/>
        </w:rPr>
      </w:pPr>
      <w:r>
        <w:rPr>
          <w:rFonts w:eastAsia="Times New Roman CYR"/>
          <w:color w:val="000001"/>
          <w:sz w:val="28"/>
          <w:szCs w:val="28"/>
        </w:rPr>
        <w:t>20.2. Запрещается:</w:t>
      </w:r>
    </w:p>
    <w:p w:rsidR="00F6461C" w:rsidRDefault="00F6461C" w:rsidP="00F6461C">
      <w:pPr>
        <w:ind w:firstLine="709"/>
        <w:jc w:val="both"/>
        <w:rPr>
          <w:rFonts w:eastAsia="Times New Roman CYR"/>
          <w:color w:val="000001"/>
          <w:sz w:val="28"/>
          <w:szCs w:val="28"/>
        </w:rPr>
      </w:pPr>
      <w:r>
        <w:rPr>
          <w:rFonts w:eastAsia="Times New Roman CYR"/>
          <w:color w:val="000001"/>
          <w:sz w:val="28"/>
          <w:szCs w:val="28"/>
        </w:rPr>
        <w:t xml:space="preserve">         - содержание домашних животных и птиц на балконах, лоджиях, в местах общего пользования многоквартирных жилых домов;</w:t>
      </w:r>
    </w:p>
    <w:p w:rsidR="00F6461C" w:rsidRDefault="00F6461C" w:rsidP="00F6461C">
      <w:pPr>
        <w:ind w:firstLine="709"/>
        <w:jc w:val="both"/>
        <w:rPr>
          <w:rFonts w:eastAsia="Times New Roman CYR"/>
          <w:color w:val="000001"/>
          <w:sz w:val="28"/>
          <w:szCs w:val="28"/>
        </w:rPr>
      </w:pPr>
      <w:r>
        <w:rPr>
          <w:rFonts w:eastAsia="Times New Roman CYR"/>
          <w:color w:val="000001"/>
          <w:sz w:val="28"/>
          <w:szCs w:val="28"/>
        </w:rPr>
        <w:t xml:space="preserve">         - выбрасывать трупы животных и птицы на улицу, вывозить на свалки;</w:t>
      </w:r>
    </w:p>
    <w:p w:rsidR="00F6461C" w:rsidRDefault="00F6461C" w:rsidP="00F6461C">
      <w:pPr>
        <w:ind w:firstLine="709"/>
        <w:jc w:val="both"/>
        <w:rPr>
          <w:rFonts w:eastAsia="Times New Roman CYR"/>
          <w:color w:val="000001"/>
          <w:sz w:val="28"/>
          <w:szCs w:val="28"/>
        </w:rPr>
      </w:pPr>
      <w:r>
        <w:rPr>
          <w:rFonts w:eastAsia="Times New Roman CYR"/>
          <w:color w:val="000001"/>
          <w:sz w:val="28"/>
          <w:szCs w:val="28"/>
        </w:rPr>
        <w:t xml:space="preserve">        - осуществлять выпас животных и птицы вне пределов специально отведенных мест, а также без наблюдения владельцев животных или </w:t>
      </w:r>
      <w:r>
        <w:rPr>
          <w:rFonts w:eastAsia="Times New Roman CYR"/>
          <w:color w:val="000001"/>
          <w:sz w:val="28"/>
          <w:szCs w:val="28"/>
        </w:rPr>
        <w:lastRenderedPageBreak/>
        <w:t>уполномоченных ими лиц;</w:t>
      </w:r>
    </w:p>
    <w:p w:rsidR="00F6461C" w:rsidRDefault="00F6461C" w:rsidP="00F6461C">
      <w:pPr>
        <w:ind w:firstLine="709"/>
        <w:jc w:val="both"/>
        <w:rPr>
          <w:rFonts w:eastAsia="Times New Roman CYR"/>
          <w:color w:val="000001"/>
          <w:sz w:val="28"/>
          <w:szCs w:val="28"/>
        </w:rPr>
      </w:pPr>
      <w:r>
        <w:rPr>
          <w:rFonts w:eastAsia="Times New Roman CYR"/>
          <w:color w:val="000001"/>
          <w:sz w:val="28"/>
          <w:szCs w:val="28"/>
        </w:rPr>
        <w:t xml:space="preserve">         - передвижение животных и птицы по территории Баганского сельсовета без сопровождения их владельцев или уполномоченных ими лиц.</w:t>
      </w:r>
    </w:p>
    <w:p w:rsidR="00F6461C" w:rsidRDefault="00F6461C" w:rsidP="00F6461C">
      <w:pPr>
        <w:ind w:firstLine="709"/>
        <w:jc w:val="both"/>
        <w:rPr>
          <w:rFonts w:eastAsia="Times New Roman CYR"/>
          <w:color w:val="000001"/>
          <w:sz w:val="28"/>
          <w:szCs w:val="28"/>
        </w:rPr>
      </w:pPr>
    </w:p>
    <w:p w:rsidR="00F6461C" w:rsidRDefault="00F6461C" w:rsidP="00F6461C">
      <w:pPr>
        <w:ind w:firstLine="709"/>
        <w:jc w:val="center"/>
        <w:rPr>
          <w:rFonts w:eastAsia="Times New Roman CYR"/>
          <w:b/>
          <w:color w:val="000001"/>
          <w:sz w:val="28"/>
          <w:szCs w:val="28"/>
        </w:rPr>
      </w:pPr>
      <w:r w:rsidRPr="006F3941">
        <w:rPr>
          <w:rFonts w:eastAsia="Times New Roman CYR"/>
          <w:b/>
          <w:color w:val="000001"/>
          <w:sz w:val="28"/>
          <w:szCs w:val="28"/>
        </w:rPr>
        <w:t>2</w:t>
      </w:r>
      <w:r>
        <w:rPr>
          <w:rFonts w:eastAsia="Times New Roman CYR"/>
          <w:b/>
          <w:color w:val="000001"/>
          <w:sz w:val="28"/>
          <w:szCs w:val="28"/>
        </w:rPr>
        <w:t>1</w:t>
      </w:r>
      <w:r w:rsidRPr="006F3941">
        <w:rPr>
          <w:rFonts w:eastAsia="Times New Roman CYR"/>
          <w:b/>
          <w:color w:val="000001"/>
          <w:sz w:val="28"/>
          <w:szCs w:val="28"/>
        </w:rPr>
        <w:t>. Формы и механизмы общественного участия</w:t>
      </w:r>
    </w:p>
    <w:p w:rsidR="00F6461C" w:rsidRDefault="00F6461C" w:rsidP="00F6461C">
      <w:pPr>
        <w:ind w:firstLine="709"/>
        <w:jc w:val="center"/>
        <w:rPr>
          <w:rFonts w:eastAsia="Times New Roman CYR"/>
          <w:b/>
          <w:color w:val="000001"/>
          <w:sz w:val="28"/>
          <w:szCs w:val="28"/>
        </w:rPr>
      </w:pPr>
    </w:p>
    <w:p w:rsidR="00F6461C" w:rsidRDefault="00F6461C" w:rsidP="00F6461C">
      <w:pPr>
        <w:ind w:firstLine="709"/>
        <w:rPr>
          <w:rFonts w:eastAsia="Times New Roman CYR"/>
          <w:color w:val="000001"/>
          <w:sz w:val="28"/>
          <w:szCs w:val="28"/>
        </w:rPr>
      </w:pPr>
      <w:r>
        <w:rPr>
          <w:rFonts w:eastAsia="Times New Roman CYR"/>
          <w:color w:val="000001"/>
          <w:sz w:val="28"/>
          <w:szCs w:val="28"/>
        </w:rPr>
        <w:t>21.1. Общие положения</w:t>
      </w:r>
    </w:p>
    <w:p w:rsidR="00F6461C" w:rsidRDefault="00F6461C" w:rsidP="00F6461C">
      <w:pPr>
        <w:ind w:firstLine="709"/>
        <w:contextualSpacing/>
        <w:jc w:val="both"/>
        <w:rPr>
          <w:sz w:val="28"/>
          <w:szCs w:val="28"/>
          <w:highlight w:val="white"/>
        </w:rPr>
      </w:pPr>
      <w:r>
        <w:rPr>
          <w:sz w:val="28"/>
          <w:szCs w:val="28"/>
          <w:highlight w:val="white"/>
        </w:rPr>
        <w:t xml:space="preserve">21.1.1. </w:t>
      </w:r>
      <w:r w:rsidRPr="006F3941">
        <w:rPr>
          <w:sz w:val="28"/>
          <w:szCs w:val="28"/>
          <w:highlight w:val="white"/>
        </w:rPr>
        <w:t xml:space="preserve">Вовлеченность в принятие решений и реализацию проектов, реальный учет мнения </w:t>
      </w:r>
      <w:r>
        <w:rPr>
          <w:sz w:val="28"/>
          <w:szCs w:val="28"/>
          <w:highlight w:val="white"/>
        </w:rPr>
        <w:t>жителей Баганского сельсовета</w:t>
      </w:r>
      <w:r w:rsidRPr="006F3941">
        <w:rPr>
          <w:sz w:val="28"/>
          <w:szCs w:val="28"/>
          <w:highlight w:val="white"/>
        </w:rPr>
        <w:t xml:space="preserve">, повышает их удовлетворенность </w:t>
      </w:r>
      <w:r>
        <w:rPr>
          <w:sz w:val="28"/>
          <w:szCs w:val="28"/>
          <w:highlight w:val="white"/>
        </w:rPr>
        <w:t>окружающей</w:t>
      </w:r>
      <w:r w:rsidRPr="006F3941">
        <w:rPr>
          <w:sz w:val="28"/>
          <w:szCs w:val="28"/>
          <w:highlight w:val="white"/>
        </w:rPr>
        <w:t xml:space="preserve"> средой, формирует положительный эмоциональный фон, ведет к повышению субъекти</w:t>
      </w:r>
      <w:r>
        <w:rPr>
          <w:sz w:val="28"/>
          <w:szCs w:val="28"/>
          <w:highlight w:val="white"/>
        </w:rPr>
        <w:t>вного восприятия качества жизни.</w:t>
      </w:r>
    </w:p>
    <w:p w:rsidR="00F6461C" w:rsidRPr="006F3941" w:rsidRDefault="00F6461C" w:rsidP="00F6461C">
      <w:pPr>
        <w:ind w:firstLine="709"/>
        <w:contextualSpacing/>
        <w:jc w:val="both"/>
        <w:rPr>
          <w:sz w:val="28"/>
          <w:szCs w:val="28"/>
          <w:highlight w:val="white"/>
        </w:rPr>
      </w:pPr>
      <w:r>
        <w:rPr>
          <w:sz w:val="28"/>
          <w:szCs w:val="28"/>
          <w:highlight w:val="white"/>
        </w:rPr>
        <w:t xml:space="preserve">21.1.2. </w:t>
      </w:r>
      <w:r w:rsidRPr="006F3941">
        <w:rPr>
          <w:sz w:val="28"/>
          <w:szCs w:val="28"/>
          <w:highlight w:val="white"/>
        </w:rPr>
        <w:t xml:space="preserve">Участие в развитии </w:t>
      </w:r>
      <w:r>
        <w:rPr>
          <w:sz w:val="28"/>
          <w:szCs w:val="28"/>
          <w:highlight w:val="white"/>
        </w:rPr>
        <w:t>территории Баганского сельсовета</w:t>
      </w:r>
      <w:r w:rsidRPr="006F3941">
        <w:rPr>
          <w:sz w:val="28"/>
          <w:szCs w:val="28"/>
          <w:highlight w:val="white"/>
        </w:rPr>
        <w:t xml:space="preserve"> создает новые возможности для общения, сотворчества и повышает субъективное восприятие качества жизни (реализуя базовую потребность в сопричастности и соучастии, потребность принадлежности к целому). Важно, чтобы и физическая среда, и социальные регламенты и культура подчеркивали общность и личную ответственность, создавали возможности для знакомства и стимулировали общение </w:t>
      </w:r>
      <w:r>
        <w:rPr>
          <w:sz w:val="28"/>
          <w:szCs w:val="28"/>
          <w:highlight w:val="white"/>
        </w:rPr>
        <w:t>жителей</w:t>
      </w:r>
      <w:r w:rsidRPr="006F3941">
        <w:rPr>
          <w:sz w:val="28"/>
          <w:szCs w:val="28"/>
          <w:highlight w:val="white"/>
        </w:rPr>
        <w:t xml:space="preserve"> по вопросам повседневной жизни, совместному решению задач, созданию новых смыслов и идей, некоммерческих и коммерческих проектов.</w:t>
      </w:r>
    </w:p>
    <w:p w:rsidR="00F6461C" w:rsidRPr="006F3941" w:rsidRDefault="00F6461C" w:rsidP="00F6461C">
      <w:pPr>
        <w:ind w:firstLine="709"/>
        <w:contextualSpacing/>
        <w:jc w:val="both"/>
        <w:rPr>
          <w:sz w:val="28"/>
          <w:szCs w:val="28"/>
          <w:highlight w:val="white"/>
        </w:rPr>
      </w:pPr>
      <w:r>
        <w:rPr>
          <w:sz w:val="28"/>
          <w:szCs w:val="28"/>
          <w:highlight w:val="white"/>
        </w:rPr>
        <w:t xml:space="preserve">21.1.3. </w:t>
      </w:r>
      <w:proofErr w:type="gramStart"/>
      <w:r w:rsidRPr="006F3941">
        <w:rPr>
          <w:sz w:val="28"/>
          <w:szCs w:val="28"/>
          <w:highlight w:val="white"/>
        </w:rPr>
        <w:t xml:space="preserve">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w:t>
      </w:r>
      <w:r>
        <w:rPr>
          <w:sz w:val="28"/>
          <w:szCs w:val="28"/>
          <w:highlight w:val="white"/>
        </w:rPr>
        <w:t>жителями</w:t>
      </w:r>
      <w:r w:rsidRPr="006F3941">
        <w:rPr>
          <w:sz w:val="28"/>
          <w:szCs w:val="28"/>
          <w:highlight w:val="white"/>
        </w:rPr>
        <w:t xml:space="preserve">, формирует лояльность со стороны населения и создаёт кредит доверия на будущее, а в перспективе превращает </w:t>
      </w:r>
      <w:r>
        <w:rPr>
          <w:sz w:val="28"/>
          <w:szCs w:val="28"/>
          <w:highlight w:val="white"/>
        </w:rPr>
        <w:t>жителей</w:t>
      </w:r>
      <w:r w:rsidRPr="006F3941">
        <w:rPr>
          <w:sz w:val="28"/>
          <w:szCs w:val="28"/>
          <w:highlight w:val="white"/>
        </w:rPr>
        <w:t xml:space="preserve"> и других субъектов в партнёров органов власти.</w:t>
      </w:r>
      <w:proofErr w:type="gramEnd"/>
    </w:p>
    <w:p w:rsidR="00F6461C" w:rsidRPr="006F3941" w:rsidRDefault="00F6461C" w:rsidP="00F6461C">
      <w:pPr>
        <w:ind w:firstLine="709"/>
        <w:contextualSpacing/>
        <w:jc w:val="both"/>
        <w:rPr>
          <w:sz w:val="28"/>
          <w:szCs w:val="28"/>
        </w:rPr>
      </w:pPr>
      <w:r>
        <w:rPr>
          <w:sz w:val="28"/>
          <w:szCs w:val="28"/>
        </w:rPr>
        <w:t xml:space="preserve">21.2. </w:t>
      </w:r>
      <w:r w:rsidRPr="006F3941">
        <w:rPr>
          <w:sz w:val="28"/>
          <w:szCs w:val="28"/>
        </w:rPr>
        <w:t>Принципы организации общественного соучастия</w:t>
      </w:r>
    </w:p>
    <w:p w:rsidR="00F6461C" w:rsidRPr="006F3941" w:rsidRDefault="00F6461C" w:rsidP="00F6461C">
      <w:pPr>
        <w:ind w:firstLine="709"/>
        <w:contextualSpacing/>
        <w:jc w:val="both"/>
        <w:rPr>
          <w:sz w:val="28"/>
          <w:szCs w:val="28"/>
          <w:highlight w:val="white"/>
        </w:rPr>
      </w:pPr>
      <w:r>
        <w:rPr>
          <w:sz w:val="28"/>
          <w:szCs w:val="28"/>
          <w:highlight w:val="white"/>
        </w:rPr>
        <w:t xml:space="preserve">21.2.1. </w:t>
      </w:r>
      <w:r w:rsidRPr="006F3941">
        <w:rPr>
          <w:sz w:val="28"/>
          <w:szCs w:val="28"/>
          <w:highlight w:val="white"/>
        </w:rPr>
        <w:t>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w:t>
      </w:r>
    </w:p>
    <w:p w:rsidR="00F6461C" w:rsidRPr="00DE399F" w:rsidRDefault="00F6461C" w:rsidP="00F6461C">
      <w:pPr>
        <w:ind w:firstLine="709"/>
        <w:contextualSpacing/>
        <w:jc w:val="both"/>
        <w:rPr>
          <w:sz w:val="28"/>
          <w:szCs w:val="28"/>
          <w:highlight w:val="white"/>
        </w:rPr>
      </w:pPr>
      <w:r>
        <w:rPr>
          <w:sz w:val="28"/>
          <w:szCs w:val="28"/>
          <w:highlight w:val="white"/>
        </w:rPr>
        <w:t xml:space="preserve">21.2.2.  </w:t>
      </w:r>
      <w:r w:rsidRPr="00DC1F4F">
        <w:rPr>
          <w:sz w:val="28"/>
          <w:szCs w:val="28"/>
          <w:highlight w:val="white"/>
        </w:rPr>
        <w:t xml:space="preserve">Для повышения уровня доступности информации и информирования населения о задачах и проектах в сфере благоустройства и комплексного развития </w:t>
      </w:r>
      <w:r>
        <w:rPr>
          <w:sz w:val="28"/>
          <w:szCs w:val="28"/>
          <w:highlight w:val="white"/>
        </w:rPr>
        <w:t>территории Баганского сельсовета</w:t>
      </w:r>
      <w:r w:rsidRPr="00DC1F4F">
        <w:rPr>
          <w:sz w:val="28"/>
          <w:szCs w:val="28"/>
          <w:highlight w:val="white"/>
        </w:rPr>
        <w:t xml:space="preserve"> рекомендуется </w:t>
      </w:r>
      <w:r>
        <w:rPr>
          <w:sz w:val="28"/>
          <w:szCs w:val="28"/>
          <w:highlight w:val="white"/>
        </w:rPr>
        <w:t xml:space="preserve">на официальном сайте администрации Баганского сельсовета представлять </w:t>
      </w:r>
      <w:r w:rsidRPr="00DC1F4F">
        <w:rPr>
          <w:sz w:val="28"/>
          <w:szCs w:val="28"/>
          <w:highlight w:val="white"/>
        </w:rPr>
        <w:t xml:space="preserve"> полную и актуа</w:t>
      </w:r>
      <w:r>
        <w:rPr>
          <w:sz w:val="28"/>
          <w:szCs w:val="28"/>
          <w:highlight w:val="white"/>
        </w:rPr>
        <w:t>льную информацию в данной сфере</w:t>
      </w:r>
      <w:r w:rsidRPr="00DC1F4F">
        <w:rPr>
          <w:sz w:val="28"/>
          <w:szCs w:val="28"/>
          <w:highlight w:val="white"/>
        </w:rPr>
        <w:t>.</w:t>
      </w:r>
    </w:p>
    <w:p w:rsidR="00F6461C" w:rsidRPr="006F3941" w:rsidRDefault="00F6461C" w:rsidP="00F6461C">
      <w:pPr>
        <w:ind w:left="709"/>
        <w:contextualSpacing/>
        <w:jc w:val="both"/>
        <w:rPr>
          <w:sz w:val="28"/>
          <w:szCs w:val="28"/>
        </w:rPr>
      </w:pPr>
      <w:r>
        <w:rPr>
          <w:sz w:val="28"/>
          <w:szCs w:val="28"/>
        </w:rPr>
        <w:t xml:space="preserve">21.3. </w:t>
      </w:r>
      <w:r w:rsidRPr="006F3941">
        <w:rPr>
          <w:sz w:val="28"/>
          <w:szCs w:val="28"/>
        </w:rPr>
        <w:t>Формы общественного соучастия</w:t>
      </w:r>
    </w:p>
    <w:p w:rsidR="00F6461C" w:rsidRPr="006F3941" w:rsidRDefault="00F6461C" w:rsidP="00F6461C">
      <w:pPr>
        <w:ind w:firstLine="709"/>
        <w:contextualSpacing/>
        <w:jc w:val="both"/>
        <w:rPr>
          <w:sz w:val="28"/>
          <w:szCs w:val="28"/>
          <w:highlight w:val="white"/>
        </w:rPr>
      </w:pPr>
      <w:r>
        <w:rPr>
          <w:sz w:val="28"/>
          <w:szCs w:val="28"/>
          <w:highlight w:val="white"/>
        </w:rPr>
        <w:t xml:space="preserve">21.3.1.  </w:t>
      </w:r>
      <w:r w:rsidRPr="006F3941">
        <w:rPr>
          <w:sz w:val="28"/>
          <w:szCs w:val="28"/>
          <w:highlight w:val="white"/>
        </w:rPr>
        <w:t>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w:t>
      </w:r>
    </w:p>
    <w:p w:rsidR="00F6461C" w:rsidRPr="006F3941" w:rsidRDefault="00F6461C" w:rsidP="00F6461C">
      <w:pPr>
        <w:ind w:firstLine="709"/>
        <w:contextualSpacing/>
        <w:jc w:val="both"/>
        <w:rPr>
          <w:sz w:val="28"/>
          <w:szCs w:val="28"/>
        </w:rPr>
      </w:pPr>
      <w:r>
        <w:rPr>
          <w:sz w:val="28"/>
          <w:szCs w:val="28"/>
        </w:rPr>
        <w:t xml:space="preserve">21.3.1.1. </w:t>
      </w:r>
      <w:r w:rsidRPr="006F3941">
        <w:rPr>
          <w:sz w:val="28"/>
          <w:szCs w:val="28"/>
        </w:rPr>
        <w:t>Совместное определение целей и задач по развитию территории, инвентаризация проблем и потенциалов среды;</w:t>
      </w:r>
    </w:p>
    <w:p w:rsidR="00F6461C" w:rsidRPr="006F3941" w:rsidRDefault="00F6461C" w:rsidP="00F6461C">
      <w:pPr>
        <w:ind w:firstLine="709"/>
        <w:contextualSpacing/>
        <w:jc w:val="both"/>
        <w:rPr>
          <w:sz w:val="28"/>
          <w:szCs w:val="28"/>
        </w:rPr>
      </w:pPr>
      <w:r>
        <w:rPr>
          <w:sz w:val="28"/>
          <w:szCs w:val="28"/>
        </w:rPr>
        <w:t xml:space="preserve">21.3.1.2. </w:t>
      </w:r>
      <w:r w:rsidRPr="006F3941">
        <w:rPr>
          <w:sz w:val="28"/>
          <w:szCs w:val="28"/>
        </w:rPr>
        <w:t>Согласование проектных решений с участниками процесса проектирования и местны</w:t>
      </w:r>
      <w:r>
        <w:rPr>
          <w:sz w:val="28"/>
          <w:szCs w:val="28"/>
        </w:rPr>
        <w:t>ми</w:t>
      </w:r>
      <w:r w:rsidRPr="006F3941">
        <w:rPr>
          <w:sz w:val="28"/>
          <w:szCs w:val="28"/>
        </w:rPr>
        <w:t xml:space="preserve"> жител</w:t>
      </w:r>
      <w:r>
        <w:rPr>
          <w:sz w:val="28"/>
          <w:szCs w:val="28"/>
        </w:rPr>
        <w:t>ями</w:t>
      </w:r>
      <w:r w:rsidRPr="006F3941">
        <w:rPr>
          <w:sz w:val="28"/>
          <w:szCs w:val="28"/>
        </w:rPr>
        <w:t xml:space="preserve"> (взрослы</w:t>
      </w:r>
      <w:r>
        <w:rPr>
          <w:sz w:val="28"/>
          <w:szCs w:val="28"/>
        </w:rPr>
        <w:t>е</w:t>
      </w:r>
      <w:r w:rsidRPr="006F3941">
        <w:rPr>
          <w:sz w:val="28"/>
          <w:szCs w:val="28"/>
        </w:rPr>
        <w:t xml:space="preserve"> и дет</w:t>
      </w:r>
      <w:r>
        <w:rPr>
          <w:sz w:val="28"/>
          <w:szCs w:val="28"/>
        </w:rPr>
        <w:t>и</w:t>
      </w:r>
      <w:r w:rsidRPr="006F3941">
        <w:rPr>
          <w:sz w:val="28"/>
          <w:szCs w:val="28"/>
        </w:rPr>
        <w:t>), предпринимател</w:t>
      </w:r>
      <w:r>
        <w:rPr>
          <w:sz w:val="28"/>
          <w:szCs w:val="28"/>
        </w:rPr>
        <w:t>ями</w:t>
      </w:r>
      <w:r w:rsidRPr="006F3941">
        <w:rPr>
          <w:sz w:val="28"/>
          <w:szCs w:val="28"/>
        </w:rPr>
        <w:t>, собственник</w:t>
      </w:r>
      <w:r>
        <w:rPr>
          <w:sz w:val="28"/>
          <w:szCs w:val="28"/>
        </w:rPr>
        <w:t>ами</w:t>
      </w:r>
      <w:r w:rsidRPr="006F3941">
        <w:rPr>
          <w:sz w:val="28"/>
          <w:szCs w:val="28"/>
        </w:rPr>
        <w:t xml:space="preserve"> соседних территорий и других заинтересованных сторон;</w:t>
      </w:r>
    </w:p>
    <w:p w:rsidR="00F6461C" w:rsidRPr="006F3941" w:rsidRDefault="00F6461C" w:rsidP="00F6461C">
      <w:pPr>
        <w:ind w:firstLine="709"/>
        <w:contextualSpacing/>
        <w:jc w:val="both"/>
        <w:rPr>
          <w:sz w:val="28"/>
          <w:szCs w:val="28"/>
        </w:rPr>
      </w:pPr>
      <w:r>
        <w:rPr>
          <w:sz w:val="28"/>
          <w:szCs w:val="28"/>
        </w:rPr>
        <w:t xml:space="preserve">21.3.1.3. </w:t>
      </w:r>
      <w:r w:rsidRPr="006F3941">
        <w:rPr>
          <w:sz w:val="28"/>
          <w:szCs w:val="28"/>
        </w:rPr>
        <w:t xml:space="preserve">Осуществление общественного контроля над процессом </w:t>
      </w:r>
      <w:r w:rsidRPr="006F3941">
        <w:rPr>
          <w:sz w:val="28"/>
          <w:szCs w:val="28"/>
        </w:rPr>
        <w:lastRenderedPageBreak/>
        <w:t>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F6461C" w:rsidRPr="006F3941" w:rsidRDefault="00F6461C" w:rsidP="00F6461C">
      <w:pPr>
        <w:ind w:firstLine="709"/>
        <w:contextualSpacing/>
        <w:jc w:val="both"/>
        <w:rPr>
          <w:sz w:val="28"/>
          <w:szCs w:val="28"/>
        </w:rPr>
      </w:pPr>
      <w:r>
        <w:rPr>
          <w:sz w:val="28"/>
          <w:szCs w:val="28"/>
        </w:rPr>
        <w:t xml:space="preserve">21.3.1.4. </w:t>
      </w:r>
      <w:r w:rsidRPr="006F3941">
        <w:rPr>
          <w:sz w:val="28"/>
          <w:szCs w:val="28"/>
        </w:rPr>
        <w:t>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F6461C" w:rsidRPr="006F3941" w:rsidRDefault="00F6461C" w:rsidP="00F6461C">
      <w:pPr>
        <w:ind w:firstLine="709"/>
        <w:contextualSpacing/>
        <w:jc w:val="both"/>
        <w:rPr>
          <w:sz w:val="28"/>
          <w:szCs w:val="28"/>
          <w:highlight w:val="white"/>
        </w:rPr>
      </w:pPr>
      <w:r>
        <w:rPr>
          <w:sz w:val="28"/>
          <w:szCs w:val="28"/>
          <w:highlight w:val="white"/>
        </w:rPr>
        <w:t xml:space="preserve">21.3.2.  </w:t>
      </w:r>
      <w:r w:rsidRPr="006F3941">
        <w:rPr>
          <w:sz w:val="28"/>
          <w:szCs w:val="28"/>
          <w:highlight w:val="white"/>
        </w:rPr>
        <w:t>При реализации проектов необходимо обеспечить информирование общественности о планирующихся изменениях и возм</w:t>
      </w:r>
      <w:r>
        <w:rPr>
          <w:sz w:val="28"/>
          <w:szCs w:val="28"/>
          <w:highlight w:val="white"/>
        </w:rPr>
        <w:t>ожности участия в этом процессе, посредством опубликования информации на официальном сайте администрации Баганского сельсовета, местного телевидения, газеты, вывешивания афиш и объявлений на информационных стендах.</w:t>
      </w:r>
    </w:p>
    <w:p w:rsidR="00F6461C" w:rsidRPr="006F3941" w:rsidRDefault="00F6461C" w:rsidP="00F6461C">
      <w:pPr>
        <w:ind w:firstLine="709"/>
        <w:contextualSpacing/>
        <w:jc w:val="both"/>
        <w:rPr>
          <w:sz w:val="28"/>
          <w:szCs w:val="28"/>
        </w:rPr>
      </w:pPr>
      <w:r w:rsidRPr="006F3941">
        <w:rPr>
          <w:sz w:val="28"/>
          <w:szCs w:val="28"/>
        </w:rPr>
        <w:t xml:space="preserve">Информирование местных жителей̆ </w:t>
      </w:r>
      <w:r>
        <w:rPr>
          <w:sz w:val="28"/>
          <w:szCs w:val="28"/>
        </w:rPr>
        <w:t xml:space="preserve">можно осуществить </w:t>
      </w:r>
      <w:r w:rsidRPr="006F3941">
        <w:rPr>
          <w:sz w:val="28"/>
          <w:szCs w:val="28"/>
        </w:rPr>
        <w:t>через школы и детские сады. В том числе -</w:t>
      </w:r>
      <w:r>
        <w:rPr>
          <w:sz w:val="28"/>
          <w:szCs w:val="28"/>
        </w:rPr>
        <w:t xml:space="preserve"> </w:t>
      </w:r>
      <w:r w:rsidRPr="006F3941">
        <w:rPr>
          <w:sz w:val="28"/>
          <w:szCs w:val="28"/>
        </w:rPr>
        <w:t xml:space="preserve">школьные проекты: организация конкурса рисунков. Сборы </w:t>
      </w:r>
      <w:proofErr w:type="gramStart"/>
      <w:r w:rsidRPr="006F3941">
        <w:rPr>
          <w:sz w:val="28"/>
          <w:szCs w:val="28"/>
        </w:rPr>
        <w:t>пожелании</w:t>
      </w:r>
      <w:proofErr w:type="gramEnd"/>
      <w:r w:rsidRPr="006F3941">
        <w:rPr>
          <w:sz w:val="28"/>
          <w:szCs w:val="28"/>
        </w:rPr>
        <w:t>̆, сочинений, макетов, проектов, распространение анкет и приглашения для родителей̆ учащихся.</w:t>
      </w:r>
    </w:p>
    <w:p w:rsidR="00F6461C" w:rsidRPr="006F3941" w:rsidRDefault="00F6461C" w:rsidP="00F6461C">
      <w:pPr>
        <w:ind w:firstLine="709"/>
        <w:contextualSpacing/>
        <w:jc w:val="both"/>
        <w:rPr>
          <w:sz w:val="28"/>
          <w:szCs w:val="28"/>
        </w:rPr>
      </w:pPr>
      <w:r>
        <w:rPr>
          <w:sz w:val="28"/>
          <w:szCs w:val="28"/>
        </w:rPr>
        <w:t xml:space="preserve">21.4. </w:t>
      </w:r>
      <w:r w:rsidRPr="006F3941">
        <w:rPr>
          <w:sz w:val="28"/>
          <w:szCs w:val="28"/>
        </w:rPr>
        <w:t>Механизмы общественного участия.</w:t>
      </w:r>
    </w:p>
    <w:p w:rsidR="00F6461C" w:rsidRPr="006F3941" w:rsidRDefault="00F6461C" w:rsidP="00F6461C">
      <w:pPr>
        <w:ind w:firstLine="709"/>
        <w:contextualSpacing/>
        <w:jc w:val="both"/>
        <w:rPr>
          <w:sz w:val="28"/>
          <w:szCs w:val="28"/>
          <w:highlight w:val="white"/>
        </w:rPr>
      </w:pPr>
      <w:r>
        <w:rPr>
          <w:sz w:val="28"/>
          <w:szCs w:val="28"/>
          <w:highlight w:val="white"/>
        </w:rPr>
        <w:t xml:space="preserve">21.4.1. </w:t>
      </w:r>
      <w:r w:rsidRPr="006F3941">
        <w:rPr>
          <w:sz w:val="28"/>
          <w:szCs w:val="28"/>
          <w:highlight w:val="white"/>
        </w:rPr>
        <w:t>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w:t>
      </w:r>
    </w:p>
    <w:p w:rsidR="00F6461C" w:rsidRPr="006F3941" w:rsidRDefault="00F6461C" w:rsidP="00F6461C">
      <w:pPr>
        <w:ind w:firstLine="709"/>
        <w:contextualSpacing/>
        <w:jc w:val="both"/>
        <w:rPr>
          <w:sz w:val="28"/>
          <w:szCs w:val="28"/>
          <w:highlight w:val="white"/>
        </w:rPr>
      </w:pPr>
      <w:r>
        <w:rPr>
          <w:sz w:val="28"/>
          <w:szCs w:val="28"/>
          <w:highlight w:val="white"/>
        </w:rPr>
        <w:t xml:space="preserve">21.4.2. </w:t>
      </w:r>
      <w:r w:rsidRPr="006F3941">
        <w:rPr>
          <w:sz w:val="28"/>
          <w:szCs w:val="28"/>
          <w:highlight w:val="white"/>
        </w:rPr>
        <w:t>Рекомендуется использовать следующие инструменты: анкетирование, опросы, интервьюирование, картирование, работа с отдельными группами пользователей, организация проектных семинаров, организация проектных мастерских (</w:t>
      </w:r>
      <w:proofErr w:type="spellStart"/>
      <w:r w:rsidRPr="006F3941">
        <w:rPr>
          <w:sz w:val="28"/>
          <w:szCs w:val="28"/>
          <w:highlight w:val="white"/>
        </w:rPr>
        <w:t>воркшопов</w:t>
      </w:r>
      <w:proofErr w:type="spellEnd"/>
      <w:r w:rsidRPr="006F3941">
        <w:rPr>
          <w:sz w:val="28"/>
          <w:szCs w:val="28"/>
          <w:highlight w:val="white"/>
        </w:rPr>
        <w:t xml:space="preserve">), проведение общественных обсуждений, проведение </w:t>
      </w:r>
      <w:proofErr w:type="spellStart"/>
      <w:r w:rsidRPr="006F3941">
        <w:rPr>
          <w:sz w:val="28"/>
          <w:szCs w:val="28"/>
          <w:highlight w:val="white"/>
        </w:rPr>
        <w:t>дизайн-игр</w:t>
      </w:r>
      <w:proofErr w:type="spellEnd"/>
      <w:r w:rsidRPr="006F3941">
        <w:rPr>
          <w:sz w:val="28"/>
          <w:szCs w:val="28"/>
          <w:highlight w:val="white"/>
        </w:rPr>
        <w:t xml:space="preserve"> с участием взрослых и </w:t>
      </w:r>
      <w:proofErr w:type="spellStart"/>
      <w:r w:rsidRPr="006F3941">
        <w:rPr>
          <w:sz w:val="28"/>
          <w:szCs w:val="28"/>
          <w:highlight w:val="white"/>
        </w:rPr>
        <w:t>детеи</w:t>
      </w:r>
      <w:proofErr w:type="spellEnd"/>
      <w:r w:rsidRPr="006F3941">
        <w:rPr>
          <w:sz w:val="28"/>
          <w:szCs w:val="28"/>
          <w:highlight w:val="white"/>
        </w:rPr>
        <w:t>̆,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F6461C" w:rsidRDefault="00F6461C" w:rsidP="00F6461C">
      <w:pPr>
        <w:ind w:firstLine="709"/>
        <w:contextualSpacing/>
        <w:jc w:val="both"/>
        <w:rPr>
          <w:sz w:val="24"/>
          <w:szCs w:val="24"/>
          <w:highlight w:val="white"/>
        </w:rPr>
      </w:pPr>
      <w:r>
        <w:rPr>
          <w:sz w:val="28"/>
          <w:szCs w:val="28"/>
          <w:highlight w:val="white"/>
        </w:rPr>
        <w:t xml:space="preserve">21.4.3. </w:t>
      </w:r>
      <w:r w:rsidRPr="006F3941">
        <w:rPr>
          <w:sz w:val="28"/>
          <w:szCs w:val="28"/>
          <w:highlight w:val="white"/>
        </w:rPr>
        <w:t xml:space="preserve">По итогам встреч, проектных семинаров, </w:t>
      </w:r>
      <w:proofErr w:type="spellStart"/>
      <w:r w:rsidRPr="006F3941">
        <w:rPr>
          <w:sz w:val="28"/>
          <w:szCs w:val="28"/>
          <w:highlight w:val="white"/>
        </w:rPr>
        <w:t>воркшопов</w:t>
      </w:r>
      <w:proofErr w:type="spellEnd"/>
      <w:r w:rsidRPr="006F3941">
        <w:rPr>
          <w:sz w:val="28"/>
          <w:szCs w:val="28"/>
          <w:highlight w:val="white"/>
        </w:rPr>
        <w:t xml:space="preserve">, </w:t>
      </w:r>
      <w:proofErr w:type="spellStart"/>
      <w:r w:rsidRPr="006F3941">
        <w:rPr>
          <w:sz w:val="28"/>
          <w:szCs w:val="28"/>
          <w:highlight w:val="white"/>
        </w:rPr>
        <w:t>дизайн-игр</w:t>
      </w:r>
      <w:proofErr w:type="spellEnd"/>
      <w:r w:rsidRPr="006F3941">
        <w:rPr>
          <w:sz w:val="28"/>
          <w:szCs w:val="28"/>
          <w:highlight w:val="white"/>
        </w:rPr>
        <w:t xml:space="preserve"> и любых других форматов общественных обсуждений должен быть сформирован отчет о встрече, а также видеозапись самой встречи и выложены в публичный </w:t>
      </w:r>
      <w:proofErr w:type="gramStart"/>
      <w:r w:rsidRPr="006F3941">
        <w:rPr>
          <w:sz w:val="28"/>
          <w:szCs w:val="28"/>
          <w:highlight w:val="white"/>
        </w:rPr>
        <w:t>доступ</w:t>
      </w:r>
      <w:proofErr w:type="gramEnd"/>
      <w:r w:rsidRPr="006F3941">
        <w:rPr>
          <w:sz w:val="28"/>
          <w:szCs w:val="28"/>
          <w:highlight w:val="white"/>
        </w:rPr>
        <w:t xml:space="preserve"> как на информационных ресурсах проекта, так и на официальном сайте муниципалитета для того, чтобы </w:t>
      </w:r>
      <w:r>
        <w:rPr>
          <w:sz w:val="28"/>
          <w:szCs w:val="28"/>
          <w:highlight w:val="white"/>
        </w:rPr>
        <w:t>жители</w:t>
      </w:r>
      <w:r w:rsidRPr="006F3941">
        <w:rPr>
          <w:sz w:val="28"/>
          <w:szCs w:val="28"/>
          <w:highlight w:val="white"/>
        </w:rPr>
        <w:t xml:space="preserve"> могли отслеживать процесс развития проекта, а также комментировать и включаться в этот процесс на любом этапе.</w:t>
      </w:r>
      <w:r w:rsidRPr="009E1CD3">
        <w:rPr>
          <w:sz w:val="24"/>
          <w:szCs w:val="24"/>
          <w:highlight w:val="white"/>
        </w:rPr>
        <w:t xml:space="preserve"> </w:t>
      </w:r>
    </w:p>
    <w:p w:rsidR="00F6461C" w:rsidRPr="009E1CD3" w:rsidRDefault="00F6461C" w:rsidP="00F6461C">
      <w:pPr>
        <w:ind w:firstLine="709"/>
        <w:contextualSpacing/>
        <w:jc w:val="both"/>
        <w:rPr>
          <w:sz w:val="28"/>
          <w:szCs w:val="28"/>
          <w:highlight w:val="white"/>
        </w:rPr>
      </w:pPr>
      <w:r>
        <w:rPr>
          <w:sz w:val="28"/>
          <w:szCs w:val="28"/>
          <w:highlight w:val="white"/>
        </w:rPr>
        <w:t xml:space="preserve">21.4.4. </w:t>
      </w:r>
      <w:r w:rsidRPr="009E1CD3">
        <w:rPr>
          <w:sz w:val="28"/>
          <w:szCs w:val="28"/>
          <w:highlight w:val="white"/>
        </w:rPr>
        <w:t>На каждом этапе проектирования рекомендуется выбирать максимально подходящие для конкретной ситуации механизмы, они должны быть простыми и понятными для всех заинтересованных в проекте сторон.</w:t>
      </w:r>
    </w:p>
    <w:p w:rsidR="00F6461C" w:rsidRDefault="00F6461C" w:rsidP="00F6461C">
      <w:pPr>
        <w:ind w:firstLine="709"/>
        <w:contextualSpacing/>
        <w:jc w:val="both"/>
        <w:rPr>
          <w:sz w:val="28"/>
          <w:szCs w:val="28"/>
          <w:highlight w:val="white"/>
        </w:rPr>
      </w:pPr>
      <w:r>
        <w:rPr>
          <w:sz w:val="28"/>
          <w:szCs w:val="28"/>
          <w:highlight w:val="white"/>
        </w:rPr>
        <w:t xml:space="preserve">21.4.5. </w:t>
      </w:r>
      <w:r w:rsidRPr="009E1CD3">
        <w:rPr>
          <w:sz w:val="28"/>
          <w:szCs w:val="28"/>
          <w:highlight w:val="white"/>
        </w:rPr>
        <w:t xml:space="preserve">Общественные обсуждения должны проводиться </w:t>
      </w:r>
      <w:proofErr w:type="gramStart"/>
      <w:r w:rsidRPr="009E1CD3">
        <w:rPr>
          <w:sz w:val="28"/>
          <w:szCs w:val="28"/>
          <w:highlight w:val="white"/>
        </w:rPr>
        <w:t>при</w:t>
      </w:r>
      <w:proofErr w:type="gramEnd"/>
      <w:r w:rsidRPr="009E1CD3">
        <w:rPr>
          <w:sz w:val="28"/>
          <w:szCs w:val="28"/>
          <w:highlight w:val="white"/>
        </w:rPr>
        <w:t xml:space="preserve"> участие опытного модератора, имеющего нейтральную позицию по отношению ко всем участникам проектного процесса.</w:t>
      </w:r>
    </w:p>
    <w:p w:rsidR="00F6461C" w:rsidRPr="006A7B75" w:rsidRDefault="00F6461C" w:rsidP="00F6461C">
      <w:pPr>
        <w:ind w:firstLine="709"/>
        <w:contextualSpacing/>
        <w:jc w:val="both"/>
        <w:rPr>
          <w:sz w:val="28"/>
          <w:szCs w:val="28"/>
          <w:highlight w:val="white"/>
        </w:rPr>
      </w:pPr>
      <w:r>
        <w:rPr>
          <w:sz w:val="28"/>
          <w:szCs w:val="28"/>
          <w:highlight w:val="white"/>
        </w:rPr>
        <w:t xml:space="preserve">21.4.6. </w:t>
      </w:r>
      <w:r w:rsidRPr="006F3941">
        <w:rPr>
          <w:sz w:val="28"/>
          <w:szCs w:val="28"/>
          <w:highlight w:val="white"/>
        </w:rPr>
        <w:t>Общественный контроль является одним из механизмов общественного участия.</w:t>
      </w:r>
    </w:p>
    <w:p w:rsidR="00F6461C" w:rsidRPr="006F3941" w:rsidRDefault="00F6461C" w:rsidP="00F6461C">
      <w:pPr>
        <w:ind w:firstLine="709"/>
        <w:contextualSpacing/>
        <w:jc w:val="both"/>
        <w:rPr>
          <w:sz w:val="28"/>
          <w:szCs w:val="28"/>
        </w:rPr>
      </w:pPr>
      <w:r>
        <w:rPr>
          <w:sz w:val="28"/>
          <w:szCs w:val="28"/>
        </w:rPr>
        <w:t xml:space="preserve">21.5. </w:t>
      </w:r>
      <w:r w:rsidRPr="006F3941">
        <w:rPr>
          <w:sz w:val="28"/>
          <w:szCs w:val="28"/>
        </w:rPr>
        <w:t>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w:t>
      </w:r>
      <w:proofErr w:type="gramStart"/>
      <w:r w:rsidRPr="006F3941">
        <w:rPr>
          <w:sz w:val="28"/>
          <w:szCs w:val="28"/>
        </w:rPr>
        <w:t>дств дл</w:t>
      </w:r>
      <w:proofErr w:type="gramEnd"/>
      <w:r w:rsidRPr="006F3941">
        <w:rPr>
          <w:sz w:val="28"/>
          <w:szCs w:val="28"/>
        </w:rPr>
        <w:t>я фото-, видео</w:t>
      </w:r>
      <w:r>
        <w:rPr>
          <w:sz w:val="28"/>
          <w:szCs w:val="28"/>
        </w:rPr>
        <w:t>-</w:t>
      </w:r>
      <w:r w:rsidRPr="006F3941">
        <w:rPr>
          <w:sz w:val="28"/>
          <w:szCs w:val="28"/>
        </w:rPr>
        <w:t xml:space="preserve">фиксации, </w:t>
      </w:r>
      <w:r w:rsidRPr="006F3941">
        <w:rPr>
          <w:sz w:val="28"/>
          <w:szCs w:val="28"/>
        </w:rPr>
        <w:lastRenderedPageBreak/>
        <w:t xml:space="preserve">а также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w:t>
      </w:r>
      <w:r>
        <w:rPr>
          <w:sz w:val="28"/>
          <w:szCs w:val="28"/>
        </w:rPr>
        <w:t>на территории Баганского сельсовета.</w:t>
      </w:r>
    </w:p>
    <w:p w:rsidR="00F6461C" w:rsidRPr="006F3941" w:rsidRDefault="00F6461C" w:rsidP="00F6461C">
      <w:pPr>
        <w:ind w:firstLine="709"/>
        <w:contextualSpacing/>
        <w:jc w:val="both"/>
        <w:rPr>
          <w:sz w:val="28"/>
          <w:szCs w:val="28"/>
        </w:rPr>
      </w:pPr>
      <w:r>
        <w:rPr>
          <w:sz w:val="28"/>
          <w:szCs w:val="28"/>
        </w:rPr>
        <w:t xml:space="preserve">21.6. </w:t>
      </w:r>
      <w:r w:rsidRPr="006F3941">
        <w:rPr>
          <w:sz w:val="28"/>
          <w:szCs w:val="28"/>
        </w:rPr>
        <w:t>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F6461C" w:rsidRPr="006F3941" w:rsidRDefault="00F6461C" w:rsidP="00F6461C">
      <w:pPr>
        <w:ind w:firstLine="709"/>
        <w:rPr>
          <w:rFonts w:eastAsia="Times New Roman CYR"/>
          <w:color w:val="000001"/>
          <w:sz w:val="28"/>
          <w:szCs w:val="28"/>
        </w:rPr>
      </w:pPr>
    </w:p>
    <w:p w:rsidR="00F6461C" w:rsidRDefault="00F6461C" w:rsidP="00F6461C">
      <w:pPr>
        <w:ind w:firstLine="709"/>
        <w:jc w:val="both"/>
        <w:rPr>
          <w:b/>
          <w:bCs/>
          <w:color w:val="000001"/>
          <w:sz w:val="28"/>
          <w:szCs w:val="28"/>
        </w:rPr>
      </w:pPr>
      <w:r>
        <w:rPr>
          <w:rFonts w:eastAsia="Times New Roman CYR"/>
          <w:color w:val="000001"/>
          <w:sz w:val="28"/>
          <w:szCs w:val="28"/>
        </w:rPr>
        <w:t xml:space="preserve"> </w:t>
      </w:r>
      <w:r>
        <w:rPr>
          <w:b/>
          <w:bCs/>
          <w:color w:val="000001"/>
          <w:sz w:val="28"/>
          <w:szCs w:val="28"/>
        </w:rPr>
        <w:t>22. Контроль соблюдения норм и правил благоустройства</w:t>
      </w:r>
    </w:p>
    <w:p w:rsidR="00F6461C" w:rsidRPr="004A5769" w:rsidRDefault="00F6461C" w:rsidP="00F6461C">
      <w:pPr>
        <w:ind w:firstLine="709"/>
        <w:jc w:val="both"/>
        <w:rPr>
          <w:b/>
          <w:bCs/>
          <w:color w:val="000001"/>
          <w:sz w:val="28"/>
          <w:szCs w:val="28"/>
        </w:rPr>
      </w:pPr>
    </w:p>
    <w:p w:rsidR="00F6461C" w:rsidRDefault="00F6461C" w:rsidP="00F6461C">
      <w:pPr>
        <w:tabs>
          <w:tab w:val="left" w:pos="720"/>
        </w:tabs>
        <w:ind w:firstLine="709"/>
        <w:jc w:val="both"/>
        <w:rPr>
          <w:rFonts w:eastAsia="Times New Roman CYR"/>
          <w:color w:val="000001"/>
          <w:sz w:val="28"/>
          <w:szCs w:val="28"/>
        </w:rPr>
      </w:pPr>
      <w:r>
        <w:rPr>
          <w:rFonts w:eastAsia="Times New Roman CYR"/>
          <w:color w:val="000001"/>
          <w:sz w:val="28"/>
          <w:szCs w:val="28"/>
        </w:rPr>
        <w:t>22.1. Администрация Баганского сельсовета, ее структурные подразделения и должностные лица, осуществляют контроль в пределах своей компетенции за соблюдением настоящих Правил.</w:t>
      </w:r>
    </w:p>
    <w:p w:rsidR="00F6461C" w:rsidRDefault="00F6461C" w:rsidP="00F6461C">
      <w:pPr>
        <w:ind w:firstLine="709"/>
        <w:jc w:val="both"/>
        <w:rPr>
          <w:rFonts w:eastAsia="Times New Roman CYR"/>
          <w:color w:val="000001"/>
          <w:sz w:val="28"/>
          <w:szCs w:val="28"/>
        </w:rPr>
      </w:pPr>
      <w:r>
        <w:rPr>
          <w:rFonts w:eastAsia="Times New Roman CYR"/>
          <w:color w:val="000001"/>
          <w:sz w:val="28"/>
          <w:szCs w:val="28"/>
        </w:rPr>
        <w:t>22.2. В случае выявления фактов нарушений правил, уполномоченные в соответствии с действующим законодательством должностные лица в праве:</w:t>
      </w:r>
    </w:p>
    <w:p w:rsidR="00F6461C" w:rsidRDefault="00F6461C" w:rsidP="00F6461C">
      <w:pPr>
        <w:ind w:firstLine="709"/>
        <w:jc w:val="both"/>
        <w:rPr>
          <w:rFonts w:eastAsia="Times New Roman CYR"/>
          <w:color w:val="000001"/>
          <w:sz w:val="28"/>
          <w:szCs w:val="28"/>
        </w:rPr>
      </w:pPr>
      <w:r>
        <w:rPr>
          <w:rFonts w:eastAsia="Times New Roman CYR"/>
          <w:color w:val="000001"/>
          <w:sz w:val="28"/>
          <w:szCs w:val="28"/>
        </w:rPr>
        <w:t>выдать предписание об устранении нарушений;</w:t>
      </w:r>
    </w:p>
    <w:p w:rsidR="00F6461C" w:rsidRDefault="00F6461C" w:rsidP="00F6461C">
      <w:pPr>
        <w:ind w:firstLine="709"/>
        <w:jc w:val="both"/>
        <w:rPr>
          <w:rFonts w:eastAsia="Times New Roman CYR"/>
          <w:color w:val="000001"/>
          <w:sz w:val="28"/>
          <w:szCs w:val="28"/>
        </w:rPr>
      </w:pPr>
      <w:r>
        <w:rPr>
          <w:rFonts w:eastAsia="Times New Roman CYR"/>
          <w:color w:val="000001"/>
          <w:sz w:val="28"/>
          <w:szCs w:val="28"/>
        </w:rPr>
        <w:t>составить протокол об административном правонарушении в порядке, установленном действующим законодательством;</w:t>
      </w:r>
    </w:p>
    <w:p w:rsidR="00F6461C" w:rsidRDefault="00F6461C" w:rsidP="00F6461C">
      <w:pPr>
        <w:ind w:firstLine="709"/>
        <w:jc w:val="both"/>
        <w:rPr>
          <w:rFonts w:eastAsia="Times New Roman CYR"/>
          <w:color w:val="000001"/>
          <w:sz w:val="28"/>
          <w:szCs w:val="28"/>
        </w:rPr>
      </w:pPr>
      <w:r>
        <w:rPr>
          <w:rFonts w:eastAsia="Times New Roman CYR"/>
          <w:color w:val="000001"/>
          <w:sz w:val="28"/>
          <w:szCs w:val="28"/>
        </w:rPr>
        <w:t xml:space="preserve">обратиться в суд с заявлением (исковым заявлением) о признании </w:t>
      </w:r>
      <w:proofErr w:type="gramStart"/>
      <w:r>
        <w:rPr>
          <w:rFonts w:eastAsia="Times New Roman CYR"/>
          <w:color w:val="000001"/>
          <w:sz w:val="28"/>
          <w:szCs w:val="28"/>
        </w:rPr>
        <w:t>незаконными</w:t>
      </w:r>
      <w:proofErr w:type="gramEnd"/>
      <w:r>
        <w:rPr>
          <w:rFonts w:eastAsia="Times New Roman CYR"/>
          <w:color w:val="000001"/>
          <w:sz w:val="28"/>
          <w:szCs w:val="28"/>
        </w:rPr>
        <w:t xml:space="preserve"> действия (бездействия) физических и (или) юридических лиц, нарушающих Правила, и о возмещении ущерба.</w:t>
      </w:r>
    </w:p>
    <w:p w:rsidR="00F6461C" w:rsidRDefault="00F6461C" w:rsidP="00F6461C">
      <w:pPr>
        <w:ind w:firstLine="709"/>
        <w:jc w:val="both"/>
        <w:rPr>
          <w:rFonts w:eastAsia="Times New Roman CYR"/>
          <w:color w:val="000001"/>
          <w:sz w:val="28"/>
          <w:szCs w:val="28"/>
        </w:rPr>
      </w:pPr>
      <w:r>
        <w:rPr>
          <w:rFonts w:eastAsia="Times New Roman CYR"/>
          <w:color w:val="000001"/>
          <w:sz w:val="28"/>
          <w:szCs w:val="28"/>
        </w:rPr>
        <w:t>22.3. Лица, допустившие нарушение Правил, несут ответственность в соответствии с действующим законодательством.</w:t>
      </w:r>
    </w:p>
    <w:p w:rsidR="00F6461C" w:rsidRDefault="00F6461C" w:rsidP="00F6461C">
      <w:pPr>
        <w:ind w:firstLine="709"/>
        <w:jc w:val="both"/>
        <w:rPr>
          <w:rFonts w:eastAsia="Times New Roman CYR"/>
          <w:color w:val="000001"/>
          <w:sz w:val="28"/>
          <w:szCs w:val="28"/>
        </w:rPr>
      </w:pPr>
      <w:r>
        <w:rPr>
          <w:rFonts w:eastAsia="Times New Roman CYR"/>
          <w:color w:val="000001"/>
          <w:sz w:val="28"/>
          <w:szCs w:val="28"/>
        </w:rPr>
        <w:t>Вред, причиненный в результате нарушения Правил, возмещается виновными лицами в порядке, установленном действующим законодательством.</w:t>
      </w:r>
    </w:p>
    <w:p w:rsidR="00F6461C" w:rsidRDefault="00F6461C" w:rsidP="00F6461C">
      <w:pPr>
        <w:ind w:firstLine="709"/>
        <w:jc w:val="both"/>
        <w:rPr>
          <w:rFonts w:eastAsia="Times New Roman CYR"/>
          <w:color w:val="000001"/>
          <w:sz w:val="28"/>
          <w:szCs w:val="28"/>
        </w:rPr>
      </w:pPr>
    </w:p>
    <w:p w:rsidR="00F6461C" w:rsidRPr="0073530F" w:rsidRDefault="00F6461C" w:rsidP="00F6461C">
      <w:pPr>
        <w:shd w:val="clear" w:color="auto" w:fill="FFFFFF"/>
        <w:tabs>
          <w:tab w:val="left" w:pos="142"/>
        </w:tabs>
        <w:ind w:firstLine="284"/>
        <w:jc w:val="center"/>
        <w:rPr>
          <w:b/>
          <w:sz w:val="28"/>
          <w:szCs w:val="28"/>
        </w:rPr>
      </w:pPr>
      <w:r w:rsidRPr="0073530F">
        <w:rPr>
          <w:b/>
          <w:sz w:val="28"/>
          <w:szCs w:val="28"/>
        </w:rPr>
        <w:t>23. Особые требования к доступности сельской среды</w:t>
      </w:r>
    </w:p>
    <w:p w:rsidR="00F6461C" w:rsidRPr="0073530F" w:rsidRDefault="00F6461C" w:rsidP="00F6461C">
      <w:pPr>
        <w:shd w:val="clear" w:color="auto" w:fill="FFFFFF"/>
        <w:tabs>
          <w:tab w:val="left" w:pos="142"/>
          <w:tab w:val="left" w:pos="898"/>
        </w:tabs>
        <w:ind w:right="43" w:firstLine="284"/>
        <w:jc w:val="both"/>
        <w:rPr>
          <w:sz w:val="28"/>
          <w:szCs w:val="28"/>
        </w:rPr>
      </w:pPr>
      <w:r>
        <w:rPr>
          <w:spacing w:val="-10"/>
          <w:sz w:val="28"/>
          <w:szCs w:val="28"/>
        </w:rPr>
        <w:t>23</w:t>
      </w:r>
      <w:r w:rsidRPr="0073530F">
        <w:rPr>
          <w:spacing w:val="-10"/>
          <w:sz w:val="28"/>
          <w:szCs w:val="28"/>
        </w:rPr>
        <w:t xml:space="preserve">.1. </w:t>
      </w:r>
      <w:r w:rsidRPr="0073530F">
        <w:rPr>
          <w:sz w:val="28"/>
          <w:szCs w:val="28"/>
        </w:rPr>
        <w:tab/>
      </w:r>
      <w:r w:rsidRPr="0073530F">
        <w:rPr>
          <w:iCs/>
          <w:sz w:val="28"/>
          <w:szCs w:val="28"/>
        </w:rPr>
        <w:t>При</w:t>
      </w:r>
      <w:r w:rsidRPr="0073530F">
        <w:rPr>
          <w:i/>
          <w:iCs/>
          <w:sz w:val="28"/>
          <w:szCs w:val="28"/>
        </w:rPr>
        <w:t xml:space="preserve"> </w:t>
      </w:r>
      <w:r w:rsidRPr="0073530F">
        <w:rPr>
          <w:sz w:val="28"/>
          <w:szCs w:val="28"/>
        </w:rPr>
        <w:t>проектировании объектов благоустройства жилой среды, улиц и дорог, объектов культурно-бытового обслуживания необходимо обеспечить доступность среды населенных пунктов для пожилых лиц и инвалидов, осна</w:t>
      </w:r>
      <w:r w:rsidRPr="0073530F">
        <w:rPr>
          <w:sz w:val="28"/>
          <w:szCs w:val="28"/>
        </w:rPr>
        <w:softHyphen/>
        <w:t>щение этих объектов элементами и техническими средствами, способствующими передвижению престарелых и ин</w:t>
      </w:r>
      <w:r w:rsidRPr="0073530F">
        <w:rPr>
          <w:sz w:val="28"/>
          <w:szCs w:val="28"/>
        </w:rPr>
        <w:softHyphen/>
        <w:t>валидов.</w:t>
      </w:r>
    </w:p>
    <w:p w:rsidR="00F6461C" w:rsidRPr="0073530F" w:rsidRDefault="00F6461C" w:rsidP="00F6461C">
      <w:pPr>
        <w:shd w:val="clear" w:color="auto" w:fill="FFFFFF"/>
        <w:tabs>
          <w:tab w:val="left" w:pos="142"/>
          <w:tab w:val="left" w:pos="835"/>
        </w:tabs>
        <w:ind w:right="43" w:firstLine="284"/>
        <w:jc w:val="both"/>
        <w:rPr>
          <w:sz w:val="28"/>
          <w:szCs w:val="28"/>
        </w:rPr>
      </w:pPr>
      <w:r>
        <w:rPr>
          <w:spacing w:val="-10"/>
          <w:sz w:val="28"/>
          <w:szCs w:val="28"/>
        </w:rPr>
        <w:t>23</w:t>
      </w:r>
      <w:r w:rsidRPr="0073530F">
        <w:rPr>
          <w:spacing w:val="-10"/>
          <w:sz w:val="28"/>
          <w:szCs w:val="28"/>
        </w:rPr>
        <w:t xml:space="preserve">.2.  </w:t>
      </w:r>
      <w:r w:rsidRPr="0073530F">
        <w:rPr>
          <w:sz w:val="28"/>
          <w:szCs w:val="28"/>
        </w:rPr>
        <w:t>Проектирование, строительство, установка технических средств и оборудования, способствующих передвижению пожилых лиц и инвалидов, осуществляются при новом строительстве заказчиком в соответствии с утвержден</w:t>
      </w:r>
      <w:r w:rsidRPr="0073530F">
        <w:rPr>
          <w:sz w:val="28"/>
          <w:szCs w:val="28"/>
        </w:rPr>
        <w:softHyphen/>
        <w:t>ной проектной документацией.</w:t>
      </w:r>
    </w:p>
    <w:p w:rsidR="00F6461C" w:rsidRPr="005104D8" w:rsidRDefault="00F6461C" w:rsidP="00F6461C">
      <w:pPr>
        <w:ind w:firstLine="709"/>
        <w:jc w:val="both"/>
        <w:rPr>
          <w:b/>
          <w:bCs/>
          <w:color w:val="000000"/>
          <w:sz w:val="28"/>
          <w:szCs w:val="28"/>
        </w:rPr>
      </w:pPr>
    </w:p>
    <w:p w:rsidR="00C5214B" w:rsidRDefault="00C5214B"/>
    <w:sectPr w:rsidR="00C5214B" w:rsidSect="00F6461C">
      <w:pgSz w:w="11906" w:h="16838"/>
      <w:pgMar w:top="709" w:right="850" w:bottom="56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
    <w:nsid w:val="275939B5"/>
    <w:multiLevelType w:val="hybridMultilevel"/>
    <w:tmpl w:val="092402E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2FF63E06"/>
    <w:multiLevelType w:val="hybridMultilevel"/>
    <w:tmpl w:val="1270CA58"/>
    <w:lvl w:ilvl="0" w:tplc="9B6C089E">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67836AE9"/>
    <w:multiLevelType w:val="multilevel"/>
    <w:tmpl w:val="73249BFC"/>
    <w:lvl w:ilvl="0">
      <w:start w:val="1"/>
      <w:numFmt w:val="decimal"/>
      <w:lvlText w:val="%1."/>
      <w:lvlJc w:val="left"/>
      <w:pPr>
        <w:tabs>
          <w:tab w:val="num" w:pos="390"/>
        </w:tabs>
        <w:ind w:left="390" w:hanging="390"/>
      </w:pPr>
    </w:lvl>
    <w:lvl w:ilvl="1">
      <w:start w:val="1"/>
      <w:numFmt w:val="decimal"/>
      <w:lvlText w:val="%1.%2."/>
      <w:lvlJc w:val="left"/>
      <w:pPr>
        <w:tabs>
          <w:tab w:val="num" w:pos="390"/>
        </w:tabs>
        <w:ind w:left="390" w:hanging="39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nsid w:val="67F737E2"/>
    <w:multiLevelType w:val="hybridMultilevel"/>
    <w:tmpl w:val="D6842514"/>
    <w:lvl w:ilvl="0" w:tplc="04190011">
      <w:start w:val="1"/>
      <w:numFmt w:val="decimal"/>
      <w:lvlText w:val="%1)"/>
      <w:lvlJc w:val="left"/>
      <w:pPr>
        <w:ind w:left="1440" w:hanging="360"/>
      </w:pPr>
    </w:lvl>
    <w:lvl w:ilvl="1" w:tplc="04190019">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4"/>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23FCA"/>
    <w:rsid w:val="00223FCA"/>
    <w:rsid w:val="005A078B"/>
    <w:rsid w:val="009D1B49"/>
    <w:rsid w:val="00C5214B"/>
    <w:rsid w:val="00F6461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3FCA"/>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F6461C"/>
    <w:pPr>
      <w:keepNext/>
      <w:widowControl/>
      <w:autoSpaceDE/>
      <w:autoSpaceDN/>
      <w:adjustRightInd/>
      <w:spacing w:before="240" w:after="60" w:line="276" w:lineRule="auto"/>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semiHidden/>
    <w:unhideWhenUsed/>
    <w:qFormat/>
    <w:rsid w:val="00223FCA"/>
    <w:pPr>
      <w:widowControl/>
      <w:autoSpaceDE/>
      <w:autoSpaceDN/>
      <w:adjustRightInd/>
      <w:jc w:val="center"/>
    </w:pPr>
    <w:rPr>
      <w:b/>
      <w:bCs/>
      <w:sz w:val="28"/>
      <w:szCs w:val="24"/>
    </w:rPr>
  </w:style>
  <w:style w:type="paragraph" w:styleId="a4">
    <w:name w:val="No Spacing"/>
    <w:uiPriority w:val="1"/>
    <w:qFormat/>
    <w:rsid w:val="00223FCA"/>
    <w:pPr>
      <w:widowControl w:val="0"/>
      <w:suppressAutoHyphens/>
      <w:spacing w:after="0" w:line="100" w:lineRule="atLeast"/>
    </w:pPr>
    <w:rPr>
      <w:rFonts w:ascii="Calibri" w:eastAsia="SimSun" w:hAnsi="Calibri" w:cs="Calibri"/>
      <w:kern w:val="2"/>
      <w:lang w:eastAsia="ar-SA"/>
    </w:rPr>
  </w:style>
  <w:style w:type="paragraph" w:styleId="a5">
    <w:name w:val="List Paragraph"/>
    <w:basedOn w:val="a"/>
    <w:uiPriority w:val="34"/>
    <w:qFormat/>
    <w:rsid w:val="00F6461C"/>
    <w:pPr>
      <w:widowControl/>
      <w:autoSpaceDE/>
      <w:autoSpaceDN/>
      <w:adjustRightInd/>
      <w:spacing w:after="200" w:line="276" w:lineRule="auto"/>
      <w:ind w:left="720"/>
      <w:contextualSpacing/>
    </w:pPr>
    <w:rPr>
      <w:rFonts w:ascii="Calibri" w:hAnsi="Calibri"/>
      <w:sz w:val="22"/>
      <w:szCs w:val="22"/>
    </w:rPr>
  </w:style>
  <w:style w:type="character" w:customStyle="1" w:styleId="10">
    <w:name w:val="Заголовок 1 Знак"/>
    <w:basedOn w:val="a0"/>
    <w:link w:val="1"/>
    <w:uiPriority w:val="9"/>
    <w:rsid w:val="00F6461C"/>
    <w:rPr>
      <w:rFonts w:ascii="Cambria" w:eastAsia="Times New Roman" w:hAnsi="Cambria" w:cs="Times New Roman"/>
      <w:b/>
      <w:bCs/>
      <w:kern w:val="32"/>
      <w:sz w:val="32"/>
      <w:szCs w:val="32"/>
      <w:lang w:eastAsia="ru-RU"/>
    </w:rPr>
  </w:style>
  <w:style w:type="paragraph" w:customStyle="1" w:styleId="ConsPlusTitle">
    <w:name w:val="ConsPlusTitle"/>
    <w:uiPriority w:val="99"/>
    <w:rsid w:val="00F6461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styleId="a6">
    <w:name w:val="Normal (Web)"/>
    <w:basedOn w:val="a"/>
    <w:uiPriority w:val="99"/>
    <w:unhideWhenUsed/>
    <w:rsid w:val="00F6461C"/>
    <w:pPr>
      <w:widowControl/>
      <w:autoSpaceDE/>
      <w:autoSpaceDN/>
      <w:adjustRightInd/>
      <w:spacing w:before="100" w:beforeAutospacing="1" w:after="100" w:afterAutospacing="1"/>
    </w:pPr>
    <w:rPr>
      <w:sz w:val="24"/>
      <w:szCs w:val="24"/>
    </w:rPr>
  </w:style>
  <w:style w:type="paragraph" w:customStyle="1" w:styleId="pr">
    <w:name w:val="pr"/>
    <w:basedOn w:val="a"/>
    <w:rsid w:val="00F6461C"/>
    <w:pPr>
      <w:widowControl/>
      <w:autoSpaceDE/>
      <w:autoSpaceDN/>
      <w:adjustRightInd/>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1121265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41</Pages>
  <Words>15238</Words>
  <Characters>86862</Characters>
  <Application>Microsoft Office Word</Application>
  <DocSecurity>0</DocSecurity>
  <Lines>723</Lines>
  <Paragraphs>203</Paragraphs>
  <ScaleCrop>false</ScaleCrop>
  <Company>SPecialiST RePack</Company>
  <LinksUpToDate>false</LinksUpToDate>
  <CharactersWithSpaces>101897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2</cp:revision>
  <dcterms:created xsi:type="dcterms:W3CDTF">2017-09-19T02:50:00Z</dcterms:created>
  <dcterms:modified xsi:type="dcterms:W3CDTF">2017-09-19T02:50:00Z</dcterms:modified>
</cp:coreProperties>
</file>