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2DB" w:rsidRDefault="004B52DB" w:rsidP="004B52DB">
      <w:pPr>
        <w:jc w:val="center"/>
        <w:rPr>
          <w:sz w:val="28"/>
          <w:szCs w:val="28"/>
        </w:rPr>
      </w:pPr>
      <w:r>
        <w:rPr>
          <w:sz w:val="28"/>
          <w:szCs w:val="28"/>
        </w:rPr>
        <w:t xml:space="preserve">  АДМИНИСТРАЦИЯ</w:t>
      </w:r>
    </w:p>
    <w:p w:rsidR="004B52DB" w:rsidRDefault="004B52DB" w:rsidP="004B52DB">
      <w:pPr>
        <w:jc w:val="center"/>
        <w:rPr>
          <w:sz w:val="28"/>
          <w:szCs w:val="28"/>
        </w:rPr>
      </w:pPr>
      <w:r>
        <w:rPr>
          <w:sz w:val="28"/>
          <w:szCs w:val="28"/>
        </w:rPr>
        <w:t>БАГАНСКОГО СЕЛЬСОВЕТА</w:t>
      </w:r>
    </w:p>
    <w:p w:rsidR="004B52DB" w:rsidRDefault="004B52DB" w:rsidP="004B52DB">
      <w:pPr>
        <w:jc w:val="center"/>
        <w:rPr>
          <w:sz w:val="28"/>
          <w:szCs w:val="28"/>
        </w:rPr>
      </w:pPr>
      <w:r>
        <w:rPr>
          <w:sz w:val="28"/>
          <w:szCs w:val="28"/>
        </w:rPr>
        <w:t>БАГАНСКОГО РАЙОНА</w:t>
      </w:r>
    </w:p>
    <w:p w:rsidR="004B52DB" w:rsidRDefault="004B52DB" w:rsidP="004B52DB">
      <w:pPr>
        <w:jc w:val="center"/>
        <w:rPr>
          <w:sz w:val="28"/>
          <w:szCs w:val="28"/>
        </w:rPr>
      </w:pPr>
      <w:r>
        <w:rPr>
          <w:sz w:val="28"/>
          <w:szCs w:val="28"/>
        </w:rPr>
        <w:t>НОВОСИБИРСКОЙ ОБЛАСТИ</w:t>
      </w: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r>
        <w:rPr>
          <w:sz w:val="28"/>
          <w:szCs w:val="28"/>
        </w:rPr>
        <w:t xml:space="preserve">БЮЛЛЕТЕНЬ </w:t>
      </w:r>
    </w:p>
    <w:p w:rsidR="004B52DB" w:rsidRDefault="004B52DB" w:rsidP="004B52DB">
      <w:pPr>
        <w:jc w:val="center"/>
        <w:rPr>
          <w:sz w:val="28"/>
          <w:szCs w:val="28"/>
        </w:rPr>
      </w:pPr>
      <w:r>
        <w:rPr>
          <w:sz w:val="28"/>
          <w:szCs w:val="28"/>
        </w:rPr>
        <w:t>ОРГАНОВ МЕСТНОГО САМОУПРАВЛЕНИЯ</w:t>
      </w:r>
    </w:p>
    <w:p w:rsidR="004B52DB" w:rsidRDefault="004B52DB" w:rsidP="004B52DB">
      <w:pPr>
        <w:jc w:val="center"/>
        <w:rPr>
          <w:sz w:val="28"/>
          <w:szCs w:val="28"/>
        </w:rPr>
      </w:pPr>
      <w:r>
        <w:rPr>
          <w:sz w:val="28"/>
          <w:szCs w:val="28"/>
        </w:rPr>
        <w:t>БАГАНСКОГО СЕЛЬСОВЕТА</w:t>
      </w:r>
    </w:p>
    <w:p w:rsidR="004B52DB" w:rsidRDefault="004B52DB" w:rsidP="004B52DB">
      <w:pPr>
        <w:jc w:val="center"/>
        <w:rPr>
          <w:sz w:val="28"/>
          <w:szCs w:val="28"/>
        </w:rPr>
      </w:pPr>
      <w:r>
        <w:rPr>
          <w:sz w:val="28"/>
          <w:szCs w:val="28"/>
        </w:rPr>
        <w:t>№1</w:t>
      </w:r>
      <w:r w:rsidR="00D40EA7">
        <w:rPr>
          <w:sz w:val="28"/>
          <w:szCs w:val="28"/>
        </w:rPr>
        <w:t>7</w:t>
      </w:r>
    </w:p>
    <w:p w:rsidR="004B52DB" w:rsidRDefault="004B52DB" w:rsidP="004B52DB">
      <w:pPr>
        <w:jc w:val="center"/>
        <w:rPr>
          <w:sz w:val="28"/>
          <w:szCs w:val="28"/>
        </w:rPr>
      </w:pPr>
    </w:p>
    <w:p w:rsidR="004B52DB" w:rsidRDefault="004B52DB" w:rsidP="004B52DB">
      <w:pPr>
        <w:jc w:val="center"/>
        <w:rPr>
          <w:sz w:val="28"/>
          <w:szCs w:val="28"/>
        </w:rPr>
      </w:pPr>
    </w:p>
    <w:p w:rsidR="004B52DB" w:rsidRDefault="00D40EA7" w:rsidP="004B52DB">
      <w:pPr>
        <w:jc w:val="center"/>
        <w:rPr>
          <w:sz w:val="28"/>
          <w:szCs w:val="28"/>
        </w:rPr>
      </w:pPr>
      <w:r>
        <w:rPr>
          <w:sz w:val="28"/>
          <w:szCs w:val="28"/>
        </w:rPr>
        <w:t>29</w:t>
      </w:r>
      <w:r w:rsidR="004B52DB">
        <w:rPr>
          <w:sz w:val="28"/>
          <w:szCs w:val="28"/>
        </w:rPr>
        <w:t>.09.2017</w:t>
      </w: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r>
        <w:rPr>
          <w:sz w:val="28"/>
          <w:szCs w:val="28"/>
        </w:rPr>
        <w:t>с. Баган</w:t>
      </w:r>
    </w:p>
    <w:p w:rsidR="004B52DB" w:rsidRDefault="004B52DB" w:rsidP="004B52DB">
      <w:pPr>
        <w:jc w:val="center"/>
        <w:rPr>
          <w:sz w:val="28"/>
          <w:szCs w:val="28"/>
        </w:rPr>
      </w:pPr>
      <w:r>
        <w:rPr>
          <w:sz w:val="28"/>
          <w:szCs w:val="28"/>
        </w:rPr>
        <w:lastRenderedPageBreak/>
        <w:t xml:space="preserve">БЮЛЛЕТЕНЬ </w:t>
      </w:r>
    </w:p>
    <w:p w:rsidR="004B52DB" w:rsidRDefault="004B52DB" w:rsidP="004B52DB">
      <w:pPr>
        <w:jc w:val="center"/>
        <w:rPr>
          <w:sz w:val="28"/>
          <w:szCs w:val="28"/>
        </w:rPr>
      </w:pPr>
      <w:r>
        <w:rPr>
          <w:sz w:val="28"/>
          <w:szCs w:val="28"/>
        </w:rPr>
        <w:t>ОРГАНОВ МЕСТНОГО САМОУПРАВЛЕНИЯ</w:t>
      </w:r>
    </w:p>
    <w:p w:rsidR="004B52DB" w:rsidRDefault="004B52DB" w:rsidP="004B52DB">
      <w:pPr>
        <w:jc w:val="center"/>
        <w:rPr>
          <w:sz w:val="28"/>
          <w:szCs w:val="28"/>
        </w:rPr>
      </w:pPr>
      <w:r>
        <w:rPr>
          <w:sz w:val="28"/>
          <w:szCs w:val="28"/>
        </w:rPr>
        <w:t>БАГАНСКОГО СЕЛЬСОВЕТА</w:t>
      </w: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r>
        <w:rPr>
          <w:sz w:val="28"/>
          <w:szCs w:val="28"/>
        </w:rPr>
        <w:t>№ 1</w:t>
      </w:r>
      <w:r w:rsidR="00D40EA7">
        <w:rPr>
          <w:sz w:val="28"/>
          <w:szCs w:val="28"/>
        </w:rPr>
        <w:t>7</w:t>
      </w:r>
    </w:p>
    <w:p w:rsidR="004B52DB" w:rsidRDefault="00D40EA7" w:rsidP="004B52DB">
      <w:pPr>
        <w:jc w:val="center"/>
        <w:rPr>
          <w:sz w:val="28"/>
          <w:szCs w:val="28"/>
        </w:rPr>
      </w:pPr>
      <w:r>
        <w:rPr>
          <w:sz w:val="28"/>
          <w:szCs w:val="28"/>
        </w:rPr>
        <w:t>29</w:t>
      </w:r>
      <w:r w:rsidR="004B52DB">
        <w:rPr>
          <w:sz w:val="28"/>
          <w:szCs w:val="28"/>
        </w:rPr>
        <w:t>.09.2017</w:t>
      </w: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r>
        <w:rPr>
          <w:sz w:val="28"/>
          <w:szCs w:val="28"/>
        </w:rPr>
        <w:t>Редакционный совет:</w:t>
      </w: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r>
        <w:rPr>
          <w:sz w:val="28"/>
          <w:szCs w:val="28"/>
        </w:rPr>
        <w:t xml:space="preserve">Абакумова И.В., </w:t>
      </w:r>
      <w:proofErr w:type="spellStart"/>
      <w:r>
        <w:rPr>
          <w:sz w:val="28"/>
          <w:szCs w:val="28"/>
        </w:rPr>
        <w:t>Суздалева</w:t>
      </w:r>
      <w:proofErr w:type="spellEnd"/>
      <w:r>
        <w:rPr>
          <w:sz w:val="28"/>
          <w:szCs w:val="28"/>
        </w:rPr>
        <w:t xml:space="preserve"> С.А., </w:t>
      </w:r>
    </w:p>
    <w:p w:rsidR="004B52DB" w:rsidRDefault="004B52DB" w:rsidP="004B52DB">
      <w:pPr>
        <w:jc w:val="center"/>
        <w:rPr>
          <w:sz w:val="28"/>
          <w:szCs w:val="28"/>
        </w:rPr>
      </w:pPr>
      <w:r>
        <w:rPr>
          <w:sz w:val="28"/>
          <w:szCs w:val="28"/>
        </w:rPr>
        <w:t>Ткаченко Л.В., Полянская В.А., Ярославцев С.В.,</w:t>
      </w: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r>
        <w:rPr>
          <w:sz w:val="28"/>
          <w:szCs w:val="28"/>
        </w:rPr>
        <w:t>Адрес:</w:t>
      </w:r>
    </w:p>
    <w:p w:rsidR="004B52DB" w:rsidRDefault="004B52DB" w:rsidP="004B52DB">
      <w:pPr>
        <w:jc w:val="center"/>
        <w:rPr>
          <w:sz w:val="28"/>
          <w:szCs w:val="28"/>
        </w:rPr>
      </w:pPr>
      <w:r>
        <w:rPr>
          <w:sz w:val="28"/>
          <w:szCs w:val="28"/>
        </w:rPr>
        <w:t>с. Баган, ул. М.Горького, 18</w:t>
      </w:r>
    </w:p>
    <w:p w:rsidR="004B52DB" w:rsidRDefault="004B52DB" w:rsidP="004B52DB">
      <w:pPr>
        <w:jc w:val="center"/>
        <w:rPr>
          <w:sz w:val="28"/>
          <w:szCs w:val="28"/>
        </w:rPr>
      </w:pPr>
      <w:r>
        <w:rPr>
          <w:sz w:val="28"/>
          <w:szCs w:val="28"/>
        </w:rPr>
        <w:t>тел:    2-13-68</w:t>
      </w: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p>
    <w:p w:rsidR="004B52DB" w:rsidRDefault="004B52DB" w:rsidP="004B52DB">
      <w:pPr>
        <w:jc w:val="center"/>
        <w:rPr>
          <w:sz w:val="28"/>
          <w:szCs w:val="28"/>
        </w:rPr>
      </w:pPr>
      <w:r>
        <w:rPr>
          <w:sz w:val="28"/>
          <w:szCs w:val="28"/>
        </w:rPr>
        <w:t>с. Баган</w:t>
      </w:r>
    </w:p>
    <w:p w:rsidR="00D40EA7" w:rsidRPr="00D40EA7" w:rsidRDefault="004B52DB" w:rsidP="00D40EA7">
      <w:pPr>
        <w:rPr>
          <w:sz w:val="27"/>
          <w:szCs w:val="27"/>
        </w:rPr>
      </w:pPr>
      <w:r>
        <w:rPr>
          <w:sz w:val="28"/>
          <w:szCs w:val="28"/>
        </w:rPr>
        <w:lastRenderedPageBreak/>
        <w:t xml:space="preserve">                          </w:t>
      </w:r>
      <w:r w:rsidR="00D40EA7">
        <w:rPr>
          <w:sz w:val="28"/>
          <w:szCs w:val="28"/>
        </w:rPr>
        <w:t xml:space="preserve">                     </w:t>
      </w:r>
      <w:r w:rsidR="00D40EA7" w:rsidRPr="00D40EA7">
        <w:rPr>
          <w:sz w:val="27"/>
          <w:szCs w:val="27"/>
        </w:rPr>
        <w:t>АДМИНИСТРАЦИЯ</w:t>
      </w:r>
    </w:p>
    <w:p w:rsidR="00D40EA7" w:rsidRPr="00D40EA7" w:rsidRDefault="00D40EA7" w:rsidP="00D40EA7">
      <w:pPr>
        <w:jc w:val="center"/>
        <w:rPr>
          <w:sz w:val="27"/>
          <w:szCs w:val="27"/>
        </w:rPr>
      </w:pPr>
      <w:r w:rsidRPr="00D40EA7">
        <w:rPr>
          <w:sz w:val="27"/>
          <w:szCs w:val="27"/>
        </w:rPr>
        <w:t>БАГАНСКОГО  СЕЛЬСОВЕТА</w:t>
      </w:r>
    </w:p>
    <w:p w:rsidR="00D40EA7" w:rsidRPr="00D40EA7" w:rsidRDefault="00D40EA7" w:rsidP="00D40EA7">
      <w:pPr>
        <w:jc w:val="center"/>
        <w:rPr>
          <w:sz w:val="27"/>
          <w:szCs w:val="27"/>
        </w:rPr>
      </w:pPr>
      <w:r w:rsidRPr="00D40EA7">
        <w:rPr>
          <w:sz w:val="27"/>
          <w:szCs w:val="27"/>
        </w:rPr>
        <w:t>БАГАНСКОГО РАЙОНА</w:t>
      </w:r>
    </w:p>
    <w:p w:rsidR="00D40EA7" w:rsidRPr="00D40EA7" w:rsidRDefault="00D40EA7" w:rsidP="00D40EA7">
      <w:pPr>
        <w:jc w:val="center"/>
        <w:rPr>
          <w:sz w:val="27"/>
          <w:szCs w:val="27"/>
        </w:rPr>
      </w:pPr>
      <w:r w:rsidRPr="00D40EA7">
        <w:rPr>
          <w:sz w:val="27"/>
          <w:szCs w:val="27"/>
        </w:rPr>
        <w:t>НОВОСИБИРСКОЙ ОБЛАСТИ</w:t>
      </w:r>
    </w:p>
    <w:p w:rsidR="00D40EA7" w:rsidRPr="00D40EA7" w:rsidRDefault="00D40EA7" w:rsidP="00D40EA7">
      <w:pPr>
        <w:jc w:val="center"/>
        <w:rPr>
          <w:sz w:val="27"/>
          <w:szCs w:val="27"/>
        </w:rPr>
      </w:pPr>
    </w:p>
    <w:p w:rsidR="00D40EA7" w:rsidRPr="00D40EA7" w:rsidRDefault="00D40EA7" w:rsidP="00D40EA7">
      <w:pPr>
        <w:jc w:val="center"/>
        <w:rPr>
          <w:sz w:val="27"/>
          <w:szCs w:val="27"/>
        </w:rPr>
      </w:pPr>
      <w:r w:rsidRPr="00D40EA7">
        <w:rPr>
          <w:sz w:val="27"/>
          <w:szCs w:val="27"/>
        </w:rPr>
        <w:t>ПОСТАНОВЛЕНИЕ</w:t>
      </w:r>
    </w:p>
    <w:p w:rsidR="00D40EA7" w:rsidRPr="00794791" w:rsidRDefault="00D40EA7" w:rsidP="00D40EA7">
      <w:pPr>
        <w:jc w:val="center"/>
        <w:rPr>
          <w:b/>
          <w:sz w:val="27"/>
          <w:szCs w:val="27"/>
        </w:rPr>
      </w:pPr>
    </w:p>
    <w:tbl>
      <w:tblPr>
        <w:tblW w:w="9429" w:type="dxa"/>
        <w:tblLook w:val="04A0"/>
      </w:tblPr>
      <w:tblGrid>
        <w:gridCol w:w="2518"/>
        <w:gridCol w:w="4961"/>
        <w:gridCol w:w="1950"/>
      </w:tblGrid>
      <w:tr w:rsidR="00D40EA7" w:rsidRPr="00794791" w:rsidTr="00EE2769">
        <w:tc>
          <w:tcPr>
            <w:tcW w:w="2518" w:type="dxa"/>
          </w:tcPr>
          <w:p w:rsidR="00D40EA7" w:rsidRPr="00794791" w:rsidRDefault="00D40EA7" w:rsidP="00EE2769">
            <w:pPr>
              <w:jc w:val="right"/>
              <w:rPr>
                <w:b/>
                <w:sz w:val="27"/>
                <w:szCs w:val="27"/>
              </w:rPr>
            </w:pPr>
            <w:r>
              <w:rPr>
                <w:sz w:val="27"/>
                <w:szCs w:val="27"/>
              </w:rPr>
              <w:t>06</w:t>
            </w:r>
            <w:r w:rsidRPr="00794791">
              <w:rPr>
                <w:sz w:val="27"/>
                <w:szCs w:val="27"/>
              </w:rPr>
              <w:t>.0</w:t>
            </w:r>
            <w:r>
              <w:rPr>
                <w:sz w:val="27"/>
                <w:szCs w:val="27"/>
              </w:rPr>
              <w:t>9</w:t>
            </w:r>
            <w:r w:rsidRPr="00794791">
              <w:rPr>
                <w:sz w:val="27"/>
                <w:szCs w:val="27"/>
              </w:rPr>
              <w:t>.2017</w:t>
            </w:r>
          </w:p>
        </w:tc>
        <w:tc>
          <w:tcPr>
            <w:tcW w:w="4961" w:type="dxa"/>
          </w:tcPr>
          <w:p w:rsidR="00D40EA7" w:rsidRPr="00794791" w:rsidRDefault="00D40EA7" w:rsidP="00EE2769">
            <w:pPr>
              <w:jc w:val="center"/>
              <w:rPr>
                <w:b/>
                <w:sz w:val="27"/>
                <w:szCs w:val="27"/>
              </w:rPr>
            </w:pPr>
          </w:p>
        </w:tc>
        <w:tc>
          <w:tcPr>
            <w:tcW w:w="1950" w:type="dxa"/>
          </w:tcPr>
          <w:p w:rsidR="00D40EA7" w:rsidRPr="00794791" w:rsidRDefault="00D40EA7" w:rsidP="00EE2769">
            <w:pPr>
              <w:rPr>
                <w:b/>
                <w:sz w:val="27"/>
                <w:szCs w:val="27"/>
              </w:rPr>
            </w:pPr>
            <w:r w:rsidRPr="00794791">
              <w:rPr>
                <w:sz w:val="27"/>
                <w:szCs w:val="27"/>
              </w:rPr>
              <w:t xml:space="preserve">№ </w:t>
            </w:r>
            <w:r>
              <w:rPr>
                <w:sz w:val="27"/>
                <w:szCs w:val="27"/>
              </w:rPr>
              <w:t>219</w:t>
            </w:r>
          </w:p>
        </w:tc>
      </w:tr>
    </w:tbl>
    <w:p w:rsidR="00D40EA7" w:rsidRPr="00794791" w:rsidRDefault="00D40EA7" w:rsidP="00D40EA7">
      <w:pPr>
        <w:jc w:val="center"/>
        <w:rPr>
          <w:sz w:val="27"/>
          <w:szCs w:val="27"/>
        </w:rPr>
      </w:pPr>
      <w:r>
        <w:rPr>
          <w:sz w:val="27"/>
          <w:szCs w:val="27"/>
        </w:rPr>
        <w:t>с. Баган</w:t>
      </w:r>
    </w:p>
    <w:p w:rsidR="00D40EA7" w:rsidRPr="00794791" w:rsidRDefault="00D40EA7" w:rsidP="00D40EA7">
      <w:pPr>
        <w:jc w:val="right"/>
        <w:outlineLvl w:val="0"/>
        <w:rPr>
          <w:sz w:val="27"/>
          <w:szCs w:val="27"/>
        </w:rPr>
      </w:pPr>
    </w:p>
    <w:p w:rsidR="00D40EA7" w:rsidRPr="00794791" w:rsidRDefault="00D40EA7" w:rsidP="00D40EA7">
      <w:pPr>
        <w:jc w:val="center"/>
        <w:outlineLvl w:val="0"/>
        <w:rPr>
          <w:sz w:val="27"/>
          <w:szCs w:val="27"/>
        </w:rPr>
      </w:pPr>
      <w:proofErr w:type="gramStart"/>
      <w:r w:rsidRPr="00794791">
        <w:rPr>
          <w:sz w:val="27"/>
          <w:szCs w:val="27"/>
        </w:rPr>
        <w:t>Об установлении Порядка осуществления администраци</w:t>
      </w:r>
      <w:r>
        <w:rPr>
          <w:sz w:val="27"/>
          <w:szCs w:val="27"/>
        </w:rPr>
        <w:t>ей</w:t>
      </w:r>
      <w:r w:rsidRPr="00794791">
        <w:rPr>
          <w:sz w:val="27"/>
          <w:szCs w:val="27"/>
        </w:rPr>
        <w:t xml:space="preserve"> </w:t>
      </w:r>
      <w:r>
        <w:rPr>
          <w:sz w:val="27"/>
          <w:szCs w:val="27"/>
        </w:rPr>
        <w:t>Баганского</w:t>
      </w:r>
      <w:r w:rsidRPr="00794791">
        <w:rPr>
          <w:sz w:val="27"/>
          <w:szCs w:val="27"/>
        </w:rPr>
        <w:t xml:space="preserve"> сельсовета Баганского района Новосибирской области полномочий по внутреннему муниципальному финансовому контролю и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и Порядка осуществления ведомственного контроля за соблюдением законодательства Российской Федерации и иных нормативных правовых актов о контрактной системе</w:t>
      </w:r>
      <w:proofErr w:type="gramEnd"/>
      <w:r w:rsidRPr="00794791">
        <w:rPr>
          <w:sz w:val="27"/>
          <w:szCs w:val="27"/>
        </w:rPr>
        <w:t xml:space="preserve"> в сфере закупок муниципальными органами в отношении подведомственных им заказчиков</w:t>
      </w:r>
    </w:p>
    <w:p w:rsidR="00D40EA7" w:rsidRPr="00794791" w:rsidRDefault="00D40EA7" w:rsidP="00D40EA7">
      <w:pPr>
        <w:jc w:val="right"/>
        <w:outlineLvl w:val="0"/>
        <w:rPr>
          <w:sz w:val="27"/>
          <w:szCs w:val="27"/>
        </w:rPr>
      </w:pPr>
    </w:p>
    <w:p w:rsidR="00D40EA7" w:rsidRPr="00794791" w:rsidRDefault="00D40EA7" w:rsidP="00D40EA7">
      <w:pPr>
        <w:ind w:firstLine="720"/>
        <w:jc w:val="both"/>
        <w:outlineLvl w:val="0"/>
        <w:rPr>
          <w:sz w:val="27"/>
          <w:szCs w:val="27"/>
        </w:rPr>
      </w:pPr>
      <w:r w:rsidRPr="00794791">
        <w:rPr>
          <w:sz w:val="27"/>
          <w:szCs w:val="27"/>
        </w:rPr>
        <w:t>В соответствии с пунктом 3 статьи 269.2 Бюджетного кодекса Российской Федерации, частью 11 статьи 99 и статьей 100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40EA7" w:rsidRPr="00794791" w:rsidRDefault="00D40EA7" w:rsidP="00D40EA7">
      <w:pPr>
        <w:outlineLvl w:val="0"/>
        <w:rPr>
          <w:sz w:val="27"/>
          <w:szCs w:val="27"/>
        </w:rPr>
      </w:pPr>
      <w:r w:rsidRPr="00794791">
        <w:rPr>
          <w:sz w:val="27"/>
          <w:szCs w:val="27"/>
        </w:rPr>
        <w:t xml:space="preserve"> </w:t>
      </w:r>
      <w:r w:rsidRPr="00794791">
        <w:rPr>
          <w:sz w:val="27"/>
          <w:szCs w:val="27"/>
        </w:rPr>
        <w:tab/>
        <w:t xml:space="preserve">ПОСТАНОВЛЯЮ: </w:t>
      </w:r>
    </w:p>
    <w:p w:rsidR="00D40EA7" w:rsidRPr="00794791" w:rsidRDefault="00D40EA7" w:rsidP="00D40EA7">
      <w:pPr>
        <w:ind w:firstLine="720"/>
        <w:jc w:val="both"/>
        <w:outlineLvl w:val="0"/>
        <w:rPr>
          <w:sz w:val="27"/>
          <w:szCs w:val="27"/>
        </w:rPr>
      </w:pPr>
      <w:r w:rsidRPr="00794791">
        <w:rPr>
          <w:sz w:val="27"/>
          <w:szCs w:val="27"/>
        </w:rPr>
        <w:t xml:space="preserve">1. </w:t>
      </w:r>
      <w:proofErr w:type="gramStart"/>
      <w:r w:rsidRPr="00794791">
        <w:rPr>
          <w:sz w:val="27"/>
          <w:szCs w:val="27"/>
        </w:rPr>
        <w:t>Установить Порядок осуществления администраци</w:t>
      </w:r>
      <w:r>
        <w:rPr>
          <w:sz w:val="27"/>
          <w:szCs w:val="27"/>
        </w:rPr>
        <w:t>ей</w:t>
      </w:r>
      <w:r w:rsidRPr="00794791">
        <w:rPr>
          <w:sz w:val="27"/>
          <w:szCs w:val="27"/>
        </w:rPr>
        <w:t xml:space="preserve"> </w:t>
      </w:r>
      <w:r>
        <w:rPr>
          <w:sz w:val="27"/>
          <w:szCs w:val="27"/>
        </w:rPr>
        <w:t xml:space="preserve">Баганского </w:t>
      </w:r>
      <w:r w:rsidRPr="00794791">
        <w:rPr>
          <w:sz w:val="27"/>
          <w:szCs w:val="27"/>
        </w:rPr>
        <w:t xml:space="preserve">сельсовета Баганского района Новосибирской области полномочий по внутреннему муниципальному финансовому контролю и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согласно приложению № 1 к настоящему постановлению. </w:t>
      </w:r>
      <w:proofErr w:type="gramEnd"/>
    </w:p>
    <w:p w:rsidR="00D40EA7" w:rsidRPr="00794791" w:rsidRDefault="00D40EA7" w:rsidP="00D40EA7">
      <w:pPr>
        <w:ind w:firstLine="720"/>
        <w:jc w:val="both"/>
        <w:outlineLvl w:val="0"/>
        <w:rPr>
          <w:sz w:val="27"/>
          <w:szCs w:val="27"/>
        </w:rPr>
      </w:pPr>
      <w:r w:rsidRPr="00794791">
        <w:rPr>
          <w:sz w:val="27"/>
          <w:szCs w:val="27"/>
        </w:rPr>
        <w:t xml:space="preserve">2. Установить Порядок осуществления ведомственного </w:t>
      </w:r>
      <w:proofErr w:type="gramStart"/>
      <w:r w:rsidRPr="00794791">
        <w:rPr>
          <w:sz w:val="27"/>
          <w:szCs w:val="27"/>
        </w:rPr>
        <w:t>контроля за</w:t>
      </w:r>
      <w:proofErr w:type="gramEnd"/>
      <w:r w:rsidRPr="00794791">
        <w:rPr>
          <w:sz w:val="27"/>
          <w:szCs w:val="27"/>
        </w:rPr>
        <w:t xml:space="preserve"> соблюдением законодательства Российской Федерации и иных нормативных правовых актов о контрактной системе в сфере закупок муниципальными органами в отношении подведомственных им заказчиков согласно приложению № 2 к настоящему постановлению. </w:t>
      </w:r>
    </w:p>
    <w:p w:rsidR="00D40EA7" w:rsidRPr="00794791" w:rsidRDefault="00D40EA7" w:rsidP="00D40EA7">
      <w:pPr>
        <w:pStyle w:val="a4"/>
        <w:widowControl w:val="0"/>
        <w:tabs>
          <w:tab w:val="left" w:pos="973"/>
        </w:tabs>
        <w:ind w:left="0"/>
        <w:jc w:val="both"/>
        <w:rPr>
          <w:sz w:val="27"/>
          <w:szCs w:val="27"/>
        </w:rPr>
      </w:pPr>
      <w:r w:rsidRPr="00794791">
        <w:rPr>
          <w:sz w:val="27"/>
          <w:szCs w:val="27"/>
        </w:rPr>
        <w:tab/>
        <w:t xml:space="preserve">3. Опубликовать настоящее постановление  в </w:t>
      </w:r>
      <w:proofErr w:type="gramStart"/>
      <w:r w:rsidRPr="00794791">
        <w:rPr>
          <w:sz w:val="27"/>
          <w:szCs w:val="27"/>
        </w:rPr>
        <w:t>периодическом</w:t>
      </w:r>
      <w:proofErr w:type="gramEnd"/>
      <w:r w:rsidRPr="00794791">
        <w:rPr>
          <w:sz w:val="27"/>
          <w:szCs w:val="27"/>
        </w:rPr>
        <w:t xml:space="preserve"> печатном </w:t>
      </w:r>
    </w:p>
    <w:p w:rsidR="00D40EA7" w:rsidRPr="00794791" w:rsidRDefault="00D40EA7" w:rsidP="00D40EA7">
      <w:pPr>
        <w:jc w:val="both"/>
        <w:outlineLvl w:val="1"/>
        <w:rPr>
          <w:sz w:val="27"/>
          <w:szCs w:val="27"/>
        </w:rPr>
      </w:pPr>
      <w:proofErr w:type="gramStart"/>
      <w:r w:rsidRPr="00794791">
        <w:rPr>
          <w:sz w:val="27"/>
          <w:szCs w:val="27"/>
        </w:rPr>
        <w:t>издании</w:t>
      </w:r>
      <w:proofErr w:type="gramEnd"/>
      <w:r w:rsidRPr="00794791">
        <w:rPr>
          <w:sz w:val="27"/>
          <w:szCs w:val="27"/>
        </w:rPr>
        <w:t xml:space="preserve"> «Бюллетен</w:t>
      </w:r>
      <w:r>
        <w:rPr>
          <w:sz w:val="27"/>
          <w:szCs w:val="27"/>
        </w:rPr>
        <w:t>ь</w:t>
      </w:r>
      <w:r w:rsidRPr="00794791">
        <w:rPr>
          <w:sz w:val="27"/>
          <w:szCs w:val="27"/>
        </w:rPr>
        <w:t xml:space="preserve"> органов местного самоуправления </w:t>
      </w:r>
      <w:r>
        <w:rPr>
          <w:sz w:val="27"/>
          <w:szCs w:val="27"/>
        </w:rPr>
        <w:t>Баганского сельсовета</w:t>
      </w:r>
      <w:r w:rsidRPr="00794791">
        <w:rPr>
          <w:sz w:val="27"/>
          <w:szCs w:val="27"/>
        </w:rPr>
        <w:t>»</w:t>
      </w:r>
    </w:p>
    <w:p w:rsidR="00D40EA7" w:rsidRDefault="00D40EA7" w:rsidP="00D40EA7">
      <w:pPr>
        <w:ind w:firstLine="720"/>
        <w:jc w:val="both"/>
        <w:outlineLvl w:val="0"/>
        <w:rPr>
          <w:sz w:val="27"/>
          <w:szCs w:val="27"/>
        </w:rPr>
      </w:pPr>
      <w:r w:rsidRPr="00794791">
        <w:rPr>
          <w:sz w:val="27"/>
          <w:szCs w:val="27"/>
        </w:rPr>
        <w:t xml:space="preserve"> 4. </w:t>
      </w:r>
      <w:proofErr w:type="gramStart"/>
      <w:r w:rsidRPr="00794791">
        <w:rPr>
          <w:sz w:val="27"/>
          <w:szCs w:val="27"/>
        </w:rPr>
        <w:t>Контроль за</w:t>
      </w:r>
      <w:proofErr w:type="gramEnd"/>
      <w:r w:rsidRPr="00794791">
        <w:rPr>
          <w:sz w:val="27"/>
          <w:szCs w:val="27"/>
        </w:rPr>
        <w:t xml:space="preserve"> исполнением постановления оставляю за собой. </w:t>
      </w:r>
    </w:p>
    <w:p w:rsidR="00D40EA7" w:rsidRPr="00794791" w:rsidRDefault="00D40EA7" w:rsidP="00D40EA7">
      <w:pPr>
        <w:ind w:firstLine="720"/>
        <w:jc w:val="both"/>
        <w:outlineLvl w:val="0"/>
        <w:rPr>
          <w:sz w:val="27"/>
          <w:szCs w:val="27"/>
        </w:rPr>
      </w:pPr>
    </w:p>
    <w:p w:rsidR="00D40EA7" w:rsidRPr="00794791" w:rsidRDefault="00D40EA7" w:rsidP="00D40EA7">
      <w:pPr>
        <w:jc w:val="both"/>
        <w:outlineLvl w:val="0"/>
        <w:rPr>
          <w:sz w:val="27"/>
          <w:szCs w:val="27"/>
        </w:rPr>
      </w:pPr>
      <w:r>
        <w:rPr>
          <w:sz w:val="27"/>
          <w:szCs w:val="27"/>
        </w:rPr>
        <w:t xml:space="preserve">Глава Баганского </w:t>
      </w:r>
      <w:r w:rsidRPr="00794791">
        <w:rPr>
          <w:sz w:val="27"/>
          <w:szCs w:val="27"/>
        </w:rPr>
        <w:t xml:space="preserve">сельсовета </w:t>
      </w:r>
    </w:p>
    <w:p w:rsidR="00D40EA7" w:rsidRDefault="00D40EA7" w:rsidP="00D40EA7">
      <w:pPr>
        <w:jc w:val="both"/>
        <w:outlineLvl w:val="0"/>
        <w:rPr>
          <w:sz w:val="27"/>
          <w:szCs w:val="27"/>
        </w:rPr>
      </w:pPr>
      <w:r w:rsidRPr="00794791">
        <w:rPr>
          <w:sz w:val="27"/>
          <w:szCs w:val="27"/>
        </w:rPr>
        <w:t>Баганского района</w:t>
      </w:r>
    </w:p>
    <w:p w:rsidR="00D40EA7" w:rsidRPr="00794791" w:rsidRDefault="00D40EA7" w:rsidP="00D40EA7">
      <w:pPr>
        <w:jc w:val="both"/>
        <w:outlineLvl w:val="0"/>
        <w:rPr>
          <w:sz w:val="27"/>
          <w:szCs w:val="27"/>
        </w:rPr>
      </w:pPr>
      <w:r w:rsidRPr="00794791">
        <w:rPr>
          <w:sz w:val="27"/>
          <w:szCs w:val="27"/>
        </w:rPr>
        <w:t xml:space="preserve">Новосибирской области   </w:t>
      </w:r>
      <w:r>
        <w:rPr>
          <w:sz w:val="27"/>
          <w:szCs w:val="27"/>
        </w:rPr>
        <w:t xml:space="preserve">                                      О.Ю.Кудрявцев</w:t>
      </w:r>
      <w:r w:rsidRPr="00794791">
        <w:rPr>
          <w:sz w:val="27"/>
          <w:szCs w:val="27"/>
        </w:rPr>
        <w:t xml:space="preserve"> </w:t>
      </w:r>
    </w:p>
    <w:p w:rsidR="00D40EA7" w:rsidRDefault="00D40EA7" w:rsidP="00D40EA7">
      <w:pPr>
        <w:jc w:val="both"/>
        <w:outlineLvl w:val="0"/>
      </w:pPr>
    </w:p>
    <w:p w:rsidR="00D40EA7" w:rsidRDefault="00D40EA7" w:rsidP="00D40EA7">
      <w:pPr>
        <w:jc w:val="both"/>
        <w:outlineLvl w:val="0"/>
      </w:pPr>
      <w:proofErr w:type="gramStart"/>
      <w:r>
        <w:t>Васин В.В.</w:t>
      </w:r>
      <w:proofErr w:type="gramEnd"/>
    </w:p>
    <w:p w:rsidR="00D40EA7" w:rsidRPr="00514BE9" w:rsidRDefault="00D40EA7" w:rsidP="00D40EA7">
      <w:pPr>
        <w:jc w:val="both"/>
        <w:outlineLvl w:val="0"/>
      </w:pPr>
      <w:r>
        <w:t>21-224</w:t>
      </w:r>
      <w:r w:rsidRPr="00514BE9">
        <w:t xml:space="preserve"> </w:t>
      </w:r>
    </w:p>
    <w:tbl>
      <w:tblPr>
        <w:tblW w:w="0" w:type="auto"/>
        <w:tblLook w:val="04A0"/>
      </w:tblPr>
      <w:tblGrid>
        <w:gridCol w:w="5502"/>
        <w:gridCol w:w="4069"/>
      </w:tblGrid>
      <w:tr w:rsidR="00D40EA7" w:rsidRPr="002974E2" w:rsidTr="00EE2769">
        <w:tc>
          <w:tcPr>
            <w:tcW w:w="5920" w:type="dxa"/>
          </w:tcPr>
          <w:p w:rsidR="00D40EA7" w:rsidRPr="002974E2" w:rsidRDefault="00D40EA7" w:rsidP="00EE2769">
            <w:pPr>
              <w:jc w:val="right"/>
              <w:outlineLvl w:val="0"/>
              <w:rPr>
                <w:sz w:val="28"/>
                <w:szCs w:val="28"/>
              </w:rPr>
            </w:pPr>
          </w:p>
        </w:tc>
        <w:tc>
          <w:tcPr>
            <w:tcW w:w="4220" w:type="dxa"/>
          </w:tcPr>
          <w:p w:rsidR="00D40EA7" w:rsidRPr="002974E2" w:rsidRDefault="00D40EA7" w:rsidP="00EE2769">
            <w:pPr>
              <w:jc w:val="center"/>
              <w:outlineLvl w:val="0"/>
              <w:rPr>
                <w:sz w:val="28"/>
                <w:szCs w:val="28"/>
              </w:rPr>
            </w:pPr>
            <w:r w:rsidRPr="002974E2">
              <w:rPr>
                <w:sz w:val="28"/>
                <w:szCs w:val="28"/>
              </w:rPr>
              <w:t>ПРИЛОЖЕНИЕ № 1</w:t>
            </w:r>
          </w:p>
          <w:p w:rsidR="00D40EA7" w:rsidRPr="002974E2" w:rsidRDefault="00D40EA7" w:rsidP="00EE2769">
            <w:pPr>
              <w:jc w:val="center"/>
              <w:rPr>
                <w:sz w:val="28"/>
                <w:szCs w:val="28"/>
              </w:rPr>
            </w:pPr>
            <w:r w:rsidRPr="002974E2">
              <w:rPr>
                <w:sz w:val="28"/>
                <w:szCs w:val="28"/>
              </w:rPr>
              <w:t xml:space="preserve">к постановлению администрации </w:t>
            </w:r>
            <w:r>
              <w:rPr>
                <w:sz w:val="28"/>
                <w:szCs w:val="28"/>
              </w:rPr>
              <w:t xml:space="preserve">Баганского </w:t>
            </w:r>
            <w:r w:rsidRPr="002974E2">
              <w:rPr>
                <w:sz w:val="28"/>
                <w:szCs w:val="28"/>
              </w:rPr>
              <w:t>сельсовета</w:t>
            </w:r>
          </w:p>
          <w:p w:rsidR="00D40EA7" w:rsidRPr="002974E2" w:rsidRDefault="00D40EA7" w:rsidP="00EE2769">
            <w:pPr>
              <w:jc w:val="center"/>
              <w:rPr>
                <w:sz w:val="28"/>
                <w:szCs w:val="28"/>
              </w:rPr>
            </w:pPr>
            <w:r w:rsidRPr="002974E2">
              <w:rPr>
                <w:sz w:val="28"/>
                <w:szCs w:val="28"/>
              </w:rPr>
              <w:t>Баганского района</w:t>
            </w:r>
          </w:p>
          <w:p w:rsidR="00D40EA7" w:rsidRPr="002974E2" w:rsidRDefault="00D40EA7" w:rsidP="00EE2769">
            <w:pPr>
              <w:jc w:val="center"/>
              <w:rPr>
                <w:sz w:val="28"/>
                <w:szCs w:val="28"/>
              </w:rPr>
            </w:pPr>
            <w:r w:rsidRPr="002974E2">
              <w:rPr>
                <w:sz w:val="28"/>
                <w:szCs w:val="28"/>
              </w:rPr>
              <w:t>Новосибирской области</w:t>
            </w:r>
          </w:p>
          <w:p w:rsidR="00D40EA7" w:rsidRPr="002974E2" w:rsidRDefault="00D40EA7" w:rsidP="00EE2769">
            <w:pPr>
              <w:jc w:val="center"/>
              <w:rPr>
                <w:sz w:val="28"/>
                <w:szCs w:val="28"/>
              </w:rPr>
            </w:pPr>
            <w:r>
              <w:rPr>
                <w:sz w:val="28"/>
                <w:szCs w:val="28"/>
              </w:rPr>
              <w:t>от  31.08</w:t>
            </w:r>
            <w:r w:rsidRPr="002974E2">
              <w:rPr>
                <w:sz w:val="28"/>
                <w:szCs w:val="28"/>
              </w:rPr>
              <w:t xml:space="preserve">.2017  № </w:t>
            </w:r>
            <w:bookmarkStart w:id="0" w:name="Par36"/>
            <w:bookmarkEnd w:id="0"/>
            <w:r>
              <w:rPr>
                <w:sz w:val="28"/>
                <w:szCs w:val="28"/>
              </w:rPr>
              <w:t>68</w:t>
            </w:r>
          </w:p>
        </w:tc>
      </w:tr>
    </w:tbl>
    <w:p w:rsidR="00D40EA7" w:rsidRPr="00D40EA7" w:rsidRDefault="00D40EA7" w:rsidP="00D40EA7">
      <w:pPr>
        <w:jc w:val="center"/>
        <w:rPr>
          <w:color w:val="000000" w:themeColor="text1"/>
          <w:sz w:val="28"/>
          <w:szCs w:val="28"/>
        </w:rPr>
      </w:pPr>
      <w:hyperlink r:id="rId4" w:anchor="Par36" w:history="1">
        <w:r w:rsidRPr="00D40EA7">
          <w:rPr>
            <w:rStyle w:val="a3"/>
            <w:color w:val="000000" w:themeColor="text1"/>
            <w:sz w:val="28"/>
            <w:szCs w:val="28"/>
            <w:u w:val="none"/>
          </w:rPr>
          <w:t>Порядок</w:t>
        </w:r>
      </w:hyperlink>
      <w:r w:rsidRPr="00D40EA7">
        <w:rPr>
          <w:color w:val="000000" w:themeColor="text1"/>
          <w:sz w:val="28"/>
          <w:szCs w:val="28"/>
        </w:rPr>
        <w:t xml:space="preserve"> </w:t>
      </w:r>
    </w:p>
    <w:p w:rsidR="00D40EA7" w:rsidRDefault="00D40EA7" w:rsidP="00D40EA7">
      <w:pPr>
        <w:jc w:val="center"/>
        <w:rPr>
          <w:sz w:val="28"/>
          <w:szCs w:val="28"/>
        </w:rPr>
      </w:pPr>
      <w:r>
        <w:rPr>
          <w:sz w:val="28"/>
          <w:szCs w:val="28"/>
        </w:rPr>
        <w:t xml:space="preserve">осуществления администрацией Баганского сельсовета Баганского района Новосибирской области полномочий по внутреннему муниципальному финансовому контролю и </w:t>
      </w:r>
      <w:proofErr w:type="gramStart"/>
      <w:r>
        <w:rPr>
          <w:sz w:val="28"/>
          <w:szCs w:val="28"/>
        </w:rPr>
        <w:t>контролю за</w:t>
      </w:r>
      <w:proofErr w:type="gramEnd"/>
      <w:r>
        <w:rPr>
          <w:sz w:val="28"/>
          <w:szCs w:val="28"/>
        </w:rPr>
        <w:t xml:space="preserve">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D40EA7" w:rsidRDefault="00D40EA7" w:rsidP="00D40EA7">
      <w:pPr>
        <w:jc w:val="center"/>
        <w:rPr>
          <w:sz w:val="28"/>
          <w:szCs w:val="28"/>
        </w:rPr>
      </w:pPr>
    </w:p>
    <w:p w:rsidR="00D40EA7" w:rsidRDefault="00D40EA7" w:rsidP="00D40EA7">
      <w:pPr>
        <w:ind w:firstLine="540"/>
        <w:jc w:val="both"/>
        <w:outlineLvl w:val="1"/>
        <w:rPr>
          <w:sz w:val="28"/>
          <w:szCs w:val="28"/>
        </w:rPr>
      </w:pPr>
      <w:bookmarkStart w:id="1" w:name="Par44"/>
      <w:bookmarkEnd w:id="1"/>
      <w:r>
        <w:rPr>
          <w:sz w:val="28"/>
          <w:szCs w:val="28"/>
        </w:rPr>
        <w:t>I. Общие положения</w:t>
      </w:r>
    </w:p>
    <w:p w:rsidR="00D40EA7" w:rsidRDefault="00D40EA7" w:rsidP="00D40EA7">
      <w:pPr>
        <w:ind w:firstLine="540"/>
        <w:jc w:val="both"/>
        <w:rPr>
          <w:sz w:val="28"/>
          <w:szCs w:val="28"/>
        </w:rPr>
      </w:pPr>
      <w:r>
        <w:rPr>
          <w:sz w:val="28"/>
          <w:szCs w:val="28"/>
        </w:rPr>
        <w:t xml:space="preserve">1. </w:t>
      </w:r>
      <w:proofErr w:type="gramStart"/>
      <w:r>
        <w:rPr>
          <w:sz w:val="28"/>
          <w:szCs w:val="28"/>
        </w:rPr>
        <w:t>Настоящий Порядок определяет  администрацией Баганского сельсовета Баганского района  Новосибирской области (далее – Контрольный орган) полномочий по осуществлению внутреннего муниципального финансового контроля и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(далее - контроль в сфере закупок).</w:t>
      </w:r>
      <w:proofErr w:type="gramEnd"/>
    </w:p>
    <w:p w:rsidR="00D40EA7" w:rsidRDefault="00D40EA7" w:rsidP="00D40EA7">
      <w:pPr>
        <w:ind w:firstLine="540"/>
        <w:jc w:val="both"/>
        <w:rPr>
          <w:sz w:val="28"/>
          <w:szCs w:val="28"/>
        </w:rPr>
      </w:pPr>
      <w:r>
        <w:rPr>
          <w:sz w:val="28"/>
          <w:szCs w:val="28"/>
        </w:rPr>
        <w:t>2. Деятельность Контрольного органа по осуществлению внутреннего муниципального финансового контроля и контроля в сфере закупок (далее - контрольная деятельность) реализуется посредством проведения проверок, ревизий и обследований (далее - контрольные мероприятия) и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D40EA7" w:rsidRDefault="00D40EA7" w:rsidP="00D40EA7">
      <w:pPr>
        <w:ind w:firstLine="540"/>
        <w:jc w:val="both"/>
        <w:rPr>
          <w:sz w:val="28"/>
          <w:szCs w:val="28"/>
        </w:rPr>
      </w:pPr>
      <w:r>
        <w:rPr>
          <w:sz w:val="28"/>
          <w:szCs w:val="28"/>
        </w:rPr>
        <w:t xml:space="preserve">3. Перечень объектов и субъектов контроля установлен </w:t>
      </w:r>
      <w:r w:rsidRPr="002730A3">
        <w:rPr>
          <w:sz w:val="28"/>
          <w:szCs w:val="28"/>
        </w:rPr>
        <w:t xml:space="preserve">Бюджетным </w:t>
      </w:r>
      <w:hyperlink r:id="rId5" w:history="1">
        <w:r w:rsidRPr="00D40EA7">
          <w:rPr>
            <w:rStyle w:val="a3"/>
            <w:color w:val="000000" w:themeColor="text1"/>
            <w:sz w:val="28"/>
            <w:szCs w:val="28"/>
            <w:u w:val="none"/>
          </w:rPr>
          <w:t>кодексом</w:t>
        </w:r>
      </w:hyperlink>
      <w:r w:rsidRPr="002730A3">
        <w:rPr>
          <w:sz w:val="28"/>
          <w:szCs w:val="28"/>
        </w:rPr>
        <w:t xml:space="preserve"> Российской Федерации и Федеральным </w:t>
      </w:r>
      <w:hyperlink r:id="rId6" w:history="1">
        <w:r w:rsidRPr="00D40EA7">
          <w:rPr>
            <w:rStyle w:val="a3"/>
            <w:color w:val="000000" w:themeColor="text1"/>
            <w:sz w:val="28"/>
            <w:szCs w:val="28"/>
            <w:u w:val="none"/>
          </w:rPr>
          <w:t>законом</w:t>
        </w:r>
      </w:hyperlink>
      <w:r w:rsidRPr="002730A3">
        <w:rPr>
          <w:sz w:val="28"/>
          <w:szCs w:val="28"/>
        </w:rPr>
        <w:t xml:space="preserve"> от 05.04.2013 №</w:t>
      </w:r>
      <w:r>
        <w:rPr>
          <w:sz w:val="28"/>
          <w:szCs w:val="28"/>
        </w:rPr>
        <w:t xml:space="preserve"> 44-ФЗ "О контрактной системе в сфере закупок товаров, работ, услуг для обеспечения государственных и муниципальных нужд" (далее - Закон № 44-ФЗ) соответственно.</w:t>
      </w:r>
    </w:p>
    <w:p w:rsidR="00D40EA7" w:rsidRDefault="00D40EA7" w:rsidP="00D40EA7">
      <w:pPr>
        <w:ind w:firstLine="540"/>
        <w:jc w:val="both"/>
        <w:rPr>
          <w:sz w:val="28"/>
          <w:szCs w:val="28"/>
        </w:rPr>
      </w:pPr>
      <w:r>
        <w:rPr>
          <w:sz w:val="28"/>
          <w:szCs w:val="28"/>
        </w:rPr>
        <w:t>5. Предметом контрольной деятельности является:</w:t>
      </w:r>
    </w:p>
    <w:p w:rsidR="00D40EA7" w:rsidRDefault="00D40EA7" w:rsidP="00D40EA7">
      <w:pPr>
        <w:ind w:firstLine="540"/>
        <w:jc w:val="both"/>
        <w:rPr>
          <w:sz w:val="28"/>
          <w:szCs w:val="28"/>
        </w:rPr>
      </w:pPr>
      <w:proofErr w:type="gramStart"/>
      <w:r>
        <w:rPr>
          <w:sz w:val="28"/>
          <w:szCs w:val="28"/>
        </w:rPr>
        <w:t>1) соблюдение бюджетного законодательства Российской Федерации и иных нормативных правовых актов, регулирующих бюджетные правоотношения, полнота и достоверность отчетности о реализации муниципальных программ, в том числе отчетности об исполнении муниципальных заданий, осуществление главными администраторами бюджетных средств внутреннего финансового контроля и внутреннего финансового аудита;</w:t>
      </w:r>
      <w:proofErr w:type="gramEnd"/>
    </w:p>
    <w:p w:rsidR="00D40EA7" w:rsidRDefault="00D40EA7" w:rsidP="00D40EA7">
      <w:pPr>
        <w:ind w:firstLine="540"/>
        <w:jc w:val="both"/>
        <w:rPr>
          <w:sz w:val="28"/>
          <w:szCs w:val="28"/>
        </w:rPr>
      </w:pPr>
      <w:r>
        <w:rPr>
          <w:sz w:val="28"/>
          <w:szCs w:val="28"/>
        </w:rPr>
        <w:t>2) соблюдение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D40EA7" w:rsidRPr="00322441" w:rsidRDefault="00D40EA7" w:rsidP="00D40EA7">
      <w:pPr>
        <w:ind w:firstLine="540"/>
        <w:jc w:val="both"/>
        <w:rPr>
          <w:sz w:val="28"/>
          <w:szCs w:val="28"/>
        </w:rPr>
      </w:pPr>
      <w:proofErr w:type="gramStart"/>
      <w:r w:rsidRPr="00794791">
        <w:rPr>
          <w:sz w:val="28"/>
          <w:szCs w:val="28"/>
        </w:rPr>
        <w:lastRenderedPageBreak/>
        <w:t xml:space="preserve">3) соблюдение законодательства Российской Федерации, иных нормативных правовых актов, соглашений, определяющих порядок использования средств, предоставленных из бюджета </w:t>
      </w:r>
      <w:r>
        <w:rPr>
          <w:sz w:val="28"/>
          <w:szCs w:val="28"/>
        </w:rPr>
        <w:t>Баганского</w:t>
      </w:r>
      <w:r w:rsidRPr="00794791">
        <w:rPr>
          <w:sz w:val="28"/>
          <w:szCs w:val="28"/>
        </w:rPr>
        <w:t xml:space="preserve"> сельсовета Баганского района Новосибирской области, а также имущества </w:t>
      </w:r>
      <w:r>
        <w:rPr>
          <w:sz w:val="28"/>
          <w:szCs w:val="28"/>
        </w:rPr>
        <w:t>Баганского</w:t>
      </w:r>
      <w:r w:rsidRPr="00794791">
        <w:rPr>
          <w:sz w:val="28"/>
          <w:szCs w:val="28"/>
        </w:rPr>
        <w:t xml:space="preserve"> сельсовета Баганского района Новосибирской области, учреждениями, предприятиями и иными лицами,</w:t>
      </w:r>
      <w:r w:rsidRPr="00322441">
        <w:rPr>
          <w:sz w:val="28"/>
          <w:szCs w:val="28"/>
        </w:rPr>
        <w:t xml:space="preserve"> созданными</w:t>
      </w:r>
      <w:r>
        <w:rPr>
          <w:sz w:val="28"/>
          <w:szCs w:val="28"/>
        </w:rPr>
        <w:t xml:space="preserve"> Баганского сельсоветом </w:t>
      </w:r>
      <w:r w:rsidRPr="00322441">
        <w:rPr>
          <w:sz w:val="28"/>
          <w:szCs w:val="28"/>
        </w:rPr>
        <w:t>Баганск</w:t>
      </w:r>
      <w:r>
        <w:rPr>
          <w:sz w:val="28"/>
          <w:szCs w:val="28"/>
        </w:rPr>
        <w:t>ого</w:t>
      </w:r>
      <w:r w:rsidRPr="00322441">
        <w:rPr>
          <w:sz w:val="28"/>
          <w:szCs w:val="28"/>
        </w:rPr>
        <w:t xml:space="preserve"> район</w:t>
      </w:r>
      <w:r>
        <w:rPr>
          <w:sz w:val="28"/>
          <w:szCs w:val="28"/>
        </w:rPr>
        <w:t>а</w:t>
      </w:r>
      <w:r w:rsidRPr="00322441">
        <w:rPr>
          <w:sz w:val="28"/>
          <w:szCs w:val="28"/>
        </w:rPr>
        <w:t xml:space="preserve"> Новосибирской области или при его участии, получившими имущественные взносы за счет средств бюджета </w:t>
      </w:r>
      <w:r>
        <w:rPr>
          <w:sz w:val="28"/>
          <w:szCs w:val="28"/>
        </w:rPr>
        <w:t xml:space="preserve"> Баганского сельсовета</w:t>
      </w:r>
      <w:r w:rsidRPr="00322441">
        <w:rPr>
          <w:sz w:val="28"/>
          <w:szCs w:val="28"/>
        </w:rPr>
        <w:t xml:space="preserve"> Баганского</w:t>
      </w:r>
      <w:r>
        <w:rPr>
          <w:sz w:val="28"/>
          <w:szCs w:val="28"/>
        </w:rPr>
        <w:t xml:space="preserve"> района </w:t>
      </w:r>
      <w:r w:rsidRPr="00322441">
        <w:rPr>
          <w:sz w:val="28"/>
          <w:szCs w:val="28"/>
        </w:rPr>
        <w:t xml:space="preserve"> Новосибирской</w:t>
      </w:r>
      <w:proofErr w:type="gramEnd"/>
      <w:r w:rsidRPr="00322441">
        <w:rPr>
          <w:sz w:val="28"/>
          <w:szCs w:val="28"/>
        </w:rPr>
        <w:t xml:space="preserve"> области либо в уставном капитале </w:t>
      </w:r>
      <w:proofErr w:type="gramStart"/>
      <w:r w:rsidRPr="00322441">
        <w:rPr>
          <w:sz w:val="28"/>
          <w:szCs w:val="28"/>
        </w:rPr>
        <w:t>которых</w:t>
      </w:r>
      <w:proofErr w:type="gramEnd"/>
      <w:r w:rsidRPr="00322441">
        <w:rPr>
          <w:sz w:val="28"/>
          <w:szCs w:val="28"/>
        </w:rPr>
        <w:t xml:space="preserve"> имеется доля бюджета </w:t>
      </w:r>
      <w:r>
        <w:rPr>
          <w:sz w:val="28"/>
          <w:szCs w:val="28"/>
        </w:rPr>
        <w:t xml:space="preserve">Баганского сельсовета </w:t>
      </w:r>
      <w:r w:rsidRPr="00322441">
        <w:rPr>
          <w:sz w:val="28"/>
          <w:szCs w:val="28"/>
        </w:rPr>
        <w:t>Баганского района Новосибирской области в соответствии с действующим законодательством.</w:t>
      </w:r>
    </w:p>
    <w:p w:rsidR="00D40EA7" w:rsidRDefault="00D40EA7" w:rsidP="00D40EA7">
      <w:pPr>
        <w:ind w:firstLine="540"/>
        <w:jc w:val="both"/>
        <w:rPr>
          <w:sz w:val="28"/>
          <w:szCs w:val="28"/>
        </w:rPr>
      </w:pPr>
      <w:r>
        <w:rPr>
          <w:sz w:val="28"/>
          <w:szCs w:val="28"/>
        </w:rPr>
        <w:t>6. Контрольная деятельность осуществляется путем проведения плановых и внеплановых контрольных мероприятий.</w:t>
      </w:r>
    </w:p>
    <w:p w:rsidR="00D40EA7" w:rsidRPr="00322441" w:rsidRDefault="00D40EA7" w:rsidP="00D40EA7">
      <w:pPr>
        <w:ind w:firstLine="540"/>
        <w:jc w:val="both"/>
        <w:rPr>
          <w:sz w:val="28"/>
          <w:szCs w:val="28"/>
        </w:rPr>
      </w:pPr>
      <w:r>
        <w:rPr>
          <w:sz w:val="28"/>
          <w:szCs w:val="28"/>
        </w:rPr>
        <w:t xml:space="preserve">7. </w:t>
      </w:r>
      <w:proofErr w:type="gramStart"/>
      <w:r>
        <w:rPr>
          <w:sz w:val="28"/>
          <w:szCs w:val="28"/>
        </w:rPr>
        <w:t xml:space="preserve">Плановые контрольные мероприятия при осуществлении полномочий по внутреннему муниципальному финансовому контролю и контролю в сфере закупок, </w:t>
      </w:r>
      <w:r w:rsidRPr="00322441">
        <w:rPr>
          <w:sz w:val="28"/>
          <w:szCs w:val="28"/>
        </w:rPr>
        <w:t xml:space="preserve">предусмотренному </w:t>
      </w:r>
      <w:hyperlink r:id="rId7" w:history="1">
        <w:r w:rsidRPr="00D40EA7">
          <w:rPr>
            <w:rStyle w:val="a3"/>
            <w:color w:val="000000" w:themeColor="text1"/>
            <w:sz w:val="28"/>
            <w:szCs w:val="28"/>
            <w:u w:val="none"/>
          </w:rPr>
          <w:t>частью 8 статьи 99</w:t>
        </w:r>
      </w:hyperlink>
      <w:r w:rsidRPr="00322441">
        <w:rPr>
          <w:sz w:val="28"/>
          <w:szCs w:val="28"/>
        </w:rPr>
        <w:t xml:space="preserve"> Закона № 44-ФЗ, проводятся на основании перечня объектов контроля на год, а также утвержденных Главой </w:t>
      </w:r>
      <w:r>
        <w:rPr>
          <w:sz w:val="28"/>
          <w:szCs w:val="28"/>
        </w:rPr>
        <w:t xml:space="preserve">Баганского сельсовета  </w:t>
      </w:r>
      <w:r w:rsidRPr="00322441">
        <w:rPr>
          <w:sz w:val="28"/>
          <w:szCs w:val="28"/>
        </w:rPr>
        <w:t xml:space="preserve">Баганского района Новосибирской области </w:t>
      </w:r>
      <w:r w:rsidRPr="00322441">
        <w:rPr>
          <w:sz w:val="28"/>
          <w:szCs w:val="28"/>
          <w:u w:val="single"/>
        </w:rPr>
        <w:t xml:space="preserve">квартальных </w:t>
      </w:r>
      <w:r w:rsidRPr="00322441">
        <w:rPr>
          <w:sz w:val="28"/>
          <w:szCs w:val="28"/>
        </w:rPr>
        <w:t>планов контрольных мероприятий.</w:t>
      </w:r>
      <w:proofErr w:type="gramEnd"/>
    </w:p>
    <w:p w:rsidR="00D40EA7" w:rsidRPr="00322441" w:rsidRDefault="00D40EA7" w:rsidP="00D40EA7">
      <w:pPr>
        <w:ind w:firstLine="540"/>
        <w:jc w:val="both"/>
        <w:rPr>
          <w:sz w:val="28"/>
          <w:szCs w:val="28"/>
        </w:rPr>
      </w:pPr>
      <w:r w:rsidRPr="00322441">
        <w:rPr>
          <w:sz w:val="28"/>
          <w:szCs w:val="28"/>
        </w:rPr>
        <w:t xml:space="preserve">8. </w:t>
      </w:r>
      <w:proofErr w:type="gramStart"/>
      <w:r w:rsidRPr="00322441">
        <w:rPr>
          <w:sz w:val="28"/>
          <w:szCs w:val="28"/>
        </w:rPr>
        <w:t xml:space="preserve">Плановые проверки при осуществлении полномочий по контролю в сфере закупок, предусмотренному </w:t>
      </w:r>
      <w:hyperlink r:id="rId8" w:history="1">
        <w:r w:rsidRPr="00D40EA7">
          <w:rPr>
            <w:rStyle w:val="a3"/>
            <w:color w:val="000000" w:themeColor="text1"/>
            <w:sz w:val="28"/>
            <w:szCs w:val="28"/>
            <w:u w:val="none"/>
          </w:rPr>
          <w:t>пунктом 3 части 3 статьи 99</w:t>
        </w:r>
      </w:hyperlink>
      <w:r w:rsidRPr="00D40EA7">
        <w:rPr>
          <w:color w:val="000000" w:themeColor="text1"/>
          <w:sz w:val="28"/>
          <w:szCs w:val="28"/>
        </w:rPr>
        <w:t xml:space="preserve"> </w:t>
      </w:r>
      <w:r w:rsidRPr="00322441">
        <w:rPr>
          <w:sz w:val="28"/>
          <w:szCs w:val="28"/>
        </w:rPr>
        <w:t>Закона № 44-ФЗ, проводятся на основании плана проверок, утверждаемого начальником Контрольного органа на текущий год.</w:t>
      </w:r>
      <w:proofErr w:type="gramEnd"/>
    </w:p>
    <w:p w:rsidR="00D40EA7" w:rsidRDefault="00D40EA7" w:rsidP="00D40EA7">
      <w:pPr>
        <w:ind w:firstLine="540"/>
        <w:jc w:val="both"/>
        <w:rPr>
          <w:sz w:val="28"/>
          <w:szCs w:val="28"/>
        </w:rPr>
      </w:pPr>
      <w:r>
        <w:rPr>
          <w:sz w:val="28"/>
          <w:szCs w:val="28"/>
        </w:rPr>
        <w:t>9. Внеплановые контрольные мероприятия при осуществлении полномочий по внутреннему муниципальному финансовому контролю проводятся на основании:</w:t>
      </w:r>
    </w:p>
    <w:p w:rsidR="00D40EA7" w:rsidRDefault="00D40EA7" w:rsidP="00D40EA7">
      <w:pPr>
        <w:ind w:firstLine="540"/>
        <w:jc w:val="both"/>
        <w:rPr>
          <w:sz w:val="28"/>
          <w:szCs w:val="28"/>
        </w:rPr>
      </w:pPr>
      <w:r>
        <w:rPr>
          <w:sz w:val="28"/>
          <w:szCs w:val="28"/>
        </w:rPr>
        <w:t>1) поручений Главы Баганского сельсовета  Баганского района Новосибирской области;</w:t>
      </w:r>
    </w:p>
    <w:p w:rsidR="00D40EA7" w:rsidRDefault="00D40EA7" w:rsidP="00D40EA7">
      <w:pPr>
        <w:ind w:firstLine="540"/>
        <w:jc w:val="both"/>
        <w:rPr>
          <w:sz w:val="28"/>
          <w:szCs w:val="28"/>
        </w:rPr>
      </w:pPr>
      <w:r>
        <w:rPr>
          <w:sz w:val="28"/>
          <w:szCs w:val="28"/>
        </w:rPr>
        <w:t>2) мотивированных обращений правоохранительных органов, поступивших на имя Главы Баганского сельсовета Баганского района  Новосибирской области;</w:t>
      </w:r>
    </w:p>
    <w:p w:rsidR="00D40EA7" w:rsidRDefault="00D40EA7" w:rsidP="00D40EA7">
      <w:pPr>
        <w:ind w:firstLine="540"/>
        <w:jc w:val="both"/>
        <w:rPr>
          <w:sz w:val="28"/>
          <w:szCs w:val="28"/>
        </w:rPr>
      </w:pPr>
      <w:r>
        <w:rPr>
          <w:sz w:val="28"/>
          <w:szCs w:val="28"/>
        </w:rPr>
        <w:t>3) обращений граждан, объединений граждан, юридических лиц, содержащих информацию о нарушениях нормативных правовых актов, регулирующих бюджетные правоотношения.</w:t>
      </w:r>
    </w:p>
    <w:p w:rsidR="00D40EA7" w:rsidRDefault="00D40EA7" w:rsidP="00D40EA7">
      <w:pPr>
        <w:ind w:firstLine="540"/>
        <w:jc w:val="both"/>
        <w:rPr>
          <w:sz w:val="28"/>
          <w:szCs w:val="28"/>
        </w:rPr>
      </w:pPr>
      <w:r>
        <w:rPr>
          <w:sz w:val="28"/>
          <w:szCs w:val="28"/>
        </w:rPr>
        <w:t>10. Внеплановые проверки при осуществлении полномочий по контролю в сфере закупок проводятся по следующим основаниям:</w:t>
      </w:r>
    </w:p>
    <w:p w:rsidR="00D40EA7" w:rsidRDefault="00D40EA7" w:rsidP="00D40EA7">
      <w:pPr>
        <w:ind w:firstLine="540"/>
        <w:jc w:val="both"/>
        <w:rPr>
          <w:sz w:val="28"/>
          <w:szCs w:val="28"/>
        </w:rPr>
      </w:pPr>
      <w:proofErr w:type="gramStart"/>
      <w:r>
        <w:rPr>
          <w:sz w:val="28"/>
          <w:szCs w:val="28"/>
        </w:rPr>
        <w:t>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или комиссии по осуществлению закупок, ее членов, должностных лиц контрактной службы, контрактного управляющего;</w:t>
      </w:r>
      <w:proofErr w:type="gramEnd"/>
    </w:p>
    <w:p w:rsidR="00D40EA7" w:rsidRDefault="00D40EA7" w:rsidP="00D40EA7">
      <w:pPr>
        <w:ind w:firstLine="540"/>
        <w:jc w:val="both"/>
        <w:rPr>
          <w:sz w:val="28"/>
          <w:szCs w:val="28"/>
        </w:rPr>
      </w:pPr>
      <w:r>
        <w:rPr>
          <w:sz w:val="28"/>
          <w:szCs w:val="28"/>
        </w:rPr>
        <w:t xml:space="preserve">2) поступление информации о нарушении законодательства Российской </w:t>
      </w:r>
      <w:r>
        <w:rPr>
          <w:sz w:val="28"/>
          <w:szCs w:val="28"/>
        </w:rPr>
        <w:lastRenderedPageBreak/>
        <w:t>Федерации и иных нормативных правовых актов о контрактной системе в сфере закупок;</w:t>
      </w:r>
    </w:p>
    <w:p w:rsidR="00D40EA7" w:rsidRDefault="00D40EA7" w:rsidP="00D40EA7">
      <w:pPr>
        <w:ind w:firstLine="540"/>
        <w:jc w:val="both"/>
        <w:rPr>
          <w:sz w:val="28"/>
          <w:szCs w:val="28"/>
        </w:rPr>
      </w:pPr>
      <w:r>
        <w:rPr>
          <w:sz w:val="28"/>
          <w:szCs w:val="28"/>
        </w:rPr>
        <w:t>3) истечение срока исполнения ранее выданного предписания.</w:t>
      </w:r>
    </w:p>
    <w:p w:rsidR="00D40EA7" w:rsidRDefault="00D40EA7" w:rsidP="00D40EA7">
      <w:pPr>
        <w:ind w:firstLine="540"/>
        <w:jc w:val="both"/>
        <w:rPr>
          <w:sz w:val="28"/>
          <w:szCs w:val="28"/>
        </w:rPr>
      </w:pPr>
      <w:r>
        <w:rPr>
          <w:sz w:val="28"/>
          <w:szCs w:val="28"/>
        </w:rPr>
        <w:t>11. Контрольные мероприятия проводятся в камеральной (по месту нахождения Контрольного органа) и выездной (по месту нахождения объекта (субъекта) контроля) форме.</w:t>
      </w:r>
    </w:p>
    <w:p w:rsidR="00D40EA7" w:rsidRDefault="00D40EA7" w:rsidP="00D40EA7">
      <w:pPr>
        <w:ind w:firstLine="540"/>
        <w:jc w:val="both"/>
        <w:rPr>
          <w:sz w:val="28"/>
          <w:szCs w:val="28"/>
        </w:rPr>
      </w:pPr>
      <w:r>
        <w:rPr>
          <w:sz w:val="28"/>
          <w:szCs w:val="28"/>
        </w:rPr>
        <w:t>12. В целях реализации положений настоящего Порядка Контрольный орган вправе издавать  правовые акты и разрабатывать методические рекомендации.</w:t>
      </w:r>
    </w:p>
    <w:p w:rsidR="00D40EA7" w:rsidRDefault="00D40EA7" w:rsidP="00D40EA7">
      <w:pPr>
        <w:ind w:firstLine="540"/>
        <w:jc w:val="both"/>
        <w:rPr>
          <w:sz w:val="28"/>
          <w:szCs w:val="28"/>
        </w:rPr>
      </w:pPr>
    </w:p>
    <w:p w:rsidR="00D40EA7" w:rsidRDefault="00D40EA7" w:rsidP="00D40EA7">
      <w:pPr>
        <w:jc w:val="center"/>
        <w:outlineLvl w:val="1"/>
        <w:rPr>
          <w:sz w:val="28"/>
          <w:szCs w:val="28"/>
        </w:rPr>
      </w:pPr>
      <w:bookmarkStart w:id="2" w:name="Par68"/>
      <w:bookmarkEnd w:id="2"/>
      <w:r>
        <w:rPr>
          <w:sz w:val="28"/>
          <w:szCs w:val="28"/>
        </w:rPr>
        <w:t>II. Права и обязанности должностных лиц,</w:t>
      </w:r>
    </w:p>
    <w:p w:rsidR="00D40EA7" w:rsidRDefault="00D40EA7" w:rsidP="00D40EA7">
      <w:pPr>
        <w:jc w:val="center"/>
        <w:rPr>
          <w:sz w:val="28"/>
          <w:szCs w:val="28"/>
        </w:rPr>
      </w:pPr>
      <w:proofErr w:type="gramStart"/>
      <w:r>
        <w:rPr>
          <w:sz w:val="28"/>
          <w:szCs w:val="28"/>
        </w:rPr>
        <w:t>связанные</w:t>
      </w:r>
      <w:proofErr w:type="gramEnd"/>
      <w:r>
        <w:rPr>
          <w:sz w:val="28"/>
          <w:szCs w:val="28"/>
        </w:rPr>
        <w:t xml:space="preserve"> с проведением контрольных мероприятий</w:t>
      </w:r>
    </w:p>
    <w:p w:rsidR="00D40EA7" w:rsidRDefault="00D40EA7" w:rsidP="00D40EA7">
      <w:pPr>
        <w:ind w:firstLine="540"/>
        <w:jc w:val="both"/>
        <w:rPr>
          <w:sz w:val="28"/>
          <w:szCs w:val="28"/>
        </w:rPr>
      </w:pPr>
    </w:p>
    <w:p w:rsidR="00D40EA7" w:rsidRDefault="00D40EA7" w:rsidP="00D40EA7">
      <w:pPr>
        <w:ind w:firstLine="540"/>
        <w:jc w:val="both"/>
        <w:rPr>
          <w:sz w:val="28"/>
          <w:szCs w:val="28"/>
        </w:rPr>
      </w:pPr>
      <w:r>
        <w:rPr>
          <w:sz w:val="28"/>
          <w:szCs w:val="28"/>
        </w:rPr>
        <w:t>13. Проведение контрольного мероприятия осуществляется должностными лицами Контрольного органа либо контрольной группой, включающей в себя должностных лиц Контрольного органа, а также, в случае необходимости, иных привлеченных к проведению контрольного мероприятия лиц.</w:t>
      </w:r>
    </w:p>
    <w:p w:rsidR="00D40EA7" w:rsidRPr="00322441" w:rsidRDefault="00D40EA7" w:rsidP="00D40EA7">
      <w:pPr>
        <w:ind w:firstLine="540"/>
        <w:jc w:val="both"/>
        <w:rPr>
          <w:sz w:val="28"/>
          <w:szCs w:val="28"/>
        </w:rPr>
      </w:pPr>
      <w:r>
        <w:rPr>
          <w:sz w:val="28"/>
          <w:szCs w:val="28"/>
        </w:rPr>
        <w:t xml:space="preserve">14. Должностным лицом, уполномоченным принимать решения о проведении контрольных мероприятий при осуществлении полномочий по внутреннему муниципальному финансовому контролю, а также по контролю, предусмотренному </w:t>
      </w:r>
      <w:hyperlink r:id="rId9" w:history="1">
        <w:r w:rsidRPr="00D40EA7">
          <w:rPr>
            <w:rStyle w:val="a3"/>
            <w:color w:val="000000" w:themeColor="text1"/>
            <w:sz w:val="28"/>
            <w:szCs w:val="28"/>
            <w:u w:val="none"/>
          </w:rPr>
          <w:t>частью 8 статьи 99</w:t>
        </w:r>
      </w:hyperlink>
      <w:r w:rsidRPr="00322441">
        <w:rPr>
          <w:sz w:val="28"/>
          <w:szCs w:val="28"/>
        </w:rPr>
        <w:t xml:space="preserve"> Закона № 44-ФЗ, и периодичности их проведения, является Глава </w:t>
      </w:r>
      <w:r>
        <w:rPr>
          <w:sz w:val="28"/>
          <w:szCs w:val="28"/>
        </w:rPr>
        <w:t>Баганского сельсовета</w:t>
      </w:r>
      <w:r w:rsidRPr="00322441">
        <w:rPr>
          <w:sz w:val="28"/>
          <w:szCs w:val="28"/>
        </w:rPr>
        <w:t xml:space="preserve"> Баган</w:t>
      </w:r>
      <w:r>
        <w:rPr>
          <w:sz w:val="28"/>
          <w:szCs w:val="28"/>
        </w:rPr>
        <w:t>с</w:t>
      </w:r>
      <w:r w:rsidRPr="00322441">
        <w:rPr>
          <w:sz w:val="28"/>
          <w:szCs w:val="28"/>
        </w:rPr>
        <w:t>кого района Новосибирской области.</w:t>
      </w:r>
    </w:p>
    <w:p w:rsidR="00D40EA7" w:rsidRPr="00322441" w:rsidRDefault="00D40EA7" w:rsidP="00D40EA7">
      <w:pPr>
        <w:ind w:firstLine="540"/>
        <w:jc w:val="both"/>
        <w:rPr>
          <w:sz w:val="28"/>
          <w:szCs w:val="28"/>
        </w:rPr>
      </w:pPr>
      <w:r>
        <w:rPr>
          <w:sz w:val="28"/>
          <w:szCs w:val="28"/>
        </w:rPr>
        <w:t xml:space="preserve">Должностным лицом, уполномоченным принимать решения о проведении проверок при осуществлении контроля в сфере закупок, предусмотренного </w:t>
      </w:r>
      <w:hyperlink r:id="rId10" w:history="1">
        <w:r w:rsidRPr="00D40EA7">
          <w:rPr>
            <w:rStyle w:val="a3"/>
            <w:color w:val="000000" w:themeColor="text1"/>
            <w:sz w:val="28"/>
            <w:szCs w:val="28"/>
            <w:u w:val="none"/>
          </w:rPr>
          <w:t>пунктом 3 части 3 статьи 99</w:t>
        </w:r>
      </w:hyperlink>
      <w:r w:rsidRPr="00322441">
        <w:rPr>
          <w:sz w:val="28"/>
          <w:szCs w:val="28"/>
        </w:rPr>
        <w:t xml:space="preserve"> Закона № 44-ФЗ, и периодичности их проведения, является </w:t>
      </w:r>
      <w:r>
        <w:rPr>
          <w:sz w:val="28"/>
          <w:szCs w:val="28"/>
        </w:rPr>
        <w:t>Контрольный</w:t>
      </w:r>
      <w:r w:rsidRPr="00322441">
        <w:rPr>
          <w:sz w:val="28"/>
          <w:szCs w:val="28"/>
        </w:rPr>
        <w:t xml:space="preserve"> орган.</w:t>
      </w:r>
    </w:p>
    <w:p w:rsidR="00D40EA7" w:rsidRPr="00322441" w:rsidRDefault="00D40EA7" w:rsidP="00D40EA7">
      <w:pPr>
        <w:ind w:firstLine="540"/>
        <w:jc w:val="both"/>
        <w:rPr>
          <w:sz w:val="28"/>
          <w:szCs w:val="28"/>
        </w:rPr>
      </w:pPr>
      <w:bookmarkStart w:id="3" w:name="Par74"/>
      <w:bookmarkEnd w:id="3"/>
      <w:r w:rsidRPr="00322441">
        <w:rPr>
          <w:sz w:val="28"/>
          <w:szCs w:val="28"/>
        </w:rPr>
        <w:t>15. Должностными лицами Контрольного органа, уполномоченными на проведение контрольных мероприятий, являются:</w:t>
      </w:r>
    </w:p>
    <w:p w:rsidR="00D40EA7" w:rsidRPr="00322441" w:rsidRDefault="00D40EA7" w:rsidP="00D40EA7">
      <w:pPr>
        <w:ind w:firstLine="540"/>
        <w:jc w:val="both"/>
        <w:rPr>
          <w:sz w:val="28"/>
          <w:szCs w:val="28"/>
        </w:rPr>
      </w:pPr>
      <w:r>
        <w:rPr>
          <w:sz w:val="28"/>
          <w:szCs w:val="28"/>
        </w:rPr>
        <w:t>1</w:t>
      </w:r>
      <w:r w:rsidRPr="00322441">
        <w:rPr>
          <w:sz w:val="28"/>
          <w:szCs w:val="28"/>
        </w:rPr>
        <w:t>) муниципальные служащие Контрольного органа, уполномоченные на участие в проведении контрольных мероприятий в соответствии с должностной инструкцией и приказом Контрольного органа.</w:t>
      </w:r>
    </w:p>
    <w:p w:rsidR="00D40EA7" w:rsidRPr="00322441" w:rsidRDefault="00D40EA7" w:rsidP="00D40EA7">
      <w:pPr>
        <w:ind w:firstLine="540"/>
        <w:jc w:val="both"/>
        <w:rPr>
          <w:sz w:val="28"/>
          <w:szCs w:val="28"/>
        </w:rPr>
      </w:pPr>
      <w:r w:rsidRPr="00322441">
        <w:rPr>
          <w:sz w:val="28"/>
          <w:szCs w:val="28"/>
        </w:rPr>
        <w:t xml:space="preserve">16. </w:t>
      </w:r>
      <w:proofErr w:type="gramStart"/>
      <w:r w:rsidRPr="00322441">
        <w:rPr>
          <w:sz w:val="28"/>
          <w:szCs w:val="28"/>
        </w:rPr>
        <w:t>Должностные лица Контрольного органа должны принимать все меры по предотвращению конфликта интересов при подготовке и проведении контрольных мероприятий, в том числе в целях предотвращения проведения контрольного мероприятия должностными лицами Контрольного органа, ранее являвшимися должностными лицами объекта (субъекта) контроля.</w:t>
      </w:r>
      <w:proofErr w:type="gramEnd"/>
    </w:p>
    <w:p w:rsidR="00D40EA7" w:rsidRDefault="00D40EA7" w:rsidP="00D40EA7">
      <w:pPr>
        <w:ind w:firstLine="540"/>
        <w:jc w:val="both"/>
        <w:rPr>
          <w:sz w:val="28"/>
          <w:szCs w:val="28"/>
        </w:rPr>
      </w:pPr>
      <w:r w:rsidRPr="00322441">
        <w:rPr>
          <w:sz w:val="28"/>
          <w:szCs w:val="28"/>
        </w:rPr>
        <w:t xml:space="preserve">17. Должностные лица, указанные в </w:t>
      </w:r>
      <w:hyperlink r:id="rId11" w:anchor="Par74" w:history="1">
        <w:r w:rsidRPr="00D40EA7">
          <w:rPr>
            <w:rStyle w:val="a3"/>
            <w:color w:val="000000" w:themeColor="text1"/>
            <w:sz w:val="28"/>
            <w:szCs w:val="28"/>
            <w:u w:val="none"/>
          </w:rPr>
          <w:t>пункте 15</w:t>
        </w:r>
      </w:hyperlink>
      <w:r w:rsidRPr="00D40EA7">
        <w:rPr>
          <w:color w:val="000000" w:themeColor="text1"/>
          <w:sz w:val="28"/>
          <w:szCs w:val="28"/>
        </w:rPr>
        <w:t xml:space="preserve"> </w:t>
      </w:r>
      <w:r w:rsidRPr="00322441">
        <w:rPr>
          <w:sz w:val="28"/>
          <w:szCs w:val="28"/>
        </w:rPr>
        <w:t>настоящего Порядка, в порядке, установленном законодательством Российской</w:t>
      </w:r>
      <w:r>
        <w:rPr>
          <w:sz w:val="28"/>
          <w:szCs w:val="28"/>
        </w:rPr>
        <w:t xml:space="preserve"> Федерации, имеют право:</w:t>
      </w:r>
    </w:p>
    <w:p w:rsidR="00D40EA7" w:rsidRDefault="00D40EA7" w:rsidP="00D40EA7">
      <w:pPr>
        <w:ind w:firstLine="540"/>
        <w:jc w:val="both"/>
        <w:rPr>
          <w:sz w:val="28"/>
          <w:szCs w:val="28"/>
        </w:rPr>
      </w:pPr>
      <w:r>
        <w:rPr>
          <w:sz w:val="28"/>
          <w:szCs w:val="28"/>
        </w:rPr>
        <w:t>1)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D40EA7" w:rsidRDefault="00D40EA7" w:rsidP="00D40EA7">
      <w:pPr>
        <w:ind w:firstLine="540"/>
        <w:jc w:val="both"/>
        <w:rPr>
          <w:sz w:val="28"/>
          <w:szCs w:val="28"/>
        </w:rPr>
      </w:pPr>
      <w:r>
        <w:rPr>
          <w:sz w:val="28"/>
          <w:szCs w:val="28"/>
        </w:rPr>
        <w:lastRenderedPageBreak/>
        <w:t>2) получать от уполномоченных лиц объекта (субъекта) контроля объяснения в устной форме;</w:t>
      </w:r>
    </w:p>
    <w:p w:rsidR="00D40EA7" w:rsidRDefault="00D40EA7" w:rsidP="00D40EA7">
      <w:pPr>
        <w:ind w:firstLine="540"/>
        <w:jc w:val="both"/>
        <w:rPr>
          <w:sz w:val="28"/>
          <w:szCs w:val="28"/>
        </w:rPr>
      </w:pPr>
      <w:proofErr w:type="gramStart"/>
      <w:r>
        <w:rPr>
          <w:sz w:val="28"/>
          <w:szCs w:val="28"/>
        </w:rPr>
        <w:t>3) при осуществлении плановых и внеплановых контрольных мероприятий беспрепятственно по предъявлении служебных удостоверений и копии приказа  Контрольного органа о проведении проверки посещать помещения и территории, которые занимают лица, в отношении которых осуществляются контрольные мероприятия, требовать предъявления поставленных товаров, результатов выполненных работ, оказанных услуг, а также фактического подтверждения проведения иных хозяйственных операций;</w:t>
      </w:r>
      <w:proofErr w:type="gramEnd"/>
    </w:p>
    <w:p w:rsidR="00D40EA7" w:rsidRDefault="00D40EA7" w:rsidP="00D40EA7">
      <w:pPr>
        <w:ind w:firstLine="540"/>
        <w:jc w:val="both"/>
        <w:rPr>
          <w:sz w:val="28"/>
          <w:szCs w:val="28"/>
        </w:rPr>
      </w:pPr>
      <w:r>
        <w:rPr>
          <w:sz w:val="28"/>
          <w:szCs w:val="28"/>
        </w:rPr>
        <w:t>4) проводить необходимые экспертизы и другие мероприятия по контролю;</w:t>
      </w:r>
    </w:p>
    <w:p w:rsidR="00D40EA7" w:rsidRDefault="00D40EA7" w:rsidP="00D40EA7">
      <w:pPr>
        <w:ind w:firstLine="540"/>
        <w:jc w:val="both"/>
        <w:rPr>
          <w:sz w:val="28"/>
          <w:szCs w:val="28"/>
        </w:rPr>
      </w:pPr>
      <w:r>
        <w:rPr>
          <w:sz w:val="28"/>
          <w:szCs w:val="28"/>
        </w:rPr>
        <w:t>5) привлекать независимых экспертов для проведения экспертиз, необходимых при проведении контрольных мероприятий;</w:t>
      </w:r>
    </w:p>
    <w:p w:rsidR="00D40EA7" w:rsidRDefault="00D40EA7" w:rsidP="00D40EA7">
      <w:pPr>
        <w:ind w:firstLine="540"/>
        <w:jc w:val="both"/>
        <w:rPr>
          <w:sz w:val="28"/>
          <w:szCs w:val="28"/>
        </w:rPr>
      </w:pPr>
      <w:r>
        <w:rPr>
          <w:sz w:val="28"/>
          <w:szCs w:val="28"/>
        </w:rPr>
        <w:t>6) подписывать и направлять акты проверок (ревизий) и заключения по результатам обследований;</w:t>
      </w:r>
    </w:p>
    <w:p w:rsidR="00D40EA7" w:rsidRDefault="00D40EA7" w:rsidP="00D40EA7">
      <w:pPr>
        <w:ind w:firstLine="540"/>
        <w:jc w:val="both"/>
        <w:rPr>
          <w:sz w:val="28"/>
          <w:szCs w:val="28"/>
        </w:rPr>
      </w:pPr>
      <w:r>
        <w:rPr>
          <w:sz w:val="28"/>
          <w:szCs w:val="28"/>
        </w:rPr>
        <w:t>7) осуществлять иные полномочия, предусмотренные законодательством Российской Федерации.</w:t>
      </w:r>
    </w:p>
    <w:p w:rsidR="00D40EA7" w:rsidRPr="00832D27" w:rsidRDefault="00D40EA7" w:rsidP="00D40EA7">
      <w:pPr>
        <w:ind w:firstLine="540"/>
        <w:jc w:val="both"/>
        <w:rPr>
          <w:sz w:val="28"/>
          <w:szCs w:val="28"/>
        </w:rPr>
      </w:pPr>
      <w:r w:rsidRPr="00832D27">
        <w:rPr>
          <w:sz w:val="28"/>
          <w:szCs w:val="28"/>
        </w:rPr>
        <w:t>18. При выявлении в ходе проверки (ревизии) бюджетных нарушений  Контрольный орган направляет органам и должностным лицам, уполномоченным в соответствии с бюджетным законодательством Российской Федерации принимать решения о применении предусмотренных бюджетным законодательством Российской Федерации бюджетных мер принуждения, уведомления о применении бюджетных мер принуждения.</w:t>
      </w:r>
    </w:p>
    <w:p w:rsidR="00D40EA7" w:rsidRDefault="00D40EA7" w:rsidP="00D40EA7">
      <w:pPr>
        <w:ind w:firstLine="540"/>
        <w:jc w:val="both"/>
        <w:rPr>
          <w:sz w:val="28"/>
          <w:szCs w:val="28"/>
        </w:rPr>
      </w:pPr>
      <w:r>
        <w:rPr>
          <w:sz w:val="28"/>
          <w:szCs w:val="28"/>
        </w:rPr>
        <w:t xml:space="preserve">19. Должностные лица, указанные в </w:t>
      </w:r>
      <w:hyperlink r:id="rId12" w:anchor="Par74" w:history="1">
        <w:r w:rsidRPr="00D40EA7">
          <w:rPr>
            <w:rStyle w:val="a3"/>
            <w:color w:val="000000" w:themeColor="text1"/>
            <w:sz w:val="28"/>
            <w:szCs w:val="28"/>
            <w:u w:val="none"/>
          </w:rPr>
          <w:t>пункте 15</w:t>
        </w:r>
      </w:hyperlink>
      <w:r w:rsidRPr="00D40EA7">
        <w:rPr>
          <w:color w:val="000000" w:themeColor="text1"/>
          <w:sz w:val="28"/>
          <w:szCs w:val="28"/>
        </w:rPr>
        <w:t xml:space="preserve"> </w:t>
      </w:r>
      <w:r>
        <w:rPr>
          <w:sz w:val="28"/>
          <w:szCs w:val="28"/>
        </w:rPr>
        <w:t>настоящего Порядка, обязаны:</w:t>
      </w:r>
    </w:p>
    <w:p w:rsidR="00D40EA7" w:rsidRDefault="00D40EA7" w:rsidP="00D40EA7">
      <w:pPr>
        <w:ind w:firstLine="540"/>
        <w:jc w:val="both"/>
        <w:rPr>
          <w:sz w:val="28"/>
          <w:szCs w:val="28"/>
        </w:rPr>
      </w:pPr>
      <w:r>
        <w:rPr>
          <w:sz w:val="28"/>
          <w:szCs w:val="28"/>
        </w:rPr>
        <w:t>1) своевременно, добросовестно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D40EA7" w:rsidRDefault="00D40EA7" w:rsidP="00D40EA7">
      <w:pPr>
        <w:ind w:firstLine="540"/>
        <w:jc w:val="both"/>
        <w:rPr>
          <w:sz w:val="28"/>
          <w:szCs w:val="28"/>
        </w:rPr>
      </w:pPr>
      <w:r>
        <w:rPr>
          <w:sz w:val="28"/>
          <w:szCs w:val="28"/>
        </w:rPr>
        <w:t>2) соблюдать требования нормативных правовых актов в установленной сфере деятельности;</w:t>
      </w:r>
    </w:p>
    <w:p w:rsidR="00D40EA7" w:rsidRDefault="00D40EA7" w:rsidP="00D40EA7">
      <w:pPr>
        <w:ind w:firstLine="540"/>
        <w:jc w:val="both"/>
        <w:rPr>
          <w:sz w:val="28"/>
          <w:szCs w:val="28"/>
        </w:rPr>
      </w:pPr>
      <w:r>
        <w:rPr>
          <w:sz w:val="28"/>
          <w:szCs w:val="28"/>
        </w:rPr>
        <w:t>3) проводить контрольные мероприятия в соответствии с приказами Контрольного органа, объективно и достоверно отражать их результаты в соответствующих актах и заключениях;</w:t>
      </w:r>
    </w:p>
    <w:p w:rsidR="00D40EA7" w:rsidRDefault="00D40EA7" w:rsidP="00D40EA7">
      <w:pPr>
        <w:ind w:firstLine="540"/>
        <w:jc w:val="both"/>
        <w:rPr>
          <w:sz w:val="28"/>
          <w:szCs w:val="28"/>
        </w:rPr>
      </w:pPr>
      <w:proofErr w:type="gramStart"/>
      <w:r>
        <w:rPr>
          <w:sz w:val="28"/>
          <w:szCs w:val="28"/>
        </w:rPr>
        <w:t>4) знакомить руководителя или уполномоченное должностное лицо объекта (субъекта) контроля с копией приказа Контрольного органа и удостоверением на проведение выездного контрольного мероприятия, с приказом Контрольного органа о приостановлении, возобновлении и продлении срока проведения контрольного мероприятия, об изменении состава контрольной группы, а также с результатами контрольных мероприятий (актами и заключениями);</w:t>
      </w:r>
      <w:proofErr w:type="gramEnd"/>
    </w:p>
    <w:p w:rsidR="00D40EA7" w:rsidRDefault="00D40EA7" w:rsidP="00D40EA7">
      <w:pPr>
        <w:ind w:firstLine="540"/>
        <w:jc w:val="both"/>
        <w:rPr>
          <w:sz w:val="28"/>
          <w:szCs w:val="28"/>
        </w:rPr>
      </w:pPr>
      <w:r>
        <w:rPr>
          <w:sz w:val="28"/>
          <w:szCs w:val="28"/>
        </w:rPr>
        <w:t xml:space="preserve">5) при выявлении факта совершения действий (бездействия), содержащего признаки состава преступления, незамедлительно информировать об этом начальника Контрольного органа с одновременным </w:t>
      </w:r>
      <w:r>
        <w:rPr>
          <w:sz w:val="28"/>
          <w:szCs w:val="28"/>
        </w:rPr>
        <w:lastRenderedPageBreak/>
        <w:t>представлением документов и иных материалов, подтверждающих такой факт.</w:t>
      </w:r>
    </w:p>
    <w:p w:rsidR="00D40EA7" w:rsidRDefault="00D40EA7" w:rsidP="00D40EA7">
      <w:pPr>
        <w:ind w:firstLine="540"/>
        <w:jc w:val="both"/>
        <w:rPr>
          <w:sz w:val="28"/>
          <w:szCs w:val="28"/>
        </w:rPr>
      </w:pPr>
      <w:r>
        <w:rPr>
          <w:sz w:val="28"/>
          <w:szCs w:val="28"/>
        </w:rPr>
        <w:t>20. Должностные лица Контрольного органа несут ответственность, предусмотренную законодательством Российской Федерации, за неисполнение или ненадлежащее исполнение своих должностных обязанностей.</w:t>
      </w:r>
    </w:p>
    <w:p w:rsidR="00D40EA7" w:rsidRDefault="00D40EA7" w:rsidP="00D40EA7">
      <w:pPr>
        <w:ind w:firstLine="540"/>
        <w:jc w:val="both"/>
        <w:rPr>
          <w:sz w:val="28"/>
          <w:szCs w:val="28"/>
        </w:rPr>
      </w:pPr>
    </w:p>
    <w:p w:rsidR="00D40EA7" w:rsidRDefault="00D40EA7" w:rsidP="00D40EA7">
      <w:pPr>
        <w:jc w:val="center"/>
        <w:outlineLvl w:val="1"/>
        <w:rPr>
          <w:sz w:val="28"/>
          <w:szCs w:val="28"/>
        </w:rPr>
      </w:pPr>
      <w:bookmarkStart w:id="4" w:name="Par101"/>
      <w:bookmarkEnd w:id="4"/>
      <w:r>
        <w:rPr>
          <w:sz w:val="28"/>
          <w:szCs w:val="28"/>
        </w:rPr>
        <w:t>III. Требования к планированию контрольной деятельности</w:t>
      </w:r>
    </w:p>
    <w:p w:rsidR="00D40EA7" w:rsidRDefault="00D40EA7" w:rsidP="00D40EA7">
      <w:pPr>
        <w:ind w:firstLine="540"/>
        <w:jc w:val="both"/>
        <w:rPr>
          <w:sz w:val="28"/>
          <w:szCs w:val="28"/>
        </w:rPr>
      </w:pPr>
    </w:p>
    <w:p w:rsidR="00D40EA7" w:rsidRDefault="00D40EA7" w:rsidP="00D40EA7">
      <w:pPr>
        <w:ind w:firstLine="540"/>
        <w:jc w:val="both"/>
        <w:rPr>
          <w:sz w:val="28"/>
          <w:szCs w:val="28"/>
        </w:rPr>
      </w:pPr>
      <w:r>
        <w:rPr>
          <w:sz w:val="28"/>
          <w:szCs w:val="28"/>
        </w:rPr>
        <w:t>21. Составление планов контрольных мероприятий (далее - Планы) осуществляется с соблюдением следующих условий:</w:t>
      </w:r>
    </w:p>
    <w:p w:rsidR="00D40EA7" w:rsidRDefault="00D40EA7" w:rsidP="00D40EA7">
      <w:pPr>
        <w:ind w:firstLine="540"/>
        <w:jc w:val="both"/>
        <w:rPr>
          <w:sz w:val="28"/>
          <w:szCs w:val="28"/>
        </w:rPr>
      </w:pPr>
      <w:r>
        <w:rPr>
          <w:sz w:val="28"/>
          <w:szCs w:val="28"/>
        </w:rPr>
        <w:t>1) обеспечение равномерности проведения контрольных мероприятий;</w:t>
      </w:r>
    </w:p>
    <w:p w:rsidR="00D40EA7" w:rsidRDefault="00D40EA7" w:rsidP="00D40EA7">
      <w:pPr>
        <w:ind w:firstLine="540"/>
        <w:jc w:val="both"/>
        <w:rPr>
          <w:sz w:val="28"/>
          <w:szCs w:val="28"/>
        </w:rPr>
      </w:pPr>
      <w:r>
        <w:rPr>
          <w:sz w:val="28"/>
          <w:szCs w:val="28"/>
        </w:rPr>
        <w:t>2) необходимость выделения резерва времени для проведения внеплановых контрольных мероприятий, определяемого с учетом данных о внеплановых проверках предыдущих периодов;</w:t>
      </w:r>
    </w:p>
    <w:p w:rsidR="00D40EA7" w:rsidRDefault="00D40EA7" w:rsidP="00D40EA7">
      <w:pPr>
        <w:ind w:firstLine="540"/>
        <w:jc w:val="both"/>
        <w:rPr>
          <w:sz w:val="28"/>
          <w:szCs w:val="28"/>
        </w:rPr>
      </w:pPr>
      <w:r>
        <w:rPr>
          <w:sz w:val="28"/>
          <w:szCs w:val="28"/>
        </w:rPr>
        <w:t>3) соблюдение требований к периодичности проведения плановых контрольных мероприятий, установленных нормативными правовыми актами Российской Федерации и Новосибирской области.</w:t>
      </w:r>
    </w:p>
    <w:p w:rsidR="00D40EA7" w:rsidRDefault="00D40EA7" w:rsidP="00D40EA7">
      <w:pPr>
        <w:ind w:firstLine="540"/>
        <w:jc w:val="both"/>
        <w:rPr>
          <w:sz w:val="28"/>
          <w:szCs w:val="28"/>
        </w:rPr>
      </w:pPr>
      <w:r>
        <w:rPr>
          <w:sz w:val="28"/>
          <w:szCs w:val="28"/>
        </w:rPr>
        <w:t>22. При определении контрольных мероприятий для включения в Планы учитывается:</w:t>
      </w:r>
    </w:p>
    <w:p w:rsidR="00D40EA7" w:rsidRDefault="00D40EA7" w:rsidP="00D40EA7">
      <w:pPr>
        <w:ind w:firstLine="540"/>
        <w:jc w:val="both"/>
        <w:rPr>
          <w:sz w:val="28"/>
          <w:szCs w:val="28"/>
        </w:rPr>
      </w:pPr>
      <w:r>
        <w:rPr>
          <w:sz w:val="28"/>
          <w:szCs w:val="28"/>
        </w:rPr>
        <w:t>1) существенность и значимость мероприятий, осуществляемых объектами (субъектами) контроля, в отношении которых предполагается проведение контрольного мероприятия, и (или) направления и объемы бюджетных расходов;</w:t>
      </w:r>
    </w:p>
    <w:p w:rsidR="00D40EA7" w:rsidRDefault="00D40EA7" w:rsidP="00D40EA7">
      <w:pPr>
        <w:ind w:firstLine="540"/>
        <w:jc w:val="both"/>
        <w:rPr>
          <w:sz w:val="28"/>
          <w:szCs w:val="28"/>
        </w:rPr>
      </w:pPr>
      <w:r>
        <w:rPr>
          <w:sz w:val="28"/>
          <w:szCs w:val="28"/>
        </w:rPr>
        <w:t>2) оценка состояния внутреннего финансового контроля и аудита в отношении объекта (субъекта) контроля, полученная в результате проведения Контрольным органом анализа осуществления главными администраторами бюджетных средств внутреннего финансового контроля и внутреннего финансового аудита;</w:t>
      </w:r>
    </w:p>
    <w:p w:rsidR="00D40EA7" w:rsidRDefault="00D40EA7" w:rsidP="00D40EA7">
      <w:pPr>
        <w:ind w:firstLine="540"/>
        <w:jc w:val="both"/>
        <w:rPr>
          <w:sz w:val="28"/>
          <w:szCs w:val="28"/>
        </w:rPr>
      </w:pPr>
      <w:r>
        <w:rPr>
          <w:sz w:val="28"/>
          <w:szCs w:val="28"/>
        </w:rPr>
        <w:t>3) период, прошедший с момента проведения идентичного контрольного мероприятия в отношении объекта (субъекта) контроля;</w:t>
      </w:r>
    </w:p>
    <w:p w:rsidR="00D40EA7" w:rsidRDefault="00D40EA7" w:rsidP="00D40EA7">
      <w:pPr>
        <w:ind w:firstLine="540"/>
        <w:jc w:val="both"/>
        <w:rPr>
          <w:sz w:val="28"/>
          <w:szCs w:val="28"/>
        </w:rPr>
      </w:pPr>
      <w:r>
        <w:rPr>
          <w:sz w:val="28"/>
          <w:szCs w:val="28"/>
        </w:rPr>
        <w:t>4) наличие информации о признаках нарушений, поступившей от органов муниципального финансового контроля, главных администраторов средств бюджета, а также по результатам анализа данных единой информационной системы в сфере закупок (далее - единая информационная система).</w:t>
      </w:r>
    </w:p>
    <w:p w:rsidR="00D40EA7" w:rsidRDefault="00D40EA7" w:rsidP="00D40EA7">
      <w:pPr>
        <w:ind w:firstLine="540"/>
        <w:jc w:val="both"/>
        <w:rPr>
          <w:sz w:val="28"/>
          <w:szCs w:val="28"/>
        </w:rPr>
      </w:pPr>
      <w:r>
        <w:rPr>
          <w:sz w:val="28"/>
          <w:szCs w:val="28"/>
        </w:rPr>
        <w:t>23. Порядок формирования Планов, внесения в них изменений, сроки их утверждения, а также типовые формы Планов устанавливаются приказом Контрольного органа.</w:t>
      </w:r>
    </w:p>
    <w:p w:rsidR="00D40EA7" w:rsidRPr="00322441" w:rsidRDefault="00D40EA7" w:rsidP="00D40EA7">
      <w:pPr>
        <w:ind w:firstLine="540"/>
        <w:jc w:val="both"/>
        <w:rPr>
          <w:sz w:val="28"/>
          <w:szCs w:val="28"/>
        </w:rPr>
      </w:pPr>
      <w:r>
        <w:rPr>
          <w:sz w:val="28"/>
          <w:szCs w:val="28"/>
        </w:rPr>
        <w:t xml:space="preserve">24. </w:t>
      </w:r>
      <w:proofErr w:type="gramStart"/>
      <w:r>
        <w:rPr>
          <w:sz w:val="28"/>
          <w:szCs w:val="28"/>
        </w:rPr>
        <w:t xml:space="preserve">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плановые проверки соблюдения законодательства Российской Федерации и иных нормативных правовых актов о контрактной системе в сфере закупок проводятся не чаще чем </w:t>
      </w:r>
      <w:r w:rsidRPr="00322441">
        <w:rPr>
          <w:sz w:val="28"/>
          <w:szCs w:val="28"/>
        </w:rPr>
        <w:t xml:space="preserve">один </w:t>
      </w:r>
      <w:r w:rsidRPr="00322441">
        <w:rPr>
          <w:sz w:val="28"/>
          <w:szCs w:val="28"/>
        </w:rPr>
        <w:lastRenderedPageBreak/>
        <w:t>раз в шесть месяцев.</w:t>
      </w:r>
      <w:proofErr w:type="gramEnd"/>
    </w:p>
    <w:p w:rsidR="00D40EA7" w:rsidRPr="00322441" w:rsidRDefault="00D40EA7" w:rsidP="00D40EA7">
      <w:pPr>
        <w:ind w:firstLine="540"/>
        <w:jc w:val="both"/>
        <w:rPr>
          <w:sz w:val="28"/>
          <w:szCs w:val="28"/>
        </w:rPr>
      </w:pPr>
      <w:r w:rsidRPr="00322441">
        <w:rPr>
          <w:sz w:val="28"/>
          <w:szCs w:val="28"/>
        </w:rPr>
        <w:t xml:space="preserve">25. </w:t>
      </w:r>
      <w:proofErr w:type="gramStart"/>
      <w:r w:rsidRPr="00322441">
        <w:rPr>
          <w:sz w:val="28"/>
          <w:szCs w:val="28"/>
        </w:rPr>
        <w:t xml:space="preserve">Плановые проверки соблюдения законодательства Российской Федерации и иных нормативных правовых актов о контрактной системе в сфере закупок проводятся в отношении каждой специализированной организации, комиссии по осуществлению закупки, за исключением указанной </w:t>
      </w:r>
      <w:r w:rsidRPr="00D40EA7">
        <w:rPr>
          <w:color w:val="000000" w:themeColor="text1"/>
          <w:sz w:val="28"/>
          <w:szCs w:val="28"/>
        </w:rPr>
        <w:t xml:space="preserve">в </w:t>
      </w:r>
      <w:hyperlink r:id="rId13" w:history="1">
        <w:r w:rsidRPr="00D40EA7">
          <w:rPr>
            <w:rStyle w:val="a3"/>
            <w:color w:val="000000" w:themeColor="text1"/>
            <w:sz w:val="28"/>
            <w:szCs w:val="28"/>
            <w:u w:val="none"/>
          </w:rPr>
          <w:t>части 13 статьи 99</w:t>
        </w:r>
      </w:hyperlink>
      <w:r w:rsidRPr="00322441">
        <w:rPr>
          <w:sz w:val="28"/>
          <w:szCs w:val="28"/>
        </w:rPr>
        <w:t xml:space="preserve"> Закона № 44-ФЗ комиссии, не чаще чем один раз за период проведения каждого определения поставщика (подрядчика, исполнителя).</w:t>
      </w:r>
      <w:proofErr w:type="gramEnd"/>
    </w:p>
    <w:p w:rsidR="00D40EA7" w:rsidRDefault="00D40EA7" w:rsidP="00D40EA7">
      <w:pPr>
        <w:ind w:firstLine="540"/>
        <w:jc w:val="both"/>
        <w:rPr>
          <w:sz w:val="28"/>
          <w:szCs w:val="28"/>
        </w:rPr>
      </w:pPr>
    </w:p>
    <w:p w:rsidR="00D40EA7" w:rsidRDefault="00D40EA7" w:rsidP="00D40EA7">
      <w:pPr>
        <w:jc w:val="center"/>
        <w:outlineLvl w:val="1"/>
        <w:rPr>
          <w:sz w:val="28"/>
          <w:szCs w:val="28"/>
        </w:rPr>
      </w:pPr>
      <w:bookmarkStart w:id="5" w:name="Par117"/>
      <w:bookmarkEnd w:id="5"/>
      <w:r>
        <w:rPr>
          <w:sz w:val="28"/>
          <w:szCs w:val="28"/>
        </w:rPr>
        <w:t xml:space="preserve">IV. Порядок организации проведения </w:t>
      </w:r>
      <w:proofErr w:type="gramStart"/>
      <w:r>
        <w:rPr>
          <w:sz w:val="28"/>
          <w:szCs w:val="28"/>
        </w:rPr>
        <w:t>контрольных</w:t>
      </w:r>
      <w:proofErr w:type="gramEnd"/>
    </w:p>
    <w:p w:rsidR="00D40EA7" w:rsidRDefault="00D40EA7" w:rsidP="00D40EA7">
      <w:pPr>
        <w:jc w:val="center"/>
        <w:rPr>
          <w:sz w:val="28"/>
          <w:szCs w:val="28"/>
        </w:rPr>
      </w:pPr>
      <w:r>
        <w:rPr>
          <w:sz w:val="28"/>
          <w:szCs w:val="28"/>
        </w:rPr>
        <w:t>мероприятий и принятия мер по их результатам</w:t>
      </w:r>
    </w:p>
    <w:p w:rsidR="00D40EA7" w:rsidRDefault="00D40EA7" w:rsidP="00D40EA7">
      <w:pPr>
        <w:ind w:firstLine="540"/>
        <w:jc w:val="center"/>
        <w:rPr>
          <w:sz w:val="28"/>
          <w:szCs w:val="28"/>
        </w:rPr>
      </w:pPr>
    </w:p>
    <w:p w:rsidR="00D40EA7" w:rsidRDefault="00D40EA7" w:rsidP="00D40EA7">
      <w:pPr>
        <w:ind w:firstLine="540"/>
        <w:jc w:val="both"/>
        <w:rPr>
          <w:sz w:val="28"/>
          <w:szCs w:val="28"/>
        </w:rPr>
      </w:pPr>
      <w:r>
        <w:rPr>
          <w:sz w:val="28"/>
          <w:szCs w:val="28"/>
        </w:rPr>
        <w:t>26. Контрольное мероприятие проводится в соответствии с приказом Контрольного органа, а также с программой, утвержденной  Контрольным органом.</w:t>
      </w:r>
    </w:p>
    <w:p w:rsidR="00D40EA7" w:rsidRDefault="00D40EA7" w:rsidP="00D40EA7">
      <w:pPr>
        <w:ind w:firstLine="540"/>
        <w:jc w:val="both"/>
        <w:rPr>
          <w:sz w:val="28"/>
          <w:szCs w:val="28"/>
        </w:rPr>
      </w:pPr>
      <w:r>
        <w:rPr>
          <w:sz w:val="28"/>
          <w:szCs w:val="28"/>
        </w:rPr>
        <w:t>27. В приказе Контрольного органа о проведении контрольного мероприятия указываются наименование объекта (субъекта) контроля, проверяемый период (при наличии)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w:t>
      </w:r>
    </w:p>
    <w:p w:rsidR="00D40EA7" w:rsidRDefault="00D40EA7" w:rsidP="00D40EA7">
      <w:pPr>
        <w:ind w:firstLine="540"/>
        <w:jc w:val="both"/>
        <w:rPr>
          <w:sz w:val="28"/>
          <w:szCs w:val="28"/>
        </w:rPr>
      </w:pPr>
      <w:r>
        <w:rPr>
          <w:sz w:val="28"/>
          <w:szCs w:val="28"/>
        </w:rPr>
        <w:t>28. В программе проведения контрольного мероприятия указываются наименование объекта (субъекта) контроля, тема контрольного мероприятия, основные цели проведения контрольного мероприятия, срок его проведения, период, перечень основных вопросов, подлежащих изучению в ходе контрольного мероприятия.</w:t>
      </w:r>
    </w:p>
    <w:p w:rsidR="00D40EA7" w:rsidRDefault="00D40EA7" w:rsidP="00D40EA7">
      <w:pPr>
        <w:ind w:firstLine="540"/>
        <w:jc w:val="both"/>
        <w:rPr>
          <w:sz w:val="28"/>
          <w:szCs w:val="28"/>
        </w:rPr>
      </w:pPr>
      <w:r>
        <w:rPr>
          <w:sz w:val="28"/>
          <w:szCs w:val="28"/>
        </w:rPr>
        <w:t>29. Проведение контрольного мероприятия может быть приостановлено. Решение о приостановлении контрольного мероприятия оформляется приказом Контрольного органа на основании мотивированного обращения руководителя должностного лица, уполномоченного на проведение контрольного мероприятия. На время приостановления контрольного мероприятия течение срока его проведения прерывается.</w:t>
      </w:r>
    </w:p>
    <w:p w:rsidR="00D40EA7" w:rsidRDefault="00D40EA7" w:rsidP="00D40EA7">
      <w:pPr>
        <w:ind w:firstLine="540"/>
        <w:jc w:val="both"/>
        <w:rPr>
          <w:sz w:val="28"/>
          <w:szCs w:val="28"/>
        </w:rPr>
      </w:pPr>
      <w:r>
        <w:rPr>
          <w:sz w:val="28"/>
          <w:szCs w:val="28"/>
        </w:rPr>
        <w:t>30. Решение о возобновлении контрольного мероприятия принимается после устранения причин приостановления контрольного мероприятия в соответствии с настоящим Порядком.</w:t>
      </w:r>
    </w:p>
    <w:p w:rsidR="00D40EA7" w:rsidRDefault="00D40EA7" w:rsidP="00D40EA7">
      <w:pPr>
        <w:ind w:firstLine="540"/>
        <w:jc w:val="both"/>
        <w:rPr>
          <w:sz w:val="28"/>
          <w:szCs w:val="28"/>
        </w:rPr>
      </w:pPr>
      <w:r>
        <w:rPr>
          <w:sz w:val="28"/>
          <w:szCs w:val="28"/>
        </w:rPr>
        <w:t>31. Решение о возобновлении контрольного мероприятия оформляется приказом Контрольного органа.</w:t>
      </w:r>
    </w:p>
    <w:p w:rsidR="00D40EA7" w:rsidRDefault="00D40EA7" w:rsidP="00D40EA7">
      <w:pPr>
        <w:ind w:firstLine="540"/>
        <w:jc w:val="both"/>
        <w:rPr>
          <w:sz w:val="28"/>
          <w:szCs w:val="28"/>
        </w:rPr>
      </w:pPr>
      <w:r>
        <w:rPr>
          <w:sz w:val="28"/>
          <w:szCs w:val="28"/>
        </w:rPr>
        <w:t>32. Срок проведения контрольного мероприятия определяется исходя из цели и предмета контрольного мероприятия, объема предстоящих контрольных действий, особенностей деятельности объекта (субъекта) контроля и других обстоятельств.</w:t>
      </w:r>
    </w:p>
    <w:p w:rsidR="00D40EA7" w:rsidRDefault="00D40EA7" w:rsidP="00D40EA7">
      <w:pPr>
        <w:ind w:firstLine="540"/>
        <w:jc w:val="both"/>
        <w:rPr>
          <w:sz w:val="28"/>
          <w:szCs w:val="28"/>
        </w:rPr>
      </w:pPr>
      <w:r>
        <w:rPr>
          <w:sz w:val="28"/>
          <w:szCs w:val="28"/>
        </w:rPr>
        <w:t>33. Срок проведения контрольного мероприятия устанавливается в пределах 45 рабочих дней.</w:t>
      </w:r>
    </w:p>
    <w:p w:rsidR="00D40EA7" w:rsidRDefault="00D40EA7" w:rsidP="00D40EA7">
      <w:pPr>
        <w:ind w:firstLine="540"/>
        <w:jc w:val="both"/>
        <w:rPr>
          <w:sz w:val="28"/>
          <w:szCs w:val="28"/>
        </w:rPr>
      </w:pPr>
      <w:r>
        <w:rPr>
          <w:sz w:val="28"/>
          <w:szCs w:val="28"/>
        </w:rPr>
        <w:t xml:space="preserve">34. В исключительных случаях  Контрольный орган вправе продлить срок проведения контрольного мероприятия не более чем на 45 рабочих </w:t>
      </w:r>
      <w:r>
        <w:rPr>
          <w:sz w:val="28"/>
          <w:szCs w:val="28"/>
        </w:rPr>
        <w:lastRenderedPageBreak/>
        <w:t>дней, уведомив о продлении срока контрольного мероприятия объект (субъект) контроля не позднее 3 рабочих дней со дня принятия соответствующего решения.</w:t>
      </w:r>
    </w:p>
    <w:p w:rsidR="00D40EA7" w:rsidRDefault="00D40EA7" w:rsidP="00D40EA7">
      <w:pPr>
        <w:ind w:firstLine="540"/>
        <w:jc w:val="both"/>
        <w:rPr>
          <w:sz w:val="28"/>
          <w:szCs w:val="28"/>
        </w:rPr>
      </w:pPr>
      <w:r>
        <w:rPr>
          <w:sz w:val="28"/>
          <w:szCs w:val="28"/>
        </w:rPr>
        <w:t>35. При проведении контрольного мероприятия в выездной форме руководитель объекта (субъекта) контроля обязан создать надлежащие условия для проведения контрольного мероприятия, предоставить необходимое помещение, оргтехнику, средства связи.</w:t>
      </w:r>
    </w:p>
    <w:p w:rsidR="00D40EA7" w:rsidRDefault="00D40EA7" w:rsidP="00D40EA7">
      <w:pPr>
        <w:ind w:firstLine="540"/>
        <w:jc w:val="both"/>
        <w:rPr>
          <w:sz w:val="28"/>
          <w:szCs w:val="28"/>
        </w:rPr>
      </w:pPr>
      <w:r>
        <w:rPr>
          <w:sz w:val="28"/>
          <w:szCs w:val="28"/>
        </w:rPr>
        <w:t xml:space="preserve">36. </w:t>
      </w:r>
      <w:proofErr w:type="gramStart"/>
      <w:r>
        <w:rPr>
          <w:sz w:val="28"/>
          <w:szCs w:val="28"/>
        </w:rPr>
        <w:t>Запросы о представлении документов и информации, предусмотренные настоящим Порядком, акты проверок и ревизий, заключения, подготовленные по результатам проведенных обследований, представления и предписания вручаются под роспись уполномоченному представителю объекта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D40EA7" w:rsidRDefault="00D40EA7" w:rsidP="00D40EA7">
      <w:pPr>
        <w:ind w:firstLine="540"/>
        <w:jc w:val="both"/>
        <w:rPr>
          <w:sz w:val="28"/>
          <w:szCs w:val="28"/>
        </w:rPr>
      </w:pPr>
      <w:r>
        <w:rPr>
          <w:sz w:val="28"/>
          <w:szCs w:val="28"/>
        </w:rPr>
        <w:t xml:space="preserve">37. Срок представления документов и информации на письменный запрос должностного лица, указанного </w:t>
      </w:r>
      <w:r w:rsidRPr="00D40EA7">
        <w:rPr>
          <w:color w:val="000000" w:themeColor="text1"/>
          <w:sz w:val="28"/>
          <w:szCs w:val="28"/>
        </w:rPr>
        <w:t xml:space="preserve">в </w:t>
      </w:r>
      <w:hyperlink r:id="rId14" w:anchor="Par74" w:history="1">
        <w:r w:rsidRPr="00D40EA7">
          <w:rPr>
            <w:rStyle w:val="a3"/>
            <w:color w:val="000000" w:themeColor="text1"/>
            <w:sz w:val="28"/>
            <w:szCs w:val="28"/>
            <w:u w:val="none"/>
          </w:rPr>
          <w:t>пункте 15</w:t>
        </w:r>
      </w:hyperlink>
      <w:r w:rsidRPr="00D40EA7">
        <w:rPr>
          <w:color w:val="000000" w:themeColor="text1"/>
          <w:sz w:val="28"/>
          <w:szCs w:val="28"/>
        </w:rPr>
        <w:t xml:space="preserve"> </w:t>
      </w:r>
      <w:r w:rsidRPr="00322441">
        <w:rPr>
          <w:sz w:val="28"/>
          <w:szCs w:val="28"/>
        </w:rPr>
        <w:t>настоящего</w:t>
      </w:r>
      <w:r>
        <w:rPr>
          <w:sz w:val="28"/>
          <w:szCs w:val="28"/>
        </w:rPr>
        <w:t xml:space="preserve"> Порядка, устанавливается в таком запросе и исчисляется </w:t>
      </w:r>
      <w:proofErr w:type="gramStart"/>
      <w:r>
        <w:rPr>
          <w:sz w:val="28"/>
          <w:szCs w:val="28"/>
        </w:rPr>
        <w:t>с даты</w:t>
      </w:r>
      <w:proofErr w:type="gramEnd"/>
      <w:r>
        <w:rPr>
          <w:sz w:val="28"/>
          <w:szCs w:val="28"/>
        </w:rPr>
        <w:t xml:space="preserve"> его получения. При этом устанавливаемый срок не может составлять менее двух рабочих дней.</w:t>
      </w:r>
    </w:p>
    <w:p w:rsidR="00D40EA7" w:rsidRDefault="00D40EA7" w:rsidP="00D40EA7">
      <w:pPr>
        <w:ind w:firstLine="540"/>
        <w:jc w:val="both"/>
        <w:rPr>
          <w:sz w:val="28"/>
          <w:szCs w:val="28"/>
        </w:rPr>
      </w:pPr>
      <w:r>
        <w:rPr>
          <w:sz w:val="28"/>
          <w:szCs w:val="28"/>
        </w:rPr>
        <w:t>38. Документы и информация, необходимые для проведения контрольных мероприятий, представляются в подлинниках или представляются их копии, заверенные объектами (субъектами) контроля в установленном порядке.</w:t>
      </w:r>
    </w:p>
    <w:p w:rsidR="00D40EA7" w:rsidRDefault="00D40EA7" w:rsidP="00D40EA7">
      <w:pPr>
        <w:ind w:firstLine="540"/>
        <w:jc w:val="both"/>
        <w:rPr>
          <w:sz w:val="28"/>
          <w:szCs w:val="28"/>
        </w:rPr>
      </w:pPr>
      <w:r>
        <w:rPr>
          <w:sz w:val="28"/>
          <w:szCs w:val="28"/>
        </w:rPr>
        <w:t>39. В ходе контрольного мероприятия проводятся контрольные действия по документальному и фактическому изучению финансово-хозяйственных операций объекта (субъекта) контроля по вопросам программы контрольного мероприятия, устанавливается объем выборки и ее состав в целях получения доказательств, необходимых и достаточных для подтверждения результатов контрольного мероприятия.</w:t>
      </w:r>
    </w:p>
    <w:p w:rsidR="00D40EA7" w:rsidRDefault="00D40EA7" w:rsidP="00D40EA7">
      <w:pPr>
        <w:ind w:firstLine="540"/>
        <w:jc w:val="both"/>
        <w:rPr>
          <w:sz w:val="28"/>
          <w:szCs w:val="28"/>
        </w:rPr>
      </w:pPr>
      <w:r>
        <w:rPr>
          <w:sz w:val="28"/>
          <w:szCs w:val="28"/>
        </w:rPr>
        <w:t xml:space="preserve">40. </w:t>
      </w:r>
      <w:proofErr w:type="gramStart"/>
      <w:r>
        <w:rPr>
          <w:sz w:val="28"/>
          <w:szCs w:val="28"/>
        </w:rPr>
        <w:t>Контрольные действия по документальному изучению проводятся по финансовым, бухгалтерским, отчетным документам, документам о планировании и осуществлении закупок и иным документам объекта (субъекта) контроля путем анализа и оценки полученной из них информации с учетом информации по письменным объяснениям, справкам и сведениям должностных, материально ответственных и иных лиц объекта (субъекта) контроля.</w:t>
      </w:r>
      <w:proofErr w:type="gramEnd"/>
    </w:p>
    <w:p w:rsidR="00D40EA7" w:rsidRDefault="00D40EA7" w:rsidP="00D40EA7">
      <w:pPr>
        <w:ind w:firstLine="540"/>
        <w:jc w:val="both"/>
        <w:rPr>
          <w:sz w:val="28"/>
          <w:szCs w:val="28"/>
        </w:rPr>
      </w:pPr>
      <w:r>
        <w:rPr>
          <w:sz w:val="28"/>
          <w:szCs w:val="28"/>
        </w:rPr>
        <w:t>41. 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rsidR="00D40EA7" w:rsidRDefault="00D40EA7" w:rsidP="00D40EA7">
      <w:pPr>
        <w:ind w:firstLine="540"/>
        <w:jc w:val="both"/>
        <w:rPr>
          <w:sz w:val="28"/>
          <w:szCs w:val="28"/>
        </w:rPr>
      </w:pPr>
      <w:r>
        <w:rPr>
          <w:sz w:val="28"/>
          <w:szCs w:val="28"/>
        </w:rPr>
        <w:t>42. Контрольные действия проводятся сплошным или выборочным способом.</w:t>
      </w:r>
    </w:p>
    <w:p w:rsidR="00D40EA7" w:rsidRDefault="00D40EA7" w:rsidP="00D40EA7">
      <w:pPr>
        <w:ind w:firstLine="540"/>
        <w:jc w:val="both"/>
        <w:rPr>
          <w:sz w:val="28"/>
          <w:szCs w:val="28"/>
        </w:rPr>
      </w:pPr>
      <w:r>
        <w:rPr>
          <w:sz w:val="28"/>
          <w:szCs w:val="28"/>
        </w:rPr>
        <w:t>43. Сплошной способ заключается в проведении контрольного действия в отношении всей совокупности финансовых и хозяйственных операций, относящихся к одному вопросу программы контрольного мероприятия.</w:t>
      </w:r>
    </w:p>
    <w:p w:rsidR="00D40EA7" w:rsidRDefault="00D40EA7" w:rsidP="00D40EA7">
      <w:pPr>
        <w:ind w:firstLine="540"/>
        <w:jc w:val="both"/>
        <w:rPr>
          <w:sz w:val="28"/>
          <w:szCs w:val="28"/>
        </w:rPr>
      </w:pPr>
      <w:r>
        <w:rPr>
          <w:sz w:val="28"/>
          <w:szCs w:val="28"/>
        </w:rPr>
        <w:t xml:space="preserve">44. Выборочный способ заключается в проведении контрольного </w:t>
      </w:r>
      <w:r>
        <w:rPr>
          <w:sz w:val="28"/>
          <w:szCs w:val="28"/>
        </w:rPr>
        <w:lastRenderedPageBreak/>
        <w:t>действия в отношении части финансовых и хозяйственных операций, относящихся к одному вопросу программы контрольного мероприятия.</w:t>
      </w:r>
    </w:p>
    <w:p w:rsidR="00D40EA7" w:rsidRDefault="00D40EA7" w:rsidP="00D40EA7">
      <w:pPr>
        <w:ind w:firstLine="540"/>
        <w:jc w:val="both"/>
        <w:rPr>
          <w:sz w:val="28"/>
          <w:szCs w:val="28"/>
        </w:rPr>
      </w:pPr>
      <w:r>
        <w:rPr>
          <w:sz w:val="28"/>
          <w:szCs w:val="28"/>
        </w:rPr>
        <w:t xml:space="preserve">45. Проведение контрольного мероприятия подлежит документированию. </w:t>
      </w:r>
      <w:proofErr w:type="gramStart"/>
      <w:r>
        <w:rPr>
          <w:sz w:val="28"/>
          <w:szCs w:val="28"/>
        </w:rPr>
        <w:t>Материалы контрольного мероприятия должны содержать заверенную в установленном порядке копию приказа Контрольного органа о проведении контрольного мероприятия, программу проведения контрольного мероприятия, акт контрольного мероприятия, информацию об устранении нарушений.</w:t>
      </w:r>
      <w:proofErr w:type="gramEnd"/>
    </w:p>
    <w:p w:rsidR="00D40EA7" w:rsidRDefault="00D40EA7" w:rsidP="00D40EA7">
      <w:pPr>
        <w:ind w:firstLine="540"/>
        <w:jc w:val="both"/>
        <w:rPr>
          <w:sz w:val="28"/>
          <w:szCs w:val="28"/>
        </w:rPr>
      </w:pPr>
      <w:r>
        <w:rPr>
          <w:sz w:val="28"/>
          <w:szCs w:val="28"/>
        </w:rPr>
        <w:t>46. Результаты контрольного мероприятия подлежат оформлению в письменном виде актом, предписанием, представлением в случае проведения проверки, ревизии или заключением - в случае проведения обследования.</w:t>
      </w:r>
    </w:p>
    <w:p w:rsidR="00D40EA7" w:rsidRDefault="00D40EA7" w:rsidP="00D40EA7">
      <w:pPr>
        <w:ind w:firstLine="540"/>
        <w:jc w:val="both"/>
        <w:rPr>
          <w:sz w:val="28"/>
          <w:szCs w:val="28"/>
        </w:rPr>
      </w:pPr>
      <w:r>
        <w:rPr>
          <w:sz w:val="28"/>
          <w:szCs w:val="28"/>
        </w:rPr>
        <w:t>47. Акт ревизии (проверки) состоит из текста акта и приложений к нему, на которые имеются ссылки в тексте (документы, заверенные в установленном порядке копии документов, объяснения должностных и материально ответственных лиц и т.п.).</w:t>
      </w:r>
    </w:p>
    <w:p w:rsidR="00D40EA7" w:rsidRDefault="00D40EA7" w:rsidP="00D40EA7">
      <w:pPr>
        <w:ind w:firstLine="540"/>
        <w:jc w:val="both"/>
        <w:rPr>
          <w:sz w:val="28"/>
          <w:szCs w:val="28"/>
        </w:rPr>
      </w:pPr>
      <w:r>
        <w:rPr>
          <w:sz w:val="28"/>
          <w:szCs w:val="28"/>
        </w:rPr>
        <w:t>48. Акт ревизии (проверки) составляется и подписывается должностными лицами Контрольного органа, проводившими контрольное мероприятие, и уполномоченными лицами объекта (субъекта) контроля в срок, установленный в приказе о проведении контрольного мероприятия.</w:t>
      </w:r>
    </w:p>
    <w:p w:rsidR="00D40EA7" w:rsidRDefault="00D40EA7" w:rsidP="00D40EA7">
      <w:pPr>
        <w:ind w:firstLine="540"/>
        <w:jc w:val="both"/>
        <w:rPr>
          <w:sz w:val="28"/>
          <w:szCs w:val="28"/>
        </w:rPr>
      </w:pPr>
      <w:r>
        <w:rPr>
          <w:sz w:val="28"/>
          <w:szCs w:val="28"/>
        </w:rPr>
        <w:t>49. При наличии возражений или замечаний в отношении акта ревизии (проверки) подписывающие его уполномоченные лица делают об этом оговорку перед своей подписью и одновременно с подписанием акта ревизии (проверки) указывают сроки представления протокола разногласий. Срок представления протокола разногласий не может превышать 10 рабочих дней со дня вручения акта контрольного мероприятия. Должностные лица Контрольного органа, проводившие контрольное мероприятие, обязаны проверить правильность фактов, изложенных в протоколе разногласий, и подготовить по ним мотивированный ответ. Срок подготовки ответа на протокол разногласий не может превышать 10 рабочих дней с момента получения протокола разногласий.</w:t>
      </w:r>
    </w:p>
    <w:p w:rsidR="00D40EA7" w:rsidRDefault="00D40EA7" w:rsidP="00D40EA7">
      <w:pPr>
        <w:ind w:firstLine="540"/>
        <w:jc w:val="both"/>
        <w:rPr>
          <w:sz w:val="28"/>
          <w:szCs w:val="28"/>
        </w:rPr>
      </w:pPr>
      <w:proofErr w:type="gramStart"/>
      <w:r>
        <w:rPr>
          <w:sz w:val="28"/>
          <w:szCs w:val="28"/>
        </w:rPr>
        <w:t>В случае отказа уполномоченного лица объекта (субъекта) контроля от подписания акта ревизии (проверки) один экземпляр акта направляется в канцелярию объекта (субъекта) контроля для регистрации с проставлением отметки о получении или направляется в адрес объекта (субъекта) контроля иным способом, подтверждающим факт направления акта ревизии (проверки) объекту (субъекту) контроля и свидетельствующим о дате его получения адресатом.</w:t>
      </w:r>
      <w:proofErr w:type="gramEnd"/>
    </w:p>
    <w:p w:rsidR="00D40EA7" w:rsidRDefault="00D40EA7" w:rsidP="00D40EA7">
      <w:pPr>
        <w:ind w:firstLine="540"/>
        <w:jc w:val="both"/>
        <w:rPr>
          <w:sz w:val="28"/>
          <w:szCs w:val="28"/>
        </w:rPr>
      </w:pPr>
      <w:r>
        <w:rPr>
          <w:sz w:val="28"/>
          <w:szCs w:val="28"/>
        </w:rPr>
        <w:t>50. Датой окончания проверки (ревизии) является дата подписания акта ревизии (проверки) уполномоченным лицом объекта (субъекта) контроля.</w:t>
      </w:r>
    </w:p>
    <w:p w:rsidR="00D40EA7" w:rsidRDefault="00D40EA7" w:rsidP="00D40EA7">
      <w:pPr>
        <w:ind w:firstLine="540"/>
        <w:jc w:val="both"/>
        <w:rPr>
          <w:sz w:val="28"/>
          <w:szCs w:val="28"/>
        </w:rPr>
      </w:pPr>
      <w:r>
        <w:rPr>
          <w:sz w:val="28"/>
          <w:szCs w:val="28"/>
        </w:rPr>
        <w:t>В случае если акт ревизии (проверки) подписан уполномоченным лицом объекта (субъекта) контроля с оговоркой о наличии возражений или замечаний в отношении акта ревизии (проверки), датой окончания проверки (ревизии) является дата направления Контрольный органом мотивированного ответа на протокол разногласий.</w:t>
      </w:r>
    </w:p>
    <w:p w:rsidR="00D40EA7" w:rsidRDefault="00D40EA7" w:rsidP="00D40EA7">
      <w:pPr>
        <w:ind w:firstLine="540"/>
        <w:jc w:val="both"/>
        <w:rPr>
          <w:sz w:val="28"/>
          <w:szCs w:val="28"/>
        </w:rPr>
      </w:pPr>
      <w:proofErr w:type="gramStart"/>
      <w:r>
        <w:rPr>
          <w:sz w:val="28"/>
          <w:szCs w:val="28"/>
        </w:rPr>
        <w:t xml:space="preserve">В случае отказа уполномоченного лица объекта (субъекта) контроля от </w:t>
      </w:r>
      <w:r>
        <w:rPr>
          <w:sz w:val="28"/>
          <w:szCs w:val="28"/>
        </w:rPr>
        <w:lastRenderedPageBreak/>
        <w:t>подписания акта ревизии (проверки) в установленный срок датой окончания проверки (ревизии) является дата поступления экземпляра акта проверки (ревизии) в канцелярию объекта (субъекта) контроля, проставленная в отметке о получении, или дата получения объектом (субъектом) контроля акта ревизии (проверки) иным способом, предусмотренным настоящим Порядком.</w:t>
      </w:r>
      <w:proofErr w:type="gramEnd"/>
    </w:p>
    <w:p w:rsidR="00D40EA7" w:rsidRDefault="00D40EA7" w:rsidP="00D40EA7">
      <w:pPr>
        <w:ind w:firstLine="540"/>
        <w:jc w:val="both"/>
        <w:rPr>
          <w:sz w:val="28"/>
          <w:szCs w:val="28"/>
        </w:rPr>
      </w:pPr>
      <w:r>
        <w:rPr>
          <w:sz w:val="28"/>
          <w:szCs w:val="28"/>
        </w:rPr>
        <w:t>51. При выявлении в ходе проверки (ревизии) бюджетных нарушений Контрольный орган направляет уведомление о применении бюджетных мер принуждения финансовому органу. Контрольный орган направляет уведомление о применении бюджетных мер принуждения не позднее 30 календарных дней после даты окончания проверки (ревизии).</w:t>
      </w:r>
    </w:p>
    <w:p w:rsidR="00D40EA7" w:rsidRDefault="00D40EA7" w:rsidP="00D40EA7">
      <w:pPr>
        <w:ind w:firstLine="540"/>
        <w:jc w:val="both"/>
        <w:rPr>
          <w:sz w:val="28"/>
          <w:szCs w:val="28"/>
        </w:rPr>
      </w:pPr>
      <w:r>
        <w:rPr>
          <w:sz w:val="28"/>
          <w:szCs w:val="28"/>
        </w:rPr>
        <w:t>52. По итогам проведения контрольного мероприятия в случае установления нарушений нормативных правовых актов, регулирующих бюджетные правоотношения, Контрольный орган не позднее 20 рабочих дней после даты окончания контрольного мероприятия выдает представления и (или) предписания.</w:t>
      </w:r>
    </w:p>
    <w:p w:rsidR="00D40EA7" w:rsidRPr="00322441" w:rsidRDefault="00D40EA7" w:rsidP="00D40EA7">
      <w:pPr>
        <w:ind w:firstLine="540"/>
        <w:jc w:val="both"/>
        <w:rPr>
          <w:sz w:val="28"/>
          <w:szCs w:val="28"/>
        </w:rPr>
      </w:pPr>
      <w:proofErr w:type="gramStart"/>
      <w:r>
        <w:rPr>
          <w:sz w:val="28"/>
          <w:szCs w:val="28"/>
        </w:rPr>
        <w:t xml:space="preserve">В случае установления нарушений нормативных правовых актов о контрактной системе в сфере закупок в ходе проверки, проводимой в соответствии </w:t>
      </w:r>
      <w:r w:rsidRPr="00322441">
        <w:rPr>
          <w:sz w:val="28"/>
          <w:szCs w:val="28"/>
        </w:rPr>
        <w:t xml:space="preserve">с </w:t>
      </w:r>
      <w:hyperlink r:id="rId15" w:history="1">
        <w:r w:rsidRPr="00D40EA7">
          <w:rPr>
            <w:rStyle w:val="a3"/>
            <w:color w:val="000000" w:themeColor="text1"/>
            <w:sz w:val="28"/>
            <w:szCs w:val="28"/>
            <w:u w:val="none"/>
          </w:rPr>
          <w:t>частью 3 статьи 99</w:t>
        </w:r>
      </w:hyperlink>
      <w:r w:rsidRPr="00D40EA7">
        <w:rPr>
          <w:color w:val="000000" w:themeColor="text1"/>
          <w:sz w:val="28"/>
          <w:szCs w:val="28"/>
        </w:rPr>
        <w:t xml:space="preserve"> </w:t>
      </w:r>
      <w:r w:rsidRPr="00322441">
        <w:rPr>
          <w:sz w:val="28"/>
          <w:szCs w:val="28"/>
        </w:rPr>
        <w:t>Закона № 44-ФЗ,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выдаются немедленно после выявления совершения нарушения.</w:t>
      </w:r>
      <w:proofErr w:type="gramEnd"/>
    </w:p>
    <w:p w:rsidR="00D40EA7" w:rsidRDefault="00D40EA7" w:rsidP="00D40EA7">
      <w:pPr>
        <w:ind w:firstLine="540"/>
        <w:jc w:val="both"/>
        <w:rPr>
          <w:sz w:val="28"/>
          <w:szCs w:val="28"/>
        </w:rPr>
      </w:pPr>
      <w:proofErr w:type="gramStart"/>
      <w:r w:rsidRPr="00322441">
        <w:rPr>
          <w:sz w:val="28"/>
          <w:szCs w:val="28"/>
        </w:rPr>
        <w:t xml:space="preserve">В случае установления нарушений нормативных правовых актов о контрактной системе в сфере закупок в ходе проверки, проводимой в соответствии с </w:t>
      </w:r>
      <w:hyperlink r:id="rId16" w:history="1">
        <w:r w:rsidRPr="00D40EA7">
          <w:rPr>
            <w:rStyle w:val="a3"/>
            <w:color w:val="000000" w:themeColor="text1"/>
            <w:sz w:val="28"/>
            <w:szCs w:val="28"/>
            <w:u w:val="none"/>
          </w:rPr>
          <w:t>частью 8 статьи 99</w:t>
        </w:r>
      </w:hyperlink>
      <w:r w:rsidRPr="00322441">
        <w:rPr>
          <w:sz w:val="28"/>
          <w:szCs w:val="28"/>
        </w:rPr>
        <w:t xml:space="preserve"> Закона № 44-ФЗ, предписания об устранении выявленных нарушений законодательства</w:t>
      </w:r>
      <w:r>
        <w:rPr>
          <w:sz w:val="28"/>
          <w:szCs w:val="28"/>
        </w:rPr>
        <w:t xml:space="preserve"> Российской Федерации и иных нормативных правовых актов о контрактной системе в сфере закупок выдаются не позднее 20 рабочих дней после даты окончания контрольного мероприятия.</w:t>
      </w:r>
      <w:proofErr w:type="gramEnd"/>
    </w:p>
    <w:p w:rsidR="00D40EA7" w:rsidRDefault="00D40EA7" w:rsidP="00D40EA7">
      <w:pPr>
        <w:ind w:firstLine="540"/>
        <w:jc w:val="both"/>
        <w:rPr>
          <w:sz w:val="28"/>
          <w:szCs w:val="28"/>
        </w:rPr>
      </w:pPr>
      <w:r>
        <w:rPr>
          <w:sz w:val="28"/>
          <w:szCs w:val="28"/>
        </w:rPr>
        <w:t xml:space="preserve">53. Представления, предписания Контрольного органа выдаются в день их вынесения лицам, в отношении которых они вынесены, либо их уполномоченным представителям. </w:t>
      </w:r>
      <w:proofErr w:type="gramStart"/>
      <w:r>
        <w:rPr>
          <w:sz w:val="28"/>
          <w:szCs w:val="28"/>
        </w:rPr>
        <w:t>При получении представления, предписания указанные лица предъявляют уполномоченному должностному лицу Контрольного органа документы, удостоверяющие их личность, и документы, подтверждающие их полномочия, удостоверяют факт получения представления, предписания путем проставления личной подписи и даты, а также указания фамилии и инициалов в журнале выдачи представлений, предписаний.</w:t>
      </w:r>
      <w:proofErr w:type="gramEnd"/>
    </w:p>
    <w:p w:rsidR="00D40EA7" w:rsidRDefault="00D40EA7" w:rsidP="00D40EA7">
      <w:pPr>
        <w:ind w:firstLine="540"/>
        <w:jc w:val="both"/>
        <w:rPr>
          <w:sz w:val="28"/>
          <w:szCs w:val="28"/>
        </w:rPr>
      </w:pPr>
      <w:proofErr w:type="gramStart"/>
      <w:r>
        <w:rPr>
          <w:sz w:val="28"/>
          <w:szCs w:val="28"/>
        </w:rPr>
        <w:t>В случае неполучения представления, предписания в день их вынесения лицами, в отношении которых они вынесены, либо их уполномоченными представителями представление, предписание в течение рабочего дня, следующего за днем вынесения, направляется лицам, в отношении которых они выданы, заказным почтовым отправлением с уведомлением о вручении.</w:t>
      </w:r>
      <w:proofErr w:type="gramEnd"/>
    </w:p>
    <w:p w:rsidR="00D40EA7" w:rsidRDefault="00D40EA7" w:rsidP="00D40EA7">
      <w:pPr>
        <w:ind w:firstLine="540"/>
        <w:jc w:val="both"/>
        <w:rPr>
          <w:sz w:val="28"/>
          <w:szCs w:val="28"/>
        </w:rPr>
      </w:pPr>
      <w:r>
        <w:rPr>
          <w:sz w:val="28"/>
          <w:szCs w:val="28"/>
        </w:rPr>
        <w:t xml:space="preserve">54. </w:t>
      </w:r>
      <w:proofErr w:type="gramStart"/>
      <w:r>
        <w:rPr>
          <w:sz w:val="28"/>
          <w:szCs w:val="28"/>
        </w:rPr>
        <w:t xml:space="preserve">По результатам рассмотрения жалобы на действия (бездействие) заказчика, уполномоченного органа, уполномоченного учреждения, </w:t>
      </w:r>
      <w:r>
        <w:rPr>
          <w:sz w:val="28"/>
          <w:szCs w:val="28"/>
        </w:rPr>
        <w:lastRenderedPageBreak/>
        <w:t>специализированной организации или комиссии по осуществлению закупок, связанные с нарушением законодательства Российской Федерации и иных нормативных правовых актов о контрактной системе в сфере закупок, Контрольный орган в день принятия решения о признании жалобы обоснованной и о выдаче предписаний об устранении допущенных нарушений или о совершении иных действий направляет</w:t>
      </w:r>
      <w:proofErr w:type="gramEnd"/>
      <w:r>
        <w:rPr>
          <w:sz w:val="28"/>
          <w:szCs w:val="28"/>
        </w:rPr>
        <w:t xml:space="preserve"> предписания лицам, в отношении которых выданы такие предписания.</w:t>
      </w:r>
    </w:p>
    <w:p w:rsidR="00D40EA7" w:rsidRDefault="00D40EA7" w:rsidP="00D40EA7">
      <w:pPr>
        <w:ind w:firstLine="540"/>
        <w:jc w:val="both"/>
        <w:rPr>
          <w:sz w:val="28"/>
          <w:szCs w:val="28"/>
        </w:rPr>
      </w:pPr>
      <w:r w:rsidRPr="00322441">
        <w:rPr>
          <w:sz w:val="28"/>
          <w:szCs w:val="28"/>
        </w:rPr>
        <w:t xml:space="preserve">55. </w:t>
      </w:r>
      <w:proofErr w:type="gramStart"/>
      <w:r w:rsidRPr="00322441">
        <w:rPr>
          <w:sz w:val="28"/>
          <w:szCs w:val="28"/>
        </w:rPr>
        <w:t xml:space="preserve">В течение трех рабочих дней с даты выдачи предписания в соответствии </w:t>
      </w:r>
      <w:r w:rsidRPr="00D40EA7">
        <w:rPr>
          <w:color w:val="000000" w:themeColor="text1"/>
          <w:sz w:val="28"/>
          <w:szCs w:val="28"/>
        </w:rPr>
        <w:t xml:space="preserve">с </w:t>
      </w:r>
      <w:hyperlink r:id="rId17" w:history="1">
        <w:r w:rsidRPr="00D40EA7">
          <w:rPr>
            <w:rStyle w:val="a3"/>
            <w:color w:val="000000" w:themeColor="text1"/>
            <w:sz w:val="28"/>
            <w:szCs w:val="28"/>
            <w:u w:val="none"/>
          </w:rPr>
          <w:t>пунктом</w:t>
        </w:r>
        <w:proofErr w:type="gramEnd"/>
        <w:r w:rsidRPr="00D40EA7">
          <w:rPr>
            <w:rStyle w:val="a3"/>
            <w:color w:val="000000" w:themeColor="text1"/>
            <w:sz w:val="28"/>
            <w:szCs w:val="28"/>
            <w:u w:val="none"/>
          </w:rPr>
          <w:t xml:space="preserve"> 2 части 22 статьи 99</w:t>
        </w:r>
      </w:hyperlink>
      <w:r w:rsidRPr="00322441">
        <w:rPr>
          <w:sz w:val="28"/>
          <w:szCs w:val="28"/>
        </w:rPr>
        <w:t xml:space="preserve"> Закона №</w:t>
      </w:r>
      <w:r>
        <w:rPr>
          <w:sz w:val="28"/>
          <w:szCs w:val="28"/>
        </w:rPr>
        <w:t xml:space="preserve"> 44-ФЗ Контрольный орган обязан</w:t>
      </w:r>
      <w:r w:rsidRPr="00322441">
        <w:rPr>
          <w:sz w:val="28"/>
          <w:szCs w:val="28"/>
        </w:rPr>
        <w:t xml:space="preserve"> разместить это предписание в единой информационной</w:t>
      </w:r>
      <w:r>
        <w:rPr>
          <w:sz w:val="28"/>
          <w:szCs w:val="28"/>
        </w:rPr>
        <w:t xml:space="preserve"> системе.</w:t>
      </w:r>
    </w:p>
    <w:p w:rsidR="00D40EA7" w:rsidRDefault="00D40EA7" w:rsidP="00D40EA7">
      <w:pPr>
        <w:ind w:firstLine="540"/>
        <w:jc w:val="both"/>
        <w:rPr>
          <w:sz w:val="28"/>
          <w:szCs w:val="28"/>
        </w:rPr>
      </w:pPr>
      <w:r>
        <w:rPr>
          <w:sz w:val="28"/>
          <w:szCs w:val="28"/>
        </w:rPr>
        <w:t>56. Срок рассмотрения информации о выявленных нарушениях бюджетного законодательства Российской Федерации и иных нормативных правовых актов, регулирующих бюджетные правоотношения, содержащейся в представлении, устанавливается в этом представлении.  В случае если такой срок в представлении не указан, информация о выявленных нарушениях бюджетного законодательства Российской Федерации и иных нормативных правовых актов, регулирующих бюджетные правоотношения, содержащаяся в представлении, рассматривается в течение 30 дней со дня его получения.</w:t>
      </w:r>
    </w:p>
    <w:p w:rsidR="00D40EA7" w:rsidRDefault="00D40EA7" w:rsidP="00D40EA7">
      <w:pPr>
        <w:ind w:firstLine="540"/>
        <w:jc w:val="both"/>
        <w:rPr>
          <w:sz w:val="28"/>
          <w:szCs w:val="28"/>
        </w:rPr>
      </w:pPr>
      <w:r>
        <w:rPr>
          <w:sz w:val="28"/>
          <w:szCs w:val="28"/>
        </w:rPr>
        <w:t xml:space="preserve">57. Срок исполнения требований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требований о возмещении причиненного такими нарушениями ущерба </w:t>
      </w:r>
      <w:proofErr w:type="spellStart"/>
      <w:r>
        <w:rPr>
          <w:sz w:val="28"/>
          <w:szCs w:val="28"/>
        </w:rPr>
        <w:t>Савкинскому</w:t>
      </w:r>
      <w:proofErr w:type="spellEnd"/>
      <w:r>
        <w:rPr>
          <w:sz w:val="28"/>
          <w:szCs w:val="28"/>
        </w:rPr>
        <w:t xml:space="preserve"> сельсовету Баганского района Новосибирской области, содержащихся в предписании, устанавливается в этом предписании.</w:t>
      </w:r>
    </w:p>
    <w:p w:rsidR="00D40EA7" w:rsidRDefault="00D40EA7" w:rsidP="00D40EA7">
      <w:pPr>
        <w:ind w:firstLine="540"/>
        <w:jc w:val="both"/>
        <w:rPr>
          <w:sz w:val="28"/>
          <w:szCs w:val="28"/>
        </w:rPr>
      </w:pPr>
      <w:r>
        <w:rPr>
          <w:sz w:val="28"/>
          <w:szCs w:val="28"/>
        </w:rPr>
        <w:t>58. Срок исполнения предписания об устранении нарушения законодательства Российской Федерации или иных нормативных правовых актов о контрактной системе в сфере закупок устанавливается в пределах 10 рабочих дней со дня его получения.</w:t>
      </w:r>
    </w:p>
    <w:p w:rsidR="00D40EA7" w:rsidRDefault="00D40EA7" w:rsidP="00D40EA7">
      <w:pPr>
        <w:ind w:firstLine="540"/>
        <w:jc w:val="both"/>
        <w:rPr>
          <w:sz w:val="28"/>
          <w:szCs w:val="28"/>
        </w:rPr>
      </w:pPr>
      <w:r>
        <w:rPr>
          <w:sz w:val="28"/>
          <w:szCs w:val="28"/>
        </w:rPr>
        <w:t>59. В случае объективной мотивированной невозможности исполнения предписания в установленные настоящим Порядком сроки, в том числе в случае получения Контрольным органом мотивированного обращения объекта (субъекта) контроля, Контрольным органом может быть установлен иной срок исполнения предписания.</w:t>
      </w:r>
    </w:p>
    <w:p w:rsidR="00D40EA7" w:rsidRDefault="00D40EA7" w:rsidP="00D40EA7">
      <w:pPr>
        <w:ind w:firstLine="540"/>
        <w:jc w:val="both"/>
        <w:rPr>
          <w:sz w:val="28"/>
          <w:szCs w:val="28"/>
        </w:rPr>
      </w:pPr>
      <w:r>
        <w:rPr>
          <w:sz w:val="28"/>
          <w:szCs w:val="28"/>
        </w:rPr>
        <w:t>60. При выявлении объективной мотивированной невозможности исполнения предписания, в том числе в случае получения Контрольным органом мотивированного обращения объекта (субъекта) контроля, выданное ранее предписание может быть отменено или изменено  Контрольным органом.</w:t>
      </w:r>
    </w:p>
    <w:p w:rsidR="00D40EA7" w:rsidRDefault="00D40EA7" w:rsidP="00D40EA7">
      <w:pPr>
        <w:ind w:firstLine="540"/>
        <w:jc w:val="both"/>
        <w:rPr>
          <w:sz w:val="28"/>
          <w:szCs w:val="28"/>
        </w:rPr>
      </w:pPr>
      <w:r>
        <w:rPr>
          <w:sz w:val="28"/>
          <w:szCs w:val="28"/>
        </w:rPr>
        <w:t>61. Представление, предписание, не соответствующее требованиям действующих нормативных правовых актов, подлежит отмене Контрольным органом в течение 2 рабочих дней со дня обнаружения такого несоответствия.</w:t>
      </w:r>
    </w:p>
    <w:p w:rsidR="00D40EA7" w:rsidRDefault="00D40EA7" w:rsidP="00D40EA7">
      <w:pPr>
        <w:ind w:firstLine="540"/>
        <w:jc w:val="both"/>
        <w:rPr>
          <w:sz w:val="28"/>
          <w:szCs w:val="28"/>
        </w:rPr>
      </w:pPr>
      <w:r>
        <w:rPr>
          <w:sz w:val="28"/>
          <w:szCs w:val="28"/>
        </w:rPr>
        <w:t xml:space="preserve">62. </w:t>
      </w:r>
      <w:proofErr w:type="gramStart"/>
      <w:r>
        <w:rPr>
          <w:sz w:val="28"/>
          <w:szCs w:val="28"/>
        </w:rPr>
        <w:t xml:space="preserve">В течение 2 рабочих дней со дня принятия решения об отмене </w:t>
      </w:r>
      <w:r>
        <w:rPr>
          <w:sz w:val="28"/>
          <w:szCs w:val="28"/>
        </w:rPr>
        <w:lastRenderedPageBreak/>
        <w:t>представления, предписания Контрольный орган направляет соответствующее уведомление лицу, в отношении которого было выдано предписание, заказным почтовым отправлением с уведомлением о вручении.</w:t>
      </w:r>
      <w:proofErr w:type="gramEnd"/>
    </w:p>
    <w:p w:rsidR="00D40EA7" w:rsidRDefault="00D40EA7" w:rsidP="00D40EA7">
      <w:pPr>
        <w:ind w:firstLine="540"/>
        <w:jc w:val="both"/>
        <w:rPr>
          <w:sz w:val="28"/>
          <w:szCs w:val="28"/>
        </w:rPr>
      </w:pPr>
      <w:r>
        <w:rPr>
          <w:sz w:val="28"/>
          <w:szCs w:val="28"/>
        </w:rPr>
        <w:t xml:space="preserve">63. Должностные лица, принимающие участие в контрольных мероприятиях, осуществляют </w:t>
      </w:r>
      <w:proofErr w:type="gramStart"/>
      <w:r>
        <w:rPr>
          <w:sz w:val="28"/>
          <w:szCs w:val="28"/>
        </w:rPr>
        <w:t>контроль за</w:t>
      </w:r>
      <w:proofErr w:type="gramEnd"/>
      <w:r>
        <w:rPr>
          <w:sz w:val="28"/>
          <w:szCs w:val="28"/>
        </w:rPr>
        <w:t xml:space="preserve"> своевременным исполнением объектами (субъектами) контроля представлений и предписаний. В случае неисполнения выданного представления, предписания в установленный срок Контрольный орган применяет к не исполнившему такое представление и (или) предписание лицу меры ответственности в соответствии с законодательством Российской Федерации.</w:t>
      </w:r>
    </w:p>
    <w:p w:rsidR="00D40EA7" w:rsidRDefault="00D40EA7" w:rsidP="00D40EA7">
      <w:pPr>
        <w:ind w:firstLine="540"/>
        <w:jc w:val="both"/>
        <w:rPr>
          <w:sz w:val="28"/>
          <w:szCs w:val="28"/>
        </w:rPr>
      </w:pPr>
      <w:r>
        <w:rPr>
          <w:sz w:val="28"/>
          <w:szCs w:val="28"/>
        </w:rPr>
        <w:t xml:space="preserve">64. В случаях неисполнения предписаний Контрольного </w:t>
      </w:r>
      <w:proofErr w:type="gramStart"/>
      <w:r>
        <w:rPr>
          <w:sz w:val="28"/>
          <w:szCs w:val="28"/>
        </w:rPr>
        <w:t>органа</w:t>
      </w:r>
      <w:proofErr w:type="gramEnd"/>
      <w:r>
        <w:rPr>
          <w:sz w:val="28"/>
          <w:szCs w:val="28"/>
        </w:rPr>
        <w:t xml:space="preserve">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Новосибирской области, Баганского района, Баганского сельсовета ущерба Контрольный орган обращается в суд с исковыми заявлениями о возмещении ущерба, причиненного </w:t>
      </w:r>
      <w:proofErr w:type="spellStart"/>
      <w:r>
        <w:rPr>
          <w:sz w:val="28"/>
          <w:szCs w:val="28"/>
        </w:rPr>
        <w:t>Баганскому</w:t>
      </w:r>
      <w:proofErr w:type="spellEnd"/>
      <w:r>
        <w:rPr>
          <w:sz w:val="28"/>
          <w:szCs w:val="28"/>
        </w:rPr>
        <w:t xml:space="preserve"> сельсовету Баганского района Новосибирской области нарушением бюджетного законодательства Российской Федерации и иных нормативных правовых актов, регулирующих бюджетные правоотношения, и представляет интересы  Баганского сельсовета Баганского района Новосибирской области по этому иску в суде.</w:t>
      </w:r>
    </w:p>
    <w:p w:rsidR="00D40EA7" w:rsidRDefault="00D40EA7" w:rsidP="00D40EA7">
      <w:pPr>
        <w:ind w:firstLine="540"/>
        <w:jc w:val="both"/>
        <w:rPr>
          <w:sz w:val="28"/>
          <w:szCs w:val="28"/>
        </w:rPr>
      </w:pPr>
      <w:r>
        <w:rPr>
          <w:sz w:val="28"/>
          <w:szCs w:val="28"/>
        </w:rPr>
        <w:t>65. При получении информации о совершении объектами (субъектами) контроля действий (бездействия), содержащих признаки административного правонарушения, осуществляется производство по делам об административных правонарушениях в соответствии с законодательством Российской Федерации или проводится внеплановая проверка в случае, если в поступившей информации недостаточно документов и сведений для осуществления административного производства.</w:t>
      </w:r>
    </w:p>
    <w:p w:rsidR="00D40EA7" w:rsidRDefault="00D40EA7" w:rsidP="00D40EA7">
      <w:pPr>
        <w:ind w:firstLine="540"/>
        <w:jc w:val="both"/>
        <w:rPr>
          <w:sz w:val="28"/>
          <w:szCs w:val="28"/>
        </w:rPr>
      </w:pPr>
      <w:r>
        <w:rPr>
          <w:sz w:val="28"/>
          <w:szCs w:val="28"/>
        </w:rPr>
        <w:t>66. При получении информации о совершении объектами (субъектами) контроля действий (бездействия), содержащих признаки уголовного преступления, Контрольный орган обязано передать в правоохранительные органы информацию о таком факте и (или) документы, подтверждающие такой факт, в порядке, установленном законодательством Российской Федерации.</w:t>
      </w:r>
    </w:p>
    <w:p w:rsidR="00D40EA7" w:rsidRDefault="00D40EA7" w:rsidP="00D40EA7">
      <w:pPr>
        <w:ind w:firstLine="540"/>
        <w:jc w:val="both"/>
        <w:rPr>
          <w:sz w:val="28"/>
          <w:szCs w:val="28"/>
        </w:rPr>
      </w:pPr>
      <w:r>
        <w:rPr>
          <w:sz w:val="28"/>
          <w:szCs w:val="28"/>
        </w:rPr>
        <w:t>67. В случае выявления обстоятельств и фактов, свидетельствующих о признаках нарушений, относящихся к компетенции другого муниципального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D40EA7" w:rsidRDefault="00D40EA7" w:rsidP="00D40EA7">
      <w:pPr>
        <w:ind w:firstLine="540"/>
        <w:jc w:val="both"/>
        <w:rPr>
          <w:sz w:val="28"/>
          <w:szCs w:val="28"/>
        </w:rPr>
      </w:pPr>
      <w:r>
        <w:rPr>
          <w:sz w:val="28"/>
          <w:szCs w:val="28"/>
        </w:rPr>
        <w:t>68. При выявлении нарушений в деятельности руководителя объекта (субъекта) контроля Контрольным органом направляется информация о выявленных нарушениях в вышестоящий по отношению к проверяемому объекту (субъекту) контроля орган (должностному лицу) в целях принятия мер для привлечения виновного лица к дисциплинарной ответственности.</w:t>
      </w:r>
    </w:p>
    <w:p w:rsidR="00D40EA7" w:rsidRDefault="00D40EA7" w:rsidP="00D40EA7">
      <w:pPr>
        <w:ind w:firstLine="540"/>
        <w:jc w:val="both"/>
        <w:rPr>
          <w:sz w:val="28"/>
          <w:szCs w:val="28"/>
        </w:rPr>
      </w:pPr>
      <w:r>
        <w:rPr>
          <w:sz w:val="28"/>
          <w:szCs w:val="28"/>
        </w:rPr>
        <w:t xml:space="preserve">69. </w:t>
      </w:r>
      <w:proofErr w:type="gramStart"/>
      <w:r>
        <w:rPr>
          <w:sz w:val="28"/>
          <w:szCs w:val="28"/>
        </w:rPr>
        <w:t xml:space="preserve">Контрольный орган осуществляет размещение в единой </w:t>
      </w:r>
      <w:r>
        <w:rPr>
          <w:sz w:val="28"/>
          <w:szCs w:val="28"/>
        </w:rPr>
        <w:lastRenderedPageBreak/>
        <w:t xml:space="preserve">информационной системе информации о проведении проверок в рамках реализации полномочий, предусмотренных </w:t>
      </w:r>
      <w:hyperlink r:id="rId18" w:history="1">
        <w:r w:rsidRPr="00D40EA7">
          <w:rPr>
            <w:rStyle w:val="a3"/>
            <w:color w:val="000000" w:themeColor="text1"/>
            <w:sz w:val="28"/>
            <w:szCs w:val="28"/>
            <w:u w:val="none"/>
          </w:rPr>
          <w:t>частями 3</w:t>
        </w:r>
      </w:hyperlink>
      <w:r w:rsidRPr="00D40EA7">
        <w:rPr>
          <w:color w:val="000000" w:themeColor="text1"/>
          <w:sz w:val="28"/>
          <w:szCs w:val="28"/>
        </w:rPr>
        <w:t xml:space="preserve"> и </w:t>
      </w:r>
      <w:hyperlink r:id="rId19" w:history="1">
        <w:r w:rsidRPr="00D40EA7">
          <w:rPr>
            <w:rStyle w:val="a3"/>
            <w:color w:val="000000" w:themeColor="text1"/>
            <w:sz w:val="28"/>
            <w:szCs w:val="28"/>
            <w:u w:val="none"/>
          </w:rPr>
          <w:t>8 статьи 99</w:t>
        </w:r>
      </w:hyperlink>
      <w:r w:rsidRPr="0073166C">
        <w:rPr>
          <w:sz w:val="28"/>
          <w:szCs w:val="28"/>
        </w:rPr>
        <w:t xml:space="preserve"> Закона № 44-ФЗ, об их результатах и выданных предписаниях в реестре жалоб, плановых и внеплановых проверок, принятых по ним решений и выданных предписаний в соответствии с требованиями </w:t>
      </w:r>
      <w:hyperlink r:id="rId20" w:history="1">
        <w:r w:rsidRPr="00D40EA7">
          <w:rPr>
            <w:rStyle w:val="a3"/>
            <w:color w:val="000000" w:themeColor="text1"/>
            <w:sz w:val="28"/>
            <w:szCs w:val="28"/>
            <w:u w:val="none"/>
          </w:rPr>
          <w:t>Закона</w:t>
        </w:r>
      </w:hyperlink>
      <w:r>
        <w:rPr>
          <w:sz w:val="28"/>
          <w:szCs w:val="28"/>
        </w:rPr>
        <w:t xml:space="preserve"> № 44-ФЗ в порядке и сроки, установленные Правительством Российской Федерации.</w:t>
      </w:r>
      <w:proofErr w:type="gramEnd"/>
    </w:p>
    <w:p w:rsidR="00D40EA7" w:rsidRDefault="00D40EA7" w:rsidP="00D40EA7">
      <w:pPr>
        <w:ind w:firstLine="540"/>
        <w:jc w:val="both"/>
        <w:rPr>
          <w:sz w:val="28"/>
          <w:szCs w:val="28"/>
        </w:rPr>
      </w:pPr>
    </w:p>
    <w:p w:rsidR="00D40EA7" w:rsidRDefault="00D40EA7" w:rsidP="00D40EA7">
      <w:pPr>
        <w:ind w:firstLine="540"/>
        <w:jc w:val="center"/>
        <w:outlineLvl w:val="1"/>
        <w:rPr>
          <w:sz w:val="28"/>
          <w:szCs w:val="28"/>
        </w:rPr>
      </w:pPr>
      <w:bookmarkStart w:id="6" w:name="Par172"/>
      <w:bookmarkEnd w:id="6"/>
      <w:r>
        <w:rPr>
          <w:sz w:val="28"/>
          <w:szCs w:val="28"/>
        </w:rPr>
        <w:t>V. Представление отчетности о результатах</w:t>
      </w:r>
    </w:p>
    <w:p w:rsidR="00D40EA7" w:rsidRDefault="00D40EA7" w:rsidP="00D40EA7">
      <w:pPr>
        <w:jc w:val="center"/>
        <w:rPr>
          <w:sz w:val="28"/>
          <w:szCs w:val="28"/>
        </w:rPr>
      </w:pPr>
      <w:r>
        <w:rPr>
          <w:sz w:val="28"/>
          <w:szCs w:val="28"/>
        </w:rPr>
        <w:t>контрольной деятельности</w:t>
      </w:r>
    </w:p>
    <w:p w:rsidR="00D40EA7" w:rsidRDefault="00D40EA7" w:rsidP="00D40EA7">
      <w:pPr>
        <w:ind w:firstLine="540"/>
        <w:jc w:val="both"/>
        <w:rPr>
          <w:sz w:val="28"/>
          <w:szCs w:val="28"/>
        </w:rPr>
      </w:pPr>
    </w:p>
    <w:p w:rsidR="00D40EA7" w:rsidRDefault="00D40EA7" w:rsidP="00D40EA7">
      <w:pPr>
        <w:ind w:firstLine="540"/>
        <w:jc w:val="both"/>
        <w:rPr>
          <w:sz w:val="28"/>
          <w:szCs w:val="28"/>
        </w:rPr>
      </w:pPr>
      <w:r>
        <w:rPr>
          <w:sz w:val="28"/>
          <w:szCs w:val="28"/>
        </w:rPr>
        <w:t>70. Контрольный орган направляет Главе  Баганского сельсовета Баганского района Новосибирской области ежегодный доклад о результатах контрольных мероприятий не позднее 1 марта года, следующего за отчетным периодом, а также доклад о результатах контрольных мероприятий за первое полугодие не позднее 1 августа текущего года.</w:t>
      </w:r>
    </w:p>
    <w:p w:rsidR="00D40EA7" w:rsidRDefault="00D40EA7" w:rsidP="00D40EA7">
      <w:pPr>
        <w:ind w:firstLine="540"/>
        <w:jc w:val="both"/>
        <w:rPr>
          <w:sz w:val="28"/>
          <w:szCs w:val="28"/>
        </w:rPr>
      </w:pPr>
      <w:r>
        <w:rPr>
          <w:sz w:val="28"/>
          <w:szCs w:val="28"/>
        </w:rPr>
        <w:t xml:space="preserve">71. </w:t>
      </w:r>
      <w:proofErr w:type="gramStart"/>
      <w:r>
        <w:rPr>
          <w:sz w:val="28"/>
          <w:szCs w:val="28"/>
        </w:rPr>
        <w:t>Контрольный орган осуществляет размещение на официальном сайте  Баганского сельсовета Баганского района в информационно-телекоммуникационной сети Интернет, ежегодный доклад о контрольных мероприятиях в течение 10 рабочих дней со дня его направления Главе Баганского сельсовета Баганского района Новосибирской области.</w:t>
      </w:r>
      <w:proofErr w:type="gramEnd"/>
    </w:p>
    <w:p w:rsidR="00D40EA7" w:rsidRDefault="00D40EA7" w:rsidP="00D40EA7">
      <w:pPr>
        <w:ind w:firstLine="540"/>
        <w:jc w:val="both"/>
        <w:rPr>
          <w:sz w:val="28"/>
          <w:szCs w:val="28"/>
        </w:rPr>
      </w:pPr>
      <w:r>
        <w:rPr>
          <w:sz w:val="28"/>
          <w:szCs w:val="28"/>
        </w:rPr>
        <w:t>72. Результаты контрольных мероприятий размещаются на официальном сайте  Баганского сельсовета Баганского района Новосибирской области в информационно-телекоммуникационной сети Интернет, а также в единой информационной системе в порядке, установленном нормативными правовыми актами Российской Федерации.</w:t>
      </w:r>
    </w:p>
    <w:p w:rsidR="00D40EA7" w:rsidRDefault="00D40EA7" w:rsidP="00D40EA7">
      <w:pPr>
        <w:ind w:firstLine="540"/>
        <w:jc w:val="both"/>
        <w:rPr>
          <w:sz w:val="28"/>
          <w:szCs w:val="28"/>
        </w:rPr>
      </w:pPr>
    </w:p>
    <w:p w:rsidR="00D40EA7" w:rsidRDefault="00D40EA7" w:rsidP="00D40EA7">
      <w:pPr>
        <w:ind w:firstLine="540"/>
        <w:jc w:val="both"/>
        <w:rPr>
          <w:sz w:val="28"/>
          <w:szCs w:val="28"/>
        </w:rPr>
      </w:pPr>
    </w:p>
    <w:p w:rsidR="00D40EA7" w:rsidRDefault="00D40EA7" w:rsidP="00D40EA7">
      <w:pPr>
        <w:ind w:firstLine="540"/>
        <w:jc w:val="both"/>
        <w:rPr>
          <w:sz w:val="28"/>
          <w:szCs w:val="28"/>
        </w:rPr>
      </w:pPr>
    </w:p>
    <w:p w:rsidR="00D40EA7" w:rsidRDefault="00D40EA7" w:rsidP="00D40EA7">
      <w:pPr>
        <w:jc w:val="both"/>
        <w:rPr>
          <w:sz w:val="28"/>
          <w:szCs w:val="28"/>
        </w:rPr>
      </w:pPr>
    </w:p>
    <w:p w:rsidR="00D40EA7" w:rsidRDefault="00D40EA7" w:rsidP="00D40EA7">
      <w:pPr>
        <w:ind w:firstLine="540"/>
        <w:jc w:val="both"/>
        <w:rPr>
          <w:sz w:val="28"/>
          <w:szCs w:val="28"/>
        </w:rPr>
      </w:pPr>
    </w:p>
    <w:p w:rsidR="00D40EA7" w:rsidRDefault="00D40EA7" w:rsidP="00D40EA7">
      <w:pPr>
        <w:ind w:firstLine="540"/>
        <w:jc w:val="both"/>
        <w:rPr>
          <w:sz w:val="28"/>
          <w:szCs w:val="28"/>
        </w:rPr>
      </w:pPr>
    </w:p>
    <w:p w:rsidR="00D40EA7" w:rsidRDefault="00D40EA7" w:rsidP="00D40EA7">
      <w:pPr>
        <w:ind w:firstLine="540"/>
        <w:jc w:val="both"/>
        <w:rPr>
          <w:sz w:val="28"/>
          <w:szCs w:val="28"/>
        </w:rPr>
      </w:pPr>
    </w:p>
    <w:p w:rsidR="00D40EA7" w:rsidRDefault="00D40EA7" w:rsidP="00D40EA7">
      <w:pPr>
        <w:ind w:firstLine="540"/>
        <w:jc w:val="both"/>
        <w:rPr>
          <w:sz w:val="28"/>
          <w:szCs w:val="28"/>
        </w:rPr>
      </w:pPr>
    </w:p>
    <w:p w:rsidR="00D40EA7" w:rsidRDefault="00D40EA7" w:rsidP="00D40EA7">
      <w:pPr>
        <w:ind w:firstLine="540"/>
        <w:jc w:val="both"/>
        <w:rPr>
          <w:sz w:val="28"/>
          <w:szCs w:val="28"/>
        </w:rPr>
      </w:pPr>
    </w:p>
    <w:p w:rsidR="00D40EA7" w:rsidRDefault="00D40EA7" w:rsidP="00D40EA7">
      <w:pPr>
        <w:ind w:firstLine="540"/>
        <w:jc w:val="both"/>
        <w:rPr>
          <w:sz w:val="28"/>
          <w:szCs w:val="28"/>
        </w:rPr>
      </w:pPr>
    </w:p>
    <w:p w:rsidR="00D40EA7" w:rsidRDefault="00D40EA7" w:rsidP="00D40EA7">
      <w:pPr>
        <w:ind w:firstLine="540"/>
        <w:jc w:val="both"/>
        <w:rPr>
          <w:sz w:val="28"/>
          <w:szCs w:val="28"/>
        </w:rPr>
      </w:pPr>
    </w:p>
    <w:p w:rsidR="00D40EA7" w:rsidRDefault="00D40EA7" w:rsidP="00D40EA7">
      <w:pPr>
        <w:ind w:firstLine="540"/>
        <w:jc w:val="both"/>
        <w:rPr>
          <w:sz w:val="28"/>
          <w:szCs w:val="28"/>
        </w:rPr>
      </w:pPr>
    </w:p>
    <w:p w:rsidR="00D40EA7" w:rsidRDefault="00D40EA7" w:rsidP="00D40EA7">
      <w:pPr>
        <w:ind w:firstLine="540"/>
        <w:jc w:val="both"/>
        <w:rPr>
          <w:sz w:val="28"/>
          <w:szCs w:val="28"/>
        </w:rPr>
      </w:pPr>
    </w:p>
    <w:tbl>
      <w:tblPr>
        <w:tblW w:w="0" w:type="auto"/>
        <w:tblLook w:val="04A0"/>
      </w:tblPr>
      <w:tblGrid>
        <w:gridCol w:w="5502"/>
        <w:gridCol w:w="4069"/>
      </w:tblGrid>
      <w:tr w:rsidR="00D40EA7" w:rsidRPr="002974E2" w:rsidTr="00EE2769">
        <w:tc>
          <w:tcPr>
            <w:tcW w:w="5920" w:type="dxa"/>
          </w:tcPr>
          <w:p w:rsidR="00D40EA7" w:rsidRPr="002974E2" w:rsidRDefault="00D40EA7" w:rsidP="00EE2769">
            <w:pPr>
              <w:jc w:val="both"/>
              <w:rPr>
                <w:sz w:val="28"/>
                <w:szCs w:val="28"/>
              </w:rPr>
            </w:pPr>
          </w:p>
        </w:tc>
        <w:tc>
          <w:tcPr>
            <w:tcW w:w="4220" w:type="dxa"/>
          </w:tcPr>
          <w:p w:rsidR="00D40EA7" w:rsidRDefault="00D40EA7" w:rsidP="00EE2769">
            <w:pPr>
              <w:jc w:val="center"/>
              <w:outlineLvl w:val="0"/>
              <w:rPr>
                <w:sz w:val="28"/>
                <w:szCs w:val="28"/>
              </w:rPr>
            </w:pPr>
          </w:p>
          <w:p w:rsidR="00D40EA7" w:rsidRDefault="00D40EA7" w:rsidP="00EE2769">
            <w:pPr>
              <w:jc w:val="center"/>
              <w:outlineLvl w:val="0"/>
              <w:rPr>
                <w:sz w:val="28"/>
                <w:szCs w:val="28"/>
              </w:rPr>
            </w:pPr>
          </w:p>
          <w:p w:rsidR="00DA3615" w:rsidRDefault="00DA3615" w:rsidP="00EE2769">
            <w:pPr>
              <w:jc w:val="center"/>
              <w:outlineLvl w:val="0"/>
              <w:rPr>
                <w:sz w:val="28"/>
                <w:szCs w:val="28"/>
              </w:rPr>
            </w:pPr>
          </w:p>
          <w:p w:rsidR="00DA3615" w:rsidRDefault="00DA3615" w:rsidP="00EE2769">
            <w:pPr>
              <w:jc w:val="center"/>
              <w:outlineLvl w:val="0"/>
              <w:rPr>
                <w:sz w:val="28"/>
                <w:szCs w:val="28"/>
              </w:rPr>
            </w:pPr>
          </w:p>
          <w:p w:rsidR="00DA3615" w:rsidRDefault="00DA3615" w:rsidP="00EE2769">
            <w:pPr>
              <w:jc w:val="center"/>
              <w:outlineLvl w:val="0"/>
              <w:rPr>
                <w:sz w:val="28"/>
                <w:szCs w:val="28"/>
              </w:rPr>
            </w:pPr>
          </w:p>
          <w:p w:rsidR="00DA3615" w:rsidRDefault="00DA3615" w:rsidP="00EE2769">
            <w:pPr>
              <w:jc w:val="center"/>
              <w:outlineLvl w:val="0"/>
              <w:rPr>
                <w:sz w:val="28"/>
                <w:szCs w:val="28"/>
              </w:rPr>
            </w:pPr>
          </w:p>
          <w:p w:rsidR="00DA3615" w:rsidRDefault="00DA3615" w:rsidP="00EE2769">
            <w:pPr>
              <w:jc w:val="center"/>
              <w:outlineLvl w:val="0"/>
              <w:rPr>
                <w:sz w:val="28"/>
                <w:szCs w:val="28"/>
              </w:rPr>
            </w:pPr>
          </w:p>
          <w:p w:rsidR="00D40EA7" w:rsidRPr="002974E2" w:rsidRDefault="00D40EA7" w:rsidP="00EE2769">
            <w:pPr>
              <w:jc w:val="center"/>
              <w:outlineLvl w:val="0"/>
              <w:rPr>
                <w:sz w:val="28"/>
                <w:szCs w:val="28"/>
              </w:rPr>
            </w:pPr>
            <w:r w:rsidRPr="002974E2">
              <w:rPr>
                <w:sz w:val="28"/>
                <w:szCs w:val="28"/>
              </w:rPr>
              <w:lastRenderedPageBreak/>
              <w:t>ПРИЛОЖЕНИЕ № 2</w:t>
            </w:r>
          </w:p>
          <w:p w:rsidR="00D40EA7" w:rsidRPr="002974E2" w:rsidRDefault="00D40EA7" w:rsidP="00EE2769">
            <w:pPr>
              <w:jc w:val="center"/>
              <w:rPr>
                <w:sz w:val="28"/>
                <w:szCs w:val="28"/>
              </w:rPr>
            </w:pPr>
            <w:r w:rsidRPr="002974E2">
              <w:rPr>
                <w:sz w:val="28"/>
                <w:szCs w:val="28"/>
              </w:rPr>
              <w:t>к постано</w:t>
            </w:r>
            <w:r>
              <w:rPr>
                <w:sz w:val="28"/>
                <w:szCs w:val="28"/>
              </w:rPr>
              <w:t>влению администрации Баганского</w:t>
            </w:r>
            <w:r w:rsidRPr="002974E2">
              <w:rPr>
                <w:sz w:val="28"/>
                <w:szCs w:val="28"/>
              </w:rPr>
              <w:t xml:space="preserve"> сельсовета Баганского района</w:t>
            </w:r>
          </w:p>
          <w:p w:rsidR="00D40EA7" w:rsidRPr="002974E2" w:rsidRDefault="00D40EA7" w:rsidP="00EE2769">
            <w:pPr>
              <w:jc w:val="center"/>
              <w:rPr>
                <w:sz w:val="28"/>
                <w:szCs w:val="28"/>
              </w:rPr>
            </w:pPr>
            <w:r w:rsidRPr="002974E2">
              <w:rPr>
                <w:sz w:val="28"/>
                <w:szCs w:val="28"/>
              </w:rPr>
              <w:t>Новосибирской области</w:t>
            </w:r>
          </w:p>
          <w:p w:rsidR="00D40EA7" w:rsidRPr="002974E2" w:rsidRDefault="00D40EA7" w:rsidP="00EE2769">
            <w:pPr>
              <w:jc w:val="center"/>
              <w:rPr>
                <w:sz w:val="28"/>
                <w:szCs w:val="28"/>
              </w:rPr>
            </w:pPr>
            <w:r>
              <w:rPr>
                <w:sz w:val="28"/>
                <w:szCs w:val="28"/>
              </w:rPr>
              <w:t>от 06.09.2017 № 219</w:t>
            </w:r>
          </w:p>
        </w:tc>
      </w:tr>
    </w:tbl>
    <w:p w:rsidR="00D40EA7" w:rsidRDefault="00D40EA7" w:rsidP="00D40EA7">
      <w:pPr>
        <w:ind w:firstLine="540"/>
        <w:jc w:val="both"/>
        <w:rPr>
          <w:sz w:val="28"/>
          <w:szCs w:val="28"/>
        </w:rPr>
      </w:pPr>
    </w:p>
    <w:bookmarkStart w:id="7" w:name="Par183"/>
    <w:bookmarkEnd w:id="7"/>
    <w:p w:rsidR="00D40EA7" w:rsidRPr="00D40EA7" w:rsidRDefault="00D40EA7" w:rsidP="00D40EA7">
      <w:pPr>
        <w:ind w:firstLine="540"/>
        <w:jc w:val="center"/>
        <w:rPr>
          <w:color w:val="000000" w:themeColor="text1"/>
          <w:sz w:val="28"/>
          <w:szCs w:val="28"/>
        </w:rPr>
      </w:pPr>
      <w:r w:rsidRPr="00D40EA7">
        <w:rPr>
          <w:color w:val="000000" w:themeColor="text1"/>
          <w:sz w:val="28"/>
          <w:szCs w:val="28"/>
        </w:rPr>
        <w:fldChar w:fldCharType="begin"/>
      </w:r>
      <w:r w:rsidRPr="00D40EA7">
        <w:rPr>
          <w:color w:val="000000" w:themeColor="text1"/>
          <w:sz w:val="28"/>
          <w:szCs w:val="28"/>
        </w:rPr>
        <w:instrText xml:space="preserve"> HYPERLINK "file:///C:\\Users\\Тарасов\\Desktop\\работа%20сегодня\\ПОСТАНОВЛЕНИЕо%20контрольном%20органе.docx" \l "Par188" </w:instrText>
      </w:r>
      <w:r w:rsidRPr="00D40EA7">
        <w:rPr>
          <w:color w:val="000000" w:themeColor="text1"/>
          <w:sz w:val="28"/>
          <w:szCs w:val="28"/>
        </w:rPr>
      </w:r>
      <w:r w:rsidRPr="00D40EA7">
        <w:rPr>
          <w:color w:val="000000" w:themeColor="text1"/>
          <w:sz w:val="28"/>
          <w:szCs w:val="28"/>
        </w:rPr>
        <w:fldChar w:fldCharType="separate"/>
      </w:r>
      <w:r w:rsidRPr="00D40EA7">
        <w:rPr>
          <w:rStyle w:val="a3"/>
          <w:color w:val="000000" w:themeColor="text1"/>
          <w:sz w:val="28"/>
          <w:szCs w:val="28"/>
          <w:u w:val="none"/>
        </w:rPr>
        <w:t>Порядок</w:t>
      </w:r>
      <w:r w:rsidRPr="00D40EA7">
        <w:rPr>
          <w:color w:val="000000" w:themeColor="text1"/>
          <w:sz w:val="28"/>
          <w:szCs w:val="28"/>
        </w:rPr>
        <w:fldChar w:fldCharType="end"/>
      </w:r>
    </w:p>
    <w:p w:rsidR="00D40EA7" w:rsidRDefault="00D40EA7" w:rsidP="00D40EA7">
      <w:pPr>
        <w:ind w:firstLine="540"/>
        <w:jc w:val="center"/>
        <w:rPr>
          <w:sz w:val="28"/>
          <w:szCs w:val="28"/>
        </w:rPr>
      </w:pPr>
      <w:r>
        <w:rPr>
          <w:sz w:val="28"/>
          <w:szCs w:val="28"/>
        </w:rPr>
        <w:t xml:space="preserve">осуществления ведомственного </w:t>
      </w:r>
      <w:proofErr w:type="gramStart"/>
      <w:r>
        <w:rPr>
          <w:sz w:val="28"/>
          <w:szCs w:val="28"/>
        </w:rPr>
        <w:t>контроля за</w:t>
      </w:r>
      <w:proofErr w:type="gramEnd"/>
      <w:r>
        <w:rPr>
          <w:sz w:val="28"/>
          <w:szCs w:val="28"/>
        </w:rPr>
        <w:t xml:space="preserve"> соблюдением законодательства Российской Федерации и иных нормативных правовых актов о контрактной системе в сфере закупок муниципальными органами в отношении подведомственных им заказчиков</w:t>
      </w:r>
    </w:p>
    <w:p w:rsidR="00D40EA7" w:rsidRDefault="00D40EA7" w:rsidP="00D40EA7">
      <w:pPr>
        <w:jc w:val="both"/>
        <w:outlineLvl w:val="1"/>
        <w:rPr>
          <w:sz w:val="28"/>
          <w:szCs w:val="28"/>
        </w:rPr>
      </w:pPr>
      <w:bookmarkStart w:id="8" w:name="Par188"/>
      <w:bookmarkStart w:id="9" w:name="Par195"/>
      <w:bookmarkEnd w:id="8"/>
      <w:bookmarkEnd w:id="9"/>
    </w:p>
    <w:p w:rsidR="00D40EA7" w:rsidRPr="00794791" w:rsidRDefault="00D40EA7" w:rsidP="00D40EA7">
      <w:pPr>
        <w:ind w:firstLine="540"/>
        <w:jc w:val="both"/>
        <w:outlineLvl w:val="1"/>
        <w:rPr>
          <w:sz w:val="28"/>
          <w:szCs w:val="28"/>
        </w:rPr>
      </w:pPr>
      <w:r w:rsidRPr="00794791">
        <w:rPr>
          <w:sz w:val="28"/>
          <w:szCs w:val="28"/>
        </w:rPr>
        <w:t>I. Общие положения</w:t>
      </w:r>
    </w:p>
    <w:p w:rsidR="00D40EA7" w:rsidRDefault="00D40EA7" w:rsidP="00D40EA7">
      <w:pPr>
        <w:ind w:firstLine="540"/>
        <w:jc w:val="both"/>
        <w:rPr>
          <w:sz w:val="28"/>
          <w:szCs w:val="28"/>
        </w:rPr>
      </w:pPr>
      <w:r w:rsidRPr="00794791">
        <w:rPr>
          <w:sz w:val="28"/>
          <w:szCs w:val="28"/>
        </w:rPr>
        <w:t xml:space="preserve">1. Настоящий Порядок устанавливает правила осуществления органами местного самоуправления </w:t>
      </w:r>
      <w:r>
        <w:rPr>
          <w:sz w:val="28"/>
          <w:szCs w:val="28"/>
        </w:rPr>
        <w:t>Баганского</w:t>
      </w:r>
      <w:r w:rsidRPr="00794791">
        <w:rPr>
          <w:sz w:val="28"/>
          <w:szCs w:val="28"/>
        </w:rPr>
        <w:t xml:space="preserve"> сельсовета Баганского района Новосибирской области (далее - муниципальный орган) ведомственного контроля в сфере закупок товаров, работ, услуг для обеспечения муниципальных нужд (далее соответственно - Порядок, закупки).</w:t>
      </w:r>
    </w:p>
    <w:p w:rsidR="00D40EA7" w:rsidRDefault="00D40EA7" w:rsidP="00D40EA7">
      <w:pPr>
        <w:ind w:firstLine="540"/>
        <w:jc w:val="both"/>
        <w:rPr>
          <w:sz w:val="28"/>
          <w:szCs w:val="28"/>
        </w:rPr>
      </w:pPr>
      <w:r>
        <w:rPr>
          <w:sz w:val="28"/>
          <w:szCs w:val="28"/>
        </w:rPr>
        <w:t xml:space="preserve">2. </w:t>
      </w:r>
      <w:proofErr w:type="gramStart"/>
      <w:r>
        <w:rPr>
          <w:sz w:val="28"/>
          <w:szCs w:val="28"/>
        </w:rPr>
        <w:t>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roofErr w:type="gramEnd"/>
    </w:p>
    <w:p w:rsidR="00D40EA7" w:rsidRDefault="00D40EA7" w:rsidP="00D40EA7">
      <w:pPr>
        <w:ind w:firstLine="540"/>
        <w:jc w:val="both"/>
        <w:rPr>
          <w:sz w:val="28"/>
          <w:szCs w:val="28"/>
        </w:rPr>
      </w:pPr>
      <w:r>
        <w:rPr>
          <w:sz w:val="28"/>
          <w:szCs w:val="28"/>
        </w:rPr>
        <w:t>3. Предметом ведомственного контроля в сфере закупок является соблюдение заказчиками, подведомственными муниципальному органу (далее - подведомственные заказчики), требований законодательства Российской Федерации и иных нормативных правовых актов о контрактной системе в сфере закупок.</w:t>
      </w:r>
    </w:p>
    <w:p w:rsidR="00D40EA7" w:rsidRDefault="00D40EA7" w:rsidP="00D40EA7">
      <w:pPr>
        <w:ind w:firstLine="540"/>
        <w:jc w:val="both"/>
        <w:rPr>
          <w:sz w:val="28"/>
          <w:szCs w:val="28"/>
        </w:rPr>
      </w:pPr>
      <w:r>
        <w:rPr>
          <w:sz w:val="28"/>
          <w:szCs w:val="28"/>
        </w:rPr>
        <w:t>4. При осуществлении ведомственного контроля муниципальный орган осуществляет проверку:</w:t>
      </w:r>
    </w:p>
    <w:p w:rsidR="00D40EA7" w:rsidRDefault="00D40EA7" w:rsidP="00D40EA7">
      <w:pPr>
        <w:ind w:firstLine="540"/>
        <w:jc w:val="both"/>
        <w:rPr>
          <w:sz w:val="28"/>
          <w:szCs w:val="28"/>
        </w:rPr>
      </w:pPr>
      <w:r>
        <w:rPr>
          <w:sz w:val="28"/>
          <w:szCs w:val="28"/>
        </w:rPr>
        <w:t>1) исполнения подведомственными заказчиками установленных законодательством Российской Федерации и иными нормативными правовыми актами о контрактной системе в сфере закупок обязанностей по планированию и осуществлению закупок;</w:t>
      </w:r>
    </w:p>
    <w:p w:rsidR="00D40EA7" w:rsidRDefault="00D40EA7" w:rsidP="00D40EA7">
      <w:pPr>
        <w:ind w:firstLine="540"/>
        <w:jc w:val="both"/>
        <w:rPr>
          <w:sz w:val="28"/>
          <w:szCs w:val="28"/>
        </w:rPr>
      </w:pPr>
      <w:proofErr w:type="gramStart"/>
      <w:r>
        <w:rPr>
          <w:sz w:val="28"/>
          <w:szCs w:val="28"/>
        </w:rPr>
        <w:t>2) обоснованности закупок, включая обоснованность объекта закупки, начальной (максимальной) цены контракта, цены контракта, заключаемого с единственным поставщиком, способа определения поставщика (подрядчика, исполнителя);</w:t>
      </w:r>
      <w:proofErr w:type="gramEnd"/>
    </w:p>
    <w:p w:rsidR="00D40EA7" w:rsidRDefault="00D40EA7" w:rsidP="00D40EA7">
      <w:pPr>
        <w:ind w:firstLine="540"/>
        <w:jc w:val="both"/>
        <w:rPr>
          <w:sz w:val="28"/>
          <w:szCs w:val="28"/>
        </w:rPr>
      </w:pPr>
      <w:r>
        <w:rPr>
          <w:sz w:val="28"/>
          <w:szCs w:val="28"/>
        </w:rPr>
        <w:t>3) соблюдения правил нормирования в сфере закупок;</w:t>
      </w:r>
    </w:p>
    <w:p w:rsidR="00D40EA7" w:rsidRDefault="00D40EA7" w:rsidP="00D40EA7">
      <w:pPr>
        <w:ind w:firstLine="540"/>
        <w:jc w:val="both"/>
        <w:rPr>
          <w:sz w:val="28"/>
          <w:szCs w:val="28"/>
        </w:rPr>
      </w:pPr>
      <w:r>
        <w:rPr>
          <w:sz w:val="28"/>
          <w:szCs w:val="28"/>
        </w:rPr>
        <w:t>4) соблюдения предоставления учреждениям и предприятиям уголовно-исполнительной системы, организациям инвалидов преимущества в отношении предлагаемой ими цены контракта;</w:t>
      </w:r>
    </w:p>
    <w:p w:rsidR="00D40EA7" w:rsidRDefault="00D40EA7" w:rsidP="00D40EA7">
      <w:pPr>
        <w:ind w:firstLine="540"/>
        <w:jc w:val="both"/>
        <w:rPr>
          <w:sz w:val="28"/>
          <w:szCs w:val="28"/>
        </w:rPr>
      </w:pPr>
      <w:r>
        <w:rPr>
          <w:sz w:val="28"/>
          <w:szCs w:val="28"/>
        </w:rPr>
        <w:t>5) соблюдения осуществления закупок у субъектов малого предпринимательства, социально ориентированных некоммерческих организаций;</w:t>
      </w:r>
    </w:p>
    <w:p w:rsidR="00D40EA7" w:rsidRDefault="00D40EA7" w:rsidP="00D40EA7">
      <w:pPr>
        <w:ind w:firstLine="540"/>
        <w:jc w:val="both"/>
        <w:rPr>
          <w:sz w:val="28"/>
          <w:szCs w:val="28"/>
        </w:rPr>
      </w:pPr>
      <w:r>
        <w:rPr>
          <w:sz w:val="28"/>
          <w:szCs w:val="28"/>
        </w:rPr>
        <w:lastRenderedPageBreak/>
        <w:t>6) обоснованности в документально оформленном отчете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в случае осуществления закупки у единственного поставщика (подрядчика, исполнителя) для заключения контракта;</w:t>
      </w:r>
    </w:p>
    <w:p w:rsidR="00D40EA7" w:rsidRDefault="00D40EA7" w:rsidP="00D40EA7">
      <w:pPr>
        <w:ind w:firstLine="540"/>
        <w:jc w:val="both"/>
        <w:rPr>
          <w:sz w:val="28"/>
          <w:szCs w:val="28"/>
        </w:rPr>
      </w:pPr>
      <w:proofErr w:type="gramStart"/>
      <w:r>
        <w:rPr>
          <w:sz w:val="28"/>
          <w:szCs w:val="28"/>
        </w:rPr>
        <w:t>7) соответствия поставленных товаров, выполненных работ и оказанных услуг условиям контрактов, достижения целей закупки, а также целевого использования поставленных товаров, результатов выполненных работ и оказанных услуг;</w:t>
      </w:r>
      <w:proofErr w:type="gramEnd"/>
    </w:p>
    <w:p w:rsidR="00D40EA7" w:rsidRDefault="00D40EA7" w:rsidP="00D40EA7">
      <w:pPr>
        <w:ind w:firstLine="540"/>
        <w:jc w:val="both"/>
        <w:rPr>
          <w:sz w:val="28"/>
          <w:szCs w:val="28"/>
        </w:rPr>
      </w:pPr>
      <w:r>
        <w:rPr>
          <w:sz w:val="28"/>
          <w:szCs w:val="28"/>
        </w:rPr>
        <w:t>8) соблюдения ограничений и запретов, установленных законодательством Российской Федерации и иными нормативными правовыми актами о контрактной системе в сфере закупок;</w:t>
      </w:r>
    </w:p>
    <w:p w:rsidR="00D40EA7" w:rsidRDefault="00D40EA7" w:rsidP="00D40EA7">
      <w:pPr>
        <w:ind w:firstLine="540"/>
        <w:jc w:val="both"/>
        <w:rPr>
          <w:sz w:val="28"/>
          <w:szCs w:val="28"/>
        </w:rPr>
      </w:pPr>
      <w:proofErr w:type="gramStart"/>
      <w:r>
        <w:rPr>
          <w:sz w:val="28"/>
          <w:szCs w:val="28"/>
        </w:rPr>
        <w:t xml:space="preserve">9) соответствия закупаемой продукции ожидаемым результатам целевых программ </w:t>
      </w:r>
      <w:r w:rsidR="00DA3615">
        <w:rPr>
          <w:sz w:val="28"/>
          <w:szCs w:val="28"/>
        </w:rPr>
        <w:t>Баганского</w:t>
      </w:r>
      <w:r>
        <w:rPr>
          <w:sz w:val="28"/>
          <w:szCs w:val="28"/>
        </w:rPr>
        <w:t xml:space="preserve"> сельсовета Баганского района Новосибирской области, а также ожидаемым результатам реализации муниципальных программ в целом, в том числе в части объема закупаемой продукции, соответствия планов-графиков закупок планам реализации и детальным планам-графикам реализации муниципальных программ, в рамках которых они осуществляются.</w:t>
      </w:r>
      <w:proofErr w:type="gramEnd"/>
    </w:p>
    <w:p w:rsidR="00D40EA7" w:rsidRDefault="00D40EA7" w:rsidP="00D40EA7">
      <w:pPr>
        <w:ind w:firstLine="540"/>
        <w:jc w:val="both"/>
        <w:rPr>
          <w:sz w:val="28"/>
          <w:szCs w:val="28"/>
        </w:rPr>
      </w:pPr>
      <w:r>
        <w:rPr>
          <w:sz w:val="28"/>
          <w:szCs w:val="28"/>
        </w:rPr>
        <w:t>5. Ведомственный контроль осуществляется муниципальным  органом за его подведомственными заказчиками не менее одного раза в три года.</w:t>
      </w:r>
    </w:p>
    <w:p w:rsidR="00D40EA7" w:rsidRDefault="00D40EA7" w:rsidP="00D40EA7">
      <w:pPr>
        <w:ind w:firstLine="540"/>
        <w:jc w:val="both"/>
        <w:rPr>
          <w:sz w:val="28"/>
          <w:szCs w:val="28"/>
        </w:rPr>
      </w:pPr>
      <w:r>
        <w:rPr>
          <w:sz w:val="28"/>
          <w:szCs w:val="28"/>
        </w:rPr>
        <w:t>6. Ведомственный контроль осуществляется в форме проведения плановых и внеплановых проверок подведомственных заказчиков.</w:t>
      </w:r>
    </w:p>
    <w:p w:rsidR="00D40EA7" w:rsidRDefault="00D40EA7" w:rsidP="00D40EA7">
      <w:pPr>
        <w:ind w:firstLine="540"/>
        <w:jc w:val="both"/>
        <w:rPr>
          <w:sz w:val="28"/>
          <w:szCs w:val="28"/>
        </w:rPr>
      </w:pPr>
      <w:r>
        <w:rPr>
          <w:sz w:val="28"/>
          <w:szCs w:val="28"/>
        </w:rPr>
        <w:t>7. Проведение плановых проверок, внеплановых проверок подведомственных заказчиков осуществляется должностными лицами муниципального органа (далее - контролеры) либо контрольной группой, включающей в себя должностных лиц муниципального органа, а также, в случае необходимости, иных привлеченных к проведению проверок лиц (далее - контрольная группа). Контрольную группу возглавляет руководитель.</w:t>
      </w:r>
    </w:p>
    <w:p w:rsidR="00D40EA7" w:rsidRDefault="00D40EA7" w:rsidP="00D40EA7">
      <w:pPr>
        <w:ind w:firstLine="540"/>
        <w:jc w:val="both"/>
        <w:rPr>
          <w:sz w:val="28"/>
          <w:szCs w:val="28"/>
        </w:rPr>
      </w:pPr>
      <w:r>
        <w:rPr>
          <w:sz w:val="28"/>
          <w:szCs w:val="28"/>
        </w:rPr>
        <w:t xml:space="preserve">8. </w:t>
      </w:r>
      <w:proofErr w:type="gramStart"/>
      <w:r>
        <w:rPr>
          <w:sz w:val="28"/>
          <w:szCs w:val="28"/>
        </w:rPr>
        <w:t>Решения о проведении проверок, состав контрольной группы, изменения состава контрольной группы, сроки осуществления ведомственного контроля, изменения сроков осуществления ведомственного контроля утверждаются распоряжением руководителя муниципального органа.</w:t>
      </w:r>
      <w:proofErr w:type="gramEnd"/>
    </w:p>
    <w:p w:rsidR="00D40EA7" w:rsidRDefault="00D40EA7" w:rsidP="00D40EA7">
      <w:pPr>
        <w:ind w:firstLine="540"/>
        <w:jc w:val="both"/>
        <w:outlineLvl w:val="1"/>
        <w:rPr>
          <w:sz w:val="28"/>
          <w:szCs w:val="28"/>
        </w:rPr>
      </w:pPr>
      <w:bookmarkStart w:id="10" w:name="Par215"/>
      <w:bookmarkEnd w:id="10"/>
      <w:r>
        <w:rPr>
          <w:sz w:val="28"/>
          <w:szCs w:val="28"/>
        </w:rPr>
        <w:t>II. Проведение плановых проверок</w:t>
      </w:r>
    </w:p>
    <w:p w:rsidR="00D40EA7" w:rsidRDefault="00D40EA7" w:rsidP="00D40EA7">
      <w:pPr>
        <w:ind w:firstLine="540"/>
        <w:jc w:val="both"/>
        <w:rPr>
          <w:sz w:val="28"/>
          <w:szCs w:val="28"/>
        </w:rPr>
      </w:pPr>
      <w:r>
        <w:rPr>
          <w:sz w:val="28"/>
          <w:szCs w:val="28"/>
        </w:rPr>
        <w:t>9. Плановые проверки осуществляются на основании плана проверок, утверждаемого руководителем муниципального органа.</w:t>
      </w:r>
    </w:p>
    <w:p w:rsidR="00D40EA7" w:rsidRDefault="00D40EA7" w:rsidP="00D40EA7">
      <w:pPr>
        <w:ind w:firstLine="540"/>
        <w:jc w:val="both"/>
        <w:rPr>
          <w:sz w:val="28"/>
          <w:szCs w:val="28"/>
        </w:rPr>
      </w:pPr>
      <w:r>
        <w:rPr>
          <w:sz w:val="28"/>
          <w:szCs w:val="28"/>
        </w:rPr>
        <w:t>10. План проверок должен содержать следующие сведения:</w:t>
      </w:r>
    </w:p>
    <w:p w:rsidR="00D40EA7" w:rsidRDefault="00D40EA7" w:rsidP="00D40EA7">
      <w:pPr>
        <w:ind w:firstLine="540"/>
        <w:jc w:val="both"/>
        <w:rPr>
          <w:sz w:val="28"/>
          <w:szCs w:val="28"/>
        </w:rPr>
      </w:pPr>
      <w:r>
        <w:rPr>
          <w:sz w:val="28"/>
          <w:szCs w:val="28"/>
        </w:rPr>
        <w:t>1) наименование муниципального органа, осуществляющего проверку;</w:t>
      </w:r>
    </w:p>
    <w:p w:rsidR="00D40EA7" w:rsidRDefault="00D40EA7" w:rsidP="00D40EA7">
      <w:pPr>
        <w:ind w:firstLine="540"/>
        <w:jc w:val="both"/>
        <w:rPr>
          <w:sz w:val="28"/>
          <w:szCs w:val="28"/>
        </w:rPr>
      </w:pPr>
      <w:r>
        <w:rPr>
          <w:sz w:val="28"/>
          <w:szCs w:val="28"/>
        </w:rPr>
        <w:t>2) наименование, идентификационный номер налогоплательщика (ИНН), адрес местонахождения подведомственного заказчика, в отношении которого принято решение о проведении проверки;</w:t>
      </w:r>
    </w:p>
    <w:p w:rsidR="00D40EA7" w:rsidRDefault="00D40EA7" w:rsidP="00D40EA7">
      <w:pPr>
        <w:ind w:firstLine="540"/>
        <w:jc w:val="both"/>
        <w:rPr>
          <w:sz w:val="28"/>
          <w:szCs w:val="28"/>
        </w:rPr>
      </w:pPr>
      <w:r>
        <w:rPr>
          <w:sz w:val="28"/>
          <w:szCs w:val="28"/>
        </w:rPr>
        <w:t>3) месяц начала проведения проверки.</w:t>
      </w:r>
    </w:p>
    <w:p w:rsidR="00D40EA7" w:rsidRDefault="00D40EA7" w:rsidP="00D40EA7">
      <w:pPr>
        <w:ind w:firstLine="540"/>
        <w:jc w:val="both"/>
        <w:rPr>
          <w:sz w:val="28"/>
          <w:szCs w:val="28"/>
        </w:rPr>
      </w:pPr>
      <w:r>
        <w:rPr>
          <w:sz w:val="28"/>
          <w:szCs w:val="28"/>
        </w:rPr>
        <w:lastRenderedPageBreak/>
        <w:t>11. План проверок должен быть размещен не позднее пяти рабочих дней со дня его утверждения на официальном сайте муниципального органа, осуществляющего ведомственный контроль в сфере закупок, в информационно-телекоммуникационной сети Интернет (далее - сеть Интернет).</w:t>
      </w:r>
    </w:p>
    <w:p w:rsidR="00D40EA7" w:rsidRDefault="00D40EA7" w:rsidP="00D40EA7">
      <w:pPr>
        <w:ind w:firstLine="540"/>
        <w:jc w:val="both"/>
        <w:rPr>
          <w:sz w:val="28"/>
          <w:szCs w:val="28"/>
        </w:rPr>
      </w:pPr>
      <w:bookmarkStart w:id="11" w:name="Par223"/>
      <w:bookmarkEnd w:id="11"/>
      <w:r>
        <w:rPr>
          <w:sz w:val="28"/>
          <w:szCs w:val="28"/>
        </w:rPr>
        <w:t>12. Результаты проверки оформляются актом (далее - акт проверки) в сроки, установленные приказом о проведении проверки.</w:t>
      </w:r>
    </w:p>
    <w:p w:rsidR="00D40EA7" w:rsidRDefault="00D40EA7" w:rsidP="00D40EA7">
      <w:pPr>
        <w:ind w:firstLine="540"/>
        <w:jc w:val="both"/>
        <w:rPr>
          <w:sz w:val="28"/>
          <w:szCs w:val="28"/>
        </w:rPr>
      </w:pPr>
      <w:r>
        <w:rPr>
          <w:sz w:val="28"/>
          <w:szCs w:val="28"/>
        </w:rPr>
        <w:t xml:space="preserve">13. </w:t>
      </w:r>
      <w:proofErr w:type="gramStart"/>
      <w:r>
        <w:rPr>
          <w:sz w:val="28"/>
          <w:szCs w:val="28"/>
        </w:rPr>
        <w:t>Акт проверки состоит из вводной, мотивировочной и резолютивной частей:</w:t>
      </w:r>
      <w:proofErr w:type="gramEnd"/>
    </w:p>
    <w:p w:rsidR="00D40EA7" w:rsidRDefault="00D40EA7" w:rsidP="00D40EA7">
      <w:pPr>
        <w:ind w:firstLine="540"/>
        <w:jc w:val="both"/>
        <w:rPr>
          <w:sz w:val="28"/>
          <w:szCs w:val="28"/>
        </w:rPr>
      </w:pPr>
      <w:r>
        <w:rPr>
          <w:sz w:val="28"/>
          <w:szCs w:val="28"/>
        </w:rPr>
        <w:t>1) вводная часть акта проверки должна содержать:</w:t>
      </w:r>
    </w:p>
    <w:p w:rsidR="00D40EA7" w:rsidRDefault="00D40EA7" w:rsidP="00D40EA7">
      <w:pPr>
        <w:ind w:firstLine="540"/>
        <w:jc w:val="both"/>
        <w:rPr>
          <w:sz w:val="28"/>
          <w:szCs w:val="28"/>
        </w:rPr>
      </w:pPr>
      <w:r>
        <w:rPr>
          <w:sz w:val="28"/>
          <w:szCs w:val="28"/>
        </w:rPr>
        <w:t>а) наименование муниципального органа, осуществляющего ведомственный контроль в сфере закупок;</w:t>
      </w:r>
    </w:p>
    <w:p w:rsidR="00D40EA7" w:rsidRDefault="00D40EA7" w:rsidP="00D40EA7">
      <w:pPr>
        <w:ind w:firstLine="540"/>
        <w:jc w:val="both"/>
        <w:rPr>
          <w:sz w:val="28"/>
          <w:szCs w:val="28"/>
        </w:rPr>
      </w:pPr>
      <w:r>
        <w:rPr>
          <w:sz w:val="28"/>
          <w:szCs w:val="28"/>
        </w:rPr>
        <w:t>б) номер, дату и место составления акта;</w:t>
      </w:r>
    </w:p>
    <w:p w:rsidR="00D40EA7" w:rsidRDefault="00D40EA7" w:rsidP="00D40EA7">
      <w:pPr>
        <w:ind w:firstLine="540"/>
        <w:jc w:val="both"/>
        <w:rPr>
          <w:sz w:val="28"/>
          <w:szCs w:val="28"/>
        </w:rPr>
      </w:pPr>
      <w:r>
        <w:rPr>
          <w:sz w:val="28"/>
          <w:szCs w:val="28"/>
        </w:rPr>
        <w:t>в) дату и номер приказа о проведении проверки;</w:t>
      </w:r>
    </w:p>
    <w:p w:rsidR="00D40EA7" w:rsidRDefault="00D40EA7" w:rsidP="00D40EA7">
      <w:pPr>
        <w:ind w:firstLine="540"/>
        <w:jc w:val="both"/>
        <w:rPr>
          <w:sz w:val="28"/>
          <w:szCs w:val="28"/>
        </w:rPr>
      </w:pPr>
      <w:r>
        <w:rPr>
          <w:sz w:val="28"/>
          <w:szCs w:val="28"/>
        </w:rPr>
        <w:t>г) методы проведения ведомственного контроля (проведение контрольной группой (контролером) проверок тематического и комплексного характера);</w:t>
      </w:r>
    </w:p>
    <w:p w:rsidR="00D40EA7" w:rsidRDefault="00D40EA7" w:rsidP="00D40EA7">
      <w:pPr>
        <w:ind w:firstLine="540"/>
        <w:jc w:val="both"/>
        <w:rPr>
          <w:sz w:val="28"/>
          <w:szCs w:val="28"/>
        </w:rPr>
      </w:pPr>
      <w:proofErr w:type="spellStart"/>
      <w:r>
        <w:rPr>
          <w:sz w:val="28"/>
          <w:szCs w:val="28"/>
        </w:rPr>
        <w:t>д</w:t>
      </w:r>
      <w:proofErr w:type="spellEnd"/>
      <w:r>
        <w:rPr>
          <w:sz w:val="28"/>
          <w:szCs w:val="28"/>
        </w:rPr>
        <w:t>) способы проведения контроля (сплошная проверка, выборочная проверка);</w:t>
      </w:r>
    </w:p>
    <w:p w:rsidR="00D40EA7" w:rsidRDefault="00D40EA7" w:rsidP="00D40EA7">
      <w:pPr>
        <w:ind w:firstLine="540"/>
        <w:jc w:val="both"/>
        <w:rPr>
          <w:sz w:val="28"/>
          <w:szCs w:val="28"/>
        </w:rPr>
      </w:pPr>
      <w:r>
        <w:rPr>
          <w:sz w:val="28"/>
          <w:szCs w:val="28"/>
        </w:rPr>
        <w:t>е) основания, цели и сроки осуществления плановой проверки;</w:t>
      </w:r>
    </w:p>
    <w:p w:rsidR="00D40EA7" w:rsidRDefault="00D40EA7" w:rsidP="00D40EA7">
      <w:pPr>
        <w:ind w:firstLine="540"/>
        <w:jc w:val="both"/>
        <w:rPr>
          <w:sz w:val="28"/>
          <w:szCs w:val="28"/>
        </w:rPr>
      </w:pPr>
      <w:r>
        <w:rPr>
          <w:sz w:val="28"/>
          <w:szCs w:val="28"/>
        </w:rPr>
        <w:t>ж) период проведения проверки;</w:t>
      </w:r>
    </w:p>
    <w:p w:rsidR="00D40EA7" w:rsidRDefault="00D40EA7" w:rsidP="00D40EA7">
      <w:pPr>
        <w:ind w:firstLine="540"/>
        <w:jc w:val="both"/>
        <w:rPr>
          <w:sz w:val="28"/>
          <w:szCs w:val="28"/>
        </w:rPr>
      </w:pPr>
      <w:proofErr w:type="spellStart"/>
      <w:proofErr w:type="gramStart"/>
      <w:r>
        <w:rPr>
          <w:sz w:val="28"/>
          <w:szCs w:val="28"/>
        </w:rPr>
        <w:t>з</w:t>
      </w:r>
      <w:proofErr w:type="spellEnd"/>
      <w:r>
        <w:rPr>
          <w:sz w:val="28"/>
          <w:szCs w:val="28"/>
        </w:rPr>
        <w:t>) фамилии, имена, отчества (при наличии), наименования должностей членов контрольной группы, проводивших проверку, либо фамилию, имя, отчество (при наличии), наименование должности контролера, проводившего проверку;</w:t>
      </w:r>
      <w:proofErr w:type="gramEnd"/>
    </w:p>
    <w:p w:rsidR="00D40EA7" w:rsidRDefault="00D40EA7" w:rsidP="00D40EA7">
      <w:pPr>
        <w:ind w:firstLine="540"/>
        <w:jc w:val="both"/>
        <w:rPr>
          <w:sz w:val="28"/>
          <w:szCs w:val="28"/>
        </w:rPr>
      </w:pPr>
      <w:r>
        <w:rPr>
          <w:sz w:val="28"/>
          <w:szCs w:val="28"/>
        </w:rPr>
        <w:t>и) наименование, адрес местонахождения подведомственного заказчика, в отношении закупок которого принято решение о проведении проверки;</w:t>
      </w:r>
    </w:p>
    <w:p w:rsidR="00D40EA7" w:rsidRDefault="00D40EA7" w:rsidP="00D40EA7">
      <w:pPr>
        <w:ind w:firstLine="540"/>
        <w:jc w:val="both"/>
        <w:rPr>
          <w:sz w:val="28"/>
          <w:szCs w:val="28"/>
        </w:rPr>
      </w:pPr>
      <w:r>
        <w:rPr>
          <w:sz w:val="28"/>
          <w:szCs w:val="28"/>
        </w:rPr>
        <w:t>2) в мотивировочной части акта проверки должны быть указаны:</w:t>
      </w:r>
    </w:p>
    <w:p w:rsidR="00D40EA7" w:rsidRDefault="00D40EA7" w:rsidP="00D40EA7">
      <w:pPr>
        <w:ind w:firstLine="540"/>
        <w:jc w:val="both"/>
        <w:rPr>
          <w:sz w:val="28"/>
          <w:szCs w:val="28"/>
        </w:rPr>
      </w:pPr>
      <w:r>
        <w:rPr>
          <w:sz w:val="28"/>
          <w:szCs w:val="28"/>
        </w:rPr>
        <w:t>а) обстоятельства, установленные при проведении проверки и обосновывающие выводы контрольной группы (контролера);</w:t>
      </w:r>
    </w:p>
    <w:p w:rsidR="00D40EA7" w:rsidRDefault="00D40EA7" w:rsidP="00D40EA7">
      <w:pPr>
        <w:ind w:firstLine="540"/>
        <w:jc w:val="both"/>
        <w:rPr>
          <w:sz w:val="28"/>
          <w:szCs w:val="28"/>
        </w:rPr>
      </w:pPr>
      <w:r>
        <w:rPr>
          <w:sz w:val="28"/>
          <w:szCs w:val="28"/>
        </w:rPr>
        <w:t>б) нормы законодательства, которыми руководствовалась контрольная группа (контролер) при принятии решения;</w:t>
      </w:r>
    </w:p>
    <w:p w:rsidR="00D40EA7" w:rsidRDefault="00D40EA7" w:rsidP="00D40EA7">
      <w:pPr>
        <w:ind w:firstLine="540"/>
        <w:jc w:val="both"/>
        <w:rPr>
          <w:sz w:val="28"/>
          <w:szCs w:val="28"/>
        </w:rPr>
      </w:pPr>
      <w:r>
        <w:rPr>
          <w:sz w:val="28"/>
          <w:szCs w:val="28"/>
        </w:rPr>
        <w:t>в) сведения о нарушении требований законодательства о контрактной системе в сфере закупок, оценка этих нарушений;</w:t>
      </w:r>
    </w:p>
    <w:p w:rsidR="00D40EA7" w:rsidRDefault="00D40EA7" w:rsidP="00D40EA7">
      <w:pPr>
        <w:ind w:firstLine="540"/>
        <w:jc w:val="both"/>
        <w:rPr>
          <w:sz w:val="28"/>
          <w:szCs w:val="28"/>
        </w:rPr>
      </w:pPr>
      <w:r>
        <w:rPr>
          <w:sz w:val="28"/>
          <w:szCs w:val="28"/>
        </w:rPr>
        <w:t>3) резолютивная часть акта проверки должна содержать:</w:t>
      </w:r>
    </w:p>
    <w:p w:rsidR="00D40EA7" w:rsidRDefault="00D40EA7" w:rsidP="00D40EA7">
      <w:pPr>
        <w:ind w:firstLine="540"/>
        <w:jc w:val="both"/>
        <w:rPr>
          <w:sz w:val="28"/>
          <w:szCs w:val="28"/>
        </w:rPr>
      </w:pPr>
      <w:r>
        <w:rPr>
          <w:sz w:val="28"/>
          <w:szCs w:val="28"/>
        </w:rPr>
        <w:t>а) выводы контрольной группы (контролера) о наличии (отсутствии) со стороны лиц, действия (бездействие) которых проверяются, нарушений законодательства о контрактной системе в сфере закупок со ссылками на конкретные нормы данного законодательства, нарушение которых было установлено в результате проведения проверки;</w:t>
      </w:r>
    </w:p>
    <w:p w:rsidR="00D40EA7" w:rsidRDefault="00D40EA7" w:rsidP="00D40EA7">
      <w:pPr>
        <w:ind w:firstLine="540"/>
        <w:jc w:val="both"/>
        <w:rPr>
          <w:sz w:val="28"/>
          <w:szCs w:val="28"/>
        </w:rPr>
      </w:pPr>
      <w:r>
        <w:rPr>
          <w:sz w:val="28"/>
          <w:szCs w:val="28"/>
        </w:rPr>
        <w:t xml:space="preserve">б) выводы контрольной группы (контролера) о необходимости привлечения лиц к дисциплинарной ответственности, о целесообразности передачи вопросов о возбуждении дела об административном правонарушении, применении других мер по устранению нарушений, в том числе об обращении с иском в суд, передаче материалов в </w:t>
      </w:r>
      <w:r>
        <w:rPr>
          <w:sz w:val="28"/>
          <w:szCs w:val="28"/>
        </w:rPr>
        <w:lastRenderedPageBreak/>
        <w:t>правоохранительные органы.</w:t>
      </w:r>
    </w:p>
    <w:p w:rsidR="00D40EA7" w:rsidRDefault="00D40EA7" w:rsidP="00D40EA7">
      <w:pPr>
        <w:ind w:firstLine="540"/>
        <w:jc w:val="both"/>
        <w:rPr>
          <w:sz w:val="28"/>
          <w:szCs w:val="28"/>
        </w:rPr>
      </w:pPr>
      <w:r>
        <w:rPr>
          <w:sz w:val="28"/>
          <w:szCs w:val="28"/>
        </w:rPr>
        <w:t>14. Акт проверки подписывается всеми членами контрольной группы (контролером).</w:t>
      </w:r>
    </w:p>
    <w:p w:rsidR="00D40EA7" w:rsidRDefault="00D40EA7" w:rsidP="00D40EA7">
      <w:pPr>
        <w:ind w:firstLine="540"/>
        <w:jc w:val="both"/>
        <w:rPr>
          <w:sz w:val="28"/>
          <w:szCs w:val="28"/>
        </w:rPr>
      </w:pPr>
      <w:r>
        <w:rPr>
          <w:sz w:val="28"/>
          <w:szCs w:val="28"/>
        </w:rPr>
        <w:t>15. Акт проверки направляется подведомственному заказчику, в отношении которого проведена проверка, в срок не позднее пяти рабочих дней со дня его подписания.</w:t>
      </w:r>
    </w:p>
    <w:p w:rsidR="00D40EA7" w:rsidRDefault="00D40EA7" w:rsidP="00D40EA7">
      <w:pPr>
        <w:ind w:firstLine="540"/>
        <w:jc w:val="both"/>
        <w:rPr>
          <w:sz w:val="28"/>
          <w:szCs w:val="28"/>
        </w:rPr>
      </w:pPr>
      <w:r>
        <w:rPr>
          <w:sz w:val="28"/>
          <w:szCs w:val="28"/>
        </w:rPr>
        <w:t xml:space="preserve">16. При наличии возражений или замечаний в отношении акта проверки подписывающее его уполномоченное лицо подведомственного заказчика делает об этом оговорку перед своей подписью. Срок представления протокола разногласий не может превышать 10 рабочих дней со дня вручения акта проверки.  Контрольная группа, контролер </w:t>
      </w:r>
      <w:proofErr w:type="gramStart"/>
      <w:r>
        <w:rPr>
          <w:sz w:val="28"/>
          <w:szCs w:val="28"/>
        </w:rPr>
        <w:t>обязаны</w:t>
      </w:r>
      <w:proofErr w:type="gramEnd"/>
      <w:r>
        <w:rPr>
          <w:sz w:val="28"/>
          <w:szCs w:val="28"/>
        </w:rPr>
        <w:t xml:space="preserve"> проверить правильность фактов, изложенных в протоколе разногласий, и подготовить по ним мотивированный ответ. Срок подготовки ответа на протокол разногласий не может превышать 10 рабочих дней с момента получения протокола разногласий.</w:t>
      </w:r>
    </w:p>
    <w:p w:rsidR="00D40EA7" w:rsidRDefault="00D40EA7" w:rsidP="00D40EA7">
      <w:pPr>
        <w:ind w:firstLine="540"/>
        <w:jc w:val="both"/>
        <w:rPr>
          <w:sz w:val="28"/>
          <w:szCs w:val="28"/>
        </w:rPr>
      </w:pPr>
      <w:r>
        <w:rPr>
          <w:sz w:val="28"/>
          <w:szCs w:val="28"/>
        </w:rPr>
        <w:t xml:space="preserve">17. </w:t>
      </w:r>
      <w:proofErr w:type="gramStart"/>
      <w:r>
        <w:rPr>
          <w:sz w:val="28"/>
          <w:szCs w:val="28"/>
        </w:rPr>
        <w:t>Акт проверки должен быть размещен не позднее десяти рабочих дней со дня его подписания на официальном сайте муниципального органа, осуществляющего ведомственный контроль в сфере закупок, в сети Интернет, а в случае получения протокола разногласий от подведомственного заказчика по фактам, изложенным в акте проверки, - не позднее десяти рабочих дней со дня ответа муниципального органа на протокол разногласий.</w:t>
      </w:r>
      <w:proofErr w:type="gramEnd"/>
    </w:p>
    <w:p w:rsidR="00D40EA7" w:rsidRDefault="00D40EA7" w:rsidP="00D40EA7">
      <w:pPr>
        <w:ind w:firstLine="540"/>
        <w:jc w:val="both"/>
        <w:rPr>
          <w:sz w:val="28"/>
          <w:szCs w:val="28"/>
        </w:rPr>
      </w:pPr>
      <w:r>
        <w:rPr>
          <w:sz w:val="28"/>
          <w:szCs w:val="28"/>
        </w:rPr>
        <w:t>18. Материалы проверки подлежат постоянному хранению.</w:t>
      </w:r>
    </w:p>
    <w:p w:rsidR="00D40EA7" w:rsidRDefault="00D40EA7" w:rsidP="00D40EA7">
      <w:pPr>
        <w:ind w:firstLine="540"/>
        <w:jc w:val="both"/>
        <w:rPr>
          <w:sz w:val="28"/>
          <w:szCs w:val="28"/>
        </w:rPr>
      </w:pPr>
      <w:bookmarkStart w:id="12" w:name="Par247"/>
      <w:bookmarkEnd w:id="12"/>
      <w:r>
        <w:rPr>
          <w:sz w:val="28"/>
          <w:szCs w:val="28"/>
        </w:rPr>
        <w:t>19. При несоблюдении требований настоящего Порядка лица, входящие в состав контрольной группы, контролер несут ответственность в соответствии с действующим законодательством Российской Федерации.</w:t>
      </w:r>
    </w:p>
    <w:p w:rsidR="00D40EA7" w:rsidRDefault="00D40EA7" w:rsidP="00D40EA7">
      <w:pPr>
        <w:ind w:firstLine="540"/>
        <w:jc w:val="both"/>
        <w:outlineLvl w:val="1"/>
        <w:rPr>
          <w:sz w:val="28"/>
          <w:szCs w:val="28"/>
        </w:rPr>
      </w:pPr>
      <w:bookmarkStart w:id="13" w:name="Par249"/>
      <w:bookmarkEnd w:id="13"/>
      <w:r>
        <w:rPr>
          <w:sz w:val="28"/>
          <w:szCs w:val="28"/>
        </w:rPr>
        <w:t>III. Проведение внеплановых проверок</w:t>
      </w:r>
    </w:p>
    <w:p w:rsidR="00D40EA7" w:rsidRDefault="00D40EA7" w:rsidP="00D40EA7">
      <w:pPr>
        <w:ind w:firstLine="540"/>
        <w:jc w:val="both"/>
        <w:rPr>
          <w:sz w:val="28"/>
          <w:szCs w:val="28"/>
        </w:rPr>
      </w:pPr>
      <w:r>
        <w:rPr>
          <w:sz w:val="28"/>
          <w:szCs w:val="28"/>
        </w:rPr>
        <w:t>20. Основаниями для проведения внеплановых проверок являются:</w:t>
      </w:r>
    </w:p>
    <w:p w:rsidR="00D40EA7" w:rsidRDefault="00D40EA7" w:rsidP="00D40EA7">
      <w:pPr>
        <w:ind w:firstLine="540"/>
        <w:jc w:val="both"/>
        <w:rPr>
          <w:sz w:val="28"/>
          <w:szCs w:val="28"/>
        </w:rPr>
      </w:pPr>
      <w:r>
        <w:rPr>
          <w:sz w:val="28"/>
          <w:szCs w:val="28"/>
        </w:rPr>
        <w:t>1) истечение срока устранения нарушений, указанного в ранее изданном приказе муниципального органа об устранении нарушений подведомственным заказчиком;</w:t>
      </w:r>
    </w:p>
    <w:p w:rsidR="00D40EA7" w:rsidRDefault="00D40EA7" w:rsidP="00D40EA7">
      <w:pPr>
        <w:ind w:firstLine="540"/>
        <w:jc w:val="both"/>
        <w:rPr>
          <w:sz w:val="28"/>
          <w:szCs w:val="28"/>
        </w:rPr>
      </w:pPr>
      <w:r>
        <w:rPr>
          <w:sz w:val="28"/>
          <w:szCs w:val="28"/>
        </w:rPr>
        <w:t>2) приказ руководителя муниципального органа на основании требования прокурора о проведении внеплановой проверки в рамках надзора за исполнением законов;</w:t>
      </w:r>
    </w:p>
    <w:p w:rsidR="00D40EA7" w:rsidRDefault="00D40EA7" w:rsidP="00D40EA7">
      <w:pPr>
        <w:ind w:firstLine="540"/>
        <w:jc w:val="both"/>
        <w:rPr>
          <w:sz w:val="28"/>
          <w:szCs w:val="28"/>
        </w:rPr>
      </w:pPr>
      <w:r>
        <w:rPr>
          <w:sz w:val="28"/>
          <w:szCs w:val="28"/>
        </w:rPr>
        <w:t>3) поступление в муниципальный орган информации о фактах, содержащих признаки административного правонарушения, о нарушении подведомственным заказчиком обязательных требований в сфере закупок.</w:t>
      </w:r>
    </w:p>
    <w:p w:rsidR="00D40EA7" w:rsidRDefault="00D40EA7" w:rsidP="00D40EA7">
      <w:pPr>
        <w:ind w:firstLine="540"/>
        <w:jc w:val="both"/>
        <w:rPr>
          <w:sz w:val="28"/>
          <w:szCs w:val="28"/>
        </w:rPr>
      </w:pPr>
      <w:r>
        <w:rPr>
          <w:sz w:val="28"/>
          <w:szCs w:val="28"/>
        </w:rPr>
        <w:t xml:space="preserve">21. По результатам внеплановой проверки контрольная группа, контролер руководствуются в своей деятельности </w:t>
      </w:r>
      <w:hyperlink r:id="rId21" w:anchor="Par223" w:history="1">
        <w:r w:rsidRPr="00D40EA7">
          <w:rPr>
            <w:rStyle w:val="a3"/>
            <w:color w:val="000000" w:themeColor="text1"/>
            <w:sz w:val="28"/>
            <w:szCs w:val="28"/>
            <w:u w:val="none"/>
          </w:rPr>
          <w:t>пунктами 12</w:t>
        </w:r>
      </w:hyperlink>
      <w:r w:rsidRPr="00D40EA7">
        <w:rPr>
          <w:color w:val="000000" w:themeColor="text1"/>
          <w:sz w:val="28"/>
          <w:szCs w:val="28"/>
        </w:rPr>
        <w:t xml:space="preserve"> - </w:t>
      </w:r>
      <w:hyperlink r:id="rId22" w:anchor="Par247" w:history="1">
        <w:r w:rsidRPr="00D40EA7">
          <w:rPr>
            <w:rStyle w:val="a3"/>
            <w:color w:val="000000" w:themeColor="text1"/>
            <w:sz w:val="28"/>
            <w:szCs w:val="28"/>
            <w:u w:val="none"/>
          </w:rPr>
          <w:t>19</w:t>
        </w:r>
      </w:hyperlink>
      <w:r w:rsidRPr="00D40EA7">
        <w:rPr>
          <w:color w:val="000000" w:themeColor="text1"/>
          <w:sz w:val="28"/>
          <w:szCs w:val="28"/>
        </w:rPr>
        <w:t xml:space="preserve"> </w:t>
      </w:r>
      <w:r>
        <w:rPr>
          <w:sz w:val="28"/>
          <w:szCs w:val="28"/>
        </w:rPr>
        <w:t>настоящего Порядка.</w:t>
      </w:r>
    </w:p>
    <w:p w:rsidR="00D40EA7" w:rsidRDefault="00D40EA7" w:rsidP="00D40EA7">
      <w:pPr>
        <w:ind w:firstLine="540"/>
        <w:jc w:val="both"/>
        <w:outlineLvl w:val="1"/>
        <w:rPr>
          <w:sz w:val="28"/>
          <w:szCs w:val="28"/>
        </w:rPr>
      </w:pPr>
      <w:bookmarkStart w:id="14" w:name="Par257"/>
      <w:bookmarkEnd w:id="14"/>
      <w:r>
        <w:rPr>
          <w:sz w:val="28"/>
          <w:szCs w:val="28"/>
        </w:rPr>
        <w:t>IV. Принятие мер</w:t>
      </w:r>
    </w:p>
    <w:p w:rsidR="00D40EA7" w:rsidRDefault="00D40EA7" w:rsidP="00D40EA7">
      <w:pPr>
        <w:ind w:firstLine="540"/>
        <w:jc w:val="both"/>
        <w:rPr>
          <w:sz w:val="28"/>
          <w:szCs w:val="28"/>
        </w:rPr>
      </w:pPr>
      <w:r>
        <w:rPr>
          <w:sz w:val="28"/>
          <w:szCs w:val="28"/>
        </w:rPr>
        <w:t xml:space="preserve">22. При выявлении нарушений в деятельности руководителя подведомственного заказчика информация о выявленных нарушениях направляется контрольной группой (контролером) в вышестоящий по отношению к подведомственному заказчику орган (должностному лицу) в </w:t>
      </w:r>
      <w:r>
        <w:rPr>
          <w:sz w:val="28"/>
          <w:szCs w:val="28"/>
        </w:rPr>
        <w:lastRenderedPageBreak/>
        <w:t>целях принятия мер для привлечения виновного лица к дисциплинарной ответственности.</w:t>
      </w:r>
    </w:p>
    <w:p w:rsidR="00D40EA7" w:rsidRDefault="00D40EA7" w:rsidP="00D40EA7">
      <w:pPr>
        <w:ind w:firstLine="540"/>
        <w:jc w:val="both"/>
        <w:rPr>
          <w:sz w:val="28"/>
          <w:szCs w:val="28"/>
        </w:rPr>
      </w:pPr>
      <w:r>
        <w:rPr>
          <w:sz w:val="28"/>
          <w:szCs w:val="28"/>
        </w:rPr>
        <w:t xml:space="preserve">23. </w:t>
      </w:r>
      <w:proofErr w:type="gramStart"/>
      <w:r>
        <w:rPr>
          <w:sz w:val="28"/>
          <w:szCs w:val="28"/>
        </w:rPr>
        <w:t>По результатам проведения проверок материалы, содержащие признаки состава административного правонарушения, передаются в орган исполнительной власти субъекта Российской Федерации, уполномоченный на осуществление контроля в сфере закупок, для принятия решения о возбуждении дела об административном правонарушении.</w:t>
      </w:r>
      <w:proofErr w:type="gramEnd"/>
    </w:p>
    <w:p w:rsidR="00D40EA7" w:rsidRDefault="00D40EA7" w:rsidP="00D40EA7">
      <w:pPr>
        <w:ind w:firstLine="540"/>
        <w:jc w:val="both"/>
        <w:rPr>
          <w:sz w:val="28"/>
          <w:szCs w:val="28"/>
        </w:rPr>
      </w:pPr>
      <w:r>
        <w:rPr>
          <w:sz w:val="28"/>
          <w:szCs w:val="28"/>
        </w:rPr>
        <w:t>24. По результатам проведения проверки материалы, содержащие признаки уголовного преступления, передаются муниципальным органом в правоохранительные органы в порядке, установленном законодательством Российской Федерации.</w:t>
      </w:r>
    </w:p>
    <w:p w:rsidR="00D03433" w:rsidRDefault="00D03433"/>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Pr="00D40EA7" w:rsidRDefault="00D40EA7" w:rsidP="00D40EA7">
      <w:pPr>
        <w:jc w:val="center"/>
        <w:rPr>
          <w:sz w:val="28"/>
          <w:szCs w:val="28"/>
        </w:rPr>
      </w:pPr>
      <w:r w:rsidRPr="00D40EA7">
        <w:rPr>
          <w:sz w:val="28"/>
          <w:szCs w:val="28"/>
        </w:rPr>
        <w:t>АДМИНИСТРАЦИЯ</w:t>
      </w:r>
    </w:p>
    <w:p w:rsidR="00D40EA7" w:rsidRPr="00D40EA7" w:rsidRDefault="00D40EA7" w:rsidP="00D40EA7">
      <w:pPr>
        <w:jc w:val="center"/>
        <w:rPr>
          <w:sz w:val="28"/>
          <w:szCs w:val="28"/>
        </w:rPr>
      </w:pPr>
      <w:r w:rsidRPr="00D40EA7">
        <w:rPr>
          <w:sz w:val="28"/>
          <w:szCs w:val="28"/>
        </w:rPr>
        <w:t>БАГАНСКОГО СЕЛЬСОВЕТА</w:t>
      </w:r>
    </w:p>
    <w:p w:rsidR="00D40EA7" w:rsidRPr="00D40EA7" w:rsidRDefault="00D40EA7" w:rsidP="00D40EA7">
      <w:pPr>
        <w:jc w:val="center"/>
        <w:rPr>
          <w:sz w:val="28"/>
          <w:szCs w:val="28"/>
        </w:rPr>
      </w:pPr>
      <w:r w:rsidRPr="00D40EA7">
        <w:rPr>
          <w:sz w:val="28"/>
          <w:szCs w:val="28"/>
        </w:rPr>
        <w:t>БАГАНСКОГО РАЙОНА</w:t>
      </w:r>
    </w:p>
    <w:p w:rsidR="00D40EA7" w:rsidRPr="00D40EA7" w:rsidRDefault="00D40EA7" w:rsidP="00D40EA7">
      <w:pPr>
        <w:jc w:val="center"/>
        <w:rPr>
          <w:sz w:val="28"/>
          <w:szCs w:val="28"/>
        </w:rPr>
      </w:pPr>
      <w:r w:rsidRPr="00D40EA7">
        <w:rPr>
          <w:sz w:val="28"/>
          <w:szCs w:val="28"/>
        </w:rPr>
        <w:t>НОВОСИБИРСКОЙ ОБЛАСТИ</w:t>
      </w:r>
    </w:p>
    <w:p w:rsidR="00D40EA7" w:rsidRPr="00D40EA7" w:rsidRDefault="00D40EA7" w:rsidP="00D40EA7">
      <w:pPr>
        <w:jc w:val="center"/>
        <w:rPr>
          <w:sz w:val="28"/>
          <w:szCs w:val="28"/>
        </w:rPr>
      </w:pPr>
    </w:p>
    <w:p w:rsidR="00D40EA7" w:rsidRPr="00D40EA7" w:rsidRDefault="00D40EA7" w:rsidP="00D40EA7">
      <w:pPr>
        <w:jc w:val="center"/>
        <w:rPr>
          <w:sz w:val="28"/>
          <w:szCs w:val="28"/>
        </w:rPr>
      </w:pPr>
      <w:r w:rsidRPr="00D40EA7">
        <w:rPr>
          <w:sz w:val="28"/>
          <w:szCs w:val="28"/>
        </w:rPr>
        <w:t>ПОСТАНОВЛЕНИЕ</w:t>
      </w:r>
    </w:p>
    <w:p w:rsidR="00D40EA7" w:rsidRPr="00D40EA7" w:rsidRDefault="00D40EA7" w:rsidP="00D40EA7">
      <w:pPr>
        <w:jc w:val="center"/>
        <w:rPr>
          <w:sz w:val="28"/>
          <w:szCs w:val="28"/>
        </w:rPr>
      </w:pPr>
    </w:p>
    <w:tbl>
      <w:tblPr>
        <w:tblW w:w="9429" w:type="dxa"/>
        <w:tblLook w:val="04A0"/>
      </w:tblPr>
      <w:tblGrid>
        <w:gridCol w:w="2518"/>
        <w:gridCol w:w="4961"/>
        <w:gridCol w:w="1950"/>
      </w:tblGrid>
      <w:tr w:rsidR="00D40EA7" w:rsidRPr="00BF512E" w:rsidTr="00EE2769">
        <w:tc>
          <w:tcPr>
            <w:tcW w:w="2518" w:type="dxa"/>
          </w:tcPr>
          <w:p w:rsidR="00D40EA7" w:rsidRPr="00BF512E" w:rsidRDefault="00D40EA7" w:rsidP="00EE2769">
            <w:pPr>
              <w:jc w:val="right"/>
              <w:rPr>
                <w:b/>
                <w:sz w:val="28"/>
                <w:szCs w:val="28"/>
              </w:rPr>
            </w:pPr>
            <w:r>
              <w:rPr>
                <w:sz w:val="28"/>
                <w:szCs w:val="28"/>
              </w:rPr>
              <w:t>06</w:t>
            </w:r>
            <w:r w:rsidRPr="00BF512E">
              <w:rPr>
                <w:sz w:val="28"/>
                <w:szCs w:val="28"/>
              </w:rPr>
              <w:t>.0</w:t>
            </w:r>
            <w:r>
              <w:rPr>
                <w:sz w:val="28"/>
                <w:szCs w:val="28"/>
              </w:rPr>
              <w:t>9</w:t>
            </w:r>
            <w:r w:rsidRPr="00BF512E">
              <w:rPr>
                <w:sz w:val="28"/>
                <w:szCs w:val="28"/>
              </w:rPr>
              <w:t>.2017</w:t>
            </w:r>
          </w:p>
        </w:tc>
        <w:tc>
          <w:tcPr>
            <w:tcW w:w="4961" w:type="dxa"/>
          </w:tcPr>
          <w:p w:rsidR="00D40EA7" w:rsidRPr="00BF512E" w:rsidRDefault="00D40EA7" w:rsidP="00EE2769">
            <w:pPr>
              <w:jc w:val="center"/>
              <w:rPr>
                <w:b/>
                <w:sz w:val="28"/>
                <w:szCs w:val="28"/>
              </w:rPr>
            </w:pPr>
          </w:p>
        </w:tc>
        <w:tc>
          <w:tcPr>
            <w:tcW w:w="1950" w:type="dxa"/>
          </w:tcPr>
          <w:p w:rsidR="00D40EA7" w:rsidRPr="00BF512E" w:rsidRDefault="00D40EA7" w:rsidP="00EE2769">
            <w:pPr>
              <w:rPr>
                <w:b/>
                <w:sz w:val="28"/>
                <w:szCs w:val="28"/>
              </w:rPr>
            </w:pPr>
            <w:r w:rsidRPr="00BF512E">
              <w:rPr>
                <w:sz w:val="28"/>
                <w:szCs w:val="28"/>
              </w:rPr>
              <w:t xml:space="preserve">№ </w:t>
            </w:r>
            <w:r>
              <w:rPr>
                <w:sz w:val="28"/>
                <w:szCs w:val="28"/>
              </w:rPr>
              <w:t>220</w:t>
            </w:r>
          </w:p>
        </w:tc>
      </w:tr>
    </w:tbl>
    <w:p w:rsidR="00D40EA7" w:rsidRPr="00BF512E" w:rsidRDefault="00D40EA7" w:rsidP="00D40EA7">
      <w:pPr>
        <w:jc w:val="center"/>
        <w:rPr>
          <w:sz w:val="28"/>
          <w:szCs w:val="28"/>
        </w:rPr>
      </w:pPr>
      <w:r>
        <w:rPr>
          <w:sz w:val="28"/>
          <w:szCs w:val="28"/>
        </w:rPr>
        <w:t>с. Баган</w:t>
      </w:r>
    </w:p>
    <w:p w:rsidR="00D40EA7" w:rsidRPr="00BF512E" w:rsidRDefault="00D40EA7" w:rsidP="00D40EA7">
      <w:pPr>
        <w:tabs>
          <w:tab w:val="left" w:pos="7537"/>
        </w:tabs>
        <w:rPr>
          <w:sz w:val="28"/>
          <w:szCs w:val="28"/>
        </w:rPr>
      </w:pPr>
    </w:p>
    <w:p w:rsidR="00D40EA7" w:rsidRPr="0099130C" w:rsidRDefault="00D40EA7" w:rsidP="00D40EA7">
      <w:pPr>
        <w:jc w:val="center"/>
        <w:rPr>
          <w:sz w:val="28"/>
          <w:szCs w:val="28"/>
        </w:rPr>
      </w:pPr>
      <w:r>
        <w:rPr>
          <w:sz w:val="28"/>
          <w:szCs w:val="28"/>
        </w:rPr>
        <w:t>Об утверждении стандарта</w:t>
      </w:r>
      <w:r w:rsidRPr="0099130C">
        <w:rPr>
          <w:sz w:val="28"/>
          <w:szCs w:val="28"/>
        </w:rPr>
        <w:t xml:space="preserve"> осуществления внутреннего муниципального финансового контроля</w:t>
      </w:r>
    </w:p>
    <w:p w:rsidR="00D40EA7" w:rsidRPr="0099130C" w:rsidRDefault="00D40EA7" w:rsidP="00D40EA7">
      <w:pPr>
        <w:rPr>
          <w:sz w:val="28"/>
          <w:szCs w:val="28"/>
        </w:rPr>
      </w:pPr>
    </w:p>
    <w:p w:rsidR="00D40EA7" w:rsidRDefault="00D40EA7" w:rsidP="00D40EA7">
      <w:pPr>
        <w:ind w:firstLine="708"/>
        <w:jc w:val="both"/>
        <w:rPr>
          <w:sz w:val="28"/>
          <w:szCs w:val="28"/>
        </w:rPr>
      </w:pPr>
      <w:r w:rsidRPr="0099130C">
        <w:rPr>
          <w:sz w:val="28"/>
          <w:szCs w:val="28"/>
        </w:rPr>
        <w:t>В соответствии</w:t>
      </w:r>
      <w:r>
        <w:rPr>
          <w:sz w:val="28"/>
          <w:szCs w:val="28"/>
        </w:rPr>
        <w:t xml:space="preserve"> со статьей 269.2</w:t>
      </w:r>
      <w:r w:rsidRPr="0099130C">
        <w:rPr>
          <w:sz w:val="28"/>
          <w:szCs w:val="28"/>
        </w:rPr>
        <w:t xml:space="preserve"> Бюджетного кодекса Российской Федерации</w:t>
      </w:r>
      <w:r>
        <w:rPr>
          <w:sz w:val="28"/>
          <w:szCs w:val="28"/>
        </w:rPr>
        <w:t xml:space="preserve">. </w:t>
      </w:r>
      <w:proofErr w:type="gramStart"/>
      <w:r>
        <w:rPr>
          <w:sz w:val="28"/>
          <w:szCs w:val="28"/>
        </w:rPr>
        <w:t>Постановлением администрации Баганского сельсовета Баганского района Новосибирской области от 00.00.2017 № 00 "</w:t>
      </w:r>
      <w:r w:rsidRPr="00794791">
        <w:rPr>
          <w:sz w:val="27"/>
          <w:szCs w:val="27"/>
        </w:rPr>
        <w:t>Об установлении Порядка осуществления администраци</w:t>
      </w:r>
      <w:r>
        <w:rPr>
          <w:sz w:val="27"/>
          <w:szCs w:val="27"/>
        </w:rPr>
        <w:t xml:space="preserve">ей </w:t>
      </w:r>
      <w:r>
        <w:rPr>
          <w:sz w:val="28"/>
          <w:szCs w:val="28"/>
        </w:rPr>
        <w:t>Баганского</w:t>
      </w:r>
      <w:r w:rsidRPr="00794791">
        <w:rPr>
          <w:sz w:val="27"/>
          <w:szCs w:val="27"/>
        </w:rPr>
        <w:t xml:space="preserve"> сельсовета Баганского района Новосибирской области полномочий по внутреннему муниципальному финансовому контролю и контролю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и Порядка осуществления ведомственного контроля за соблюдением</w:t>
      </w:r>
      <w:proofErr w:type="gramEnd"/>
      <w:r w:rsidRPr="00794791">
        <w:rPr>
          <w:sz w:val="27"/>
          <w:szCs w:val="27"/>
        </w:rPr>
        <w:t xml:space="preserve"> законодательства Российской Федерации и иных нормативных правовых актов о контрактной системе в сфере закупок муниципальными органами в отношении подведомственных им заказчиков</w:t>
      </w:r>
      <w:r>
        <w:rPr>
          <w:sz w:val="28"/>
          <w:szCs w:val="28"/>
        </w:rPr>
        <w:t xml:space="preserve">"  </w:t>
      </w:r>
    </w:p>
    <w:p w:rsidR="00D40EA7" w:rsidRPr="0099130C" w:rsidRDefault="00D40EA7" w:rsidP="00D40EA7">
      <w:pPr>
        <w:ind w:firstLine="708"/>
        <w:jc w:val="both"/>
        <w:rPr>
          <w:sz w:val="28"/>
          <w:szCs w:val="28"/>
        </w:rPr>
      </w:pPr>
      <w:r w:rsidRPr="0099130C">
        <w:rPr>
          <w:sz w:val="28"/>
          <w:szCs w:val="28"/>
        </w:rPr>
        <w:t>ПОСТАНОВЛЯ</w:t>
      </w:r>
      <w:r>
        <w:rPr>
          <w:sz w:val="28"/>
          <w:szCs w:val="28"/>
        </w:rPr>
        <w:t>Ю</w:t>
      </w:r>
      <w:r w:rsidRPr="0099130C">
        <w:rPr>
          <w:sz w:val="28"/>
          <w:szCs w:val="28"/>
        </w:rPr>
        <w:t>:</w:t>
      </w:r>
    </w:p>
    <w:p w:rsidR="00D40EA7" w:rsidRPr="0099130C" w:rsidRDefault="00D40EA7" w:rsidP="00D40EA7">
      <w:pPr>
        <w:ind w:firstLine="708"/>
        <w:jc w:val="both"/>
        <w:rPr>
          <w:sz w:val="28"/>
          <w:szCs w:val="28"/>
        </w:rPr>
      </w:pPr>
      <w:r>
        <w:rPr>
          <w:sz w:val="28"/>
          <w:szCs w:val="28"/>
        </w:rPr>
        <w:t xml:space="preserve">1. </w:t>
      </w:r>
      <w:r w:rsidRPr="0099130C">
        <w:rPr>
          <w:sz w:val="28"/>
          <w:szCs w:val="28"/>
        </w:rPr>
        <w:t xml:space="preserve">Утвердить </w:t>
      </w:r>
      <w:r>
        <w:rPr>
          <w:sz w:val="28"/>
          <w:szCs w:val="28"/>
        </w:rPr>
        <w:t>стандарты</w:t>
      </w:r>
      <w:r w:rsidRPr="0099130C">
        <w:rPr>
          <w:sz w:val="28"/>
          <w:szCs w:val="28"/>
        </w:rPr>
        <w:t xml:space="preserve"> осуществления внутреннего муниципального  </w:t>
      </w:r>
      <w:r>
        <w:rPr>
          <w:sz w:val="28"/>
          <w:szCs w:val="28"/>
        </w:rPr>
        <w:t>финансового контроля (Приложение).</w:t>
      </w:r>
    </w:p>
    <w:p w:rsidR="00D40EA7" w:rsidRPr="007C6E13" w:rsidRDefault="00D40EA7" w:rsidP="00D40EA7">
      <w:pPr>
        <w:pStyle w:val="a4"/>
        <w:jc w:val="both"/>
      </w:pPr>
      <w:r>
        <w:t>2.</w:t>
      </w:r>
      <w:r w:rsidRPr="00954831">
        <w:t xml:space="preserve"> </w:t>
      </w:r>
      <w:r>
        <w:t xml:space="preserve">Опубликовать настоящее постановление в </w:t>
      </w:r>
      <w:proofErr w:type="gramStart"/>
      <w:r>
        <w:t>периодическом</w:t>
      </w:r>
      <w:proofErr w:type="gramEnd"/>
      <w:r>
        <w:t xml:space="preserve"> печатном </w:t>
      </w:r>
    </w:p>
    <w:p w:rsidR="00D40EA7" w:rsidRDefault="00D40EA7" w:rsidP="00D40EA7">
      <w:pPr>
        <w:jc w:val="both"/>
        <w:rPr>
          <w:sz w:val="28"/>
          <w:szCs w:val="28"/>
        </w:rPr>
      </w:pPr>
      <w:proofErr w:type="gramStart"/>
      <w:r w:rsidRPr="00BF512E">
        <w:rPr>
          <w:color w:val="000000"/>
          <w:sz w:val="28"/>
          <w:szCs w:val="28"/>
        </w:rPr>
        <w:t>издании</w:t>
      </w:r>
      <w:proofErr w:type="gramEnd"/>
      <w:r w:rsidRPr="00BF512E">
        <w:rPr>
          <w:color w:val="000000"/>
          <w:sz w:val="28"/>
          <w:szCs w:val="28"/>
        </w:rPr>
        <w:t xml:space="preserve"> «Бюллетень органов мес</w:t>
      </w:r>
      <w:r>
        <w:rPr>
          <w:color w:val="000000"/>
          <w:sz w:val="28"/>
          <w:szCs w:val="28"/>
        </w:rPr>
        <w:t xml:space="preserve">тного самоуправления </w:t>
      </w:r>
      <w:r w:rsidRPr="00BF512E">
        <w:rPr>
          <w:color w:val="000000"/>
          <w:sz w:val="28"/>
          <w:szCs w:val="28"/>
        </w:rPr>
        <w:t xml:space="preserve"> </w:t>
      </w:r>
      <w:r>
        <w:rPr>
          <w:sz w:val="28"/>
          <w:szCs w:val="28"/>
        </w:rPr>
        <w:t xml:space="preserve">Баганского </w:t>
      </w:r>
      <w:r w:rsidRPr="00BF512E">
        <w:rPr>
          <w:color w:val="000000"/>
          <w:sz w:val="28"/>
          <w:szCs w:val="28"/>
        </w:rPr>
        <w:t>сельсовета»,</w:t>
      </w:r>
      <w:r w:rsidRPr="007C6E13">
        <w:rPr>
          <w:color w:val="000000"/>
        </w:rPr>
        <w:t xml:space="preserve"> </w:t>
      </w:r>
      <w:r>
        <w:rPr>
          <w:sz w:val="28"/>
          <w:szCs w:val="28"/>
        </w:rPr>
        <w:t>разместить на официальном сайте администрации Баганского сельсовета Баганского района Новосибирской области.</w:t>
      </w:r>
    </w:p>
    <w:p w:rsidR="00D40EA7" w:rsidRPr="0099130C" w:rsidRDefault="00D40EA7" w:rsidP="00D40EA7">
      <w:pPr>
        <w:ind w:firstLine="708"/>
        <w:jc w:val="both"/>
        <w:rPr>
          <w:sz w:val="28"/>
          <w:szCs w:val="28"/>
        </w:rPr>
      </w:pPr>
      <w:r>
        <w:rPr>
          <w:sz w:val="28"/>
          <w:szCs w:val="28"/>
        </w:rPr>
        <w:t>3</w:t>
      </w:r>
      <w:r w:rsidRPr="0099130C">
        <w:rPr>
          <w:sz w:val="28"/>
          <w:szCs w:val="28"/>
        </w:rPr>
        <w:t xml:space="preserve">. </w:t>
      </w:r>
      <w:proofErr w:type="gramStart"/>
      <w:r w:rsidRPr="0099130C">
        <w:rPr>
          <w:sz w:val="28"/>
          <w:szCs w:val="28"/>
        </w:rPr>
        <w:t>Контроль за</w:t>
      </w:r>
      <w:proofErr w:type="gramEnd"/>
      <w:r w:rsidRPr="0099130C">
        <w:rPr>
          <w:sz w:val="28"/>
          <w:szCs w:val="28"/>
        </w:rPr>
        <w:t xml:space="preserve"> исполнением настоящего постановления оставляю за собой.</w:t>
      </w:r>
    </w:p>
    <w:p w:rsidR="00D40EA7" w:rsidRDefault="00D40EA7" w:rsidP="00D40EA7">
      <w:pPr>
        <w:jc w:val="both"/>
        <w:rPr>
          <w:sz w:val="28"/>
          <w:szCs w:val="28"/>
        </w:rPr>
      </w:pPr>
    </w:p>
    <w:p w:rsidR="00D40EA7" w:rsidRDefault="00D40EA7" w:rsidP="00D40EA7">
      <w:pPr>
        <w:jc w:val="both"/>
        <w:rPr>
          <w:sz w:val="28"/>
          <w:szCs w:val="28"/>
        </w:rPr>
      </w:pPr>
    </w:p>
    <w:p w:rsidR="00D40EA7" w:rsidRPr="0099130C" w:rsidRDefault="00D40EA7" w:rsidP="00D40EA7">
      <w:pPr>
        <w:jc w:val="both"/>
        <w:rPr>
          <w:sz w:val="28"/>
          <w:szCs w:val="28"/>
        </w:rPr>
      </w:pPr>
    </w:p>
    <w:p w:rsidR="00D40EA7" w:rsidRDefault="00D40EA7" w:rsidP="00D40EA7">
      <w:pPr>
        <w:jc w:val="both"/>
        <w:rPr>
          <w:sz w:val="28"/>
          <w:szCs w:val="28"/>
        </w:rPr>
      </w:pPr>
      <w:r>
        <w:rPr>
          <w:sz w:val="28"/>
          <w:szCs w:val="28"/>
        </w:rPr>
        <w:t xml:space="preserve">Глава Баганского сельсовета </w:t>
      </w:r>
    </w:p>
    <w:p w:rsidR="00D40EA7" w:rsidRDefault="00D40EA7" w:rsidP="00D40EA7">
      <w:pPr>
        <w:jc w:val="both"/>
        <w:rPr>
          <w:sz w:val="28"/>
          <w:szCs w:val="28"/>
        </w:rPr>
      </w:pPr>
      <w:r>
        <w:rPr>
          <w:sz w:val="28"/>
          <w:szCs w:val="28"/>
        </w:rPr>
        <w:t>Баганского</w:t>
      </w:r>
      <w:r w:rsidRPr="0099130C">
        <w:rPr>
          <w:sz w:val="28"/>
          <w:szCs w:val="28"/>
        </w:rPr>
        <w:t xml:space="preserve"> района</w:t>
      </w:r>
      <w:r>
        <w:rPr>
          <w:sz w:val="28"/>
          <w:szCs w:val="28"/>
        </w:rPr>
        <w:t xml:space="preserve"> </w:t>
      </w:r>
      <w:r w:rsidRPr="0099130C">
        <w:rPr>
          <w:sz w:val="28"/>
          <w:szCs w:val="28"/>
        </w:rPr>
        <w:t xml:space="preserve">Новосибирской области               </w:t>
      </w:r>
      <w:r>
        <w:rPr>
          <w:sz w:val="28"/>
          <w:szCs w:val="28"/>
        </w:rPr>
        <w:t xml:space="preserve">               О.Ю. Кудрявцев</w:t>
      </w:r>
    </w:p>
    <w:p w:rsidR="00D40EA7" w:rsidRDefault="00D40EA7" w:rsidP="00D40EA7">
      <w:pPr>
        <w:jc w:val="both"/>
        <w:rPr>
          <w:sz w:val="28"/>
          <w:szCs w:val="28"/>
        </w:rPr>
      </w:pPr>
    </w:p>
    <w:p w:rsidR="00D40EA7" w:rsidRDefault="00D40EA7" w:rsidP="00D40EA7">
      <w:pPr>
        <w:jc w:val="both"/>
        <w:rPr>
          <w:sz w:val="28"/>
          <w:szCs w:val="28"/>
        </w:rPr>
      </w:pPr>
    </w:p>
    <w:p w:rsidR="00D40EA7" w:rsidRDefault="00D40EA7" w:rsidP="00D40EA7">
      <w:pPr>
        <w:jc w:val="both"/>
        <w:rPr>
          <w:sz w:val="28"/>
          <w:szCs w:val="28"/>
        </w:rPr>
      </w:pPr>
    </w:p>
    <w:p w:rsidR="00D40EA7" w:rsidRPr="0099130C" w:rsidRDefault="00D40EA7" w:rsidP="00D40EA7">
      <w:pPr>
        <w:jc w:val="both"/>
        <w:rPr>
          <w:sz w:val="28"/>
          <w:szCs w:val="28"/>
        </w:rPr>
      </w:pPr>
    </w:p>
    <w:p w:rsidR="00D40EA7" w:rsidRPr="00BF512E" w:rsidRDefault="00D40EA7" w:rsidP="00D40EA7">
      <w:proofErr w:type="gramStart"/>
      <w:r>
        <w:t>Васин В.В</w:t>
      </w:r>
      <w:proofErr w:type="gramEnd"/>
    </w:p>
    <w:p w:rsidR="00D40EA7" w:rsidRPr="00BF512E" w:rsidRDefault="00D40EA7" w:rsidP="00D40EA7">
      <w:r>
        <w:t>21-224</w:t>
      </w:r>
    </w:p>
    <w:p w:rsidR="00D40EA7" w:rsidRDefault="00D40EA7" w:rsidP="00D40EA7">
      <w:pPr>
        <w:jc w:val="right"/>
        <w:outlineLvl w:val="0"/>
        <w:rPr>
          <w:sz w:val="28"/>
          <w:szCs w:val="28"/>
        </w:rPr>
      </w:pPr>
      <w:bookmarkStart w:id="15" w:name="Par26"/>
      <w:bookmarkEnd w:id="15"/>
    </w:p>
    <w:tbl>
      <w:tblPr>
        <w:tblW w:w="0" w:type="auto"/>
        <w:tblLook w:val="04A0"/>
      </w:tblPr>
      <w:tblGrid>
        <w:gridCol w:w="5504"/>
        <w:gridCol w:w="4067"/>
      </w:tblGrid>
      <w:tr w:rsidR="00D40EA7" w:rsidRPr="00970C72" w:rsidTr="00EE2769">
        <w:tc>
          <w:tcPr>
            <w:tcW w:w="5920" w:type="dxa"/>
          </w:tcPr>
          <w:p w:rsidR="00D40EA7" w:rsidRPr="00970C72" w:rsidRDefault="00D40EA7" w:rsidP="00EE2769">
            <w:pPr>
              <w:jc w:val="right"/>
              <w:outlineLvl w:val="0"/>
              <w:rPr>
                <w:rFonts w:ascii="Cambria" w:eastAsia="MS Mincho" w:hAnsi="Cambria"/>
                <w:sz w:val="28"/>
                <w:szCs w:val="28"/>
              </w:rPr>
            </w:pPr>
          </w:p>
        </w:tc>
        <w:tc>
          <w:tcPr>
            <w:tcW w:w="4217" w:type="dxa"/>
          </w:tcPr>
          <w:p w:rsidR="00D40EA7" w:rsidRPr="00970C72" w:rsidRDefault="00D40EA7" w:rsidP="00EE2769">
            <w:pPr>
              <w:jc w:val="center"/>
              <w:outlineLvl w:val="0"/>
              <w:rPr>
                <w:rFonts w:eastAsia="MS Mincho"/>
                <w:sz w:val="28"/>
                <w:szCs w:val="28"/>
              </w:rPr>
            </w:pPr>
            <w:r w:rsidRPr="00970C72">
              <w:rPr>
                <w:rFonts w:eastAsia="MS Mincho"/>
                <w:sz w:val="28"/>
                <w:szCs w:val="28"/>
              </w:rPr>
              <w:t>ПРИЛОЖЕНИЕ</w:t>
            </w:r>
          </w:p>
          <w:p w:rsidR="00D40EA7" w:rsidRPr="00970C72" w:rsidRDefault="00D40EA7" w:rsidP="00EE2769">
            <w:pPr>
              <w:jc w:val="center"/>
              <w:rPr>
                <w:rFonts w:eastAsia="MS Mincho"/>
                <w:sz w:val="28"/>
                <w:szCs w:val="28"/>
              </w:rPr>
            </w:pPr>
            <w:r w:rsidRPr="00970C72">
              <w:rPr>
                <w:rFonts w:eastAsia="MS Mincho"/>
                <w:sz w:val="28"/>
                <w:szCs w:val="28"/>
              </w:rPr>
              <w:t>к постановлению администрации</w:t>
            </w:r>
          </w:p>
          <w:p w:rsidR="00D40EA7" w:rsidRPr="00970C72" w:rsidRDefault="00D40EA7" w:rsidP="00EE2769">
            <w:pPr>
              <w:jc w:val="center"/>
              <w:rPr>
                <w:rFonts w:eastAsia="MS Mincho"/>
                <w:sz w:val="28"/>
                <w:szCs w:val="28"/>
              </w:rPr>
            </w:pPr>
            <w:r>
              <w:rPr>
                <w:sz w:val="28"/>
                <w:szCs w:val="28"/>
              </w:rPr>
              <w:t xml:space="preserve">Баганского </w:t>
            </w:r>
            <w:r w:rsidRPr="00970C72">
              <w:rPr>
                <w:rFonts w:eastAsia="MS Mincho"/>
                <w:sz w:val="28"/>
                <w:szCs w:val="28"/>
              </w:rPr>
              <w:t>сельсовета</w:t>
            </w:r>
          </w:p>
          <w:p w:rsidR="00D40EA7" w:rsidRPr="00970C72" w:rsidRDefault="00D40EA7" w:rsidP="00EE2769">
            <w:pPr>
              <w:jc w:val="center"/>
              <w:rPr>
                <w:rFonts w:eastAsia="MS Mincho"/>
                <w:sz w:val="28"/>
                <w:szCs w:val="28"/>
              </w:rPr>
            </w:pPr>
            <w:r w:rsidRPr="00970C72">
              <w:rPr>
                <w:rFonts w:eastAsia="MS Mincho"/>
                <w:sz w:val="28"/>
                <w:szCs w:val="28"/>
              </w:rPr>
              <w:t>Баганского района</w:t>
            </w:r>
          </w:p>
          <w:p w:rsidR="00D40EA7" w:rsidRPr="00970C72" w:rsidRDefault="00D40EA7" w:rsidP="00EE2769">
            <w:pPr>
              <w:jc w:val="center"/>
              <w:rPr>
                <w:rFonts w:eastAsia="MS Mincho"/>
                <w:sz w:val="28"/>
                <w:szCs w:val="28"/>
              </w:rPr>
            </w:pPr>
            <w:r w:rsidRPr="00970C72">
              <w:rPr>
                <w:rFonts w:eastAsia="MS Mincho"/>
                <w:sz w:val="28"/>
                <w:szCs w:val="28"/>
              </w:rPr>
              <w:t>Новосибирской области</w:t>
            </w:r>
          </w:p>
          <w:p w:rsidR="00D40EA7" w:rsidRPr="00970C72" w:rsidRDefault="00D40EA7" w:rsidP="00EE2769">
            <w:pPr>
              <w:jc w:val="center"/>
              <w:outlineLvl w:val="0"/>
              <w:rPr>
                <w:rFonts w:ascii="Cambria" w:eastAsia="MS Mincho" w:hAnsi="Cambria"/>
                <w:sz w:val="28"/>
                <w:szCs w:val="28"/>
              </w:rPr>
            </w:pPr>
            <w:r w:rsidRPr="00970C72">
              <w:rPr>
                <w:rFonts w:eastAsia="MS Mincho"/>
                <w:sz w:val="28"/>
                <w:szCs w:val="28"/>
              </w:rPr>
              <w:t xml:space="preserve">от </w:t>
            </w:r>
            <w:r>
              <w:rPr>
                <w:rFonts w:eastAsia="MS Mincho"/>
                <w:sz w:val="28"/>
                <w:szCs w:val="28"/>
              </w:rPr>
              <w:t>06.</w:t>
            </w:r>
            <w:r w:rsidRPr="00970C72">
              <w:rPr>
                <w:rFonts w:eastAsia="MS Mincho"/>
                <w:sz w:val="28"/>
                <w:szCs w:val="28"/>
              </w:rPr>
              <w:t>0</w:t>
            </w:r>
            <w:r>
              <w:rPr>
                <w:rFonts w:eastAsia="MS Mincho"/>
                <w:sz w:val="28"/>
                <w:szCs w:val="28"/>
              </w:rPr>
              <w:t>9</w:t>
            </w:r>
            <w:r w:rsidRPr="00970C72">
              <w:rPr>
                <w:rFonts w:eastAsia="MS Mincho"/>
                <w:sz w:val="28"/>
                <w:szCs w:val="28"/>
              </w:rPr>
              <w:t>.2017  №</w:t>
            </w:r>
            <w:r>
              <w:rPr>
                <w:rFonts w:eastAsia="MS Mincho"/>
                <w:sz w:val="28"/>
                <w:szCs w:val="28"/>
              </w:rPr>
              <w:t xml:space="preserve"> 220</w:t>
            </w:r>
          </w:p>
        </w:tc>
      </w:tr>
    </w:tbl>
    <w:p w:rsidR="00D40EA7" w:rsidRDefault="00D40EA7" w:rsidP="00D40EA7">
      <w:pPr>
        <w:jc w:val="right"/>
        <w:outlineLvl w:val="0"/>
        <w:rPr>
          <w:sz w:val="28"/>
          <w:szCs w:val="28"/>
        </w:rPr>
      </w:pPr>
    </w:p>
    <w:p w:rsidR="00D40EA7" w:rsidRPr="00837E85" w:rsidRDefault="00D40EA7" w:rsidP="00D40EA7">
      <w:pPr>
        <w:jc w:val="right"/>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D40EA7" w:rsidRPr="00837E85" w:rsidRDefault="00D40EA7" w:rsidP="00D40EA7">
      <w:pPr>
        <w:jc w:val="center"/>
        <w:rPr>
          <w:bCs/>
          <w:sz w:val="28"/>
          <w:szCs w:val="28"/>
        </w:rPr>
      </w:pPr>
      <w:r w:rsidRPr="00837E85">
        <w:rPr>
          <w:bCs/>
          <w:sz w:val="28"/>
          <w:szCs w:val="28"/>
        </w:rPr>
        <w:t>СТАНДАРТЫ</w:t>
      </w:r>
    </w:p>
    <w:p w:rsidR="00D40EA7" w:rsidRPr="00837E85" w:rsidRDefault="00D40EA7" w:rsidP="00D40EA7">
      <w:pPr>
        <w:jc w:val="center"/>
        <w:rPr>
          <w:bCs/>
          <w:sz w:val="28"/>
          <w:szCs w:val="28"/>
        </w:rPr>
      </w:pPr>
      <w:r w:rsidRPr="00837E85">
        <w:rPr>
          <w:bCs/>
          <w:sz w:val="28"/>
          <w:szCs w:val="28"/>
        </w:rPr>
        <w:t>ОСУЩЕСТВЛЕНИЯ ВНУТРЕННЕГО МУНИЦИПАЛЬНОГО</w:t>
      </w:r>
    </w:p>
    <w:p w:rsidR="00D40EA7" w:rsidRPr="00837E85" w:rsidRDefault="00D40EA7" w:rsidP="00D40EA7">
      <w:pPr>
        <w:jc w:val="center"/>
        <w:rPr>
          <w:bCs/>
          <w:sz w:val="28"/>
          <w:szCs w:val="28"/>
        </w:rPr>
      </w:pPr>
      <w:r w:rsidRPr="00837E85">
        <w:rPr>
          <w:bCs/>
          <w:sz w:val="28"/>
          <w:szCs w:val="28"/>
        </w:rPr>
        <w:t xml:space="preserve"> ФИНАНСОВОГО КОНТРОЛЯ</w:t>
      </w:r>
    </w:p>
    <w:p w:rsidR="00D40EA7" w:rsidRPr="00837E85" w:rsidRDefault="00D40EA7" w:rsidP="00D40EA7">
      <w:pPr>
        <w:ind w:firstLine="540"/>
        <w:jc w:val="both"/>
        <w:rPr>
          <w:sz w:val="28"/>
          <w:szCs w:val="28"/>
        </w:rPr>
      </w:pPr>
      <w:bookmarkStart w:id="16" w:name="Par40"/>
      <w:bookmarkEnd w:id="16"/>
    </w:p>
    <w:p w:rsidR="00D40EA7" w:rsidRPr="00837E85" w:rsidRDefault="00D40EA7" w:rsidP="00D40EA7">
      <w:pPr>
        <w:jc w:val="center"/>
        <w:outlineLvl w:val="1"/>
        <w:rPr>
          <w:sz w:val="28"/>
          <w:szCs w:val="28"/>
        </w:rPr>
      </w:pPr>
      <w:r w:rsidRPr="00837E85">
        <w:rPr>
          <w:sz w:val="28"/>
          <w:szCs w:val="28"/>
        </w:rPr>
        <w:t>1. Общие положения</w:t>
      </w:r>
    </w:p>
    <w:p w:rsidR="00D40EA7" w:rsidRPr="00837E85" w:rsidRDefault="00D40EA7" w:rsidP="00D40EA7">
      <w:pPr>
        <w:ind w:firstLine="540"/>
        <w:jc w:val="both"/>
        <w:rPr>
          <w:sz w:val="28"/>
          <w:szCs w:val="28"/>
        </w:rPr>
      </w:pPr>
    </w:p>
    <w:p w:rsidR="00D40EA7" w:rsidRPr="00837E85" w:rsidRDefault="00D40EA7" w:rsidP="00D40EA7">
      <w:pPr>
        <w:ind w:firstLine="540"/>
        <w:jc w:val="both"/>
        <w:rPr>
          <w:sz w:val="28"/>
          <w:szCs w:val="28"/>
        </w:rPr>
      </w:pPr>
      <w:r w:rsidRPr="00837E85">
        <w:rPr>
          <w:sz w:val="28"/>
          <w:szCs w:val="28"/>
        </w:rPr>
        <w:t xml:space="preserve">1.1. </w:t>
      </w:r>
      <w:proofErr w:type="gramStart"/>
      <w:r w:rsidRPr="00837E85">
        <w:rPr>
          <w:sz w:val="28"/>
          <w:szCs w:val="28"/>
        </w:rPr>
        <w:t>Стандарты осуществления внутреннего муниципального финансового контроля (далее - стандарты) разработаны в соответствии с</w:t>
      </w:r>
      <w:r>
        <w:rPr>
          <w:sz w:val="28"/>
          <w:szCs w:val="28"/>
        </w:rPr>
        <w:t>о статьей 269.2</w:t>
      </w:r>
      <w:r w:rsidRPr="0099130C">
        <w:rPr>
          <w:sz w:val="28"/>
          <w:szCs w:val="28"/>
        </w:rPr>
        <w:t xml:space="preserve"> </w:t>
      </w:r>
      <w:r w:rsidRPr="00837E85">
        <w:rPr>
          <w:sz w:val="28"/>
          <w:szCs w:val="28"/>
        </w:rPr>
        <w:t xml:space="preserve"> Бюджетным </w:t>
      </w:r>
      <w:r w:rsidRPr="00096791">
        <w:rPr>
          <w:sz w:val="28"/>
          <w:szCs w:val="28"/>
        </w:rPr>
        <w:t>кодексом</w:t>
      </w:r>
      <w:r w:rsidRPr="00837E85">
        <w:rPr>
          <w:sz w:val="28"/>
          <w:szCs w:val="28"/>
        </w:rPr>
        <w:t xml:space="preserve"> Российской Федерации, </w:t>
      </w:r>
      <w:r w:rsidRPr="00096791">
        <w:rPr>
          <w:sz w:val="28"/>
          <w:szCs w:val="28"/>
        </w:rPr>
        <w:t>Постановлением</w:t>
      </w:r>
      <w:r>
        <w:rPr>
          <w:sz w:val="28"/>
          <w:szCs w:val="28"/>
        </w:rPr>
        <w:t xml:space="preserve"> администрации Баганского сельсовета Баганского района Новосибирской области </w:t>
      </w:r>
      <w:r w:rsidRPr="00F06768">
        <w:rPr>
          <w:sz w:val="28"/>
          <w:szCs w:val="28"/>
        </w:rPr>
        <w:t xml:space="preserve">от </w:t>
      </w:r>
      <w:r>
        <w:rPr>
          <w:sz w:val="28"/>
          <w:szCs w:val="28"/>
        </w:rPr>
        <w:t>06.09</w:t>
      </w:r>
      <w:r w:rsidRPr="00F06768">
        <w:rPr>
          <w:sz w:val="28"/>
          <w:szCs w:val="28"/>
        </w:rPr>
        <w:t xml:space="preserve">.2017 № </w:t>
      </w:r>
      <w:r>
        <w:rPr>
          <w:sz w:val="28"/>
          <w:szCs w:val="28"/>
        </w:rPr>
        <w:t>220 "</w:t>
      </w:r>
      <w:r w:rsidRPr="00794791">
        <w:rPr>
          <w:sz w:val="27"/>
          <w:szCs w:val="27"/>
        </w:rPr>
        <w:t xml:space="preserve">Об установлении Порядка осуществления </w:t>
      </w:r>
      <w:r>
        <w:rPr>
          <w:sz w:val="27"/>
          <w:szCs w:val="27"/>
        </w:rPr>
        <w:t xml:space="preserve">администрацией </w:t>
      </w:r>
      <w:r>
        <w:rPr>
          <w:sz w:val="28"/>
          <w:szCs w:val="28"/>
        </w:rPr>
        <w:t xml:space="preserve">Баганского </w:t>
      </w:r>
      <w:r w:rsidRPr="00794791">
        <w:rPr>
          <w:sz w:val="27"/>
          <w:szCs w:val="27"/>
        </w:rPr>
        <w:t>сельсовета Баганского района Новосибирской области полномочий по внутреннему муниципальному финансовому контролю и контролю за соблюдением законодательства Российской Федерации и иных нормативных правовых актов о контрактной</w:t>
      </w:r>
      <w:proofErr w:type="gramEnd"/>
      <w:r w:rsidRPr="00794791">
        <w:rPr>
          <w:sz w:val="27"/>
          <w:szCs w:val="27"/>
        </w:rPr>
        <w:t xml:space="preserve"> системе в сфере закупок товаров, работ, услуг для обеспечения муниципальных нужд и Порядка осуществления ведомственного </w:t>
      </w:r>
      <w:proofErr w:type="gramStart"/>
      <w:r w:rsidRPr="00794791">
        <w:rPr>
          <w:sz w:val="27"/>
          <w:szCs w:val="27"/>
        </w:rPr>
        <w:t>контроля за</w:t>
      </w:r>
      <w:proofErr w:type="gramEnd"/>
      <w:r w:rsidRPr="00794791">
        <w:rPr>
          <w:sz w:val="27"/>
          <w:szCs w:val="27"/>
        </w:rPr>
        <w:t xml:space="preserve"> соблюдением законодательства Российской Федерации и иных нормативных правовых актов о контрактной системе в сфере закупок муниципальными органами в отношении подведомственных им заказчиков</w:t>
      </w:r>
      <w:r>
        <w:rPr>
          <w:sz w:val="28"/>
          <w:szCs w:val="28"/>
        </w:rPr>
        <w:t>" (далее - постановление администрации N 220</w:t>
      </w:r>
      <w:r w:rsidRPr="00837E85">
        <w:rPr>
          <w:sz w:val="28"/>
          <w:szCs w:val="28"/>
        </w:rPr>
        <w:t>).</w:t>
      </w:r>
    </w:p>
    <w:p w:rsidR="00D40EA7" w:rsidRPr="00837E85" w:rsidRDefault="00D40EA7" w:rsidP="00D40EA7">
      <w:pPr>
        <w:ind w:firstLine="540"/>
        <w:jc w:val="both"/>
        <w:rPr>
          <w:sz w:val="28"/>
          <w:szCs w:val="28"/>
        </w:rPr>
      </w:pPr>
      <w:r w:rsidRPr="00837E85">
        <w:rPr>
          <w:sz w:val="28"/>
          <w:szCs w:val="28"/>
        </w:rPr>
        <w:t xml:space="preserve">1.2. </w:t>
      </w:r>
      <w:proofErr w:type="gramStart"/>
      <w:r w:rsidRPr="00837E85">
        <w:rPr>
          <w:sz w:val="28"/>
          <w:szCs w:val="28"/>
        </w:rPr>
        <w:t>Стандарты предназначены для обеспечения реа</w:t>
      </w:r>
      <w:r>
        <w:rPr>
          <w:sz w:val="28"/>
          <w:szCs w:val="28"/>
        </w:rPr>
        <w:t xml:space="preserve">лизации полномочий контрольного органа администрации Баганского сельсовета Баганского района  по внутреннему финансовому контролю (далее – контрольный орган) </w:t>
      </w:r>
      <w:r w:rsidRPr="00837E85">
        <w:rPr>
          <w:sz w:val="28"/>
          <w:szCs w:val="28"/>
        </w:rPr>
        <w:t>за соблюдением бюджетного законодательства Российской Федерации и иных нормативных правовых актов, регулирующих бюджетные правоотношения, за полнотой и достоверностью отчетности о реализации муниципальных программ, в том числе об исполнении муниципальных заданий.</w:t>
      </w:r>
      <w:proofErr w:type="gramEnd"/>
    </w:p>
    <w:p w:rsidR="00D40EA7" w:rsidRPr="00F06768" w:rsidRDefault="00D40EA7" w:rsidP="00D40EA7">
      <w:pPr>
        <w:ind w:firstLine="540"/>
        <w:jc w:val="both"/>
        <w:rPr>
          <w:sz w:val="28"/>
          <w:szCs w:val="28"/>
        </w:rPr>
      </w:pPr>
      <w:r w:rsidRPr="00837E85">
        <w:rPr>
          <w:sz w:val="28"/>
          <w:szCs w:val="28"/>
        </w:rPr>
        <w:t xml:space="preserve">1.3. </w:t>
      </w:r>
      <w:proofErr w:type="gramStart"/>
      <w:r w:rsidRPr="00837E85">
        <w:rPr>
          <w:sz w:val="28"/>
          <w:szCs w:val="28"/>
        </w:rPr>
        <w:t>Стандарты</w:t>
      </w:r>
      <w:r>
        <w:rPr>
          <w:sz w:val="28"/>
          <w:szCs w:val="28"/>
        </w:rPr>
        <w:t>,</w:t>
      </w:r>
      <w:r w:rsidRPr="00837E85">
        <w:rPr>
          <w:sz w:val="28"/>
          <w:szCs w:val="28"/>
        </w:rPr>
        <w:t xml:space="preserve"> определяют единые требования к осуществлению </w:t>
      </w:r>
      <w:r>
        <w:rPr>
          <w:sz w:val="28"/>
          <w:szCs w:val="28"/>
        </w:rPr>
        <w:t xml:space="preserve">контрольным органом </w:t>
      </w:r>
      <w:r w:rsidRPr="00837E85">
        <w:rPr>
          <w:sz w:val="28"/>
          <w:szCs w:val="28"/>
        </w:rPr>
        <w:t xml:space="preserve">полномочий при организации и проведении проверок, ревизий, обследований (далее - контрольные мероприятия) в отношении главных распорядителей (распорядителей, получателей) бюджетных средств и иных объектов внутреннего муниципального финансового контроля (далее - объект контроля) с учетом основания и порядка проведения контрольных </w:t>
      </w:r>
      <w:r w:rsidRPr="00837E85">
        <w:rPr>
          <w:sz w:val="28"/>
          <w:szCs w:val="28"/>
        </w:rPr>
        <w:lastRenderedPageBreak/>
        <w:t xml:space="preserve">мероприятий в соответствии с </w:t>
      </w:r>
      <w:r w:rsidRPr="00F06768">
        <w:rPr>
          <w:sz w:val="28"/>
          <w:szCs w:val="28"/>
        </w:rPr>
        <w:t xml:space="preserve">постановлением администрации N </w:t>
      </w:r>
      <w:r>
        <w:rPr>
          <w:sz w:val="28"/>
          <w:szCs w:val="28"/>
        </w:rPr>
        <w:t>220</w:t>
      </w:r>
      <w:r w:rsidRPr="00F06768">
        <w:rPr>
          <w:sz w:val="28"/>
          <w:szCs w:val="28"/>
        </w:rPr>
        <w:t>.</w:t>
      </w:r>
      <w:proofErr w:type="gramEnd"/>
    </w:p>
    <w:p w:rsidR="00D40EA7" w:rsidRPr="00837E85" w:rsidRDefault="00D40EA7" w:rsidP="00D40EA7">
      <w:pPr>
        <w:ind w:firstLine="540"/>
        <w:jc w:val="both"/>
        <w:rPr>
          <w:sz w:val="28"/>
          <w:szCs w:val="28"/>
        </w:rPr>
      </w:pPr>
    </w:p>
    <w:p w:rsidR="00D40EA7" w:rsidRPr="00837E85" w:rsidRDefault="00D40EA7" w:rsidP="00D40EA7">
      <w:pPr>
        <w:jc w:val="center"/>
        <w:outlineLvl w:val="1"/>
        <w:rPr>
          <w:sz w:val="28"/>
          <w:szCs w:val="28"/>
        </w:rPr>
      </w:pPr>
      <w:r w:rsidRPr="00837E85">
        <w:rPr>
          <w:sz w:val="28"/>
          <w:szCs w:val="28"/>
        </w:rPr>
        <w:t>2. Стандарты</w:t>
      </w:r>
    </w:p>
    <w:p w:rsidR="00D40EA7" w:rsidRPr="00837E85" w:rsidRDefault="00D40EA7" w:rsidP="00D40EA7">
      <w:pPr>
        <w:ind w:firstLine="540"/>
        <w:jc w:val="both"/>
        <w:rPr>
          <w:sz w:val="28"/>
          <w:szCs w:val="28"/>
        </w:rPr>
      </w:pPr>
    </w:p>
    <w:p w:rsidR="00D40EA7" w:rsidRPr="00837E85" w:rsidRDefault="00D40EA7" w:rsidP="00D40EA7">
      <w:pPr>
        <w:ind w:firstLine="540"/>
        <w:jc w:val="both"/>
        <w:rPr>
          <w:sz w:val="28"/>
          <w:szCs w:val="28"/>
        </w:rPr>
      </w:pPr>
      <w:r w:rsidRPr="00837E85">
        <w:rPr>
          <w:sz w:val="28"/>
          <w:szCs w:val="28"/>
        </w:rPr>
        <w:t>2.1. Стандарт "Планирование контрольной деятельности".</w:t>
      </w:r>
    </w:p>
    <w:p w:rsidR="00D40EA7" w:rsidRPr="00837E85" w:rsidRDefault="00D40EA7" w:rsidP="00D40EA7">
      <w:pPr>
        <w:ind w:firstLine="540"/>
        <w:jc w:val="both"/>
        <w:rPr>
          <w:sz w:val="28"/>
          <w:szCs w:val="28"/>
        </w:rPr>
      </w:pPr>
      <w:r w:rsidRPr="00837E85">
        <w:rPr>
          <w:sz w:val="28"/>
          <w:szCs w:val="28"/>
        </w:rPr>
        <w:t>2.1.1. Деятельность органа финансового контроля должна обеспечивать осуществление планомерного, эффективного внутреннего муниципального финансового контроля с наименьшими затратами ресурсов.</w:t>
      </w:r>
    </w:p>
    <w:p w:rsidR="00D40EA7" w:rsidRPr="00837E85" w:rsidRDefault="00D40EA7" w:rsidP="00D40EA7">
      <w:pPr>
        <w:ind w:firstLine="540"/>
        <w:jc w:val="both"/>
        <w:rPr>
          <w:sz w:val="28"/>
          <w:szCs w:val="28"/>
        </w:rPr>
      </w:pPr>
      <w:r w:rsidRPr="00837E85">
        <w:rPr>
          <w:sz w:val="28"/>
          <w:szCs w:val="28"/>
        </w:rPr>
        <w:t>2.1.2. Плановые контрольные мероприятия пр</w:t>
      </w:r>
      <w:r>
        <w:rPr>
          <w:sz w:val="28"/>
          <w:szCs w:val="28"/>
        </w:rPr>
        <w:t xml:space="preserve">оводятся </w:t>
      </w:r>
      <w:proofErr w:type="gramStart"/>
      <w:r>
        <w:rPr>
          <w:sz w:val="28"/>
          <w:szCs w:val="28"/>
        </w:rPr>
        <w:t>согласно плана</w:t>
      </w:r>
      <w:proofErr w:type="gramEnd"/>
      <w:r w:rsidRPr="00837E85">
        <w:rPr>
          <w:sz w:val="28"/>
          <w:szCs w:val="28"/>
        </w:rPr>
        <w:t>.</w:t>
      </w:r>
      <w:r>
        <w:rPr>
          <w:sz w:val="28"/>
          <w:szCs w:val="28"/>
        </w:rPr>
        <w:t xml:space="preserve"> </w:t>
      </w:r>
    </w:p>
    <w:p w:rsidR="00D40EA7" w:rsidRPr="00837E85" w:rsidRDefault="00D40EA7" w:rsidP="00D40EA7">
      <w:pPr>
        <w:ind w:firstLine="540"/>
        <w:jc w:val="both"/>
        <w:rPr>
          <w:sz w:val="28"/>
          <w:szCs w:val="28"/>
        </w:rPr>
      </w:pPr>
      <w:proofErr w:type="gramStart"/>
      <w:r w:rsidRPr="00837E85">
        <w:rPr>
          <w:sz w:val="28"/>
          <w:szCs w:val="28"/>
        </w:rPr>
        <w:t xml:space="preserve">При составлении плана деятельности </w:t>
      </w:r>
      <w:r>
        <w:rPr>
          <w:sz w:val="28"/>
          <w:szCs w:val="28"/>
        </w:rPr>
        <w:t xml:space="preserve">контрольным органом </w:t>
      </w:r>
      <w:r w:rsidRPr="00837E85">
        <w:rPr>
          <w:sz w:val="28"/>
          <w:szCs w:val="28"/>
        </w:rPr>
        <w:t>учитываются периодичность проведе</w:t>
      </w:r>
      <w:r>
        <w:rPr>
          <w:sz w:val="28"/>
          <w:szCs w:val="28"/>
        </w:rPr>
        <w:t>ния контрольных мероприятий, поручение Главы Баганского сельсовета Баганского района Новосибирской области,</w:t>
      </w:r>
      <w:r w:rsidRPr="00837E85">
        <w:rPr>
          <w:sz w:val="28"/>
          <w:szCs w:val="28"/>
        </w:rPr>
        <w:t xml:space="preserve"> </w:t>
      </w:r>
      <w:r w:rsidRPr="00B11E9B">
        <w:rPr>
          <w:sz w:val="28"/>
          <w:szCs w:val="28"/>
        </w:rPr>
        <w:t xml:space="preserve">план деятельности </w:t>
      </w:r>
      <w:r>
        <w:rPr>
          <w:sz w:val="28"/>
          <w:szCs w:val="28"/>
        </w:rPr>
        <w:t xml:space="preserve">администрации </w:t>
      </w:r>
      <w:r w:rsidRPr="00B11E9B">
        <w:rPr>
          <w:sz w:val="28"/>
          <w:szCs w:val="28"/>
        </w:rPr>
        <w:t xml:space="preserve"> </w:t>
      </w:r>
      <w:r>
        <w:rPr>
          <w:sz w:val="28"/>
          <w:szCs w:val="28"/>
        </w:rPr>
        <w:t xml:space="preserve">Баганского </w:t>
      </w:r>
      <w:r w:rsidRPr="00B11E9B">
        <w:rPr>
          <w:sz w:val="28"/>
          <w:szCs w:val="28"/>
        </w:rPr>
        <w:t>сельсовета Баганского района Новосибирской области, наличие информац</w:t>
      </w:r>
      <w:r w:rsidRPr="00837E85">
        <w:rPr>
          <w:sz w:val="28"/>
          <w:szCs w:val="28"/>
        </w:rPr>
        <w:t>ии о признаках нарушений в финансово</w:t>
      </w:r>
      <w:r>
        <w:rPr>
          <w:sz w:val="28"/>
          <w:szCs w:val="28"/>
        </w:rPr>
        <w:t>-бюджетной сфере.</w:t>
      </w:r>
      <w:proofErr w:type="gramEnd"/>
    </w:p>
    <w:p w:rsidR="00D40EA7" w:rsidRPr="00837E85" w:rsidRDefault="00D40EA7" w:rsidP="00D40EA7">
      <w:pPr>
        <w:ind w:firstLine="540"/>
        <w:jc w:val="both"/>
        <w:rPr>
          <w:sz w:val="28"/>
          <w:szCs w:val="28"/>
        </w:rPr>
      </w:pPr>
      <w:r w:rsidRPr="00837E85">
        <w:rPr>
          <w:sz w:val="28"/>
          <w:szCs w:val="28"/>
        </w:rPr>
        <w:t xml:space="preserve">2.1.3. В целях исключения дублирования контрольных мероприятий </w:t>
      </w:r>
      <w:r>
        <w:rPr>
          <w:sz w:val="28"/>
          <w:szCs w:val="28"/>
        </w:rPr>
        <w:t xml:space="preserve"> контрольный орган </w:t>
      </w:r>
      <w:r w:rsidRPr="00837E85">
        <w:rPr>
          <w:sz w:val="28"/>
          <w:szCs w:val="28"/>
        </w:rPr>
        <w:t>координирует свою деятельность по планированию и осуществлению контрольной деятельности с иными контрольными органами.</w:t>
      </w:r>
    </w:p>
    <w:p w:rsidR="00D40EA7" w:rsidRPr="00837E85" w:rsidRDefault="00D40EA7" w:rsidP="00D40EA7">
      <w:pPr>
        <w:ind w:firstLine="540"/>
        <w:jc w:val="both"/>
        <w:rPr>
          <w:sz w:val="28"/>
          <w:szCs w:val="28"/>
        </w:rPr>
      </w:pPr>
      <w:r w:rsidRPr="00837E85">
        <w:rPr>
          <w:sz w:val="28"/>
          <w:szCs w:val="28"/>
        </w:rPr>
        <w:t xml:space="preserve">2.1.4. </w:t>
      </w:r>
      <w:proofErr w:type="gramStart"/>
      <w:r w:rsidRPr="00837E85">
        <w:rPr>
          <w:sz w:val="28"/>
          <w:szCs w:val="28"/>
        </w:rPr>
        <w:t>При подготовке к кон</w:t>
      </w:r>
      <w:r>
        <w:rPr>
          <w:sz w:val="28"/>
          <w:szCs w:val="28"/>
        </w:rPr>
        <w:t>трольному мероприятию контрольный орган</w:t>
      </w:r>
      <w:r w:rsidRPr="00837E85">
        <w:rPr>
          <w:sz w:val="28"/>
          <w:szCs w:val="28"/>
        </w:rPr>
        <w:t xml:space="preserve"> изучает нормативные правовые акты, регламентирующие деятельность объекта контроля, отчетные и статистические данные, характеризующие деятельность объекта контроля.</w:t>
      </w:r>
      <w:proofErr w:type="gramEnd"/>
    </w:p>
    <w:p w:rsidR="00D40EA7" w:rsidRPr="00837E85" w:rsidRDefault="00D40EA7" w:rsidP="00D40EA7">
      <w:pPr>
        <w:ind w:firstLine="540"/>
        <w:jc w:val="both"/>
        <w:rPr>
          <w:sz w:val="28"/>
          <w:szCs w:val="28"/>
        </w:rPr>
      </w:pPr>
      <w:r w:rsidRPr="00837E85">
        <w:rPr>
          <w:sz w:val="28"/>
          <w:szCs w:val="28"/>
        </w:rPr>
        <w:t>2.1.5. Для своевременного, качественного, результативного, эффективного проведения планового кон</w:t>
      </w:r>
      <w:r>
        <w:rPr>
          <w:sz w:val="28"/>
          <w:szCs w:val="28"/>
        </w:rPr>
        <w:t>трольного мероприятия контрольный орган</w:t>
      </w:r>
      <w:r w:rsidRPr="00837E85">
        <w:rPr>
          <w:sz w:val="28"/>
          <w:szCs w:val="28"/>
        </w:rPr>
        <w:t xml:space="preserve"> при подготовке к контрольному мероприятию составляет программу контрольного мероприятия, в которой указывается объект контроля и перечень основных вопросов, подлежащих изучению.</w:t>
      </w:r>
    </w:p>
    <w:p w:rsidR="00D40EA7" w:rsidRPr="00837E85" w:rsidRDefault="00D40EA7" w:rsidP="00D40EA7">
      <w:pPr>
        <w:ind w:firstLine="540"/>
        <w:jc w:val="both"/>
        <w:rPr>
          <w:sz w:val="28"/>
          <w:szCs w:val="28"/>
        </w:rPr>
      </w:pPr>
      <w:r>
        <w:rPr>
          <w:sz w:val="28"/>
          <w:szCs w:val="28"/>
        </w:rPr>
        <w:t>2.2. Контрольный орган</w:t>
      </w:r>
      <w:r w:rsidRPr="00837E85">
        <w:rPr>
          <w:sz w:val="28"/>
          <w:szCs w:val="28"/>
        </w:rPr>
        <w:t>:</w:t>
      </w:r>
    </w:p>
    <w:p w:rsidR="00D40EA7" w:rsidRPr="00837E85" w:rsidRDefault="00D40EA7" w:rsidP="00D40EA7">
      <w:pPr>
        <w:ind w:firstLine="540"/>
        <w:jc w:val="both"/>
        <w:rPr>
          <w:sz w:val="28"/>
          <w:szCs w:val="28"/>
        </w:rPr>
      </w:pPr>
      <w:proofErr w:type="gramStart"/>
      <w:r>
        <w:rPr>
          <w:sz w:val="28"/>
          <w:szCs w:val="28"/>
        </w:rPr>
        <w:t>обязан</w:t>
      </w:r>
      <w:proofErr w:type="gramEnd"/>
      <w:r w:rsidRPr="00837E85">
        <w:rPr>
          <w:sz w:val="28"/>
          <w:szCs w:val="28"/>
        </w:rPr>
        <w:t xml:space="preserve"> соблюдать нормы этического поведения муниципальных служащих, не допускать взаимоотношений, которые могут повлиять на их независимость и объективность по политическим, психологическим, идеологическим причинам или на основе финансового и имущественного интереса;</w:t>
      </w:r>
    </w:p>
    <w:p w:rsidR="00D40EA7" w:rsidRPr="00837E85" w:rsidRDefault="00D40EA7" w:rsidP="00D40EA7">
      <w:pPr>
        <w:ind w:firstLine="540"/>
        <w:jc w:val="both"/>
        <w:rPr>
          <w:sz w:val="28"/>
          <w:szCs w:val="28"/>
        </w:rPr>
      </w:pPr>
      <w:r>
        <w:rPr>
          <w:sz w:val="28"/>
          <w:szCs w:val="28"/>
        </w:rPr>
        <w:t>не должен</w:t>
      </w:r>
      <w:r w:rsidRPr="00837E85">
        <w:rPr>
          <w:sz w:val="28"/>
          <w:szCs w:val="28"/>
        </w:rPr>
        <w:t xml:space="preserve"> являться близкими родственниками, свойственниками должностных лиц или учредителей объектов контроля.</w:t>
      </w:r>
    </w:p>
    <w:p w:rsidR="00D40EA7" w:rsidRPr="00837E85" w:rsidRDefault="00D40EA7" w:rsidP="00D40EA7">
      <w:pPr>
        <w:ind w:firstLine="540"/>
        <w:jc w:val="both"/>
        <w:rPr>
          <w:sz w:val="28"/>
          <w:szCs w:val="28"/>
        </w:rPr>
      </w:pPr>
      <w:r>
        <w:rPr>
          <w:sz w:val="28"/>
          <w:szCs w:val="28"/>
        </w:rPr>
        <w:t>2.2.1</w:t>
      </w:r>
      <w:r w:rsidRPr="00837E85">
        <w:rPr>
          <w:sz w:val="28"/>
          <w:szCs w:val="28"/>
        </w:rPr>
        <w:t xml:space="preserve">. </w:t>
      </w:r>
      <w:r>
        <w:rPr>
          <w:sz w:val="28"/>
          <w:szCs w:val="28"/>
        </w:rPr>
        <w:t xml:space="preserve">Контрольный орган </w:t>
      </w:r>
      <w:r w:rsidRPr="00837E85">
        <w:rPr>
          <w:sz w:val="28"/>
          <w:szCs w:val="28"/>
        </w:rPr>
        <w:t>не должен допускать:</w:t>
      </w:r>
    </w:p>
    <w:p w:rsidR="00D40EA7" w:rsidRPr="00837E85" w:rsidRDefault="00D40EA7" w:rsidP="00D40EA7">
      <w:pPr>
        <w:ind w:firstLine="540"/>
        <w:jc w:val="both"/>
        <w:rPr>
          <w:sz w:val="28"/>
          <w:szCs w:val="28"/>
        </w:rPr>
      </w:pPr>
      <w:proofErr w:type="gramStart"/>
      <w:r w:rsidRPr="00F4011A">
        <w:rPr>
          <w:sz w:val="28"/>
          <w:szCs w:val="28"/>
        </w:rPr>
        <w:t>участия в контрольном мероприятии специалистов органа финансового</w:t>
      </w:r>
      <w:r w:rsidRPr="00B67040">
        <w:rPr>
          <w:sz w:val="28"/>
          <w:szCs w:val="28"/>
        </w:rPr>
        <w:t xml:space="preserve"> контроля, работавших на объектах контроля в течение периода, подвергаемого </w:t>
      </w:r>
      <w:r w:rsidRPr="004879C9">
        <w:rPr>
          <w:sz w:val="28"/>
          <w:szCs w:val="28"/>
        </w:rPr>
        <w:t>внутреннему муниципальному финансовому контролю;</w:t>
      </w:r>
      <w:proofErr w:type="gramEnd"/>
    </w:p>
    <w:p w:rsidR="00D40EA7" w:rsidRPr="00837E85" w:rsidRDefault="00D40EA7" w:rsidP="00D40EA7">
      <w:pPr>
        <w:ind w:firstLine="540"/>
        <w:jc w:val="both"/>
        <w:rPr>
          <w:sz w:val="28"/>
          <w:szCs w:val="28"/>
        </w:rPr>
      </w:pPr>
      <w:r w:rsidRPr="00837E85">
        <w:rPr>
          <w:sz w:val="28"/>
          <w:szCs w:val="28"/>
        </w:rPr>
        <w:t>вмешательства в законную деятельность органа финансового контроля, воздействие на орган финансового контроля с целью изменения результатов контрольной деятельности.</w:t>
      </w:r>
    </w:p>
    <w:p w:rsidR="00D40EA7" w:rsidRPr="00837E85" w:rsidRDefault="00D40EA7" w:rsidP="00D40EA7">
      <w:pPr>
        <w:ind w:firstLine="540"/>
        <w:jc w:val="both"/>
        <w:rPr>
          <w:sz w:val="28"/>
          <w:szCs w:val="28"/>
        </w:rPr>
      </w:pPr>
      <w:r w:rsidRPr="00837E85">
        <w:rPr>
          <w:sz w:val="28"/>
          <w:szCs w:val="28"/>
        </w:rPr>
        <w:t>2.3. Стандарт "Документирование в контрольной деятельности".</w:t>
      </w:r>
    </w:p>
    <w:p w:rsidR="00D40EA7" w:rsidRPr="00837E85" w:rsidRDefault="00D40EA7" w:rsidP="00D40EA7">
      <w:pPr>
        <w:ind w:firstLine="540"/>
        <w:jc w:val="both"/>
        <w:rPr>
          <w:sz w:val="28"/>
          <w:szCs w:val="28"/>
        </w:rPr>
      </w:pPr>
      <w:r w:rsidRPr="00837E85">
        <w:rPr>
          <w:sz w:val="28"/>
          <w:szCs w:val="28"/>
        </w:rPr>
        <w:t xml:space="preserve">2.3.1. Документирование контрольных мероприятий должно обеспечивать точную фиксацию фактов, обстоятельств и их однозначное </w:t>
      </w:r>
      <w:r w:rsidRPr="00837E85">
        <w:rPr>
          <w:sz w:val="28"/>
          <w:szCs w:val="28"/>
        </w:rPr>
        <w:lastRenderedPageBreak/>
        <w:t>толкование.</w:t>
      </w:r>
    </w:p>
    <w:p w:rsidR="00D40EA7" w:rsidRPr="00837E85" w:rsidRDefault="00D40EA7" w:rsidP="00D40EA7">
      <w:pPr>
        <w:ind w:firstLine="540"/>
        <w:jc w:val="both"/>
        <w:rPr>
          <w:sz w:val="28"/>
          <w:szCs w:val="28"/>
        </w:rPr>
      </w:pPr>
      <w:r w:rsidRPr="00837E85">
        <w:rPr>
          <w:sz w:val="28"/>
          <w:szCs w:val="28"/>
        </w:rPr>
        <w:t>2.3.2. П</w:t>
      </w:r>
      <w:r>
        <w:rPr>
          <w:sz w:val="28"/>
          <w:szCs w:val="28"/>
        </w:rPr>
        <w:t>о результатам проверки  контрольный орган составляет акт</w:t>
      </w:r>
      <w:r w:rsidRPr="00837E85">
        <w:rPr>
          <w:sz w:val="28"/>
          <w:szCs w:val="28"/>
        </w:rPr>
        <w:t>.</w:t>
      </w:r>
    </w:p>
    <w:p w:rsidR="00D40EA7" w:rsidRPr="00837E85" w:rsidRDefault="00D40EA7" w:rsidP="00D40EA7">
      <w:pPr>
        <w:ind w:firstLine="540"/>
        <w:jc w:val="both"/>
        <w:rPr>
          <w:sz w:val="28"/>
          <w:szCs w:val="28"/>
        </w:rPr>
      </w:pPr>
      <w:r>
        <w:rPr>
          <w:sz w:val="28"/>
          <w:szCs w:val="28"/>
        </w:rPr>
        <w:t>В акте</w:t>
      </w:r>
      <w:r w:rsidRPr="00837E85">
        <w:rPr>
          <w:sz w:val="28"/>
          <w:szCs w:val="28"/>
        </w:rPr>
        <w:t xml:space="preserve"> обязательно указывается должность, фа</w:t>
      </w:r>
      <w:r>
        <w:rPr>
          <w:sz w:val="28"/>
          <w:szCs w:val="28"/>
        </w:rPr>
        <w:t>милия, имя, отчество контрольного органа</w:t>
      </w:r>
      <w:r w:rsidRPr="00837E85">
        <w:rPr>
          <w:sz w:val="28"/>
          <w:szCs w:val="28"/>
        </w:rPr>
        <w:t>, проводившего контрольное мероприятие, дата, основание, период проведения и тема контрольного мероприятия.</w:t>
      </w:r>
    </w:p>
    <w:p w:rsidR="00D40EA7" w:rsidRPr="00837E85" w:rsidRDefault="00D40EA7" w:rsidP="00D40EA7">
      <w:pPr>
        <w:ind w:firstLine="540"/>
        <w:jc w:val="both"/>
        <w:rPr>
          <w:sz w:val="28"/>
          <w:szCs w:val="28"/>
        </w:rPr>
      </w:pPr>
      <w:r w:rsidRPr="00837E85">
        <w:rPr>
          <w:sz w:val="28"/>
          <w:szCs w:val="28"/>
        </w:rPr>
        <w:t>2.3.3. В акте (заключении) не должны содержаться морально-этические оценки действий должностных лиц, оценки и квалификации их поступков, намерений и целей, понятия и фразы, имеющие заведомо оценочный или обвинительный смысл.</w:t>
      </w:r>
    </w:p>
    <w:p w:rsidR="00D40EA7" w:rsidRDefault="00D40EA7" w:rsidP="00D40EA7">
      <w:pPr>
        <w:ind w:firstLine="540"/>
        <w:jc w:val="both"/>
        <w:rPr>
          <w:sz w:val="28"/>
          <w:szCs w:val="28"/>
        </w:rPr>
      </w:pPr>
      <w:r w:rsidRPr="0027295F">
        <w:rPr>
          <w:sz w:val="28"/>
          <w:szCs w:val="28"/>
        </w:rPr>
        <w:t xml:space="preserve">2.3.4. По результатам проверок, в случаях установления нарушений </w:t>
      </w:r>
      <w:r>
        <w:rPr>
          <w:sz w:val="28"/>
          <w:szCs w:val="28"/>
        </w:rPr>
        <w:t>контрольным  органом</w:t>
      </w:r>
      <w:r w:rsidRPr="0027295F">
        <w:rPr>
          <w:sz w:val="28"/>
          <w:szCs w:val="28"/>
        </w:rPr>
        <w:t xml:space="preserve"> направляются предписания,</w:t>
      </w:r>
      <w:r>
        <w:rPr>
          <w:sz w:val="28"/>
          <w:szCs w:val="28"/>
        </w:rPr>
        <w:t xml:space="preserve"> представление.</w:t>
      </w:r>
    </w:p>
    <w:p w:rsidR="00D40EA7" w:rsidRPr="00837E85" w:rsidRDefault="00D40EA7" w:rsidP="00D40EA7">
      <w:pPr>
        <w:ind w:firstLine="540"/>
        <w:jc w:val="both"/>
        <w:rPr>
          <w:sz w:val="28"/>
          <w:szCs w:val="28"/>
        </w:rPr>
      </w:pPr>
      <w:proofErr w:type="gramStart"/>
      <w:r w:rsidRPr="00837E85">
        <w:rPr>
          <w:sz w:val="28"/>
          <w:szCs w:val="28"/>
        </w:rPr>
        <w:t>Представление должно содержать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нарушениях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 бумаги объектов контроля, а также требования о принятии</w:t>
      </w:r>
      <w:proofErr w:type="gramEnd"/>
      <w:r w:rsidRPr="00837E85">
        <w:rPr>
          <w:sz w:val="28"/>
          <w:szCs w:val="28"/>
        </w:rPr>
        <w:t xml:space="preserve"> </w:t>
      </w:r>
      <w:proofErr w:type="gramStart"/>
      <w:r w:rsidRPr="00837E85">
        <w:rPr>
          <w:sz w:val="28"/>
          <w:szCs w:val="28"/>
        </w:rPr>
        <w:t>мер по устранению причин и условий таких нарушений или требования о возврате предоставленных средств бюджета, обязательные для рассмотрения в установленные в указанном документе сроки или в течение 30 календарных дней со дня его получения, если срок не указан.</w:t>
      </w:r>
      <w:proofErr w:type="gramEnd"/>
    </w:p>
    <w:p w:rsidR="00D40EA7" w:rsidRPr="00837E85" w:rsidRDefault="00D40EA7" w:rsidP="00D40EA7">
      <w:pPr>
        <w:ind w:firstLine="540"/>
        <w:jc w:val="both"/>
        <w:rPr>
          <w:sz w:val="28"/>
          <w:szCs w:val="28"/>
        </w:rPr>
      </w:pPr>
      <w:proofErr w:type="gramStart"/>
      <w:r w:rsidRPr="00837E85">
        <w:rPr>
          <w:sz w:val="28"/>
          <w:szCs w:val="28"/>
        </w:rPr>
        <w:t>Предписание должно содержать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нарушений условий договоров (соглашений) о предоставлении средств из бюджета, муниципальных контрактов, целей, порядка и условий предоставления кредитов и займов, обеспеченных государственными и муниципальными гарантиями, целей, порядка и условий размещения средств бюджета в ценные</w:t>
      </w:r>
      <w:proofErr w:type="gramEnd"/>
      <w:r w:rsidRPr="00837E85">
        <w:rPr>
          <w:sz w:val="28"/>
          <w:szCs w:val="28"/>
        </w:rPr>
        <w:t xml:space="preserve"> бумаги объектов контроля и (или) требования </w:t>
      </w:r>
      <w:r w:rsidRPr="00B11E9B">
        <w:rPr>
          <w:sz w:val="28"/>
          <w:szCs w:val="28"/>
        </w:rPr>
        <w:t>о возмещении причиненного ущерба бюджета</w:t>
      </w:r>
      <w:r>
        <w:rPr>
          <w:sz w:val="28"/>
          <w:szCs w:val="28"/>
        </w:rPr>
        <w:t xml:space="preserve"> Баганского </w:t>
      </w:r>
      <w:r w:rsidRPr="00B11E9B">
        <w:rPr>
          <w:sz w:val="28"/>
          <w:szCs w:val="28"/>
        </w:rPr>
        <w:t xml:space="preserve"> сельсовета Баганского района новосибирской области.</w:t>
      </w:r>
    </w:p>
    <w:p w:rsidR="00D40EA7" w:rsidRPr="00837E85" w:rsidRDefault="00D40EA7" w:rsidP="00D40EA7">
      <w:pPr>
        <w:ind w:firstLine="540"/>
        <w:jc w:val="both"/>
        <w:rPr>
          <w:sz w:val="28"/>
          <w:szCs w:val="28"/>
        </w:rPr>
      </w:pPr>
      <w:r w:rsidRPr="00837E85">
        <w:rPr>
          <w:sz w:val="28"/>
          <w:szCs w:val="28"/>
        </w:rPr>
        <w:t>2.4. Стандарт "Доказательства в контрольной деятельности".</w:t>
      </w:r>
    </w:p>
    <w:p w:rsidR="00D40EA7" w:rsidRPr="00837E85" w:rsidRDefault="00D40EA7" w:rsidP="00D40EA7">
      <w:pPr>
        <w:ind w:firstLine="540"/>
        <w:jc w:val="both"/>
        <w:rPr>
          <w:sz w:val="28"/>
          <w:szCs w:val="28"/>
        </w:rPr>
      </w:pPr>
      <w:r>
        <w:rPr>
          <w:sz w:val="28"/>
          <w:szCs w:val="28"/>
        </w:rPr>
        <w:t>2.4.1. Контрольный орган</w:t>
      </w:r>
      <w:r w:rsidRPr="00837E85">
        <w:rPr>
          <w:sz w:val="28"/>
          <w:szCs w:val="28"/>
        </w:rPr>
        <w:t xml:space="preserve"> при проведении контрольного мероприятия осуществляет сбор, анализ и документирование объективных, достоверных, допустимых и достаточных доказательств.</w:t>
      </w:r>
    </w:p>
    <w:p w:rsidR="00D40EA7" w:rsidRPr="00837E85" w:rsidRDefault="00D40EA7" w:rsidP="00D40EA7">
      <w:pPr>
        <w:ind w:firstLine="540"/>
        <w:jc w:val="both"/>
        <w:rPr>
          <w:sz w:val="28"/>
          <w:szCs w:val="28"/>
        </w:rPr>
      </w:pPr>
      <w:proofErr w:type="gramStart"/>
      <w:r w:rsidRPr="00837E85">
        <w:rPr>
          <w:sz w:val="28"/>
          <w:szCs w:val="28"/>
        </w:rPr>
        <w:t>К доказательствам относятся, в частности, первичные документы и бухгалтерские записи, отчетные и статистические данные, результаты встречных проверок и процедур фактического контроля, произведенных в ходе осуществления контрольного меро</w:t>
      </w:r>
      <w:r>
        <w:rPr>
          <w:sz w:val="28"/>
          <w:szCs w:val="28"/>
        </w:rPr>
        <w:t>приятия, заключения контрольного органа</w:t>
      </w:r>
      <w:r w:rsidRPr="00837E85">
        <w:rPr>
          <w:sz w:val="28"/>
          <w:szCs w:val="28"/>
        </w:rPr>
        <w:t>, экспертов, иных лиц, письменные объяснения должностных лиц объектов контроля, а также материалы и документы, полученные из других достоверных источников.</w:t>
      </w:r>
      <w:proofErr w:type="gramEnd"/>
    </w:p>
    <w:p w:rsidR="00D40EA7" w:rsidRPr="00837E85" w:rsidRDefault="00D40EA7" w:rsidP="00D40EA7">
      <w:pPr>
        <w:ind w:firstLine="540"/>
        <w:jc w:val="both"/>
        <w:rPr>
          <w:sz w:val="28"/>
          <w:szCs w:val="28"/>
        </w:rPr>
      </w:pPr>
      <w:r w:rsidRPr="00837E85">
        <w:rPr>
          <w:sz w:val="28"/>
          <w:szCs w:val="28"/>
        </w:rPr>
        <w:lastRenderedPageBreak/>
        <w:t>2.4.2. При наличии сомнений относительно правомерности финансово-хоз</w:t>
      </w:r>
      <w:r>
        <w:rPr>
          <w:sz w:val="28"/>
          <w:szCs w:val="28"/>
        </w:rPr>
        <w:t>яйственных операций контрольный орган должен</w:t>
      </w:r>
      <w:r w:rsidRPr="00837E85">
        <w:rPr>
          <w:sz w:val="28"/>
          <w:szCs w:val="28"/>
        </w:rPr>
        <w:t xml:space="preserve"> получить достаточные надлежащие доказательства для устранения такого сомнения, в том числе письменные объяснения должностных лиц объекта контроля.</w:t>
      </w:r>
    </w:p>
    <w:p w:rsidR="00D40EA7" w:rsidRPr="00837E85" w:rsidRDefault="00D40EA7" w:rsidP="00D40EA7">
      <w:pPr>
        <w:ind w:firstLine="540"/>
        <w:jc w:val="both"/>
        <w:rPr>
          <w:sz w:val="28"/>
          <w:szCs w:val="28"/>
        </w:rPr>
      </w:pPr>
      <w:r w:rsidRPr="00837E85">
        <w:rPr>
          <w:sz w:val="28"/>
          <w:szCs w:val="28"/>
        </w:rPr>
        <w:t xml:space="preserve">2.4.3. </w:t>
      </w:r>
      <w:proofErr w:type="gramStart"/>
      <w:r w:rsidRPr="00837E85">
        <w:rPr>
          <w:sz w:val="28"/>
          <w:szCs w:val="28"/>
        </w:rPr>
        <w:t xml:space="preserve">В процессе контрольных мероприятий, в случае необходимости, для осуществления своих функций и полномочий </w:t>
      </w:r>
      <w:r>
        <w:rPr>
          <w:sz w:val="28"/>
          <w:szCs w:val="28"/>
        </w:rPr>
        <w:t xml:space="preserve">контрольный орган </w:t>
      </w:r>
      <w:r w:rsidRPr="00837E85">
        <w:rPr>
          <w:sz w:val="28"/>
          <w:szCs w:val="28"/>
        </w:rPr>
        <w:t>привлекает специалистов органов местного самоуправления и иных организаций для получения консультаций или заключений по вопросам, не входящим в компете</w:t>
      </w:r>
      <w:r>
        <w:rPr>
          <w:sz w:val="28"/>
          <w:szCs w:val="28"/>
        </w:rPr>
        <w:t>нцию контрольный орган</w:t>
      </w:r>
      <w:r w:rsidRPr="00837E85">
        <w:rPr>
          <w:sz w:val="28"/>
          <w:szCs w:val="28"/>
        </w:rPr>
        <w:t>.</w:t>
      </w:r>
      <w:proofErr w:type="gramEnd"/>
    </w:p>
    <w:p w:rsidR="00D40EA7" w:rsidRPr="00837E85" w:rsidRDefault="00D40EA7" w:rsidP="00D40EA7">
      <w:pPr>
        <w:ind w:firstLine="540"/>
        <w:jc w:val="both"/>
        <w:rPr>
          <w:sz w:val="28"/>
          <w:szCs w:val="28"/>
        </w:rPr>
      </w:pPr>
      <w:r>
        <w:rPr>
          <w:sz w:val="28"/>
          <w:szCs w:val="28"/>
        </w:rPr>
        <w:t xml:space="preserve">2.4.4. Контрольный орган </w:t>
      </w:r>
      <w:r w:rsidRPr="00837E85">
        <w:rPr>
          <w:sz w:val="28"/>
          <w:szCs w:val="28"/>
        </w:rPr>
        <w:t>самостоятельно определяют перечень и объем материалов и информации, необходимых для фиксирования выявленных нарушений, и несут ответственность за их достоверность и полноту.</w:t>
      </w:r>
    </w:p>
    <w:p w:rsidR="00D40EA7" w:rsidRPr="00837E85" w:rsidRDefault="00D40EA7" w:rsidP="00D40EA7">
      <w:pPr>
        <w:ind w:firstLine="540"/>
        <w:jc w:val="both"/>
        <w:rPr>
          <w:sz w:val="28"/>
          <w:szCs w:val="28"/>
        </w:rPr>
      </w:pPr>
      <w:r w:rsidRPr="00837E85">
        <w:rPr>
          <w:sz w:val="28"/>
          <w:szCs w:val="28"/>
        </w:rPr>
        <w:t>2.5. Стандарт "Ответственность в контрольной деятельности".</w:t>
      </w:r>
    </w:p>
    <w:p w:rsidR="00D40EA7" w:rsidRPr="00837E85" w:rsidRDefault="00D40EA7" w:rsidP="00D40EA7">
      <w:pPr>
        <w:ind w:firstLine="540"/>
        <w:jc w:val="both"/>
        <w:rPr>
          <w:sz w:val="28"/>
          <w:szCs w:val="28"/>
        </w:rPr>
      </w:pPr>
      <w:r w:rsidRPr="00837E85">
        <w:rPr>
          <w:sz w:val="28"/>
          <w:szCs w:val="28"/>
        </w:rPr>
        <w:t>2.5.1. Ответственность за организацию и осуществление контроля в соответствии с законодательством несет руководитель органа финансового контроля.</w:t>
      </w:r>
    </w:p>
    <w:p w:rsidR="00D40EA7" w:rsidRPr="00837E85" w:rsidRDefault="00D40EA7" w:rsidP="00D40EA7">
      <w:pPr>
        <w:ind w:firstLine="540"/>
        <w:jc w:val="both"/>
        <w:rPr>
          <w:sz w:val="28"/>
          <w:szCs w:val="28"/>
        </w:rPr>
      </w:pPr>
      <w:r w:rsidRPr="00837E85">
        <w:rPr>
          <w:sz w:val="28"/>
          <w:szCs w:val="28"/>
        </w:rPr>
        <w:t>2.5.2. Ответственность за качество проводимых контрольных мероприятий, достоверность информации и выводов, содержащихся в актах проверок (ревизий), заключениях по результатам обследования, их соответствие законодательству, наличие и правил</w:t>
      </w:r>
      <w:r>
        <w:rPr>
          <w:sz w:val="28"/>
          <w:szCs w:val="28"/>
        </w:rPr>
        <w:t>ьность выполненных расчетов несет контрольный орган</w:t>
      </w:r>
      <w:r w:rsidRPr="00837E85">
        <w:rPr>
          <w:sz w:val="28"/>
          <w:szCs w:val="28"/>
        </w:rPr>
        <w:t xml:space="preserve"> в соответствии с законодательством.</w:t>
      </w:r>
    </w:p>
    <w:p w:rsidR="00D40EA7" w:rsidRPr="00837E85" w:rsidRDefault="00D40EA7" w:rsidP="00D40EA7">
      <w:pPr>
        <w:ind w:firstLine="540"/>
        <w:jc w:val="both"/>
        <w:rPr>
          <w:sz w:val="28"/>
          <w:szCs w:val="28"/>
        </w:rPr>
      </w:pPr>
      <w:r w:rsidRPr="00837E85">
        <w:rPr>
          <w:sz w:val="28"/>
          <w:szCs w:val="28"/>
        </w:rPr>
        <w:t>2.5.3. При осуществлении контрольной</w:t>
      </w:r>
      <w:r>
        <w:rPr>
          <w:sz w:val="28"/>
          <w:szCs w:val="28"/>
        </w:rPr>
        <w:t xml:space="preserve"> деятельности контрольный орган финансового контроля обязан</w:t>
      </w:r>
      <w:r w:rsidRPr="00837E85">
        <w:rPr>
          <w:sz w:val="28"/>
          <w:szCs w:val="28"/>
        </w:rPr>
        <w:t>:</w:t>
      </w:r>
    </w:p>
    <w:p w:rsidR="00D40EA7" w:rsidRPr="00837E85" w:rsidRDefault="00D40EA7" w:rsidP="00D40EA7">
      <w:pPr>
        <w:ind w:firstLine="540"/>
        <w:jc w:val="both"/>
        <w:rPr>
          <w:sz w:val="28"/>
          <w:szCs w:val="28"/>
        </w:rPr>
      </w:pPr>
      <w:r w:rsidRPr="00837E85">
        <w:rPr>
          <w:sz w:val="28"/>
          <w:szCs w:val="28"/>
        </w:rPr>
        <w:t>своевременно и в полной мере исполнять предоставленные в соответствии с законодательством полномочия по предупреждению, выявлению и пресечению нарушений в установленной сфере деятельности;</w:t>
      </w:r>
    </w:p>
    <w:p w:rsidR="00D40EA7" w:rsidRPr="00837E85" w:rsidRDefault="00D40EA7" w:rsidP="00D40EA7">
      <w:pPr>
        <w:ind w:firstLine="540"/>
        <w:jc w:val="both"/>
        <w:rPr>
          <w:sz w:val="28"/>
          <w:szCs w:val="28"/>
        </w:rPr>
      </w:pPr>
      <w:proofErr w:type="gramStart"/>
      <w:r w:rsidRPr="00837E85">
        <w:rPr>
          <w:sz w:val="28"/>
          <w:szCs w:val="28"/>
        </w:rPr>
        <w:t>соблюдать требования нормативных правовых актов в установленной сфере деятельности;</w:t>
      </w:r>
      <w:proofErr w:type="gramEnd"/>
    </w:p>
    <w:p w:rsidR="00D40EA7" w:rsidRPr="00837E85" w:rsidRDefault="00D40EA7" w:rsidP="00D40EA7">
      <w:pPr>
        <w:ind w:firstLine="540"/>
        <w:jc w:val="both"/>
        <w:rPr>
          <w:sz w:val="28"/>
          <w:szCs w:val="28"/>
        </w:rPr>
      </w:pPr>
      <w:r w:rsidRPr="00837E85">
        <w:rPr>
          <w:sz w:val="28"/>
          <w:szCs w:val="28"/>
        </w:rPr>
        <w:t>знакомить руководителя (уполномоченное должностное лицо) объекта контроля с копией приказа о проведении контрольного мероприятия, решением о продлении срока, а также с результатами контрольных мероприятий;</w:t>
      </w:r>
    </w:p>
    <w:p w:rsidR="00D40EA7" w:rsidRPr="00837E85" w:rsidRDefault="00D40EA7" w:rsidP="00D40EA7">
      <w:pPr>
        <w:ind w:firstLine="540"/>
        <w:jc w:val="both"/>
        <w:rPr>
          <w:sz w:val="28"/>
          <w:szCs w:val="28"/>
        </w:rPr>
      </w:pPr>
      <w:r w:rsidRPr="00837E85">
        <w:rPr>
          <w:sz w:val="28"/>
          <w:szCs w:val="28"/>
        </w:rPr>
        <w:t>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D40EA7" w:rsidRPr="00837E85" w:rsidRDefault="00D40EA7" w:rsidP="00D40EA7">
      <w:pPr>
        <w:ind w:firstLine="540"/>
        <w:jc w:val="both"/>
        <w:rPr>
          <w:sz w:val="28"/>
          <w:szCs w:val="28"/>
        </w:rPr>
      </w:pPr>
      <w:r w:rsidRPr="00837E85">
        <w:rPr>
          <w:sz w:val="28"/>
          <w:szCs w:val="28"/>
        </w:rPr>
        <w:t xml:space="preserve">2.6. Стандарт "Конфиденциальность деятельности </w:t>
      </w:r>
      <w:r>
        <w:rPr>
          <w:sz w:val="28"/>
          <w:szCs w:val="28"/>
        </w:rPr>
        <w:t>контрольный орган</w:t>
      </w:r>
      <w:r w:rsidRPr="00837E85">
        <w:rPr>
          <w:sz w:val="28"/>
          <w:szCs w:val="28"/>
        </w:rPr>
        <w:t>".</w:t>
      </w:r>
    </w:p>
    <w:p w:rsidR="00D40EA7" w:rsidRPr="00837E85" w:rsidRDefault="00D40EA7" w:rsidP="00D40EA7">
      <w:pPr>
        <w:ind w:firstLine="540"/>
        <w:jc w:val="both"/>
        <w:rPr>
          <w:sz w:val="28"/>
          <w:szCs w:val="28"/>
        </w:rPr>
      </w:pPr>
      <w:r w:rsidRPr="00837E85">
        <w:rPr>
          <w:sz w:val="28"/>
          <w:szCs w:val="28"/>
        </w:rPr>
        <w:t xml:space="preserve">2.6.1. </w:t>
      </w:r>
      <w:r>
        <w:rPr>
          <w:sz w:val="28"/>
          <w:szCs w:val="28"/>
        </w:rPr>
        <w:t>Контрольный орган</w:t>
      </w:r>
      <w:r w:rsidRPr="00837E85">
        <w:rPr>
          <w:sz w:val="28"/>
          <w:szCs w:val="28"/>
        </w:rPr>
        <w:t xml:space="preserve"> </w:t>
      </w:r>
      <w:r>
        <w:rPr>
          <w:sz w:val="28"/>
          <w:szCs w:val="28"/>
        </w:rPr>
        <w:t>финансового контроля обеспечивае</w:t>
      </w:r>
      <w:r w:rsidRPr="00837E85">
        <w:rPr>
          <w:sz w:val="28"/>
          <w:szCs w:val="28"/>
        </w:rPr>
        <w:t>т конфиденциальность, сохранность, ограниченность доступа к информации, полученной при осуществлении внутреннего муниципального финансового контроля, в соответствии с законодательством.</w:t>
      </w:r>
    </w:p>
    <w:p w:rsidR="00D40EA7" w:rsidRPr="00837E85" w:rsidRDefault="00D40EA7" w:rsidP="00D40EA7">
      <w:pPr>
        <w:ind w:firstLine="540"/>
        <w:jc w:val="both"/>
        <w:rPr>
          <w:sz w:val="28"/>
          <w:szCs w:val="28"/>
        </w:rPr>
      </w:pPr>
      <w:r>
        <w:rPr>
          <w:sz w:val="28"/>
          <w:szCs w:val="28"/>
        </w:rPr>
        <w:t>2.6.2. Контрольный орган</w:t>
      </w:r>
      <w:r w:rsidRPr="00837E85">
        <w:rPr>
          <w:sz w:val="28"/>
          <w:szCs w:val="28"/>
        </w:rPr>
        <w:t xml:space="preserve"> </w:t>
      </w:r>
      <w:r>
        <w:rPr>
          <w:sz w:val="28"/>
          <w:szCs w:val="28"/>
        </w:rPr>
        <w:t>должен</w:t>
      </w:r>
      <w:r w:rsidRPr="00837E85">
        <w:rPr>
          <w:sz w:val="28"/>
          <w:szCs w:val="28"/>
        </w:rPr>
        <w:t xml:space="preserve"> воздерживаться от публичных высказываний, суждений и оценок в отношении деятельности объектов контроля, их руководителей и иных должностных лиц, если это не входит в их должностные (служебные) обязанности.</w:t>
      </w:r>
    </w:p>
    <w:p w:rsidR="00D40EA7" w:rsidRPr="00837E85" w:rsidRDefault="00D40EA7" w:rsidP="00D40EA7">
      <w:pPr>
        <w:ind w:firstLine="540"/>
        <w:jc w:val="both"/>
        <w:rPr>
          <w:sz w:val="28"/>
          <w:szCs w:val="28"/>
        </w:rPr>
      </w:pPr>
      <w:r w:rsidRPr="00837E85">
        <w:rPr>
          <w:sz w:val="28"/>
          <w:szCs w:val="28"/>
        </w:rPr>
        <w:lastRenderedPageBreak/>
        <w:t xml:space="preserve">2.6.3. Информация, получаемая </w:t>
      </w:r>
      <w:r>
        <w:rPr>
          <w:sz w:val="28"/>
          <w:szCs w:val="28"/>
        </w:rPr>
        <w:t>контрольным органом</w:t>
      </w:r>
      <w:r w:rsidRPr="00837E85">
        <w:rPr>
          <w:sz w:val="28"/>
          <w:szCs w:val="28"/>
        </w:rPr>
        <w:t xml:space="preserve"> при осуществлении контрольной деятельности, подлежит использованию только для выполнения возложенных на них функций.</w:t>
      </w:r>
    </w:p>
    <w:p w:rsidR="00D40EA7" w:rsidRPr="00837E85" w:rsidRDefault="00D40EA7" w:rsidP="00D40EA7">
      <w:pPr>
        <w:rPr>
          <w:sz w:val="28"/>
          <w:szCs w:val="28"/>
        </w:rPr>
      </w:pPr>
    </w:p>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p w:rsidR="00D40EA7" w:rsidRDefault="00D40EA7"/>
    <w:sectPr w:rsidR="00D40EA7" w:rsidSect="00D40EA7">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52DB"/>
    <w:rsid w:val="004B52DB"/>
    <w:rsid w:val="00D03433"/>
    <w:rsid w:val="00D40EA7"/>
    <w:rsid w:val="00DA36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2D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40EA7"/>
    <w:rPr>
      <w:color w:val="0000FF"/>
      <w:u w:val="single"/>
    </w:rPr>
  </w:style>
  <w:style w:type="paragraph" w:styleId="a4">
    <w:name w:val="List Paragraph"/>
    <w:basedOn w:val="a"/>
    <w:uiPriority w:val="34"/>
    <w:qFormat/>
    <w:rsid w:val="00D40EA7"/>
    <w:pPr>
      <w:widowControl/>
      <w:autoSpaceDE/>
      <w:autoSpaceDN/>
      <w:adjustRightInd/>
      <w:ind w:left="720"/>
      <w:contextualSpacing/>
    </w:pPr>
    <w:rPr>
      <w:color w:val="000000"/>
      <w:sz w:val="28"/>
      <w:szCs w:val="28"/>
    </w:rPr>
  </w:style>
</w:styles>
</file>

<file path=word/webSettings.xml><?xml version="1.0" encoding="utf-8"?>
<w:webSettings xmlns:r="http://schemas.openxmlformats.org/officeDocument/2006/relationships" xmlns:w="http://schemas.openxmlformats.org/wordprocessingml/2006/main">
  <w:divs>
    <w:div w:id="52725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B0D5427BF4E9039F91F4420167B2737CE9959BA38CCF25ADDED75DFA93E5AA475C53F5CA96A479yEB7C" TargetMode="External"/><Relationship Id="rId13" Type="http://schemas.openxmlformats.org/officeDocument/2006/relationships/hyperlink" Target="consultantplus://offline/ref=9FB0D5427BF4E9039F91F4420167B2737CE9959BA38CCF25ADDED75DFA93E5AA475C53F5CA96A373yEB9C" TargetMode="External"/><Relationship Id="rId18" Type="http://schemas.openxmlformats.org/officeDocument/2006/relationships/hyperlink" Target="consultantplus://offline/ref=9FB0D5427BF4E9039F91F4420167B2737CE9959BA38CCF25ADDED75DFA93E5AA475C53F5CA96A479yEB3C" TargetMode="External"/><Relationship Id="rId3" Type="http://schemas.openxmlformats.org/officeDocument/2006/relationships/webSettings" Target="webSettings.xml"/><Relationship Id="rId21" Type="http://schemas.openxmlformats.org/officeDocument/2006/relationships/hyperlink" Target="file:///C:\Users\&#1058;&#1072;&#1088;&#1072;&#1089;&#1086;&#1074;\Desktop\&#1088;&#1072;&#1073;&#1086;&#1090;&#1072;%20&#1089;&#1077;&#1075;&#1086;&#1076;&#1085;&#1103;\&#1055;&#1054;&#1057;&#1058;&#1040;&#1053;&#1054;&#1042;&#1051;&#1045;&#1053;&#1048;&#1045;&#1086;%20&#1082;&#1086;&#1085;&#1090;&#1088;&#1086;&#1083;&#1100;&#1085;&#1086;&#1084;%20&#1086;&#1088;&#1075;&#1072;&#1085;&#1077;.docx" TargetMode="External"/><Relationship Id="rId7" Type="http://schemas.openxmlformats.org/officeDocument/2006/relationships/hyperlink" Target="consultantplus://offline/ref=9FB0D5427BF4E9039F91F4420167B2737CE9959BA38CCF25ADDED75DFA93E5AA475C53F5CA96A078yEB9C" TargetMode="External"/><Relationship Id="rId12" Type="http://schemas.openxmlformats.org/officeDocument/2006/relationships/hyperlink" Target="file:///C:\Users\&#1058;&#1072;&#1088;&#1072;&#1089;&#1086;&#1074;\Desktop\&#1088;&#1072;&#1073;&#1086;&#1090;&#1072;%20&#1089;&#1077;&#1075;&#1086;&#1076;&#1085;&#1103;\&#1055;&#1054;&#1057;&#1058;&#1040;&#1053;&#1054;&#1042;&#1051;&#1045;&#1053;&#1048;&#1045;&#1086;%20&#1082;&#1086;&#1085;&#1090;&#1088;&#1086;&#1083;&#1100;&#1085;&#1086;&#1084;%20&#1086;&#1088;&#1075;&#1072;&#1085;&#1077;.docx" TargetMode="External"/><Relationship Id="rId17" Type="http://schemas.openxmlformats.org/officeDocument/2006/relationships/hyperlink" Target="consultantplus://offline/ref=9FB0D5427BF4E9039F91F4420167B2737CE9959BA38CCF25ADDED75DFA93E5AA475C53F5CA96A375yEB3C" TargetMode="External"/><Relationship Id="rId2" Type="http://schemas.openxmlformats.org/officeDocument/2006/relationships/settings" Target="settings.xml"/><Relationship Id="rId16" Type="http://schemas.openxmlformats.org/officeDocument/2006/relationships/hyperlink" Target="consultantplus://offline/ref=9FB0D5427BF4E9039F91F4420167B2737CE9959BA38CCF25ADDED75DFA93E5AA475C53F5CA96A078yEB9C" TargetMode="External"/><Relationship Id="rId20" Type="http://schemas.openxmlformats.org/officeDocument/2006/relationships/hyperlink" Target="consultantplus://offline/ref=9FB0D5427BF4E9039F91F4420167B2737CE9959BA38CCF25ADDED75DFAy9B3C" TargetMode="External"/><Relationship Id="rId1" Type="http://schemas.openxmlformats.org/officeDocument/2006/relationships/styles" Target="styles.xml"/><Relationship Id="rId6" Type="http://schemas.openxmlformats.org/officeDocument/2006/relationships/hyperlink" Target="consultantplus://offline/ref=9FB0D5427BF4E9039F91F4420167B2737CE9959BA38CCF25ADDED75DFAy9B3C" TargetMode="External"/><Relationship Id="rId11" Type="http://schemas.openxmlformats.org/officeDocument/2006/relationships/hyperlink" Target="file:///C:\Users\&#1058;&#1072;&#1088;&#1072;&#1089;&#1086;&#1074;\Desktop\&#1088;&#1072;&#1073;&#1086;&#1090;&#1072;%20&#1089;&#1077;&#1075;&#1086;&#1076;&#1085;&#1103;\&#1055;&#1054;&#1057;&#1058;&#1040;&#1053;&#1054;&#1042;&#1051;&#1045;&#1053;&#1048;&#1045;&#1086;%20&#1082;&#1086;&#1085;&#1090;&#1088;&#1086;&#1083;&#1100;&#1085;&#1086;&#1084;%20&#1086;&#1088;&#1075;&#1072;&#1085;&#1077;.docx" TargetMode="External"/><Relationship Id="rId24" Type="http://schemas.openxmlformats.org/officeDocument/2006/relationships/theme" Target="theme/theme1.xml"/><Relationship Id="rId5" Type="http://schemas.openxmlformats.org/officeDocument/2006/relationships/hyperlink" Target="consultantplus://offline/ref=9FB0D5427BF4E9039F91F4420167B2737CE89A92A983CF25ADDED75DFAy9B3C" TargetMode="External"/><Relationship Id="rId15" Type="http://schemas.openxmlformats.org/officeDocument/2006/relationships/hyperlink" Target="consultantplus://offline/ref=9FB0D5427BF4E9039F91F4420167B2737CE9959BA38CCF25ADDED75DFA93E5AA475C53F5CA96A479yEB3C" TargetMode="External"/><Relationship Id="rId23" Type="http://schemas.openxmlformats.org/officeDocument/2006/relationships/fontTable" Target="fontTable.xml"/><Relationship Id="rId10" Type="http://schemas.openxmlformats.org/officeDocument/2006/relationships/hyperlink" Target="consultantplus://offline/ref=9FB0D5427BF4E9039F91F4420167B2737CE9959BA38CCF25ADDED75DFA93E5AA475C53F5CA96A479yEB7C" TargetMode="External"/><Relationship Id="rId19" Type="http://schemas.openxmlformats.org/officeDocument/2006/relationships/hyperlink" Target="consultantplus://offline/ref=9FB0D5427BF4E9039F91F4420167B2737CE9959BA38CCF25ADDED75DFA93E5AA475C53F5CA96A078yEB9C" TargetMode="External"/><Relationship Id="rId4" Type="http://schemas.openxmlformats.org/officeDocument/2006/relationships/hyperlink" Target="file:///C:\Users\&#1058;&#1072;&#1088;&#1072;&#1089;&#1086;&#1074;\Desktop\&#1088;&#1072;&#1073;&#1086;&#1090;&#1072;%20&#1089;&#1077;&#1075;&#1086;&#1076;&#1085;&#1103;\&#1055;&#1054;&#1057;&#1058;&#1040;&#1053;&#1054;&#1042;&#1051;&#1045;&#1053;&#1048;&#1045;&#1086;%20&#1082;&#1086;&#1085;&#1090;&#1088;&#1086;&#1083;&#1100;&#1085;&#1086;&#1084;%20&#1086;&#1088;&#1075;&#1072;&#1085;&#1077;.docx" TargetMode="External"/><Relationship Id="rId9" Type="http://schemas.openxmlformats.org/officeDocument/2006/relationships/hyperlink" Target="consultantplus://offline/ref=9FB0D5427BF4E9039F91F4420167B2737CE9959BA38CCF25ADDED75DFA93E5AA475C53F5CA96A078yEB9C" TargetMode="External"/><Relationship Id="rId14" Type="http://schemas.openxmlformats.org/officeDocument/2006/relationships/hyperlink" Target="file:///C:\Users\&#1058;&#1072;&#1088;&#1072;&#1089;&#1086;&#1074;\Desktop\&#1088;&#1072;&#1073;&#1086;&#1090;&#1072;%20&#1089;&#1077;&#1075;&#1086;&#1076;&#1085;&#1103;\&#1055;&#1054;&#1057;&#1058;&#1040;&#1053;&#1054;&#1042;&#1051;&#1045;&#1053;&#1048;&#1045;&#1086;%20&#1082;&#1086;&#1085;&#1090;&#1088;&#1086;&#1083;&#1100;&#1085;&#1086;&#1084;%20&#1086;&#1088;&#1075;&#1072;&#1085;&#1077;.docx" TargetMode="External"/><Relationship Id="rId22" Type="http://schemas.openxmlformats.org/officeDocument/2006/relationships/hyperlink" Target="file:///C:\Users\&#1058;&#1072;&#1088;&#1072;&#1089;&#1086;&#1074;\Desktop\&#1088;&#1072;&#1073;&#1086;&#1090;&#1072;%20&#1089;&#1077;&#1075;&#1086;&#1076;&#1085;&#1103;\&#1055;&#1054;&#1057;&#1058;&#1040;&#1053;&#1054;&#1042;&#1051;&#1045;&#1053;&#1048;&#1045;&#1086;%20&#1082;&#1086;&#1085;&#1090;&#1088;&#1086;&#1083;&#1100;&#1085;&#1086;&#1084;%20&#1086;&#1088;&#1075;&#1072;&#1085;&#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26</Pages>
  <Words>8456</Words>
  <Characters>48204</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1</cp:revision>
  <dcterms:created xsi:type="dcterms:W3CDTF">2017-10-05T07:28:00Z</dcterms:created>
  <dcterms:modified xsi:type="dcterms:W3CDTF">2017-10-05T07:52:00Z</dcterms:modified>
</cp:coreProperties>
</file>