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34" w:rsidRDefault="00093B34" w:rsidP="00093B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АДМИНИСТРАЦИЯ</w:t>
      </w:r>
    </w:p>
    <w:p w:rsidR="00093B34" w:rsidRDefault="00093B34" w:rsidP="00093B34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093B34" w:rsidRDefault="00093B34" w:rsidP="00093B34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093B34" w:rsidRDefault="00093B34" w:rsidP="00093B3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БЮЛЛЕТЕНЬ </w:t>
      </w:r>
    </w:p>
    <w:p w:rsidR="00093B34" w:rsidRDefault="00093B34" w:rsidP="00093B34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093B34" w:rsidRDefault="00093B34" w:rsidP="00093B34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093B34" w:rsidRDefault="00093B34" w:rsidP="00093B34">
      <w:pPr>
        <w:jc w:val="center"/>
        <w:rPr>
          <w:sz w:val="28"/>
          <w:szCs w:val="28"/>
        </w:rPr>
      </w:pPr>
      <w:r>
        <w:rPr>
          <w:sz w:val="28"/>
          <w:szCs w:val="28"/>
        </w:rPr>
        <w:t>№21</w:t>
      </w: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  <w:r>
        <w:rPr>
          <w:sz w:val="28"/>
          <w:szCs w:val="28"/>
        </w:rPr>
        <w:t>16.11.2017</w:t>
      </w: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093B34" w:rsidRDefault="00093B34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БЮЛЛЕТЕНЬ </w:t>
      </w:r>
    </w:p>
    <w:p w:rsidR="00093B34" w:rsidRDefault="00093B34" w:rsidP="00093B34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093B34" w:rsidRDefault="00093B34" w:rsidP="00093B34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  <w:r>
        <w:rPr>
          <w:sz w:val="28"/>
          <w:szCs w:val="28"/>
        </w:rPr>
        <w:t>№ 21</w:t>
      </w:r>
    </w:p>
    <w:p w:rsidR="00093B34" w:rsidRDefault="00093B34" w:rsidP="00093B34">
      <w:pPr>
        <w:jc w:val="center"/>
        <w:rPr>
          <w:sz w:val="28"/>
          <w:szCs w:val="28"/>
        </w:rPr>
      </w:pPr>
      <w:r>
        <w:rPr>
          <w:sz w:val="28"/>
          <w:szCs w:val="28"/>
        </w:rPr>
        <w:t>16.11.2017</w:t>
      </w: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  <w:r>
        <w:rPr>
          <w:sz w:val="28"/>
          <w:szCs w:val="28"/>
        </w:rPr>
        <w:t>Редакционный совет:</w:t>
      </w: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Абакумова И.В., </w:t>
      </w:r>
      <w:proofErr w:type="spellStart"/>
      <w:r>
        <w:rPr>
          <w:sz w:val="28"/>
          <w:szCs w:val="28"/>
        </w:rPr>
        <w:t>Суздалева</w:t>
      </w:r>
      <w:proofErr w:type="spellEnd"/>
      <w:r>
        <w:rPr>
          <w:sz w:val="28"/>
          <w:szCs w:val="28"/>
        </w:rPr>
        <w:t xml:space="preserve"> С.А., </w:t>
      </w:r>
    </w:p>
    <w:p w:rsidR="00093B34" w:rsidRDefault="00093B34" w:rsidP="00093B34">
      <w:pPr>
        <w:jc w:val="center"/>
        <w:rPr>
          <w:sz w:val="28"/>
          <w:szCs w:val="28"/>
        </w:rPr>
      </w:pPr>
      <w:r>
        <w:rPr>
          <w:sz w:val="28"/>
          <w:szCs w:val="28"/>
        </w:rPr>
        <w:t>Ткаченко Л.В., Полянская В.А., Ярославцев С.В.,</w:t>
      </w: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Адрес:</w:t>
      </w:r>
    </w:p>
    <w:p w:rsidR="00093B34" w:rsidRDefault="00093B34" w:rsidP="00093B3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Баган, ул. М.Горького, 18</w:t>
      </w:r>
    </w:p>
    <w:p w:rsidR="00093B34" w:rsidRDefault="00093B34" w:rsidP="00093B34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тел:    2-13-68</w:t>
      </w: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lastRenderedPageBreak/>
        <w:t>СОВЕТ ДЕПУТАТОВ</w:t>
      </w:r>
    </w:p>
    <w:p w:rsidR="00093B34" w:rsidRPr="00FC4EF7" w:rsidRDefault="00093B34" w:rsidP="00093B34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 xml:space="preserve"> БАГАНСКОГО СЕЛЬСОВЕТА</w:t>
      </w:r>
    </w:p>
    <w:p w:rsidR="00093B34" w:rsidRDefault="00093B34" w:rsidP="00093B34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 xml:space="preserve">БАГАНСКОГО РАЙОНА </w:t>
      </w:r>
    </w:p>
    <w:p w:rsidR="00093B34" w:rsidRPr="006342B0" w:rsidRDefault="00093B34" w:rsidP="00093B34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НОВОСИБИРСКОЙ ОБЛАСТИ</w:t>
      </w:r>
    </w:p>
    <w:p w:rsidR="00093B34" w:rsidRPr="00E71161" w:rsidRDefault="00093B34" w:rsidP="00093B34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Pr="00E71161">
        <w:rPr>
          <w:sz w:val="28"/>
          <w:szCs w:val="28"/>
        </w:rPr>
        <w:t>того созыва</w:t>
      </w:r>
    </w:p>
    <w:p w:rsidR="00093B34" w:rsidRPr="00E71161" w:rsidRDefault="00093B34" w:rsidP="00093B34">
      <w:pPr>
        <w:spacing w:before="240"/>
        <w:jc w:val="center"/>
        <w:rPr>
          <w:sz w:val="28"/>
          <w:szCs w:val="28"/>
        </w:rPr>
      </w:pPr>
      <w:r w:rsidRPr="00E71161">
        <w:rPr>
          <w:sz w:val="28"/>
          <w:szCs w:val="28"/>
        </w:rPr>
        <w:t>РЕШЕНИЕ</w:t>
      </w:r>
    </w:p>
    <w:p w:rsidR="00093B34" w:rsidRPr="00E71161" w:rsidRDefault="00093B34" w:rsidP="00093B34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 девятой</w:t>
      </w:r>
      <w:r w:rsidRPr="00E71161">
        <w:rPr>
          <w:sz w:val="28"/>
          <w:szCs w:val="28"/>
        </w:rPr>
        <w:t xml:space="preserve"> сессии  </w:t>
      </w:r>
      <w:r>
        <w:rPr>
          <w:sz w:val="28"/>
          <w:szCs w:val="28"/>
        </w:rPr>
        <w:t xml:space="preserve">                                                  </w:t>
      </w:r>
    </w:p>
    <w:p w:rsidR="00093B34" w:rsidRPr="00880DDC" w:rsidRDefault="00093B34" w:rsidP="00093B34">
      <w:pPr>
        <w:jc w:val="center"/>
        <w:rPr>
          <w:color w:val="FF0000"/>
          <w:sz w:val="28"/>
          <w:szCs w:val="28"/>
        </w:rPr>
      </w:pPr>
      <w:r w:rsidRPr="00880DDC">
        <w:rPr>
          <w:color w:val="FF0000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093B34" w:rsidRPr="00880DDC" w:rsidTr="00900C97">
        <w:trPr>
          <w:trHeight w:val="245"/>
        </w:trPr>
        <w:tc>
          <w:tcPr>
            <w:tcW w:w="5007" w:type="dxa"/>
          </w:tcPr>
          <w:p w:rsidR="00093B34" w:rsidRPr="006B294F" w:rsidRDefault="00093B34" w:rsidP="00900C97">
            <w:pPr>
              <w:rPr>
                <w:sz w:val="28"/>
                <w:szCs w:val="28"/>
              </w:rPr>
            </w:pPr>
            <w:r w:rsidRPr="006B29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16.11.2017</w:t>
            </w:r>
            <w:r w:rsidRPr="006B294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008" w:type="dxa"/>
          </w:tcPr>
          <w:p w:rsidR="00093B34" w:rsidRPr="006B294F" w:rsidRDefault="00093B34" w:rsidP="00900C97">
            <w:pPr>
              <w:jc w:val="center"/>
              <w:rPr>
                <w:sz w:val="28"/>
                <w:szCs w:val="28"/>
              </w:rPr>
            </w:pPr>
            <w:r w:rsidRPr="006B294F">
              <w:rPr>
                <w:sz w:val="28"/>
                <w:szCs w:val="28"/>
              </w:rPr>
              <w:t xml:space="preserve">                                                     № </w:t>
            </w:r>
            <w:r>
              <w:rPr>
                <w:sz w:val="28"/>
                <w:szCs w:val="28"/>
              </w:rPr>
              <w:t>145</w:t>
            </w:r>
          </w:p>
        </w:tc>
      </w:tr>
    </w:tbl>
    <w:p w:rsidR="00093B34" w:rsidRDefault="00093B34" w:rsidP="00093B34">
      <w:pPr>
        <w:jc w:val="center"/>
        <w:rPr>
          <w:sz w:val="28"/>
          <w:szCs w:val="28"/>
        </w:rPr>
      </w:pPr>
      <w:r w:rsidRPr="006342B0">
        <w:rPr>
          <w:sz w:val="28"/>
          <w:szCs w:val="28"/>
        </w:rPr>
        <w:t>с. Баган</w:t>
      </w:r>
    </w:p>
    <w:p w:rsidR="00093B34" w:rsidRPr="006342B0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принятии проекта бюджета Баганского сельсовета </w:t>
      </w:r>
    </w:p>
    <w:p w:rsidR="00093B34" w:rsidRDefault="00093B34" w:rsidP="00093B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Новосибирской области </w:t>
      </w:r>
    </w:p>
    <w:p w:rsidR="00093B34" w:rsidRDefault="00093B34" w:rsidP="00093B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 очередной 2018 год и плановый период 2019-2020 годов.</w:t>
      </w:r>
    </w:p>
    <w:p w:rsidR="00093B34" w:rsidRDefault="00093B34" w:rsidP="00093B34">
      <w:pPr>
        <w:ind w:firstLine="709"/>
        <w:jc w:val="both"/>
        <w:rPr>
          <w:sz w:val="28"/>
          <w:szCs w:val="28"/>
        </w:rPr>
      </w:pPr>
    </w:p>
    <w:p w:rsidR="00093B34" w:rsidRDefault="00093B34" w:rsidP="00093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проект бюджета Баганского сельсовета</w:t>
      </w:r>
      <w:r w:rsidRPr="00EC4C85">
        <w:rPr>
          <w:sz w:val="28"/>
          <w:szCs w:val="28"/>
        </w:rPr>
        <w:t xml:space="preserve"> </w:t>
      </w:r>
      <w:r>
        <w:rPr>
          <w:sz w:val="28"/>
          <w:szCs w:val="28"/>
        </w:rPr>
        <w:t>Баганского района Новосибирской области на очередной 2018 год и плановый период 2019-2020 годов, Совет депутатов</w:t>
      </w:r>
    </w:p>
    <w:p w:rsidR="00093B34" w:rsidRDefault="00093B34" w:rsidP="00093B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93B34" w:rsidRDefault="00093B34" w:rsidP="00093B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прилагаемый проект бюджета Баганского сельсовета Баганского района Новосибирской области на очередной 2018 год и плановый период 2019-2020 годов.</w:t>
      </w:r>
    </w:p>
    <w:p w:rsidR="00093B34" w:rsidRDefault="00093B34" w:rsidP="00093B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данный проект бюджета Баганского сельсовета на публичные слушания и опубликовать его в «Бюллетене органов местного самоуправления Баганского сельсовета»</w:t>
      </w:r>
    </w:p>
    <w:p w:rsidR="00093B34" w:rsidRDefault="00093B34" w:rsidP="00093B3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вступает в силу со дня его принятия.</w:t>
      </w:r>
    </w:p>
    <w:p w:rsidR="00093B34" w:rsidRDefault="00093B34" w:rsidP="00093B3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3B34" w:rsidRDefault="00093B34" w:rsidP="00093B3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3B34" w:rsidRDefault="00093B34" w:rsidP="00093B3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3B34" w:rsidRDefault="00093B34" w:rsidP="00093B3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093B34" w:rsidRDefault="00093B34" w:rsidP="00093B34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093B34" w:rsidRPr="00F53EE4" w:rsidRDefault="00093B34" w:rsidP="00093B34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сельсовета            </w:t>
      </w:r>
      <w:r w:rsidRPr="00F53EE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</w:t>
      </w:r>
      <w:r w:rsidRPr="00F53EE4">
        <w:rPr>
          <w:sz w:val="28"/>
          <w:szCs w:val="28"/>
        </w:rPr>
        <w:t>И.В.</w:t>
      </w:r>
      <w:r>
        <w:rPr>
          <w:sz w:val="28"/>
          <w:szCs w:val="28"/>
        </w:rPr>
        <w:t xml:space="preserve"> </w:t>
      </w:r>
      <w:r w:rsidRPr="00F53EE4">
        <w:rPr>
          <w:sz w:val="28"/>
          <w:szCs w:val="28"/>
        </w:rPr>
        <w:t>Абакумова</w:t>
      </w:r>
    </w:p>
    <w:p w:rsidR="00093B34" w:rsidRDefault="00093B34" w:rsidP="00093B34">
      <w:pPr>
        <w:rPr>
          <w:sz w:val="28"/>
          <w:szCs w:val="28"/>
        </w:rPr>
      </w:pPr>
    </w:p>
    <w:p w:rsidR="00093B34" w:rsidRDefault="00093B34" w:rsidP="00093B34">
      <w:pPr>
        <w:rPr>
          <w:sz w:val="28"/>
          <w:szCs w:val="28"/>
        </w:rPr>
      </w:pPr>
    </w:p>
    <w:p w:rsidR="00093B34" w:rsidRDefault="00093B34" w:rsidP="00093B3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93B34" w:rsidRDefault="00093B34" w:rsidP="00093B34">
      <w:pPr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093B34" w:rsidRDefault="00093B34" w:rsidP="00093B34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093B34" w:rsidRDefault="00093B34" w:rsidP="00093B34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О.Ю. Кудрявцев</w:t>
      </w:r>
    </w:p>
    <w:p w:rsidR="00093B34" w:rsidRDefault="00093B34" w:rsidP="00093B34">
      <w:pPr>
        <w:rPr>
          <w:sz w:val="28"/>
          <w:szCs w:val="28"/>
        </w:rPr>
      </w:pPr>
    </w:p>
    <w:p w:rsidR="00093B34" w:rsidRDefault="00093B34" w:rsidP="00093B34">
      <w:pPr>
        <w:rPr>
          <w:sz w:val="28"/>
          <w:szCs w:val="28"/>
        </w:rPr>
      </w:pPr>
    </w:p>
    <w:p w:rsidR="00093B34" w:rsidRDefault="00093B34" w:rsidP="00093B34">
      <w:pPr>
        <w:rPr>
          <w:sz w:val="28"/>
          <w:szCs w:val="28"/>
        </w:rPr>
      </w:pPr>
    </w:p>
    <w:p w:rsidR="00093B34" w:rsidRDefault="00093B34" w:rsidP="00093B34"/>
    <w:p w:rsidR="00093B34" w:rsidRDefault="00093B34" w:rsidP="00093B34"/>
    <w:p w:rsidR="00093B34" w:rsidRDefault="00093B34" w:rsidP="00093B3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165B7" w:rsidRDefault="006165B7" w:rsidP="00093B3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6165B7" w:rsidRDefault="006165B7" w:rsidP="00093B3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093B34" w:rsidRPr="00204700" w:rsidRDefault="00093B34" w:rsidP="00093B3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04700">
        <w:rPr>
          <w:bCs/>
          <w:sz w:val="28"/>
          <w:szCs w:val="28"/>
        </w:rPr>
        <w:lastRenderedPageBreak/>
        <w:t>Утвержден</w:t>
      </w:r>
    </w:p>
    <w:p w:rsidR="00093B34" w:rsidRPr="00204700" w:rsidRDefault="00093B34" w:rsidP="00093B3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04700">
        <w:rPr>
          <w:bCs/>
          <w:sz w:val="28"/>
          <w:szCs w:val="28"/>
        </w:rPr>
        <w:t>Решением  двадцат</w:t>
      </w:r>
      <w:r>
        <w:rPr>
          <w:bCs/>
          <w:sz w:val="28"/>
          <w:szCs w:val="28"/>
        </w:rPr>
        <w:t>ь девятой</w:t>
      </w:r>
      <w:r w:rsidRPr="00204700">
        <w:rPr>
          <w:bCs/>
          <w:sz w:val="28"/>
          <w:szCs w:val="28"/>
        </w:rPr>
        <w:t xml:space="preserve">  сессии</w:t>
      </w:r>
    </w:p>
    <w:p w:rsidR="00093B34" w:rsidRPr="00204700" w:rsidRDefault="00093B34" w:rsidP="00093B3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04700">
        <w:rPr>
          <w:bCs/>
          <w:sz w:val="28"/>
          <w:szCs w:val="28"/>
        </w:rPr>
        <w:t>Совета депутатов Баганского сельсовета</w:t>
      </w:r>
    </w:p>
    <w:p w:rsidR="00093B34" w:rsidRDefault="00093B34" w:rsidP="00093B3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04700">
        <w:rPr>
          <w:bCs/>
          <w:sz w:val="28"/>
          <w:szCs w:val="28"/>
        </w:rPr>
        <w:t>Баганского района</w:t>
      </w:r>
    </w:p>
    <w:p w:rsidR="00093B34" w:rsidRPr="00204700" w:rsidRDefault="00093B34" w:rsidP="00093B3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Новосибирской области</w:t>
      </w:r>
    </w:p>
    <w:p w:rsidR="00093B34" w:rsidRPr="001E4018" w:rsidRDefault="00093B34" w:rsidP="00093B3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204700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16 </w:t>
      </w:r>
      <w:r w:rsidRPr="00204700">
        <w:rPr>
          <w:bCs/>
          <w:sz w:val="28"/>
          <w:szCs w:val="28"/>
        </w:rPr>
        <w:t>ноября 201</w:t>
      </w:r>
      <w:r>
        <w:rPr>
          <w:bCs/>
          <w:sz w:val="28"/>
          <w:szCs w:val="28"/>
        </w:rPr>
        <w:t>7</w:t>
      </w:r>
      <w:r w:rsidRPr="00204700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 </w:t>
      </w:r>
      <w:r w:rsidRPr="001E4018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145</w:t>
      </w:r>
    </w:p>
    <w:p w:rsidR="00093B34" w:rsidRPr="001E4018" w:rsidRDefault="00093B34" w:rsidP="00093B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3B34" w:rsidRPr="001E4018" w:rsidRDefault="00093B34" w:rsidP="00093B3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3B34" w:rsidRPr="00625939" w:rsidRDefault="00093B34" w:rsidP="00093B34">
      <w:pPr>
        <w:widowControl w:val="0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</w:t>
      </w:r>
      <w:r w:rsidRPr="00625939">
        <w:rPr>
          <w:b/>
          <w:bCs/>
          <w:sz w:val="28"/>
          <w:szCs w:val="28"/>
        </w:rPr>
        <w:t>юджет</w:t>
      </w:r>
      <w:r>
        <w:rPr>
          <w:b/>
          <w:bCs/>
          <w:sz w:val="28"/>
          <w:szCs w:val="28"/>
        </w:rPr>
        <w:t xml:space="preserve"> администрации Баганского сельсовета Баганского района</w:t>
      </w:r>
      <w:r w:rsidRPr="00625939">
        <w:rPr>
          <w:b/>
          <w:bCs/>
          <w:sz w:val="28"/>
          <w:szCs w:val="28"/>
        </w:rPr>
        <w:t xml:space="preserve"> Новосибирской области на 201</w:t>
      </w:r>
      <w:r>
        <w:rPr>
          <w:b/>
          <w:bCs/>
          <w:sz w:val="28"/>
          <w:szCs w:val="28"/>
        </w:rPr>
        <w:t>8</w:t>
      </w:r>
      <w:r w:rsidRPr="00625939">
        <w:rPr>
          <w:b/>
          <w:bCs/>
          <w:sz w:val="28"/>
          <w:szCs w:val="28"/>
        </w:rPr>
        <w:t xml:space="preserve"> год и плановый период 201</w:t>
      </w:r>
      <w:r>
        <w:rPr>
          <w:b/>
          <w:bCs/>
          <w:sz w:val="28"/>
          <w:szCs w:val="28"/>
        </w:rPr>
        <w:t>9</w:t>
      </w:r>
      <w:r w:rsidRPr="00625939">
        <w:rPr>
          <w:b/>
          <w:bCs/>
          <w:sz w:val="28"/>
          <w:szCs w:val="28"/>
        </w:rPr>
        <w:t xml:space="preserve"> и 20</w:t>
      </w:r>
      <w:r>
        <w:rPr>
          <w:b/>
          <w:bCs/>
          <w:sz w:val="28"/>
          <w:szCs w:val="28"/>
        </w:rPr>
        <w:t>20</w:t>
      </w:r>
      <w:r w:rsidRPr="00625939">
        <w:rPr>
          <w:b/>
          <w:bCs/>
          <w:sz w:val="28"/>
          <w:szCs w:val="28"/>
        </w:rPr>
        <w:t xml:space="preserve"> годов </w:t>
      </w:r>
    </w:p>
    <w:p w:rsidR="00093B34" w:rsidRPr="00625939" w:rsidRDefault="00093B34" w:rsidP="00093B34">
      <w:pPr>
        <w:widowControl w:val="0"/>
        <w:ind w:firstLine="567"/>
        <w:jc w:val="center"/>
        <w:rPr>
          <w:b/>
          <w:bCs/>
          <w:sz w:val="28"/>
          <w:szCs w:val="28"/>
        </w:rPr>
      </w:pP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6"/>
      <w:bookmarkEnd w:id="0"/>
      <w:r w:rsidRPr="00DA31F8">
        <w:rPr>
          <w:rFonts w:ascii="Times New Roman" w:hAnsi="Times New Roman" w:cs="Times New Roman"/>
          <w:sz w:val="28"/>
          <w:szCs w:val="28"/>
        </w:rPr>
        <w:t>1.Утвердить основные характеристики бюджета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Баганского сельсовета Баганского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DA31F8">
        <w:rPr>
          <w:rFonts w:ascii="Times New Roman" w:hAnsi="Times New Roman" w:cs="Times New Roman"/>
          <w:sz w:val="28"/>
          <w:szCs w:val="28"/>
        </w:rPr>
        <w:t>)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29 999 100,00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19 730 500,00  рублей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общий объем расходов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29 999 100,00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3) дефицит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2.Утвердить основные характеристики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прогнозируемый общий объем доходов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29 999 100,00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рублей,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29 570 700,00 </w:t>
      </w:r>
      <w:r w:rsidRPr="00DA31F8">
        <w:rPr>
          <w:rFonts w:ascii="Times New Roman" w:hAnsi="Times New Roman" w:cs="Times New Roman"/>
          <w:sz w:val="28"/>
          <w:szCs w:val="28"/>
        </w:rPr>
        <w:t>рублей;</w:t>
      </w:r>
    </w:p>
    <w:p w:rsidR="00093B34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общий объем расходов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28 350 600,00 </w:t>
      </w:r>
      <w:r w:rsidRPr="00DA31F8">
        <w:rPr>
          <w:rFonts w:ascii="Times New Roman" w:hAnsi="Times New Roman" w:cs="Times New Roman"/>
          <w:sz w:val="28"/>
          <w:szCs w:val="28"/>
        </w:rPr>
        <w:t>рублей, 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29 646 500,00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E960CB">
        <w:rPr>
          <w:rFonts w:ascii="Times New Roman" w:hAnsi="Times New Roman" w:cs="Times New Roman"/>
          <w:sz w:val="28"/>
          <w:szCs w:val="28"/>
        </w:rPr>
        <w:t xml:space="preserve">дефицит </w:t>
      </w:r>
      <w:r w:rsidRPr="00DA31F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E960CB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960CB">
        <w:rPr>
          <w:rFonts w:ascii="Times New Roman" w:hAnsi="Times New Roman" w:cs="Times New Roman"/>
          <w:sz w:val="28"/>
          <w:szCs w:val="28"/>
        </w:rPr>
        <w:t xml:space="preserve"> год в сумме 0,0 рублей,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960CB">
        <w:rPr>
          <w:rFonts w:ascii="Times New Roman" w:hAnsi="Times New Roman" w:cs="Times New Roman"/>
          <w:sz w:val="28"/>
          <w:szCs w:val="28"/>
        </w:rPr>
        <w:t xml:space="preserve"> год в сумме 0,0 рублей.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A31F8">
        <w:rPr>
          <w:rFonts w:ascii="Times New Roman" w:hAnsi="Times New Roman" w:cs="Times New Roman"/>
          <w:sz w:val="28"/>
          <w:szCs w:val="28"/>
        </w:rPr>
        <w:t xml:space="preserve">.Установить </w:t>
      </w:r>
      <w:hyperlink r:id="rId5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и плановом периоде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1) </w:t>
      </w:r>
      <w:hyperlink r:id="rId6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администраторов налоговых и неналоговых доходов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согласно таблице 1;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2) </w:t>
      </w:r>
      <w:hyperlink r:id="rId7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администраторов безвозмездных поступлений согласно таблице 2.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A31F8">
        <w:rPr>
          <w:rFonts w:ascii="Times New Roman" w:hAnsi="Times New Roman" w:cs="Times New Roman"/>
          <w:sz w:val="28"/>
          <w:szCs w:val="28"/>
        </w:rPr>
        <w:t xml:space="preserve">.Установить </w:t>
      </w:r>
      <w:hyperlink r:id="rId8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 xml:space="preserve">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и плановом периоде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годов согласно приложению 2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093B34" w:rsidRPr="008C28A7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</w:t>
      </w:r>
      <w:r w:rsidRPr="008C28A7">
        <w:rPr>
          <w:rFonts w:ascii="Times New Roman" w:hAnsi="Times New Roman" w:cs="Times New Roman"/>
          <w:sz w:val="28"/>
          <w:szCs w:val="28"/>
        </w:rPr>
        <w:t xml:space="preserve">.Установить, что доходы </w:t>
      </w:r>
      <w:r w:rsidRPr="00DA31F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8C28A7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C28A7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C28A7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C28A7">
        <w:rPr>
          <w:rFonts w:ascii="Times New Roman" w:hAnsi="Times New Roman" w:cs="Times New Roman"/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поступлений, с учетом единых нормативов отчислений в бюджеты</w:t>
      </w:r>
      <w:proofErr w:type="gramEnd"/>
      <w:r w:rsidRPr="008C28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C28A7">
        <w:rPr>
          <w:rFonts w:ascii="Times New Roman" w:hAnsi="Times New Roman" w:cs="Times New Roman"/>
          <w:sz w:val="28"/>
          <w:szCs w:val="28"/>
        </w:rPr>
        <w:t xml:space="preserve">муниципальных образований Новосибирской области (далее - местные бюджеты) от налога на доходы физических лиц, установленных частью 1 статьи 1 Закона Новосибирской </w:t>
      </w:r>
      <w:r w:rsidRPr="008C28A7">
        <w:rPr>
          <w:rFonts w:ascii="Times New Roman" w:hAnsi="Times New Roman" w:cs="Times New Roman"/>
          <w:sz w:val="28"/>
          <w:szCs w:val="28"/>
        </w:rPr>
        <w:lastRenderedPageBreak/>
        <w:t xml:space="preserve">области от 7 ноября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28A7">
        <w:rPr>
          <w:rFonts w:ascii="Times New Roman" w:hAnsi="Times New Roman" w:cs="Times New Roman"/>
          <w:sz w:val="28"/>
          <w:szCs w:val="28"/>
        </w:rPr>
        <w:t xml:space="preserve"> 132-ОЗ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28A7">
        <w:rPr>
          <w:rFonts w:ascii="Times New Roman" w:hAnsi="Times New Roman" w:cs="Times New Roman"/>
          <w:sz w:val="28"/>
          <w:szCs w:val="28"/>
        </w:rPr>
        <w:t>О единых нормативах отчислений в бюджеты муниципальных образований Новосибирской области от налога на доходы физических лиц, передаче в бюджеты сельских поселений Новосибирской области налоговых доходов от федеральных налогов, в том числе налогов, предусмотренных</w:t>
      </w:r>
      <w:proofErr w:type="gramEnd"/>
      <w:r w:rsidRPr="008C28A7">
        <w:rPr>
          <w:rFonts w:ascii="Times New Roman" w:hAnsi="Times New Roman" w:cs="Times New Roman"/>
          <w:sz w:val="28"/>
          <w:szCs w:val="28"/>
        </w:rPr>
        <w:t xml:space="preserve"> специальными налоговыми режимами,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</w:t>
      </w:r>
      <w:r>
        <w:rPr>
          <w:rFonts w:ascii="Times New Roman" w:hAnsi="Times New Roman" w:cs="Times New Roman"/>
          <w:sz w:val="28"/>
          <w:szCs w:val="28"/>
        </w:rPr>
        <w:t>разований Новосибирской области»</w:t>
      </w:r>
      <w:r w:rsidRPr="008C28A7">
        <w:rPr>
          <w:rFonts w:ascii="Times New Roman" w:hAnsi="Times New Roman" w:cs="Times New Roman"/>
          <w:sz w:val="28"/>
          <w:szCs w:val="28"/>
        </w:rPr>
        <w:t>.</w:t>
      </w:r>
    </w:p>
    <w:p w:rsidR="00093B34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C28A7">
        <w:rPr>
          <w:rFonts w:ascii="Times New Roman" w:hAnsi="Times New Roman" w:cs="Times New Roman"/>
          <w:sz w:val="28"/>
          <w:szCs w:val="28"/>
        </w:rPr>
        <w:t>.Установить, что унитарные предприятия</w:t>
      </w:r>
      <w:r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  <w:r w:rsidRPr="008C28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  <w:r w:rsidRPr="008C28A7">
        <w:rPr>
          <w:rFonts w:ascii="Times New Roman" w:hAnsi="Times New Roman" w:cs="Times New Roman"/>
          <w:sz w:val="28"/>
          <w:szCs w:val="28"/>
        </w:rPr>
        <w:t xml:space="preserve">Новосибирской области за использование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C28A7">
        <w:rPr>
          <w:rFonts w:ascii="Times New Roman" w:hAnsi="Times New Roman" w:cs="Times New Roman"/>
          <w:sz w:val="28"/>
          <w:szCs w:val="28"/>
        </w:rPr>
        <w:t xml:space="preserve"> имущества</w:t>
      </w:r>
      <w:r>
        <w:rPr>
          <w:rFonts w:ascii="Times New Roman" w:hAnsi="Times New Roman" w:cs="Times New Roman"/>
          <w:sz w:val="28"/>
          <w:szCs w:val="28"/>
        </w:rPr>
        <w:t xml:space="preserve"> Баганского района </w:t>
      </w:r>
      <w:r w:rsidRPr="008C28A7">
        <w:rPr>
          <w:rFonts w:ascii="Times New Roman" w:hAnsi="Times New Roman" w:cs="Times New Roman"/>
          <w:sz w:val="28"/>
          <w:szCs w:val="28"/>
        </w:rPr>
        <w:t xml:space="preserve">Новосибирской области осуществляют перечисления в </w:t>
      </w:r>
      <w:r w:rsidRPr="00DA31F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</w:t>
      </w:r>
      <w:r w:rsidRPr="008C28A7">
        <w:rPr>
          <w:rFonts w:ascii="Times New Roman" w:hAnsi="Times New Roman" w:cs="Times New Roman"/>
          <w:sz w:val="28"/>
          <w:szCs w:val="28"/>
        </w:rPr>
        <w:t xml:space="preserve">в размере 20% прибыли, остающейся после уплаты налогов и иных обязательных платежей. Перечисления части прибыли в </w:t>
      </w:r>
      <w:r w:rsidRPr="00DA31F8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C28A7">
        <w:rPr>
          <w:rFonts w:ascii="Times New Roman" w:hAnsi="Times New Roman" w:cs="Times New Roman"/>
          <w:sz w:val="28"/>
          <w:szCs w:val="28"/>
        </w:rPr>
        <w:t xml:space="preserve"> 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Баганского сельсовета Баганского района</w:t>
      </w:r>
      <w:r w:rsidRPr="008C28A7">
        <w:rPr>
          <w:rFonts w:ascii="Times New Roman" w:hAnsi="Times New Roman" w:cs="Times New Roman"/>
          <w:sz w:val="28"/>
          <w:szCs w:val="28"/>
        </w:rPr>
        <w:t xml:space="preserve"> Новосибирской области производятся по итогам работы за каждый квартал в течение 20 дней после представления отчетности </w:t>
      </w:r>
      <w:proofErr w:type="gramStart"/>
      <w:r w:rsidRPr="008C28A7">
        <w:rPr>
          <w:rFonts w:ascii="Times New Roman" w:hAnsi="Times New Roman" w:cs="Times New Roman"/>
          <w:sz w:val="28"/>
          <w:szCs w:val="28"/>
        </w:rPr>
        <w:t>по налогу на прибыль организаций в налоговые органы по месту постановки на учет</w:t>
      </w:r>
      <w:proofErr w:type="gramEnd"/>
      <w:r w:rsidRPr="008C28A7">
        <w:rPr>
          <w:rFonts w:ascii="Times New Roman" w:hAnsi="Times New Roman" w:cs="Times New Roman"/>
          <w:sz w:val="28"/>
          <w:szCs w:val="28"/>
        </w:rPr>
        <w:t>.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7.</w:t>
      </w:r>
      <w:r w:rsidRPr="00D605AF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9" w:history="1">
        <w:r w:rsidRPr="00D605AF">
          <w:rPr>
            <w:rFonts w:ascii="Times New Roman" w:hAnsi="Times New Roman" w:cs="Times New Roman"/>
            <w:sz w:val="28"/>
            <w:szCs w:val="28"/>
          </w:rPr>
          <w:t>нормативы</w:t>
        </w:r>
      </w:hyperlink>
      <w:r w:rsidRPr="00D605AF">
        <w:rPr>
          <w:rFonts w:ascii="Times New Roman" w:hAnsi="Times New Roman" w:cs="Times New Roman"/>
          <w:sz w:val="28"/>
          <w:szCs w:val="28"/>
        </w:rPr>
        <w:t xml:space="preserve"> распределения доходов между областным бюджетом, местными бюджетами в случае, если они не установлены Бюджетным </w:t>
      </w:r>
      <w:hyperlink r:id="rId10" w:history="1">
        <w:r w:rsidRPr="00D605A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D605AF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605AF"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605AF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605AF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D605AF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605A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. Установить в пределах общего объема расходов, установленного </w:t>
      </w:r>
      <w:hyperlink w:anchor="P12" w:history="1">
        <w:r>
          <w:rPr>
            <w:rFonts w:ascii="Times New Roman" w:hAnsi="Times New Roman" w:cs="Times New Roman"/>
            <w:sz w:val="28"/>
            <w:szCs w:val="28"/>
          </w:rPr>
          <w:t>пунктами</w:t>
        </w:r>
        <w:r w:rsidRPr="00DA31F8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r>
        <w:rPr>
          <w:rFonts w:ascii="Times New Roman" w:hAnsi="Times New Roman" w:cs="Times New Roman"/>
          <w:sz w:val="28"/>
          <w:szCs w:val="28"/>
        </w:rPr>
        <w:t>,2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DA31F8">
        <w:rPr>
          <w:rFonts w:ascii="Times New Roman" w:hAnsi="Times New Roman" w:cs="Times New Roman"/>
          <w:sz w:val="28"/>
          <w:szCs w:val="28"/>
        </w:rPr>
        <w:t>, распределение бюджетных ассигнований: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по разделам, подразделам,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программам и </w:t>
      </w:r>
      <w:proofErr w:type="spellStart"/>
      <w:r w:rsidRPr="00DA31F8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а)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1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2019 – 2020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2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по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программам и </w:t>
      </w:r>
      <w:proofErr w:type="spellStart"/>
      <w:r w:rsidRPr="00DA31F8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2018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3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2019 – 2020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4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>.Утвердить ведомственную структуру расходов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2018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5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093B34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2019 – 2020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6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Pr="00DA31F8">
        <w:rPr>
          <w:rFonts w:ascii="Times New Roman" w:hAnsi="Times New Roman" w:cs="Times New Roman"/>
          <w:sz w:val="28"/>
          <w:szCs w:val="28"/>
        </w:rPr>
        <w:t>.Установить общий объем бюджетных ассигнований, направленных на исполнение публичных нормативных обязательств, на 201</w:t>
      </w:r>
      <w:r>
        <w:rPr>
          <w:rFonts w:ascii="Times New Roman" w:hAnsi="Times New Roman" w:cs="Times New Roman"/>
          <w:sz w:val="28"/>
          <w:szCs w:val="28"/>
        </w:rPr>
        <w:t xml:space="preserve">8 </w:t>
      </w:r>
      <w:r w:rsidRPr="00DA31F8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392 014,00</w:t>
      </w:r>
      <w:r w:rsidRPr="00DA31F8">
        <w:rPr>
          <w:rFonts w:ascii="Times New Roman" w:hAnsi="Times New Roman" w:cs="Times New Roman"/>
          <w:sz w:val="28"/>
          <w:szCs w:val="28"/>
        </w:rPr>
        <w:t>рублей,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392 014,00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 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392 014,00 </w:t>
      </w:r>
      <w:r w:rsidRPr="00DA31F8">
        <w:rPr>
          <w:rFonts w:ascii="Times New Roman" w:hAnsi="Times New Roman" w:cs="Times New Roman"/>
          <w:sz w:val="28"/>
          <w:szCs w:val="28"/>
        </w:rPr>
        <w:t>рублей.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DA31F8">
        <w:rPr>
          <w:rFonts w:ascii="Times New Roman" w:hAnsi="Times New Roman" w:cs="Times New Roman"/>
          <w:sz w:val="28"/>
          <w:szCs w:val="28"/>
        </w:rPr>
        <w:t>.Утвердить распределение бюджетных ассигнований на исполнение публичных нормативных обязательств, подлежащих исполнению за счет средств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7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на 201</w:t>
      </w:r>
      <w:r>
        <w:rPr>
          <w:rFonts w:ascii="Times New Roman" w:hAnsi="Times New Roman" w:cs="Times New Roman"/>
          <w:sz w:val="28"/>
          <w:szCs w:val="28"/>
        </w:rPr>
        <w:t>9 – </w:t>
      </w:r>
      <w:r w:rsidRPr="00DA31F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8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7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DA31F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 и (или) законодательством Новосибирской области, и в пределах бюджетных ассигнований, предусмотренных ведомственной структурой расходов бюджет</w:t>
      </w:r>
      <w:r>
        <w:rPr>
          <w:rFonts w:ascii="Times New Roman" w:hAnsi="Times New Roman" w:cs="Times New Roman"/>
          <w:sz w:val="28"/>
          <w:szCs w:val="28"/>
        </w:rPr>
        <w:t>а 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и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по соответствующим целевым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 xml:space="preserve"> статьям и виду расходов согласно </w:t>
      </w:r>
      <w:hyperlink r:id="rId19" w:history="1">
        <w:r w:rsidRPr="00DA31F8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, в порядке, установленном Правительством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администрацией Баганского района Новосибирской области, администрацией Баганского сельсовета Баганского района Новосибирской области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>администрация Баганского сельсовета Баганского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DA31F8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Баганского района </w:t>
      </w:r>
      <w:r w:rsidRPr="00DA31F8">
        <w:rPr>
          <w:rFonts w:ascii="Times New Roman" w:hAnsi="Times New Roman" w:cs="Times New Roman"/>
          <w:sz w:val="28"/>
          <w:szCs w:val="28"/>
        </w:rPr>
        <w:t>Новосибирской области при заключении договоров (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контрактов) вправе предусматривать авансовые платежи: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1) в размере 100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 - по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контрактам):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а) о предоставлении услуг связи, услуг проживания в гостиницах;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б) о подписке на периодические издания и об их приобретении;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в) об обучении на курсах повышения квалификации;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г) о приобретении ави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1F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>) страхования;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е) подлежащим оплате за счет средств, полученных от иной приносящей доход деятельности;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ж) аренды;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31F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>) об оплате услуг по зачислению денежных средств (социальных выплат и государственных пособий) на счета физических лиц;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в размере 90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 - по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контрактам) об осуществлении технологического присоединения к электрическим сетям;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3) в размере 20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</w:t>
      </w:r>
      <w:r w:rsidRPr="00DA31F8">
        <w:rPr>
          <w:rFonts w:ascii="Times New Roman" w:hAnsi="Times New Roman" w:cs="Times New Roman"/>
          <w:sz w:val="28"/>
          <w:szCs w:val="28"/>
        </w:rPr>
        <w:lastRenderedPageBreak/>
        <w:t>контракта), если иное не предусмотрено законодательством Российской Федерации, - по остальным договорам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контрактам);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4) в размере 100 процентов суммы договора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A31F8">
        <w:rPr>
          <w:rFonts w:ascii="Times New Roman" w:hAnsi="Times New Roman" w:cs="Times New Roman"/>
          <w:sz w:val="28"/>
          <w:szCs w:val="28"/>
        </w:rPr>
        <w:t xml:space="preserve">контракта) - по распоряжению </w:t>
      </w:r>
      <w:r>
        <w:rPr>
          <w:rFonts w:ascii="Times New Roman" w:hAnsi="Times New Roman" w:cs="Times New Roman"/>
          <w:sz w:val="28"/>
          <w:szCs w:val="28"/>
        </w:rPr>
        <w:t>администрации Баганского сельсовета Баганского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093B34" w:rsidRDefault="00093B34" w:rsidP="00093B3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143D11">
        <w:rPr>
          <w:rFonts w:ascii="Times New Roman" w:hAnsi="Times New Roman"/>
          <w:sz w:val="28"/>
          <w:szCs w:val="28"/>
        </w:rPr>
        <w:t>Установить, что средства, полученные казенными учреждениями от оказания платных услуг, безвозмездные поступления от физических и юридических лиц, в том числе добровольные пожертвования, и средства от иной приносящей доход деятельности учитываются на едином лицевом счете, доходы, полученные от указанной деятельности, поступа</w:t>
      </w:r>
      <w:r>
        <w:rPr>
          <w:rFonts w:ascii="Times New Roman" w:hAnsi="Times New Roman"/>
          <w:sz w:val="28"/>
          <w:szCs w:val="28"/>
        </w:rPr>
        <w:t>ют</w:t>
      </w:r>
      <w:r w:rsidRPr="00143D11">
        <w:rPr>
          <w:rFonts w:ascii="Times New Roman" w:hAnsi="Times New Roman"/>
          <w:sz w:val="28"/>
          <w:szCs w:val="28"/>
        </w:rPr>
        <w:t xml:space="preserve"> в бюджет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43D1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</w:t>
      </w:r>
      <w:r w:rsidRPr="00143D11">
        <w:rPr>
          <w:rFonts w:ascii="Times New Roman" w:hAnsi="Times New Roman"/>
          <w:sz w:val="28"/>
          <w:szCs w:val="28"/>
        </w:rPr>
        <w:t>азенно</w:t>
      </w:r>
      <w:r>
        <w:rPr>
          <w:rFonts w:ascii="Times New Roman" w:hAnsi="Times New Roman"/>
          <w:sz w:val="28"/>
          <w:szCs w:val="28"/>
        </w:rPr>
        <w:t>е</w:t>
      </w:r>
      <w:r w:rsidRPr="00143D11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 не имеет право</w:t>
      </w:r>
      <w:r w:rsidRPr="00143D11">
        <w:rPr>
          <w:rFonts w:ascii="Times New Roman" w:hAnsi="Times New Roman"/>
          <w:sz w:val="28"/>
          <w:szCs w:val="28"/>
        </w:rPr>
        <w:t xml:space="preserve"> отчуждать либо иным способом распоряжаться имуществом без согласия собственника имущества. Средства, полученные от приносящей доход деятельности, не могут направляться казенными учреждениями на создание других организаций, покупку ценных бумаг и размещаться на депозиты в кредитных организациях. Виды предпринимательской и иной приносящей доход деятельности, которые могут осуществлять казенные учреждения, предусматриваются в соответствии со своими учредительными документами</w:t>
      </w:r>
      <w:r>
        <w:rPr>
          <w:rFonts w:ascii="Times New Roman" w:hAnsi="Times New Roman"/>
          <w:sz w:val="28"/>
          <w:szCs w:val="28"/>
        </w:rPr>
        <w:t>.</w:t>
      </w:r>
    </w:p>
    <w:p w:rsidR="00093B34" w:rsidRPr="004509D1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  <w:r w:rsidRPr="004509D1">
        <w:rPr>
          <w:rFonts w:ascii="Times New Roman" w:hAnsi="Times New Roman" w:cs="Times New Roman"/>
          <w:sz w:val="28"/>
          <w:szCs w:val="28"/>
        </w:rPr>
        <w:t xml:space="preserve">Установить, что средства </w:t>
      </w:r>
      <w:r w:rsidRPr="00625939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509D1">
        <w:rPr>
          <w:rFonts w:ascii="Times New Roman" w:hAnsi="Times New Roman" w:cs="Times New Roman"/>
          <w:sz w:val="28"/>
          <w:szCs w:val="28"/>
        </w:rPr>
        <w:t xml:space="preserve">, предусмотренные на условиях </w:t>
      </w:r>
      <w:proofErr w:type="spellStart"/>
      <w:r w:rsidRPr="004509D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509D1">
        <w:rPr>
          <w:rFonts w:ascii="Times New Roman" w:hAnsi="Times New Roman" w:cs="Times New Roman"/>
          <w:sz w:val="28"/>
          <w:szCs w:val="28"/>
        </w:rPr>
        <w:t xml:space="preserve"> расходов, осуществляемых за счет средств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4509D1">
        <w:rPr>
          <w:rFonts w:ascii="Times New Roman" w:hAnsi="Times New Roman" w:cs="Times New Roman"/>
          <w:sz w:val="28"/>
          <w:szCs w:val="28"/>
        </w:rPr>
        <w:t xml:space="preserve"> бюджета, расходуются в соответствии с нормативами </w:t>
      </w:r>
      <w:proofErr w:type="spellStart"/>
      <w:r w:rsidRPr="004509D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4509D1">
        <w:rPr>
          <w:rFonts w:ascii="Times New Roman" w:hAnsi="Times New Roman" w:cs="Times New Roman"/>
          <w:sz w:val="28"/>
          <w:szCs w:val="28"/>
        </w:rPr>
        <w:t xml:space="preserve"> расходов, установленными нормативными правовыми актами Правительства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509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власти, а также соглашениями, заключенными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Баганского района </w:t>
      </w:r>
      <w:r w:rsidRPr="004509D1">
        <w:rPr>
          <w:rFonts w:ascii="Times New Roman" w:hAnsi="Times New Roman" w:cs="Times New Roman"/>
          <w:sz w:val="28"/>
          <w:szCs w:val="28"/>
        </w:rPr>
        <w:t xml:space="preserve">Новосибирской области с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и администрацией Баганского сельсовета Баганского района Новосибирской области</w:t>
      </w:r>
      <w:r w:rsidRPr="004509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93B34" w:rsidRPr="004509D1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09D1">
        <w:rPr>
          <w:rFonts w:ascii="Times New Roman" w:hAnsi="Times New Roman" w:cs="Times New Roman"/>
          <w:sz w:val="28"/>
          <w:szCs w:val="28"/>
        </w:rPr>
        <w:t xml:space="preserve">Фактический объем указанных расходов </w:t>
      </w:r>
      <w:r w:rsidRPr="00625939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определяется главным распорядител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509D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Pr="00625939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4509D1"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ассигнований,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4509D1">
        <w:rPr>
          <w:rFonts w:ascii="Times New Roman" w:hAnsi="Times New Roman" w:cs="Times New Roman"/>
          <w:sz w:val="28"/>
          <w:szCs w:val="28"/>
        </w:rPr>
        <w:t xml:space="preserve">, исходя из фактически поступившего объема средств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4509D1">
        <w:rPr>
          <w:rFonts w:ascii="Times New Roman" w:hAnsi="Times New Roman" w:cs="Times New Roman"/>
          <w:sz w:val="28"/>
          <w:szCs w:val="28"/>
        </w:rPr>
        <w:t xml:space="preserve"> бюджета на соответствующие цели, если иное не предусмотрено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4509D1">
        <w:rPr>
          <w:rFonts w:ascii="Times New Roman" w:hAnsi="Times New Roman" w:cs="Times New Roman"/>
          <w:sz w:val="28"/>
          <w:szCs w:val="28"/>
        </w:rPr>
        <w:t xml:space="preserve"> законами, нормативными правовыми актами Правительства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4509D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власти, а также соглашениями, заключенными </w:t>
      </w:r>
      <w:r>
        <w:rPr>
          <w:rFonts w:ascii="Times New Roman" w:hAnsi="Times New Roman" w:cs="Times New Roman"/>
          <w:sz w:val="28"/>
          <w:szCs w:val="28"/>
        </w:rPr>
        <w:t>администрацией Баганского района</w:t>
      </w:r>
      <w:r w:rsidRPr="004509D1">
        <w:rPr>
          <w:rFonts w:ascii="Times New Roman" w:hAnsi="Times New Roman" w:cs="Times New Roman"/>
          <w:sz w:val="28"/>
          <w:szCs w:val="28"/>
        </w:rPr>
        <w:t xml:space="preserve"> Новосибирской области с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4509D1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администрацией Баганского сельсовета Баганского района Новосибирской области</w:t>
      </w:r>
      <w:r w:rsidRPr="004509D1">
        <w:rPr>
          <w:rFonts w:ascii="Times New Roman" w:hAnsi="Times New Roman" w:cs="Times New Roman"/>
          <w:sz w:val="28"/>
          <w:szCs w:val="28"/>
        </w:rPr>
        <w:t>.</w:t>
      </w:r>
    </w:p>
    <w:p w:rsidR="00093B34" w:rsidRPr="008F764A" w:rsidRDefault="00093B34" w:rsidP="00093B34">
      <w:pPr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16.</w:t>
      </w:r>
      <w:r w:rsidRPr="008F764A">
        <w:rPr>
          <w:sz w:val="28"/>
          <w:szCs w:val="28"/>
        </w:rPr>
        <w:t xml:space="preserve">Утвердить объем бюджетных ассигнований дорожного фонда </w:t>
      </w:r>
      <w:r>
        <w:rPr>
          <w:sz w:val="28"/>
          <w:szCs w:val="28"/>
        </w:rPr>
        <w:t xml:space="preserve">администрации Баганского сельсовета Баганского района </w:t>
      </w:r>
      <w:r w:rsidRPr="008F764A">
        <w:rPr>
          <w:sz w:val="28"/>
          <w:szCs w:val="28"/>
        </w:rPr>
        <w:t>Новосибирской области:</w:t>
      </w:r>
    </w:p>
    <w:p w:rsidR="00093B34" w:rsidRPr="008F764A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64A">
        <w:rPr>
          <w:rFonts w:ascii="Times New Roman" w:hAnsi="Times New Roman" w:cs="Times New Roman"/>
          <w:sz w:val="28"/>
          <w:szCs w:val="28"/>
        </w:rPr>
        <w:t>1)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F764A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1549 000,00  </w:t>
      </w:r>
      <w:r w:rsidRPr="008F764A">
        <w:rPr>
          <w:rFonts w:ascii="Times New Roman" w:hAnsi="Times New Roman" w:cs="Times New Roman"/>
          <w:sz w:val="28"/>
          <w:szCs w:val="28"/>
        </w:rPr>
        <w:t>рублей;</w:t>
      </w:r>
    </w:p>
    <w:p w:rsidR="00093B34" w:rsidRPr="008F764A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764A">
        <w:rPr>
          <w:rFonts w:ascii="Times New Roman" w:hAnsi="Times New Roman" w:cs="Times New Roman"/>
          <w:sz w:val="28"/>
          <w:szCs w:val="28"/>
        </w:rPr>
        <w:t>2)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F764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1 549 500,00  ру</w:t>
      </w:r>
      <w:r w:rsidRPr="008F764A">
        <w:rPr>
          <w:rFonts w:ascii="Times New Roman" w:hAnsi="Times New Roman" w:cs="Times New Roman"/>
          <w:sz w:val="28"/>
          <w:szCs w:val="28"/>
        </w:rPr>
        <w:t>блей 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F764A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1 677 000,00       </w:t>
      </w:r>
      <w:r w:rsidRPr="008F764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8F764A">
        <w:rPr>
          <w:rFonts w:ascii="Times New Roman" w:hAnsi="Times New Roman" w:cs="Times New Roman"/>
          <w:sz w:val="28"/>
          <w:szCs w:val="28"/>
        </w:rPr>
        <w:t>. Установить, что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F764A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F764A">
        <w:rPr>
          <w:rFonts w:ascii="Times New Roman" w:hAnsi="Times New Roman" w:cs="Times New Roman"/>
          <w:sz w:val="28"/>
          <w:szCs w:val="28"/>
        </w:rPr>
        <w:t xml:space="preserve"> годах за счет средств дорожного фонда </w:t>
      </w:r>
      <w:r>
        <w:rPr>
          <w:rFonts w:ascii="Times New Roman" w:hAnsi="Times New Roman" w:cs="Times New Roman"/>
          <w:sz w:val="28"/>
          <w:szCs w:val="28"/>
        </w:rPr>
        <w:t>администрации Баганского сельсовета</w:t>
      </w:r>
      <w:r w:rsidRPr="008F764A">
        <w:rPr>
          <w:rFonts w:ascii="Times New Roman" w:hAnsi="Times New Roman" w:cs="Times New Roman"/>
          <w:sz w:val="28"/>
          <w:szCs w:val="28"/>
        </w:rPr>
        <w:t xml:space="preserve"> Баганского района Новосибирской области осуществляются расходы на строительство (реконструкцию), капитальный ремонт, ремонт и содержание автомобильных </w:t>
      </w:r>
      <w:r w:rsidRPr="008F764A">
        <w:rPr>
          <w:rFonts w:ascii="Times New Roman" w:hAnsi="Times New Roman" w:cs="Times New Roman"/>
          <w:sz w:val="28"/>
          <w:szCs w:val="28"/>
        </w:rPr>
        <w:lastRenderedPageBreak/>
        <w:t>дорог общего пользования.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 источники финансирования дефицита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2018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20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2019 - 2020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21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Утвердить Программу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>администрации Баганского сельсовета Баганского района Новосибирской области</w:t>
      </w:r>
      <w:r w:rsidRPr="009662BC">
        <w:rPr>
          <w:rFonts w:ascii="Times New Roman" w:hAnsi="Times New Roman" w:cs="Times New Roman"/>
          <w:sz w:val="28"/>
          <w:szCs w:val="28"/>
        </w:rPr>
        <w:t xml:space="preserve"> </w:t>
      </w:r>
      <w:r w:rsidRPr="00DA31F8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22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,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- 20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23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bookmarkStart w:id="1" w:name="_GoBack"/>
      <w:bookmarkEnd w:id="1"/>
      <w:r w:rsidRPr="00DA31F8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1F8">
        <w:rPr>
          <w:rFonts w:ascii="Times New Roman" w:hAnsi="Times New Roman" w:cs="Times New Roman"/>
          <w:sz w:val="28"/>
          <w:szCs w:val="28"/>
        </w:rPr>
        <w:t>Установить, что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24" w:history="1">
        <w:r w:rsidRPr="00DA31F8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внутренних заимствований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Баганского сельсовета Баганского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год, с последующим внесением соответствующих изменений в Программу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Баганского сельсовета Баганского района </w:t>
      </w:r>
      <w:r w:rsidRPr="00DA31F8">
        <w:rPr>
          <w:rFonts w:ascii="Times New Roman" w:hAnsi="Times New Roman" w:cs="Times New Roman"/>
          <w:sz w:val="28"/>
          <w:szCs w:val="28"/>
        </w:rPr>
        <w:t>Новосибирской области на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5 936 700,00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рублей, на 1 января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>6 124 350,00</w:t>
      </w:r>
      <w:r w:rsidRPr="00DA31F8">
        <w:rPr>
          <w:rFonts w:ascii="Times New Roman" w:hAnsi="Times New Roman" w:cs="Times New Roman"/>
          <w:sz w:val="28"/>
          <w:szCs w:val="28"/>
        </w:rPr>
        <w:t>рублей, и на 1 января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>
        <w:rPr>
          <w:rFonts w:ascii="Times New Roman" w:hAnsi="Times New Roman" w:cs="Times New Roman"/>
          <w:sz w:val="28"/>
          <w:szCs w:val="28"/>
        </w:rPr>
        <w:t xml:space="preserve">6 206 350,00 </w:t>
      </w:r>
      <w:r w:rsidRPr="00DA31F8">
        <w:rPr>
          <w:rFonts w:ascii="Times New Roman" w:hAnsi="Times New Roman" w:cs="Times New Roman"/>
          <w:sz w:val="28"/>
          <w:szCs w:val="28"/>
        </w:rPr>
        <w:t>рублей.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 предельный объем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5 936 700,00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рублей,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6 124 350,00</w:t>
      </w:r>
      <w:r w:rsidRPr="00DA31F8">
        <w:rPr>
          <w:rFonts w:ascii="Times New Roman" w:hAnsi="Times New Roman" w:cs="Times New Roman"/>
          <w:sz w:val="28"/>
          <w:szCs w:val="28"/>
        </w:rPr>
        <w:t>рублей 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6 206 350,00 </w:t>
      </w:r>
      <w:r w:rsidRPr="00DA31F8">
        <w:rPr>
          <w:rFonts w:ascii="Times New Roman" w:hAnsi="Times New Roman" w:cs="Times New Roman"/>
          <w:sz w:val="28"/>
          <w:szCs w:val="28"/>
        </w:rPr>
        <w:t>рублей.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DA31F8">
        <w:rPr>
          <w:rFonts w:ascii="Times New Roman" w:hAnsi="Times New Roman" w:cs="Times New Roman"/>
          <w:sz w:val="28"/>
          <w:szCs w:val="28"/>
        </w:rPr>
        <w:t xml:space="preserve">.Установить объем расходов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обслуживание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DA31F8">
        <w:rPr>
          <w:rFonts w:ascii="Times New Roman" w:hAnsi="Times New Roman" w:cs="Times New Roman"/>
          <w:sz w:val="28"/>
          <w:szCs w:val="28"/>
        </w:rPr>
        <w:t xml:space="preserve">внутреннего долга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288 756,00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рублей,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288 756,00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 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288 756,00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23.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 начало текущего финансового года в объеме, не превышающем сумму остатка неиспользованных бюджетных ассигнований на оплату заключенных от имени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Баганского сельсовета Баганского района </w:t>
      </w:r>
      <w:r w:rsidRPr="00DA31F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оплате в отчетном финансовом году, могут направляться на увеличение бюджетных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 xml:space="preserve"> ассигнований на указанные цели в случае, если бюджетные ассигнования на оплату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 не предусмотрены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 в соответствии с </w:t>
      </w:r>
      <w:hyperlink r:id="rId25" w:history="1">
        <w:r w:rsidRPr="00DA31F8">
          <w:rPr>
            <w:rFonts w:ascii="Times New Roman" w:hAnsi="Times New Roman" w:cs="Times New Roman"/>
            <w:sz w:val="28"/>
            <w:szCs w:val="28"/>
          </w:rPr>
          <w:t>пунктом 8 статьи 217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следующие основания для внесения в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lastRenderedPageBreak/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, связанные с особенностями исполнения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и (или) перераспределения бюджетных ассигнований между </w:t>
      </w:r>
      <w:r>
        <w:rPr>
          <w:rFonts w:ascii="Times New Roman" w:hAnsi="Times New Roman" w:cs="Times New Roman"/>
          <w:sz w:val="28"/>
          <w:szCs w:val="28"/>
        </w:rPr>
        <w:t>получателями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>: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1) перераспределение бюджетных ассигнований между разделами, подразделами и целевыми статьями расходов классификации расходов бюджетов в случае реорганизации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DA31F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A31F8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классификации, установленной Министерством финансов Российской Федерации;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3) перераспределение бюджетных ассигнований, предусмотренных главному распорядителю бюджетных средств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бюджета, между видами расходов, обусловленное изменением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DA31F8">
        <w:rPr>
          <w:rFonts w:ascii="Times New Roman" w:hAnsi="Times New Roman" w:cs="Times New Roman"/>
          <w:sz w:val="28"/>
          <w:szCs w:val="28"/>
        </w:rPr>
        <w:t>законодательства;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A31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A31F8">
        <w:rPr>
          <w:rFonts w:ascii="Times New Roman" w:hAnsi="Times New Roman" w:cs="Times New Roman"/>
          <w:sz w:val="28"/>
          <w:szCs w:val="28"/>
        </w:rPr>
        <w:t xml:space="preserve">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взносов, пеней и штрафов, решений уполномоченных органов о наложении административных штрафов, предусматривающих обращение взыскания на средства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A31F8">
        <w:rPr>
          <w:rFonts w:ascii="Times New Roman" w:hAnsi="Times New Roman" w:cs="Times New Roman"/>
          <w:sz w:val="28"/>
          <w:szCs w:val="28"/>
        </w:rPr>
        <w:t xml:space="preserve">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DA31F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или физическими и юридическими лицами, сверх объемов,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A31F8">
        <w:rPr>
          <w:rFonts w:ascii="Times New Roman" w:hAnsi="Times New Roman" w:cs="Times New Roman"/>
          <w:sz w:val="28"/>
          <w:szCs w:val="28"/>
        </w:rPr>
        <w:t xml:space="preserve">)распределение на основании </w:t>
      </w:r>
      <w:r>
        <w:rPr>
          <w:rFonts w:ascii="Times New Roman" w:hAnsi="Times New Roman" w:cs="Times New Roman"/>
          <w:sz w:val="28"/>
          <w:szCs w:val="28"/>
        </w:rPr>
        <w:t>областных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правовых актов субсидий, субвенций, иных межбюджетных трансфертов, предоставленных 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DA31F8">
        <w:rPr>
          <w:rFonts w:ascii="Times New Roman" w:hAnsi="Times New Roman" w:cs="Times New Roman"/>
          <w:sz w:val="28"/>
          <w:szCs w:val="28"/>
        </w:rPr>
        <w:t xml:space="preserve">бюджета, или безвозмездных поступлений от физических и юридических лиц, имеющих целевое назначение, </w:t>
      </w:r>
      <w:r w:rsidRPr="009662BC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9662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сверх объемов,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DA31F8">
        <w:rPr>
          <w:rFonts w:ascii="Times New Roman" w:hAnsi="Times New Roman" w:cs="Times New Roman"/>
          <w:sz w:val="28"/>
          <w:szCs w:val="28"/>
        </w:rPr>
        <w:t>) перераспределение бюджетных ассигнований между целевыми статьями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A31F8">
        <w:rPr>
          <w:rFonts w:ascii="Times New Roman" w:hAnsi="Times New Roman" w:cs="Times New Roman"/>
          <w:sz w:val="28"/>
          <w:szCs w:val="28"/>
        </w:rPr>
        <w:t xml:space="preserve">, в том числе вновь вводимыми, в пределах ассигнований, предусмотренных главному распорядителю бюджетных средств </w:t>
      </w:r>
      <w:r w:rsidRPr="009662BC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DA31F8">
        <w:rPr>
          <w:rFonts w:ascii="Times New Roman" w:hAnsi="Times New Roman" w:cs="Times New Roman"/>
          <w:sz w:val="28"/>
          <w:szCs w:val="28"/>
        </w:rPr>
        <w:t xml:space="preserve"> для отражения расходных обязательств, на которые предоставляется </w:t>
      </w:r>
      <w:proofErr w:type="spellStart"/>
      <w:r w:rsidRPr="00DA31F8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DA31F8">
        <w:rPr>
          <w:rFonts w:ascii="Times New Roman" w:hAnsi="Times New Roman" w:cs="Times New Roman"/>
          <w:sz w:val="28"/>
          <w:szCs w:val="28"/>
        </w:rPr>
        <w:t xml:space="preserve">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093B34" w:rsidRPr="00DA31F8" w:rsidRDefault="00093B34" w:rsidP="00093B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A31F8">
        <w:rPr>
          <w:rFonts w:ascii="Times New Roman" w:hAnsi="Times New Roman" w:cs="Times New Roman"/>
          <w:sz w:val="28"/>
          <w:szCs w:val="28"/>
        </w:rPr>
        <w:t>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:rsidR="00093B34" w:rsidRPr="009662BC" w:rsidRDefault="00093B34" w:rsidP="00093B34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</w:t>
      </w:r>
      <w:r w:rsidRPr="009662BC">
        <w:rPr>
          <w:rFonts w:ascii="Times New Roman" w:hAnsi="Times New Roman"/>
          <w:sz w:val="28"/>
          <w:szCs w:val="28"/>
        </w:rPr>
        <w:t xml:space="preserve">Поручить администрации </w:t>
      </w:r>
      <w:r>
        <w:rPr>
          <w:rFonts w:ascii="Times New Roman" w:hAnsi="Times New Roman"/>
          <w:sz w:val="28"/>
          <w:szCs w:val="28"/>
        </w:rPr>
        <w:t xml:space="preserve">Баганского сельсовета </w:t>
      </w:r>
      <w:r w:rsidRPr="009662BC">
        <w:rPr>
          <w:rFonts w:ascii="Times New Roman" w:hAnsi="Times New Roman"/>
          <w:sz w:val="28"/>
          <w:szCs w:val="28"/>
        </w:rPr>
        <w:t>Баганского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9662BC">
        <w:rPr>
          <w:rFonts w:ascii="Times New Roman" w:hAnsi="Times New Roman"/>
          <w:sz w:val="28"/>
          <w:szCs w:val="28"/>
        </w:rPr>
        <w:t>:</w:t>
      </w:r>
    </w:p>
    <w:p w:rsidR="00093B34" w:rsidRPr="009662BC" w:rsidRDefault="00093B34" w:rsidP="00093B34">
      <w:pPr>
        <w:widowControl w:val="0"/>
        <w:numPr>
          <w:ilvl w:val="0"/>
          <w:numId w:val="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2BC">
        <w:rPr>
          <w:sz w:val="28"/>
          <w:szCs w:val="28"/>
        </w:rPr>
        <w:t>готовить и вносить на рассмотрение Совета депутатов</w:t>
      </w:r>
      <w:r>
        <w:rPr>
          <w:sz w:val="28"/>
          <w:szCs w:val="28"/>
        </w:rPr>
        <w:t xml:space="preserve"> Баганского сельсовета</w:t>
      </w:r>
      <w:r w:rsidRPr="009662BC">
        <w:rPr>
          <w:sz w:val="28"/>
          <w:szCs w:val="28"/>
        </w:rPr>
        <w:t xml:space="preserve"> Баганского района</w:t>
      </w:r>
      <w:r>
        <w:rPr>
          <w:sz w:val="28"/>
          <w:szCs w:val="28"/>
        </w:rPr>
        <w:t xml:space="preserve"> Новосибирской области</w:t>
      </w:r>
      <w:r w:rsidRPr="009662BC">
        <w:rPr>
          <w:sz w:val="28"/>
          <w:szCs w:val="28"/>
        </w:rPr>
        <w:t xml:space="preserve"> изменения в бюджет </w:t>
      </w:r>
      <w:r>
        <w:rPr>
          <w:sz w:val="28"/>
          <w:szCs w:val="28"/>
        </w:rPr>
        <w:lastRenderedPageBreak/>
        <w:t>поселения</w:t>
      </w:r>
      <w:r w:rsidRPr="009662BC">
        <w:rPr>
          <w:sz w:val="28"/>
          <w:szCs w:val="28"/>
        </w:rPr>
        <w:t xml:space="preserve"> в соответствии с постановлениями Законодательного Собрания Новосибирской области и Правительства Новосибирской области</w:t>
      </w:r>
      <w:r>
        <w:rPr>
          <w:sz w:val="28"/>
          <w:szCs w:val="28"/>
        </w:rPr>
        <w:t>, Совета депутатов Баганского района Новосибирской области и администрации Баганского района Новосибирской области</w:t>
      </w:r>
      <w:r w:rsidRPr="009662BC">
        <w:rPr>
          <w:sz w:val="28"/>
          <w:szCs w:val="28"/>
        </w:rPr>
        <w:t>.</w:t>
      </w:r>
    </w:p>
    <w:p w:rsidR="00093B34" w:rsidRPr="009662BC" w:rsidRDefault="00093B34" w:rsidP="00093B34">
      <w:pPr>
        <w:widowControl w:val="0"/>
        <w:numPr>
          <w:ilvl w:val="0"/>
          <w:numId w:val="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2BC">
        <w:rPr>
          <w:sz w:val="28"/>
          <w:szCs w:val="28"/>
        </w:rPr>
        <w:t>заключать кредитные договоры с банками и Министерством финансов и налоговой политики Новосибирской области для финансирования расходов</w:t>
      </w:r>
      <w:r>
        <w:rPr>
          <w:sz w:val="28"/>
          <w:szCs w:val="28"/>
        </w:rPr>
        <w:t xml:space="preserve"> бюджета поселения</w:t>
      </w:r>
      <w:r w:rsidRPr="009662BC">
        <w:rPr>
          <w:sz w:val="28"/>
          <w:szCs w:val="28"/>
        </w:rPr>
        <w:t>.</w:t>
      </w:r>
    </w:p>
    <w:p w:rsidR="00093B34" w:rsidRPr="009662BC" w:rsidRDefault="00093B34" w:rsidP="00093B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9662B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662BC">
        <w:rPr>
          <w:sz w:val="28"/>
          <w:szCs w:val="28"/>
        </w:rPr>
        <w:t>Настоящее решение вступает в силу с 1 января 201</w:t>
      </w:r>
      <w:r>
        <w:rPr>
          <w:sz w:val="28"/>
          <w:szCs w:val="28"/>
        </w:rPr>
        <w:t>8</w:t>
      </w:r>
      <w:r w:rsidRPr="009662BC">
        <w:rPr>
          <w:sz w:val="28"/>
          <w:szCs w:val="28"/>
        </w:rPr>
        <w:t xml:space="preserve"> года.</w:t>
      </w:r>
    </w:p>
    <w:p w:rsidR="00093B34" w:rsidRDefault="00093B34" w:rsidP="00093B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3B34" w:rsidRDefault="00093B34" w:rsidP="00093B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3B34" w:rsidRDefault="00093B34" w:rsidP="00093B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093B34" w:rsidRDefault="00093B34" w:rsidP="00093B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093B34" w:rsidRDefault="00093B34" w:rsidP="00093B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093B34" w:rsidRDefault="00093B34" w:rsidP="00093B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О.Ю. Кудрявцев                                                        </w:t>
      </w:r>
    </w:p>
    <w:p w:rsidR="00093B34" w:rsidRDefault="00093B34" w:rsidP="00093B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3B34" w:rsidRDefault="00093B34" w:rsidP="00093B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3B34" w:rsidRDefault="00093B34" w:rsidP="00093B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3B34" w:rsidRDefault="00093B34" w:rsidP="00093B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3B34" w:rsidRPr="00625939" w:rsidRDefault="00093B34" w:rsidP="00093B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093B34" w:rsidRPr="00625939" w:rsidRDefault="00093B34" w:rsidP="00093B3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93B34" w:rsidRPr="00625939" w:rsidRDefault="00093B34" w:rsidP="00093B34">
      <w:pPr>
        <w:pStyle w:val="2"/>
        <w:widowControl w:val="0"/>
        <w:tabs>
          <w:tab w:val="right" w:pos="10205"/>
        </w:tabs>
        <w:ind w:firstLine="709"/>
        <w:rPr>
          <w:sz w:val="28"/>
          <w:szCs w:val="28"/>
        </w:rPr>
      </w:pPr>
      <w:r w:rsidRPr="00625939">
        <w:rPr>
          <w:sz w:val="28"/>
          <w:szCs w:val="28"/>
        </w:rPr>
        <w:t xml:space="preserve">    </w:t>
      </w:r>
    </w:p>
    <w:p w:rsidR="00093B34" w:rsidRPr="00625939" w:rsidRDefault="00093B34" w:rsidP="00093B34">
      <w:pPr>
        <w:pStyle w:val="2"/>
        <w:widowControl w:val="0"/>
        <w:tabs>
          <w:tab w:val="right" w:pos="10205"/>
        </w:tabs>
        <w:ind w:firstLine="709"/>
        <w:rPr>
          <w:sz w:val="28"/>
          <w:szCs w:val="28"/>
        </w:rPr>
      </w:pPr>
    </w:p>
    <w:p w:rsidR="00093B34" w:rsidRPr="00625939" w:rsidRDefault="00093B34" w:rsidP="00093B34">
      <w:pPr>
        <w:pStyle w:val="2"/>
        <w:widowControl w:val="0"/>
        <w:tabs>
          <w:tab w:val="right" w:pos="10205"/>
        </w:tabs>
        <w:ind w:firstLine="709"/>
        <w:rPr>
          <w:sz w:val="28"/>
          <w:szCs w:val="28"/>
        </w:rPr>
      </w:pPr>
    </w:p>
    <w:p w:rsidR="00093B34" w:rsidRPr="00625939" w:rsidRDefault="00093B34" w:rsidP="00093B34">
      <w:pPr>
        <w:pStyle w:val="2"/>
        <w:widowControl w:val="0"/>
        <w:tabs>
          <w:tab w:val="right" w:pos="10205"/>
        </w:tabs>
        <w:ind w:firstLine="709"/>
        <w:rPr>
          <w:sz w:val="20"/>
          <w:szCs w:val="20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ind w:left="360"/>
        <w:jc w:val="center"/>
        <w:rPr>
          <w:sz w:val="28"/>
          <w:szCs w:val="28"/>
        </w:rPr>
      </w:pPr>
    </w:p>
    <w:p w:rsidR="006165B7" w:rsidRDefault="006165B7" w:rsidP="00093B34">
      <w:pPr>
        <w:ind w:left="360"/>
        <w:jc w:val="center"/>
        <w:rPr>
          <w:sz w:val="28"/>
          <w:szCs w:val="28"/>
        </w:rPr>
      </w:pPr>
    </w:p>
    <w:p w:rsidR="006165B7" w:rsidRDefault="006165B7" w:rsidP="00093B34">
      <w:pPr>
        <w:ind w:left="360"/>
        <w:jc w:val="center"/>
        <w:rPr>
          <w:sz w:val="28"/>
          <w:szCs w:val="28"/>
        </w:rPr>
      </w:pPr>
    </w:p>
    <w:p w:rsidR="006165B7" w:rsidRDefault="006165B7" w:rsidP="00093B34">
      <w:pPr>
        <w:ind w:left="360"/>
        <w:jc w:val="center"/>
        <w:rPr>
          <w:sz w:val="28"/>
          <w:szCs w:val="28"/>
        </w:rPr>
      </w:pPr>
    </w:p>
    <w:p w:rsidR="006165B7" w:rsidRDefault="006165B7" w:rsidP="00093B34">
      <w:pPr>
        <w:ind w:left="360"/>
        <w:jc w:val="center"/>
        <w:rPr>
          <w:sz w:val="28"/>
          <w:szCs w:val="28"/>
        </w:rPr>
      </w:pPr>
    </w:p>
    <w:p w:rsidR="006165B7" w:rsidRDefault="006165B7" w:rsidP="00093B34">
      <w:pPr>
        <w:ind w:left="360"/>
        <w:jc w:val="center"/>
        <w:rPr>
          <w:sz w:val="28"/>
          <w:szCs w:val="28"/>
        </w:rPr>
      </w:pPr>
    </w:p>
    <w:p w:rsidR="006165B7" w:rsidRDefault="006165B7" w:rsidP="00093B34">
      <w:pPr>
        <w:ind w:left="360"/>
        <w:jc w:val="center"/>
        <w:rPr>
          <w:sz w:val="28"/>
          <w:szCs w:val="28"/>
        </w:rPr>
      </w:pPr>
    </w:p>
    <w:p w:rsidR="006165B7" w:rsidRDefault="006165B7" w:rsidP="00093B34">
      <w:pPr>
        <w:ind w:left="360"/>
        <w:jc w:val="center"/>
        <w:rPr>
          <w:sz w:val="28"/>
          <w:szCs w:val="28"/>
        </w:rPr>
      </w:pPr>
    </w:p>
    <w:p w:rsidR="006165B7" w:rsidRDefault="006165B7" w:rsidP="00093B34">
      <w:pPr>
        <w:ind w:left="360"/>
        <w:jc w:val="center"/>
        <w:rPr>
          <w:sz w:val="28"/>
          <w:szCs w:val="28"/>
        </w:rPr>
      </w:pPr>
    </w:p>
    <w:p w:rsidR="006165B7" w:rsidRDefault="006165B7" w:rsidP="00093B34">
      <w:pPr>
        <w:ind w:left="360"/>
        <w:jc w:val="center"/>
        <w:rPr>
          <w:sz w:val="28"/>
          <w:szCs w:val="28"/>
        </w:rPr>
      </w:pPr>
    </w:p>
    <w:p w:rsidR="006165B7" w:rsidRDefault="006165B7" w:rsidP="00093B34">
      <w:pPr>
        <w:ind w:left="360"/>
        <w:jc w:val="center"/>
        <w:rPr>
          <w:sz w:val="28"/>
          <w:szCs w:val="28"/>
        </w:rPr>
      </w:pPr>
    </w:p>
    <w:p w:rsidR="006165B7" w:rsidRDefault="006165B7" w:rsidP="00093B34">
      <w:pPr>
        <w:ind w:left="360"/>
        <w:jc w:val="center"/>
        <w:rPr>
          <w:sz w:val="28"/>
          <w:szCs w:val="28"/>
        </w:rPr>
      </w:pPr>
    </w:p>
    <w:p w:rsidR="006165B7" w:rsidRDefault="006165B7" w:rsidP="00093B34">
      <w:pPr>
        <w:ind w:left="360"/>
        <w:jc w:val="center"/>
        <w:rPr>
          <w:sz w:val="28"/>
          <w:szCs w:val="28"/>
        </w:rPr>
      </w:pPr>
    </w:p>
    <w:p w:rsidR="006165B7" w:rsidRDefault="006165B7" w:rsidP="00093B34">
      <w:pPr>
        <w:ind w:left="360"/>
        <w:jc w:val="center"/>
        <w:rPr>
          <w:sz w:val="28"/>
          <w:szCs w:val="28"/>
        </w:rPr>
      </w:pPr>
    </w:p>
    <w:p w:rsidR="006165B7" w:rsidRDefault="006165B7" w:rsidP="00093B34">
      <w:pPr>
        <w:ind w:left="360"/>
        <w:jc w:val="center"/>
        <w:rPr>
          <w:sz w:val="28"/>
          <w:szCs w:val="28"/>
        </w:rPr>
      </w:pPr>
    </w:p>
    <w:p w:rsidR="00093B34" w:rsidRPr="00093B34" w:rsidRDefault="00093B34" w:rsidP="00093B34">
      <w:pPr>
        <w:ind w:left="360"/>
        <w:jc w:val="center"/>
        <w:rPr>
          <w:sz w:val="28"/>
          <w:szCs w:val="28"/>
        </w:rPr>
      </w:pPr>
      <w:r w:rsidRPr="00093B34">
        <w:rPr>
          <w:sz w:val="28"/>
          <w:szCs w:val="28"/>
        </w:rPr>
        <w:lastRenderedPageBreak/>
        <w:t xml:space="preserve">СОВЕТ ДЕПУТАТОВ                                                                         </w:t>
      </w:r>
    </w:p>
    <w:p w:rsidR="00093B34" w:rsidRPr="00093B34" w:rsidRDefault="00093B34" w:rsidP="00093B34">
      <w:pPr>
        <w:ind w:left="360"/>
        <w:jc w:val="center"/>
        <w:rPr>
          <w:sz w:val="28"/>
          <w:szCs w:val="28"/>
        </w:rPr>
      </w:pPr>
      <w:r w:rsidRPr="00093B34">
        <w:rPr>
          <w:sz w:val="28"/>
          <w:szCs w:val="28"/>
        </w:rPr>
        <w:t>БАГАНСКОГО СЕЛЬСОВЕТА</w:t>
      </w:r>
    </w:p>
    <w:p w:rsidR="00093B34" w:rsidRPr="00093B34" w:rsidRDefault="00093B34" w:rsidP="00093B34">
      <w:pPr>
        <w:ind w:left="360"/>
        <w:jc w:val="center"/>
        <w:rPr>
          <w:sz w:val="28"/>
          <w:szCs w:val="28"/>
        </w:rPr>
      </w:pPr>
      <w:r w:rsidRPr="00093B34">
        <w:rPr>
          <w:sz w:val="28"/>
          <w:szCs w:val="28"/>
        </w:rPr>
        <w:t xml:space="preserve">БАГАНСКОГО РАЙОНА </w:t>
      </w:r>
    </w:p>
    <w:p w:rsidR="00093B34" w:rsidRPr="00093B34" w:rsidRDefault="00093B34" w:rsidP="00093B34">
      <w:pPr>
        <w:ind w:left="360"/>
        <w:jc w:val="center"/>
        <w:rPr>
          <w:sz w:val="28"/>
          <w:szCs w:val="28"/>
        </w:rPr>
      </w:pPr>
      <w:r w:rsidRPr="00093B34">
        <w:rPr>
          <w:sz w:val="28"/>
          <w:szCs w:val="28"/>
        </w:rPr>
        <w:t>НОВОСИБИРСКОЙ ОБЛАСТИ</w:t>
      </w:r>
    </w:p>
    <w:p w:rsidR="00093B34" w:rsidRPr="00093B34" w:rsidRDefault="00093B34" w:rsidP="00093B34">
      <w:pPr>
        <w:ind w:left="360"/>
        <w:jc w:val="center"/>
        <w:rPr>
          <w:sz w:val="28"/>
          <w:szCs w:val="28"/>
        </w:rPr>
      </w:pPr>
      <w:r w:rsidRPr="00093B34">
        <w:rPr>
          <w:sz w:val="28"/>
          <w:szCs w:val="28"/>
        </w:rPr>
        <w:t>пятого созыва</w:t>
      </w:r>
    </w:p>
    <w:p w:rsidR="00093B34" w:rsidRPr="00093B34" w:rsidRDefault="00093B34" w:rsidP="00093B34">
      <w:pPr>
        <w:ind w:left="360"/>
        <w:jc w:val="center"/>
        <w:rPr>
          <w:sz w:val="28"/>
          <w:szCs w:val="28"/>
        </w:rPr>
      </w:pPr>
    </w:p>
    <w:p w:rsidR="00093B34" w:rsidRPr="00093B34" w:rsidRDefault="00093B34" w:rsidP="00093B34">
      <w:pPr>
        <w:ind w:left="360"/>
        <w:jc w:val="center"/>
        <w:rPr>
          <w:sz w:val="28"/>
          <w:szCs w:val="28"/>
        </w:rPr>
      </w:pPr>
      <w:r w:rsidRPr="00093B34">
        <w:rPr>
          <w:sz w:val="28"/>
          <w:szCs w:val="28"/>
        </w:rPr>
        <w:t>РЕШЕНИЕ</w:t>
      </w:r>
    </w:p>
    <w:p w:rsidR="00093B34" w:rsidRPr="00093B34" w:rsidRDefault="00093B34" w:rsidP="00093B34">
      <w:pPr>
        <w:ind w:left="360"/>
        <w:jc w:val="center"/>
        <w:rPr>
          <w:sz w:val="28"/>
          <w:szCs w:val="28"/>
        </w:rPr>
      </w:pPr>
      <w:r w:rsidRPr="00093B34">
        <w:rPr>
          <w:sz w:val="28"/>
          <w:szCs w:val="28"/>
        </w:rPr>
        <w:t>двадцать девятой сессии</w:t>
      </w:r>
    </w:p>
    <w:tbl>
      <w:tblPr>
        <w:tblW w:w="0" w:type="auto"/>
        <w:tblLook w:val="04A0"/>
      </w:tblPr>
      <w:tblGrid>
        <w:gridCol w:w="4803"/>
        <w:gridCol w:w="4768"/>
      </w:tblGrid>
      <w:tr w:rsidR="00093B34" w:rsidRPr="00093B34" w:rsidTr="00900C97">
        <w:trPr>
          <w:trHeight w:val="245"/>
        </w:trPr>
        <w:tc>
          <w:tcPr>
            <w:tcW w:w="4803" w:type="dxa"/>
            <w:hideMark/>
          </w:tcPr>
          <w:p w:rsidR="00093B34" w:rsidRPr="00093B34" w:rsidRDefault="00093B34" w:rsidP="00900C97">
            <w:pPr>
              <w:rPr>
                <w:sz w:val="28"/>
                <w:szCs w:val="28"/>
              </w:rPr>
            </w:pPr>
            <w:r w:rsidRPr="00093B34">
              <w:rPr>
                <w:sz w:val="28"/>
                <w:szCs w:val="28"/>
              </w:rPr>
              <w:t xml:space="preserve">16.11.2017                                                                   </w:t>
            </w:r>
          </w:p>
        </w:tc>
        <w:tc>
          <w:tcPr>
            <w:tcW w:w="4768" w:type="dxa"/>
            <w:hideMark/>
          </w:tcPr>
          <w:p w:rsidR="00093B34" w:rsidRPr="00093B34" w:rsidRDefault="00093B34" w:rsidP="00900C97">
            <w:pPr>
              <w:rPr>
                <w:sz w:val="28"/>
                <w:szCs w:val="28"/>
              </w:rPr>
            </w:pPr>
            <w:r w:rsidRPr="00093B34">
              <w:rPr>
                <w:sz w:val="28"/>
                <w:szCs w:val="28"/>
              </w:rPr>
              <w:t xml:space="preserve">                                             № 146</w:t>
            </w:r>
          </w:p>
          <w:p w:rsidR="00093B34" w:rsidRPr="00093B34" w:rsidRDefault="00093B34" w:rsidP="00900C97">
            <w:pPr>
              <w:rPr>
                <w:sz w:val="28"/>
                <w:szCs w:val="28"/>
              </w:rPr>
            </w:pPr>
          </w:p>
        </w:tc>
      </w:tr>
    </w:tbl>
    <w:p w:rsidR="00093B34" w:rsidRPr="00093B34" w:rsidRDefault="00093B34" w:rsidP="00093B34">
      <w:pPr>
        <w:pStyle w:val="ConsPlusTitle"/>
        <w:jc w:val="center"/>
        <w:rPr>
          <w:sz w:val="28"/>
          <w:szCs w:val="28"/>
        </w:rPr>
      </w:pPr>
      <w:r w:rsidRPr="00093B34">
        <w:rPr>
          <w:rFonts w:ascii="Times New Roman" w:hAnsi="Times New Roman" w:cs="Times New Roman"/>
          <w:b w:val="0"/>
          <w:sz w:val="28"/>
          <w:szCs w:val="28"/>
        </w:rPr>
        <w:t>с. Баган</w:t>
      </w:r>
    </w:p>
    <w:p w:rsidR="00093B34" w:rsidRPr="00093B34" w:rsidRDefault="00093B34" w:rsidP="00093B34">
      <w:pPr>
        <w:jc w:val="center"/>
        <w:rPr>
          <w:sz w:val="28"/>
          <w:szCs w:val="28"/>
        </w:rPr>
      </w:pPr>
      <w:r w:rsidRPr="00093B34">
        <w:rPr>
          <w:sz w:val="28"/>
          <w:szCs w:val="28"/>
        </w:rPr>
        <w:t xml:space="preserve">О проведении публичных слушаний по проекту: о бюджете </w:t>
      </w:r>
    </w:p>
    <w:p w:rsidR="00093B34" w:rsidRPr="00093B34" w:rsidRDefault="00093B34" w:rsidP="00093B34">
      <w:pPr>
        <w:jc w:val="center"/>
        <w:rPr>
          <w:sz w:val="28"/>
          <w:szCs w:val="28"/>
        </w:rPr>
      </w:pPr>
      <w:r w:rsidRPr="00093B34">
        <w:rPr>
          <w:sz w:val="28"/>
          <w:szCs w:val="28"/>
        </w:rPr>
        <w:t xml:space="preserve">Баганского сельсовета Баганского района  Новосибирской области на 2018 год и  плановый период 2019 и 2020 годов  </w:t>
      </w:r>
    </w:p>
    <w:p w:rsidR="00093B34" w:rsidRPr="00093B34" w:rsidRDefault="00093B34" w:rsidP="00093B34">
      <w:pPr>
        <w:jc w:val="center"/>
        <w:rPr>
          <w:sz w:val="28"/>
          <w:szCs w:val="28"/>
        </w:rPr>
      </w:pPr>
    </w:p>
    <w:p w:rsidR="00093B34" w:rsidRPr="00093B34" w:rsidRDefault="00093B34" w:rsidP="00093B34">
      <w:pPr>
        <w:ind w:firstLine="708"/>
        <w:jc w:val="both"/>
        <w:rPr>
          <w:sz w:val="28"/>
          <w:szCs w:val="28"/>
        </w:rPr>
      </w:pPr>
      <w:r w:rsidRPr="00093B3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Положением «О порядке организации и проведения публичных слушаний в </w:t>
      </w:r>
      <w:proofErr w:type="spellStart"/>
      <w:r w:rsidRPr="00093B34">
        <w:rPr>
          <w:sz w:val="28"/>
          <w:szCs w:val="28"/>
        </w:rPr>
        <w:t>Баганском</w:t>
      </w:r>
      <w:proofErr w:type="spellEnd"/>
      <w:r w:rsidRPr="00093B34">
        <w:rPr>
          <w:sz w:val="28"/>
          <w:szCs w:val="28"/>
        </w:rPr>
        <w:t xml:space="preserve"> сельсовете», Совет депутатов </w:t>
      </w:r>
    </w:p>
    <w:p w:rsidR="00093B34" w:rsidRPr="00093B34" w:rsidRDefault="00093B34" w:rsidP="00093B34">
      <w:pPr>
        <w:jc w:val="both"/>
        <w:rPr>
          <w:sz w:val="28"/>
          <w:szCs w:val="28"/>
        </w:rPr>
      </w:pPr>
      <w:r w:rsidRPr="00093B34">
        <w:rPr>
          <w:sz w:val="28"/>
          <w:szCs w:val="28"/>
        </w:rPr>
        <w:tab/>
        <w:t>РЕШИЛ:</w:t>
      </w:r>
    </w:p>
    <w:p w:rsidR="00093B34" w:rsidRPr="00093B34" w:rsidRDefault="00093B34" w:rsidP="00093B34">
      <w:pPr>
        <w:ind w:firstLine="708"/>
        <w:jc w:val="both"/>
        <w:rPr>
          <w:sz w:val="28"/>
          <w:szCs w:val="28"/>
        </w:rPr>
      </w:pPr>
      <w:r w:rsidRPr="00093B34">
        <w:rPr>
          <w:sz w:val="28"/>
          <w:szCs w:val="28"/>
        </w:rPr>
        <w:t xml:space="preserve">1. Назначить публичные слушания по проекту: о бюджете Баганского сельсовета Баганского района Новосибирской области на 2018 год и плановый период 2019 и 2020 годов </w:t>
      </w:r>
    </w:p>
    <w:p w:rsidR="00093B34" w:rsidRPr="00093B34" w:rsidRDefault="00093B34" w:rsidP="00093B34">
      <w:pPr>
        <w:ind w:firstLine="708"/>
        <w:jc w:val="both"/>
        <w:rPr>
          <w:sz w:val="28"/>
          <w:szCs w:val="28"/>
        </w:rPr>
      </w:pPr>
      <w:r w:rsidRPr="00093B34">
        <w:rPr>
          <w:sz w:val="28"/>
          <w:szCs w:val="28"/>
        </w:rPr>
        <w:t>2. Утвердить:</w:t>
      </w:r>
    </w:p>
    <w:p w:rsidR="00093B34" w:rsidRPr="00093B34" w:rsidRDefault="00093B34" w:rsidP="00093B34">
      <w:pPr>
        <w:ind w:firstLine="708"/>
        <w:jc w:val="both"/>
        <w:rPr>
          <w:sz w:val="28"/>
          <w:szCs w:val="28"/>
        </w:rPr>
      </w:pPr>
      <w:r w:rsidRPr="00093B34">
        <w:rPr>
          <w:sz w:val="28"/>
          <w:szCs w:val="28"/>
        </w:rPr>
        <w:t xml:space="preserve">2.1. Порядок учета предложений и участия граждан в обсуждении проекта  о бюджете Баганского сельсовета Баганского района Новосибирской области на 2018 год и  плановый период 2019 и 2020 годов, </w:t>
      </w:r>
      <w:proofErr w:type="gramStart"/>
      <w:r w:rsidRPr="00093B34">
        <w:rPr>
          <w:sz w:val="28"/>
          <w:szCs w:val="28"/>
        </w:rPr>
        <w:t>согласно приложения</w:t>
      </w:r>
      <w:proofErr w:type="gramEnd"/>
      <w:r w:rsidRPr="00093B34">
        <w:rPr>
          <w:sz w:val="28"/>
          <w:szCs w:val="28"/>
        </w:rPr>
        <w:t xml:space="preserve"> № 1.  </w:t>
      </w:r>
    </w:p>
    <w:p w:rsidR="00093B34" w:rsidRPr="00093B34" w:rsidRDefault="00093B34" w:rsidP="00093B34">
      <w:pPr>
        <w:ind w:firstLine="708"/>
        <w:jc w:val="both"/>
        <w:rPr>
          <w:sz w:val="28"/>
          <w:szCs w:val="28"/>
        </w:rPr>
      </w:pPr>
      <w:r w:rsidRPr="00093B34">
        <w:rPr>
          <w:sz w:val="28"/>
          <w:szCs w:val="28"/>
        </w:rPr>
        <w:t xml:space="preserve">3. Публичные слушания провести в 11.00 часов 14 декабря 2017 года  в  здании администрации Баганского сельсовета. </w:t>
      </w:r>
    </w:p>
    <w:p w:rsidR="00093B34" w:rsidRPr="00093B34" w:rsidRDefault="00093B34" w:rsidP="00093B34">
      <w:pPr>
        <w:ind w:firstLine="708"/>
        <w:jc w:val="both"/>
        <w:rPr>
          <w:sz w:val="28"/>
          <w:szCs w:val="28"/>
        </w:rPr>
      </w:pPr>
      <w:r w:rsidRPr="00093B34">
        <w:rPr>
          <w:sz w:val="28"/>
          <w:szCs w:val="28"/>
        </w:rPr>
        <w:t>4. Подготовку и проведение публичных слушаний возложить на постоянную комиссию по бюджету, налогам, собственности и развитию территории (Полянскую В.А.).</w:t>
      </w:r>
    </w:p>
    <w:p w:rsidR="00093B34" w:rsidRPr="00093B34" w:rsidRDefault="00093B34" w:rsidP="00093B34">
      <w:pPr>
        <w:ind w:firstLine="708"/>
        <w:jc w:val="both"/>
        <w:rPr>
          <w:sz w:val="28"/>
          <w:szCs w:val="28"/>
        </w:rPr>
      </w:pPr>
      <w:r w:rsidRPr="00093B34">
        <w:rPr>
          <w:sz w:val="28"/>
          <w:szCs w:val="28"/>
        </w:rPr>
        <w:t>5. Настоящее решение опубликовать в периодическом печатном издании «Бюллетень органов местного самоуправления Баганского сельсовета».</w:t>
      </w:r>
    </w:p>
    <w:p w:rsidR="00093B34" w:rsidRPr="00093B34" w:rsidRDefault="00093B34" w:rsidP="00093B34">
      <w:pPr>
        <w:ind w:firstLine="708"/>
        <w:jc w:val="both"/>
        <w:rPr>
          <w:sz w:val="28"/>
          <w:szCs w:val="28"/>
        </w:rPr>
      </w:pPr>
    </w:p>
    <w:p w:rsidR="00093B34" w:rsidRPr="00093B34" w:rsidRDefault="00093B34" w:rsidP="00093B34">
      <w:pPr>
        <w:jc w:val="both"/>
        <w:rPr>
          <w:sz w:val="28"/>
          <w:szCs w:val="28"/>
        </w:rPr>
      </w:pPr>
      <w:r w:rsidRPr="00093B34">
        <w:rPr>
          <w:sz w:val="28"/>
          <w:szCs w:val="28"/>
        </w:rPr>
        <w:t>Председатель Совета депутатов</w:t>
      </w:r>
    </w:p>
    <w:p w:rsidR="00093B34" w:rsidRPr="00093B34" w:rsidRDefault="00093B34" w:rsidP="00093B34">
      <w:pPr>
        <w:jc w:val="both"/>
        <w:rPr>
          <w:sz w:val="28"/>
          <w:szCs w:val="28"/>
        </w:rPr>
      </w:pPr>
      <w:r w:rsidRPr="00093B34">
        <w:rPr>
          <w:sz w:val="28"/>
          <w:szCs w:val="28"/>
        </w:rPr>
        <w:t xml:space="preserve">Баганского сельсовета </w:t>
      </w:r>
    </w:p>
    <w:p w:rsidR="00093B34" w:rsidRPr="00093B34" w:rsidRDefault="00093B34" w:rsidP="00093B34">
      <w:pPr>
        <w:jc w:val="both"/>
        <w:rPr>
          <w:sz w:val="28"/>
          <w:szCs w:val="28"/>
        </w:rPr>
      </w:pPr>
      <w:r w:rsidRPr="00093B34">
        <w:rPr>
          <w:sz w:val="28"/>
          <w:szCs w:val="28"/>
        </w:rPr>
        <w:t>Баганского района</w:t>
      </w:r>
    </w:p>
    <w:p w:rsidR="00093B34" w:rsidRPr="00093B34" w:rsidRDefault="00093B34" w:rsidP="00093B34">
      <w:pPr>
        <w:jc w:val="both"/>
        <w:rPr>
          <w:sz w:val="28"/>
          <w:szCs w:val="28"/>
        </w:rPr>
      </w:pPr>
      <w:r w:rsidRPr="00093B34">
        <w:rPr>
          <w:sz w:val="28"/>
          <w:szCs w:val="28"/>
        </w:rPr>
        <w:t xml:space="preserve">Новосибирской области                                                                И.В. Абакумова  </w:t>
      </w:r>
    </w:p>
    <w:p w:rsidR="00093B34" w:rsidRPr="00093B34" w:rsidRDefault="00093B34" w:rsidP="00093B34">
      <w:pPr>
        <w:jc w:val="both"/>
        <w:rPr>
          <w:sz w:val="28"/>
          <w:szCs w:val="28"/>
        </w:rPr>
      </w:pPr>
    </w:p>
    <w:p w:rsidR="00093B34" w:rsidRPr="00093B34" w:rsidRDefault="00093B34" w:rsidP="00093B34">
      <w:pPr>
        <w:pStyle w:val="1"/>
        <w:spacing w:before="0"/>
        <w:ind w:left="0" w:firstLine="88"/>
        <w:jc w:val="right"/>
      </w:pPr>
    </w:p>
    <w:p w:rsidR="00093B34" w:rsidRDefault="00093B34" w:rsidP="00093B34">
      <w:pPr>
        <w:rPr>
          <w:sz w:val="28"/>
          <w:szCs w:val="28"/>
        </w:rPr>
      </w:pPr>
    </w:p>
    <w:p w:rsidR="006165B7" w:rsidRDefault="006165B7" w:rsidP="00093B34">
      <w:pPr>
        <w:rPr>
          <w:sz w:val="28"/>
          <w:szCs w:val="28"/>
        </w:rPr>
      </w:pPr>
    </w:p>
    <w:p w:rsidR="006165B7" w:rsidRPr="00093B34" w:rsidRDefault="006165B7" w:rsidP="00093B34">
      <w:pPr>
        <w:rPr>
          <w:sz w:val="28"/>
          <w:szCs w:val="28"/>
        </w:rPr>
      </w:pPr>
    </w:p>
    <w:p w:rsidR="00093B34" w:rsidRDefault="00093B34" w:rsidP="00093B34">
      <w:pPr>
        <w:pStyle w:val="1"/>
        <w:spacing w:before="0"/>
        <w:ind w:left="0" w:firstLine="88"/>
        <w:jc w:val="right"/>
      </w:pPr>
      <w:r>
        <w:lastRenderedPageBreak/>
        <w:t>Приложение № 1</w:t>
      </w:r>
    </w:p>
    <w:p w:rsidR="00093B34" w:rsidRPr="00093B34" w:rsidRDefault="00093B34" w:rsidP="00093B34">
      <w:pPr>
        <w:shd w:val="clear" w:color="auto" w:fill="FFFFFF"/>
        <w:ind w:firstLine="90"/>
        <w:jc w:val="right"/>
        <w:rPr>
          <w:bCs/>
          <w:color w:val="000000"/>
          <w:sz w:val="28"/>
          <w:szCs w:val="28"/>
        </w:rPr>
      </w:pPr>
      <w:r w:rsidRPr="00093B34">
        <w:rPr>
          <w:bCs/>
          <w:color w:val="000000"/>
          <w:sz w:val="28"/>
          <w:szCs w:val="28"/>
        </w:rPr>
        <w:t>к решению двадцать девятой  сессии</w:t>
      </w:r>
    </w:p>
    <w:p w:rsidR="00093B34" w:rsidRPr="00093B34" w:rsidRDefault="00093B34" w:rsidP="00093B34">
      <w:pPr>
        <w:shd w:val="clear" w:color="auto" w:fill="FFFFFF"/>
        <w:ind w:firstLine="90"/>
        <w:jc w:val="right"/>
        <w:rPr>
          <w:bCs/>
          <w:color w:val="000000"/>
          <w:sz w:val="28"/>
          <w:szCs w:val="28"/>
        </w:rPr>
      </w:pPr>
      <w:r w:rsidRPr="00093B34">
        <w:rPr>
          <w:bCs/>
          <w:color w:val="000000"/>
          <w:sz w:val="28"/>
          <w:szCs w:val="28"/>
        </w:rPr>
        <w:t xml:space="preserve"> Совета депутатов Баганского сельсовета</w:t>
      </w:r>
    </w:p>
    <w:p w:rsidR="00093B34" w:rsidRPr="00093B34" w:rsidRDefault="00093B34" w:rsidP="00093B34">
      <w:pPr>
        <w:shd w:val="clear" w:color="auto" w:fill="FFFFFF"/>
        <w:ind w:firstLine="90"/>
        <w:jc w:val="right"/>
        <w:rPr>
          <w:sz w:val="28"/>
          <w:szCs w:val="28"/>
        </w:rPr>
      </w:pPr>
      <w:r w:rsidRPr="00093B34">
        <w:rPr>
          <w:bCs/>
          <w:color w:val="000000"/>
          <w:sz w:val="28"/>
          <w:szCs w:val="28"/>
        </w:rPr>
        <w:t xml:space="preserve">  от 16 ноября 2017 г. № 146</w:t>
      </w:r>
    </w:p>
    <w:p w:rsidR="00093B34" w:rsidRPr="00093B34" w:rsidRDefault="00093B34" w:rsidP="00093B34">
      <w:pPr>
        <w:shd w:val="clear" w:color="auto" w:fill="FFFFFF"/>
        <w:spacing w:line="322" w:lineRule="exact"/>
        <w:ind w:right="11" w:firstLine="567"/>
        <w:jc w:val="center"/>
        <w:rPr>
          <w:b/>
          <w:color w:val="000000"/>
          <w:sz w:val="28"/>
          <w:szCs w:val="28"/>
        </w:rPr>
      </w:pPr>
    </w:p>
    <w:p w:rsidR="00093B34" w:rsidRPr="00093B34" w:rsidRDefault="00093B34" w:rsidP="00093B34">
      <w:pPr>
        <w:shd w:val="clear" w:color="auto" w:fill="FFFFFF"/>
        <w:spacing w:line="322" w:lineRule="exact"/>
        <w:ind w:right="11" w:firstLine="567"/>
        <w:jc w:val="center"/>
        <w:rPr>
          <w:color w:val="000000"/>
          <w:sz w:val="28"/>
          <w:szCs w:val="28"/>
        </w:rPr>
      </w:pPr>
      <w:r w:rsidRPr="00093B34">
        <w:rPr>
          <w:color w:val="000000"/>
          <w:sz w:val="28"/>
          <w:szCs w:val="28"/>
        </w:rPr>
        <w:t xml:space="preserve">ПОРЯДОК УЧЕТА ПРЕДЛОЖЕНИЙ И УЧАСТИЯ </w:t>
      </w:r>
    </w:p>
    <w:p w:rsidR="00093B34" w:rsidRPr="00093B34" w:rsidRDefault="00093B34" w:rsidP="00093B34">
      <w:pPr>
        <w:shd w:val="clear" w:color="auto" w:fill="FFFFFF"/>
        <w:spacing w:line="322" w:lineRule="exact"/>
        <w:ind w:right="11" w:firstLine="567"/>
        <w:jc w:val="center"/>
        <w:rPr>
          <w:color w:val="000000"/>
          <w:sz w:val="28"/>
          <w:szCs w:val="28"/>
        </w:rPr>
      </w:pPr>
      <w:r w:rsidRPr="00093B34">
        <w:rPr>
          <w:color w:val="000000"/>
          <w:sz w:val="28"/>
          <w:szCs w:val="28"/>
        </w:rPr>
        <w:t xml:space="preserve">ГРАЖДАН В ОБСУЖДЕНИИ ПРОЕКТА  БЮДЖЕТА </w:t>
      </w:r>
    </w:p>
    <w:p w:rsidR="00093B34" w:rsidRPr="00093B34" w:rsidRDefault="00093B34" w:rsidP="00093B34">
      <w:pPr>
        <w:shd w:val="clear" w:color="auto" w:fill="FFFFFF"/>
        <w:spacing w:line="322" w:lineRule="exact"/>
        <w:ind w:right="11" w:firstLine="567"/>
        <w:jc w:val="center"/>
        <w:rPr>
          <w:color w:val="000000"/>
          <w:sz w:val="28"/>
          <w:szCs w:val="28"/>
        </w:rPr>
      </w:pPr>
      <w:r w:rsidRPr="00093B34">
        <w:rPr>
          <w:color w:val="000000"/>
          <w:sz w:val="28"/>
          <w:szCs w:val="28"/>
        </w:rPr>
        <w:t xml:space="preserve">БАГАНСКОГО СЕЛЬСОВЕТА БАГАНСКОГО РАЙОНА НОВОСИБИРСКОЙ ОБЛАСТИ НА 2018 ГОД И  </w:t>
      </w:r>
    </w:p>
    <w:p w:rsidR="00093B34" w:rsidRPr="00093B34" w:rsidRDefault="00093B34" w:rsidP="00093B34">
      <w:pPr>
        <w:shd w:val="clear" w:color="auto" w:fill="FFFFFF"/>
        <w:spacing w:line="322" w:lineRule="exact"/>
        <w:ind w:right="11" w:firstLine="567"/>
        <w:jc w:val="center"/>
        <w:rPr>
          <w:color w:val="000000"/>
          <w:sz w:val="28"/>
          <w:szCs w:val="28"/>
        </w:rPr>
      </w:pPr>
      <w:r w:rsidRPr="00093B34">
        <w:rPr>
          <w:color w:val="000000"/>
          <w:sz w:val="28"/>
          <w:szCs w:val="28"/>
        </w:rPr>
        <w:t>ПЛАНОВЫЙ ПЕРИОД 2019 и 2020 ГОДОВ</w:t>
      </w:r>
    </w:p>
    <w:p w:rsidR="00093B34" w:rsidRPr="00093B34" w:rsidRDefault="00093B34" w:rsidP="00093B34">
      <w:pPr>
        <w:shd w:val="clear" w:color="auto" w:fill="FFFFFF"/>
        <w:spacing w:line="322" w:lineRule="exact"/>
        <w:ind w:right="11" w:firstLine="567"/>
        <w:jc w:val="center"/>
        <w:rPr>
          <w:sz w:val="28"/>
          <w:szCs w:val="28"/>
        </w:rPr>
      </w:pPr>
    </w:p>
    <w:p w:rsidR="00093B34" w:rsidRPr="00093B34" w:rsidRDefault="00093B34" w:rsidP="00093B34">
      <w:pPr>
        <w:pStyle w:val="a4"/>
        <w:ind w:right="11" w:firstLine="567"/>
        <w:jc w:val="both"/>
        <w:rPr>
          <w:sz w:val="28"/>
          <w:szCs w:val="28"/>
        </w:rPr>
      </w:pPr>
      <w:r w:rsidRPr="00093B34">
        <w:rPr>
          <w:sz w:val="28"/>
          <w:szCs w:val="28"/>
        </w:rPr>
        <w:t xml:space="preserve">1.1. </w:t>
      </w:r>
      <w:proofErr w:type="gramStart"/>
      <w:r w:rsidRPr="00093B34">
        <w:rPr>
          <w:sz w:val="28"/>
          <w:szCs w:val="28"/>
        </w:rPr>
        <w:t>Настоящий порядок разработан в соответствии с требованиями Федерального закона от 06.10.2003 г. N 131-ФЗ "Об общих принципах организации местного самоуправления в Российской Федерации" в целях определения форм участия населения  в  обсуждении проекта  бюджета Баганского сельсовета Баганского района Новосибирской области на 2018 год и плановый период 2019 и 2020 годов, а также учета  предложений населения Баганского сельсовета Баганского района в обсуждении</w:t>
      </w:r>
      <w:proofErr w:type="gramEnd"/>
      <w:r w:rsidRPr="00093B34">
        <w:rPr>
          <w:sz w:val="28"/>
          <w:szCs w:val="28"/>
        </w:rPr>
        <w:t xml:space="preserve"> указанного проекта.</w:t>
      </w:r>
    </w:p>
    <w:p w:rsidR="00093B34" w:rsidRPr="00093B34" w:rsidRDefault="00093B34" w:rsidP="00093B34">
      <w:pPr>
        <w:shd w:val="clear" w:color="auto" w:fill="FFFFFF"/>
        <w:tabs>
          <w:tab w:val="left" w:pos="974"/>
        </w:tabs>
        <w:spacing w:line="322" w:lineRule="exact"/>
        <w:ind w:right="12" w:firstLine="567"/>
        <w:jc w:val="both"/>
        <w:rPr>
          <w:sz w:val="28"/>
          <w:szCs w:val="28"/>
        </w:rPr>
      </w:pPr>
      <w:r w:rsidRPr="00093B34">
        <w:rPr>
          <w:color w:val="000000"/>
          <w:sz w:val="28"/>
          <w:szCs w:val="28"/>
        </w:rPr>
        <w:t xml:space="preserve">1.2.Обсуждение проекта </w:t>
      </w:r>
      <w:r w:rsidRPr="00093B34">
        <w:rPr>
          <w:sz w:val="28"/>
          <w:szCs w:val="28"/>
        </w:rPr>
        <w:t xml:space="preserve">бюджета Баганского сельсовета Баганского района Новосибирской области на 2018 год и  плановый период 2019 и 2020 годов </w:t>
      </w:r>
      <w:r w:rsidRPr="00093B34">
        <w:rPr>
          <w:color w:val="000000"/>
          <w:sz w:val="28"/>
          <w:szCs w:val="28"/>
        </w:rPr>
        <w:t>проводится на публичных слушаниях.</w:t>
      </w:r>
    </w:p>
    <w:p w:rsidR="00093B34" w:rsidRPr="00093B34" w:rsidRDefault="00093B34" w:rsidP="00093B34">
      <w:pPr>
        <w:shd w:val="clear" w:color="auto" w:fill="FFFFFF"/>
        <w:spacing w:line="322" w:lineRule="exact"/>
        <w:ind w:right="12" w:firstLine="567"/>
        <w:jc w:val="both"/>
        <w:rPr>
          <w:sz w:val="28"/>
          <w:szCs w:val="28"/>
        </w:rPr>
      </w:pPr>
      <w:r w:rsidRPr="00093B34">
        <w:rPr>
          <w:color w:val="000000"/>
          <w:sz w:val="28"/>
          <w:szCs w:val="28"/>
        </w:rPr>
        <w:t xml:space="preserve">1.3.Население Баганского сельсовета с момента опубликования  проекта  вправе вносить свои предложения в проект указанного муниципального правового акта. Обращение населения в органы местного самоуправления по проекту </w:t>
      </w:r>
      <w:r w:rsidRPr="00093B34">
        <w:rPr>
          <w:sz w:val="28"/>
          <w:szCs w:val="28"/>
        </w:rPr>
        <w:t>бюджета Баганского сельсовета Баганского района Новосибирской области на 2018 год и   плановый период 2019 и 2020 годов</w:t>
      </w:r>
      <w:r w:rsidRPr="00093B34">
        <w:rPr>
          <w:color w:val="000000"/>
          <w:sz w:val="28"/>
          <w:szCs w:val="28"/>
        </w:rPr>
        <w:t>,  осуществляется в виде предложений в письменном виде.</w:t>
      </w:r>
    </w:p>
    <w:p w:rsidR="00093B34" w:rsidRPr="00093B34" w:rsidRDefault="00093B34" w:rsidP="00093B34">
      <w:pPr>
        <w:shd w:val="clear" w:color="auto" w:fill="FFFFFF"/>
        <w:spacing w:line="322" w:lineRule="exact"/>
        <w:ind w:right="12" w:firstLine="567"/>
        <w:jc w:val="both"/>
        <w:rPr>
          <w:sz w:val="28"/>
          <w:szCs w:val="28"/>
        </w:rPr>
      </w:pPr>
      <w:r w:rsidRPr="00093B34">
        <w:rPr>
          <w:color w:val="000000"/>
          <w:sz w:val="28"/>
          <w:szCs w:val="28"/>
        </w:rPr>
        <w:t>1.4.Предложения населения по проекту  вносятся в Совет депутатов Баганского сельсовета не позднее, чем за три дня до дня проведения публичных слушаний   с указанием:</w:t>
      </w:r>
    </w:p>
    <w:p w:rsidR="00093B34" w:rsidRPr="00093B34" w:rsidRDefault="00093B34" w:rsidP="00093B34">
      <w:pPr>
        <w:shd w:val="clear" w:color="auto" w:fill="FFFFFF"/>
        <w:tabs>
          <w:tab w:val="left" w:pos="902"/>
        </w:tabs>
        <w:spacing w:line="322" w:lineRule="exact"/>
        <w:ind w:right="12" w:firstLine="567"/>
        <w:jc w:val="both"/>
        <w:rPr>
          <w:sz w:val="28"/>
          <w:szCs w:val="28"/>
        </w:rPr>
      </w:pPr>
      <w:r w:rsidRPr="00093B34">
        <w:rPr>
          <w:color w:val="000000"/>
          <w:sz w:val="28"/>
          <w:szCs w:val="28"/>
        </w:rPr>
        <w:t>-статьи проекта, в которую вносятся поправки, либо новой редакции данных статей;</w:t>
      </w:r>
    </w:p>
    <w:p w:rsidR="00093B34" w:rsidRPr="00093B34" w:rsidRDefault="00093B34" w:rsidP="00093B34">
      <w:pPr>
        <w:shd w:val="clear" w:color="auto" w:fill="FFFFFF"/>
        <w:tabs>
          <w:tab w:val="left" w:pos="835"/>
        </w:tabs>
        <w:spacing w:line="326" w:lineRule="exact"/>
        <w:ind w:right="12" w:firstLine="567"/>
        <w:jc w:val="both"/>
        <w:rPr>
          <w:sz w:val="28"/>
          <w:szCs w:val="28"/>
        </w:rPr>
      </w:pPr>
      <w:r w:rsidRPr="00093B34">
        <w:rPr>
          <w:color w:val="000000"/>
          <w:sz w:val="28"/>
          <w:szCs w:val="28"/>
        </w:rPr>
        <w:t xml:space="preserve">-дополнительных статей.  </w:t>
      </w:r>
    </w:p>
    <w:p w:rsidR="00093B34" w:rsidRPr="00093B34" w:rsidRDefault="00093B34" w:rsidP="00093B34">
      <w:pPr>
        <w:shd w:val="clear" w:color="auto" w:fill="FFFFFF"/>
        <w:tabs>
          <w:tab w:val="left" w:pos="1171"/>
        </w:tabs>
        <w:spacing w:line="322" w:lineRule="exact"/>
        <w:ind w:right="12" w:firstLine="567"/>
        <w:jc w:val="both"/>
        <w:rPr>
          <w:color w:val="000000"/>
          <w:sz w:val="28"/>
          <w:szCs w:val="28"/>
        </w:rPr>
      </w:pPr>
      <w:r w:rsidRPr="00093B34">
        <w:rPr>
          <w:color w:val="000000"/>
          <w:sz w:val="28"/>
          <w:szCs w:val="28"/>
        </w:rPr>
        <w:t xml:space="preserve">1.5.Поступившие в Совет депутатов предложения граждан по проекту бюджета Баганского сельсовета Баганского района Новосибирской области на </w:t>
      </w:r>
      <w:r w:rsidRPr="00093B34">
        <w:rPr>
          <w:sz w:val="28"/>
          <w:szCs w:val="28"/>
        </w:rPr>
        <w:t>2018 год и плановый период 2019 и 2020 годов,</w:t>
      </w:r>
      <w:r w:rsidRPr="00093B34">
        <w:rPr>
          <w:color w:val="000000"/>
          <w:sz w:val="28"/>
          <w:szCs w:val="28"/>
        </w:rPr>
        <w:t xml:space="preserve">  подлежат регистрации по прилагаемой форме.</w:t>
      </w:r>
    </w:p>
    <w:p w:rsidR="00093B34" w:rsidRPr="00093B34" w:rsidRDefault="00093B34" w:rsidP="00093B34">
      <w:pPr>
        <w:widowControl w:val="0"/>
        <w:numPr>
          <w:ilvl w:val="0"/>
          <w:numId w:val="3"/>
        </w:numPr>
        <w:shd w:val="clear" w:color="auto" w:fill="FFFFFF"/>
        <w:tabs>
          <w:tab w:val="left" w:pos="1171"/>
        </w:tabs>
        <w:autoSpaceDE w:val="0"/>
        <w:autoSpaceDN w:val="0"/>
        <w:adjustRightInd w:val="0"/>
        <w:spacing w:line="322" w:lineRule="exact"/>
        <w:ind w:right="12" w:firstLine="567"/>
        <w:jc w:val="both"/>
        <w:rPr>
          <w:color w:val="000000"/>
          <w:sz w:val="28"/>
          <w:szCs w:val="28"/>
        </w:rPr>
      </w:pPr>
      <w:r w:rsidRPr="00093B34">
        <w:rPr>
          <w:color w:val="000000"/>
          <w:sz w:val="28"/>
          <w:szCs w:val="28"/>
        </w:rPr>
        <w:t xml:space="preserve">Обобщение и подготовку предложений населения по проекту  бюджета Баганского сельсовета Баганского района Новосибирской области на </w:t>
      </w:r>
      <w:r w:rsidRPr="00093B34">
        <w:rPr>
          <w:sz w:val="28"/>
          <w:szCs w:val="28"/>
        </w:rPr>
        <w:t>2018 год и  плановый период 2019 и 2020 годов</w:t>
      </w:r>
      <w:r w:rsidRPr="00093B34">
        <w:rPr>
          <w:color w:val="000000"/>
          <w:sz w:val="28"/>
          <w:szCs w:val="28"/>
        </w:rPr>
        <w:t xml:space="preserve"> для внесения на рассмотрение сессии Совета депутатов осуществляет постоянная комиссия Совета депутатов, на которую возлагается подготовка и проведение публичных слушаний.</w:t>
      </w:r>
    </w:p>
    <w:p w:rsidR="00093B34" w:rsidRPr="00093B34" w:rsidRDefault="00093B34" w:rsidP="00093B34">
      <w:pPr>
        <w:shd w:val="clear" w:color="auto" w:fill="FFFFFF"/>
        <w:spacing w:before="5" w:line="322" w:lineRule="exact"/>
        <w:ind w:right="12" w:firstLine="567"/>
        <w:jc w:val="both"/>
        <w:rPr>
          <w:color w:val="000000"/>
          <w:sz w:val="28"/>
          <w:szCs w:val="28"/>
        </w:rPr>
      </w:pPr>
      <w:r w:rsidRPr="00093B34">
        <w:rPr>
          <w:color w:val="000000"/>
          <w:sz w:val="28"/>
          <w:szCs w:val="28"/>
        </w:rPr>
        <w:t xml:space="preserve">1.7. Постоянная комиссия Совета депутатов готовит предложения о принятии или отклонении поступивших предложений населения. Указанные </w:t>
      </w:r>
      <w:r w:rsidRPr="00093B34">
        <w:rPr>
          <w:color w:val="000000"/>
          <w:sz w:val="28"/>
          <w:szCs w:val="28"/>
        </w:rPr>
        <w:lastRenderedPageBreak/>
        <w:t xml:space="preserve">предложения выносятся на рассмотрение сессии Совета депутатов, которая может состояться не ранее чем через </w:t>
      </w:r>
      <w:r w:rsidRPr="00093B34">
        <w:rPr>
          <w:sz w:val="28"/>
          <w:szCs w:val="28"/>
        </w:rPr>
        <w:t>30</w:t>
      </w:r>
      <w:r w:rsidRPr="00093B34">
        <w:rPr>
          <w:color w:val="000000"/>
          <w:sz w:val="28"/>
          <w:szCs w:val="28"/>
        </w:rPr>
        <w:t xml:space="preserve"> дней со дня опубликования проекта. </w:t>
      </w: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9"/>
        <w:gridCol w:w="5168"/>
      </w:tblGrid>
      <w:tr w:rsidR="00093B34" w:rsidRPr="00093B34" w:rsidTr="00900C97">
        <w:trPr>
          <w:trHeight w:val="1910"/>
        </w:trPr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093B34" w:rsidRPr="00093B34" w:rsidRDefault="00093B34" w:rsidP="00900C97">
            <w:pPr>
              <w:spacing w:before="965" w:line="322" w:lineRule="exact"/>
              <w:ind w:right="12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1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93B34" w:rsidRPr="00093B34" w:rsidRDefault="00093B34" w:rsidP="00900C97">
            <w:pPr>
              <w:spacing w:before="965" w:line="322" w:lineRule="exact"/>
              <w:ind w:right="12"/>
              <w:rPr>
                <w:color w:val="000000"/>
                <w:sz w:val="28"/>
                <w:szCs w:val="28"/>
              </w:rPr>
            </w:pPr>
            <w:r w:rsidRPr="00093B34">
              <w:rPr>
                <w:color w:val="000000"/>
                <w:sz w:val="28"/>
                <w:szCs w:val="28"/>
              </w:rPr>
              <w:t xml:space="preserve">Приложение к порядку учета предложений и участия граждан в обсуждении проекта бюджета Баганского сельсовета Баганского района Новосибирской области на </w:t>
            </w:r>
            <w:r w:rsidRPr="00093B34">
              <w:rPr>
                <w:sz w:val="28"/>
                <w:szCs w:val="28"/>
              </w:rPr>
              <w:t>2018 год и  плановый период 2019 и 2020 годов</w:t>
            </w:r>
            <w:r w:rsidRPr="00093B34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</w:tbl>
    <w:p w:rsidR="00093B34" w:rsidRPr="00093B34" w:rsidRDefault="00093B34" w:rsidP="00093B34">
      <w:pPr>
        <w:pStyle w:val="3"/>
        <w:jc w:val="center"/>
        <w:rPr>
          <w:sz w:val="28"/>
          <w:szCs w:val="28"/>
        </w:rPr>
      </w:pPr>
      <w:r w:rsidRPr="00093B34">
        <w:rPr>
          <w:sz w:val="28"/>
          <w:szCs w:val="28"/>
        </w:rPr>
        <w:t>Форма учета предложений граждан по проекту  бюджета</w:t>
      </w:r>
    </w:p>
    <w:p w:rsidR="00093B34" w:rsidRPr="00093B34" w:rsidRDefault="00093B34" w:rsidP="00093B34">
      <w:pPr>
        <w:pStyle w:val="3"/>
        <w:jc w:val="center"/>
        <w:rPr>
          <w:sz w:val="28"/>
          <w:szCs w:val="28"/>
        </w:rPr>
      </w:pPr>
      <w:r w:rsidRPr="00093B34">
        <w:rPr>
          <w:sz w:val="28"/>
          <w:szCs w:val="28"/>
        </w:rPr>
        <w:t xml:space="preserve"> Баганского сельсовета Баганского района Новосибирской области </w:t>
      </w:r>
    </w:p>
    <w:p w:rsidR="00093B34" w:rsidRPr="00093B34" w:rsidRDefault="00093B34" w:rsidP="00093B34">
      <w:pPr>
        <w:pStyle w:val="3"/>
        <w:jc w:val="center"/>
        <w:rPr>
          <w:sz w:val="28"/>
          <w:szCs w:val="28"/>
        </w:rPr>
      </w:pPr>
      <w:r w:rsidRPr="00093B34">
        <w:rPr>
          <w:sz w:val="28"/>
          <w:szCs w:val="28"/>
        </w:rPr>
        <w:t>на 2018 год и  плановый период 2019 и 2020 годов</w:t>
      </w:r>
    </w:p>
    <w:p w:rsidR="00093B34" w:rsidRPr="00093B34" w:rsidRDefault="00093B34" w:rsidP="00093B34">
      <w:pPr>
        <w:pStyle w:val="3"/>
        <w:rPr>
          <w:sz w:val="28"/>
          <w:szCs w:val="28"/>
        </w:rPr>
      </w:pPr>
    </w:p>
    <w:tbl>
      <w:tblPr>
        <w:tblW w:w="4272" w:type="pct"/>
        <w:tblCellMar>
          <w:left w:w="40" w:type="dxa"/>
          <w:right w:w="40" w:type="dxa"/>
        </w:tblCellMar>
        <w:tblLook w:val="04A0"/>
      </w:tblPr>
      <w:tblGrid>
        <w:gridCol w:w="430"/>
        <w:gridCol w:w="1656"/>
        <w:gridCol w:w="1136"/>
        <w:gridCol w:w="872"/>
        <w:gridCol w:w="1175"/>
        <w:gridCol w:w="1297"/>
        <w:gridCol w:w="1535"/>
      </w:tblGrid>
      <w:tr w:rsidR="00093B34" w:rsidRPr="00093B34" w:rsidTr="00900C97">
        <w:trPr>
          <w:trHeight w:hRule="exact" w:val="365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  <w:r w:rsidRPr="00093B34">
              <w:rPr>
                <w:color w:val="000000"/>
                <w:sz w:val="28"/>
                <w:szCs w:val="28"/>
              </w:rPr>
              <w:t>№</w:t>
            </w:r>
            <w:r w:rsidRPr="00093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center"/>
              <w:rPr>
                <w:sz w:val="28"/>
                <w:szCs w:val="28"/>
              </w:rPr>
            </w:pPr>
            <w:r w:rsidRPr="00093B34">
              <w:rPr>
                <w:color w:val="000000"/>
                <w:sz w:val="28"/>
                <w:szCs w:val="28"/>
              </w:rPr>
              <w:t>Инициатор</w:t>
            </w: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center"/>
              <w:rPr>
                <w:sz w:val="28"/>
                <w:szCs w:val="28"/>
              </w:rPr>
            </w:pPr>
            <w:r w:rsidRPr="00093B34">
              <w:rPr>
                <w:color w:val="000000"/>
                <w:sz w:val="28"/>
                <w:szCs w:val="28"/>
              </w:rPr>
              <w:t>Глава,</w:t>
            </w: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center"/>
              <w:rPr>
                <w:sz w:val="28"/>
                <w:szCs w:val="28"/>
              </w:rPr>
            </w:pPr>
            <w:r w:rsidRPr="00093B34">
              <w:rPr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center"/>
              <w:rPr>
                <w:sz w:val="28"/>
                <w:szCs w:val="28"/>
              </w:rPr>
            </w:pPr>
            <w:r w:rsidRPr="00093B34">
              <w:rPr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</w:tr>
      <w:tr w:rsidR="00093B34" w:rsidRPr="00093B34" w:rsidTr="00900C97">
        <w:trPr>
          <w:trHeight w:hRule="exact" w:val="326"/>
        </w:trPr>
        <w:tc>
          <w:tcPr>
            <w:tcW w:w="2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093B34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093B34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093B34">
              <w:rPr>
                <w:color w:val="000000"/>
                <w:sz w:val="28"/>
                <w:szCs w:val="28"/>
              </w:rPr>
              <w:t>п</w:t>
            </w:r>
            <w:proofErr w:type="spellEnd"/>
            <w:r w:rsidRPr="00093B34">
              <w:rPr>
                <w:sz w:val="28"/>
                <w:szCs w:val="28"/>
              </w:rPr>
              <w:t xml:space="preserve"> </w:t>
            </w:r>
          </w:p>
        </w:tc>
        <w:tc>
          <w:tcPr>
            <w:tcW w:w="9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center"/>
              <w:rPr>
                <w:sz w:val="28"/>
                <w:szCs w:val="28"/>
              </w:rPr>
            </w:pPr>
            <w:r w:rsidRPr="00093B34">
              <w:rPr>
                <w:color w:val="000000"/>
                <w:sz w:val="28"/>
                <w:szCs w:val="28"/>
              </w:rPr>
              <w:t>внесения</w:t>
            </w:r>
          </w:p>
        </w:tc>
        <w:tc>
          <w:tcPr>
            <w:tcW w:w="6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center"/>
              <w:rPr>
                <w:sz w:val="28"/>
                <w:szCs w:val="28"/>
              </w:rPr>
            </w:pPr>
            <w:r w:rsidRPr="00093B34">
              <w:rPr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center"/>
              <w:rPr>
                <w:sz w:val="28"/>
                <w:szCs w:val="28"/>
              </w:rPr>
            </w:pPr>
            <w:r w:rsidRPr="00093B34">
              <w:rPr>
                <w:color w:val="000000"/>
                <w:sz w:val="28"/>
                <w:szCs w:val="28"/>
              </w:rPr>
              <w:t>статья,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center"/>
              <w:rPr>
                <w:sz w:val="28"/>
                <w:szCs w:val="28"/>
              </w:rPr>
            </w:pPr>
            <w:r w:rsidRPr="00093B34">
              <w:rPr>
                <w:color w:val="000000"/>
                <w:sz w:val="28"/>
                <w:szCs w:val="28"/>
              </w:rPr>
              <w:t>поправки</w:t>
            </w:r>
          </w:p>
        </w:tc>
        <w:tc>
          <w:tcPr>
            <w:tcW w:w="8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center"/>
              <w:rPr>
                <w:sz w:val="28"/>
                <w:szCs w:val="28"/>
              </w:rPr>
            </w:pPr>
            <w:r w:rsidRPr="00093B34">
              <w:rPr>
                <w:color w:val="000000"/>
                <w:sz w:val="28"/>
                <w:szCs w:val="28"/>
              </w:rPr>
              <w:t>внесенной</w:t>
            </w:r>
          </w:p>
        </w:tc>
        <w:tc>
          <w:tcPr>
            <w:tcW w:w="8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  <w:r w:rsidRPr="00093B34">
              <w:rPr>
                <w:color w:val="000000"/>
                <w:sz w:val="28"/>
                <w:szCs w:val="28"/>
              </w:rPr>
              <w:t>Примечание</w:t>
            </w:r>
            <w:r w:rsidRPr="00093B34">
              <w:rPr>
                <w:sz w:val="28"/>
                <w:szCs w:val="28"/>
              </w:rPr>
              <w:t xml:space="preserve"> </w:t>
            </w:r>
          </w:p>
        </w:tc>
      </w:tr>
      <w:tr w:rsidR="00093B34" w:rsidRPr="00093B34" w:rsidTr="00900C97">
        <w:trPr>
          <w:trHeight w:hRule="exact" w:val="355"/>
        </w:trPr>
        <w:tc>
          <w:tcPr>
            <w:tcW w:w="2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9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center"/>
              <w:rPr>
                <w:sz w:val="28"/>
                <w:szCs w:val="28"/>
              </w:rPr>
            </w:pPr>
            <w:r w:rsidRPr="00093B34">
              <w:rPr>
                <w:color w:val="000000"/>
                <w:sz w:val="28"/>
                <w:szCs w:val="28"/>
              </w:rPr>
              <w:t>предложений</w:t>
            </w:r>
          </w:p>
        </w:tc>
        <w:tc>
          <w:tcPr>
            <w:tcW w:w="6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center"/>
              <w:rPr>
                <w:sz w:val="28"/>
                <w:szCs w:val="28"/>
              </w:rPr>
            </w:pPr>
            <w:r w:rsidRPr="00093B34">
              <w:rPr>
                <w:color w:val="000000"/>
                <w:sz w:val="28"/>
                <w:szCs w:val="28"/>
              </w:rPr>
              <w:t>внесения</w:t>
            </w:r>
          </w:p>
        </w:tc>
        <w:tc>
          <w:tcPr>
            <w:tcW w:w="6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center"/>
              <w:rPr>
                <w:sz w:val="28"/>
                <w:szCs w:val="28"/>
              </w:rPr>
            </w:pPr>
            <w:r w:rsidRPr="00093B34">
              <w:rPr>
                <w:color w:val="000000"/>
                <w:sz w:val="28"/>
                <w:szCs w:val="28"/>
              </w:rPr>
              <w:t>часть,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center"/>
              <w:rPr>
                <w:sz w:val="28"/>
                <w:szCs w:val="28"/>
              </w:rPr>
            </w:pPr>
            <w:r w:rsidRPr="00093B34">
              <w:rPr>
                <w:color w:val="000000"/>
                <w:sz w:val="28"/>
                <w:szCs w:val="28"/>
              </w:rPr>
              <w:t>поправки</w:t>
            </w:r>
          </w:p>
        </w:tc>
        <w:tc>
          <w:tcPr>
            <w:tcW w:w="8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</w:tr>
      <w:tr w:rsidR="00093B34" w:rsidRPr="00093B34" w:rsidTr="00900C97">
        <w:trPr>
          <w:trHeight w:hRule="exact" w:val="455"/>
        </w:trPr>
        <w:tc>
          <w:tcPr>
            <w:tcW w:w="25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9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center"/>
              <w:rPr>
                <w:sz w:val="28"/>
                <w:szCs w:val="28"/>
              </w:rPr>
            </w:pPr>
            <w:r w:rsidRPr="00093B34">
              <w:rPr>
                <w:color w:val="000000"/>
                <w:sz w:val="28"/>
                <w:szCs w:val="28"/>
              </w:rPr>
              <w:t>пункт,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</w:tr>
      <w:tr w:rsidR="00093B34" w:rsidRPr="00093B34" w:rsidTr="00900C97">
        <w:trPr>
          <w:trHeight w:hRule="exact" w:val="307"/>
        </w:trPr>
        <w:tc>
          <w:tcPr>
            <w:tcW w:w="25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9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center"/>
              <w:rPr>
                <w:sz w:val="28"/>
                <w:szCs w:val="28"/>
              </w:rPr>
            </w:pPr>
            <w:r w:rsidRPr="00093B34">
              <w:rPr>
                <w:color w:val="000000"/>
                <w:sz w:val="28"/>
                <w:szCs w:val="28"/>
              </w:rPr>
              <w:t>абзац</w:t>
            </w:r>
          </w:p>
        </w:tc>
        <w:tc>
          <w:tcPr>
            <w:tcW w:w="76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</w:tr>
      <w:tr w:rsidR="00093B34" w:rsidRPr="00093B34" w:rsidTr="00900C97">
        <w:trPr>
          <w:trHeight w:hRule="exact" w:val="355"/>
        </w:trPr>
        <w:tc>
          <w:tcPr>
            <w:tcW w:w="2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9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6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7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  <w:tc>
          <w:tcPr>
            <w:tcW w:w="8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B34" w:rsidRPr="00093B34" w:rsidRDefault="00093B34" w:rsidP="00900C97">
            <w:pPr>
              <w:shd w:val="clear" w:color="auto" w:fill="FFFFFF"/>
              <w:ind w:right="12" w:hanging="40"/>
              <w:jc w:val="both"/>
              <w:rPr>
                <w:sz w:val="28"/>
                <w:szCs w:val="28"/>
              </w:rPr>
            </w:pPr>
          </w:p>
        </w:tc>
      </w:tr>
    </w:tbl>
    <w:p w:rsidR="00093B34" w:rsidRPr="00093B34" w:rsidRDefault="00093B34" w:rsidP="00093B34">
      <w:pPr>
        <w:ind w:right="12" w:firstLine="567"/>
        <w:jc w:val="both"/>
        <w:rPr>
          <w:sz w:val="28"/>
          <w:szCs w:val="28"/>
        </w:rPr>
      </w:pPr>
    </w:p>
    <w:p w:rsidR="00093B34" w:rsidRPr="00093B34" w:rsidRDefault="00093B34" w:rsidP="00093B34">
      <w:pPr>
        <w:jc w:val="both"/>
        <w:rPr>
          <w:sz w:val="28"/>
          <w:szCs w:val="28"/>
        </w:rPr>
      </w:pPr>
    </w:p>
    <w:p w:rsidR="00093B34" w:rsidRPr="00093B34" w:rsidRDefault="00093B34" w:rsidP="00093B34">
      <w:pPr>
        <w:jc w:val="both"/>
        <w:rPr>
          <w:sz w:val="28"/>
          <w:szCs w:val="28"/>
        </w:rPr>
      </w:pPr>
    </w:p>
    <w:p w:rsidR="00093B34" w:rsidRPr="00093B34" w:rsidRDefault="00093B34" w:rsidP="00093B34">
      <w:pPr>
        <w:jc w:val="both"/>
        <w:rPr>
          <w:sz w:val="28"/>
          <w:szCs w:val="28"/>
        </w:rPr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093B34" w:rsidRPr="00770D77" w:rsidRDefault="00093B34" w:rsidP="00093B34">
      <w:pPr>
        <w:jc w:val="center"/>
        <w:rPr>
          <w:sz w:val="28"/>
          <w:szCs w:val="28"/>
        </w:rPr>
      </w:pPr>
      <w:r w:rsidRPr="00770D77">
        <w:rPr>
          <w:sz w:val="28"/>
          <w:szCs w:val="28"/>
        </w:rPr>
        <w:lastRenderedPageBreak/>
        <w:t>СОВЕТ ДЕПУТАТОВ</w:t>
      </w:r>
    </w:p>
    <w:p w:rsidR="00093B34" w:rsidRPr="00770D77" w:rsidRDefault="00093B34" w:rsidP="00093B34">
      <w:pPr>
        <w:jc w:val="center"/>
        <w:rPr>
          <w:sz w:val="28"/>
          <w:szCs w:val="28"/>
        </w:rPr>
      </w:pPr>
      <w:r w:rsidRPr="00770D77">
        <w:rPr>
          <w:sz w:val="28"/>
          <w:szCs w:val="28"/>
        </w:rPr>
        <w:t xml:space="preserve"> БАГАНСКОГО СЕЛЬСОВЕТА             </w:t>
      </w:r>
    </w:p>
    <w:p w:rsidR="00093B34" w:rsidRPr="00770D77" w:rsidRDefault="00093B34" w:rsidP="00093B34">
      <w:pPr>
        <w:jc w:val="center"/>
        <w:rPr>
          <w:sz w:val="28"/>
          <w:szCs w:val="28"/>
        </w:rPr>
      </w:pPr>
      <w:r w:rsidRPr="00770D77">
        <w:rPr>
          <w:sz w:val="28"/>
          <w:szCs w:val="28"/>
        </w:rPr>
        <w:t xml:space="preserve">БАГАНСКОГО РАЙОНА </w:t>
      </w:r>
    </w:p>
    <w:p w:rsidR="00093B34" w:rsidRPr="00770D77" w:rsidRDefault="00093B34" w:rsidP="00093B34">
      <w:pPr>
        <w:jc w:val="center"/>
        <w:rPr>
          <w:sz w:val="28"/>
          <w:szCs w:val="28"/>
        </w:rPr>
      </w:pPr>
      <w:r w:rsidRPr="00770D77">
        <w:rPr>
          <w:sz w:val="28"/>
          <w:szCs w:val="28"/>
        </w:rPr>
        <w:t>НОВОСИБИРСКОЙ ОБЛАСТИ</w:t>
      </w:r>
    </w:p>
    <w:p w:rsidR="00093B34" w:rsidRPr="00770D77" w:rsidRDefault="00093B34" w:rsidP="00093B34">
      <w:pPr>
        <w:jc w:val="center"/>
        <w:rPr>
          <w:color w:val="000000" w:themeColor="text1"/>
          <w:sz w:val="28"/>
          <w:szCs w:val="28"/>
        </w:rPr>
      </w:pPr>
      <w:r w:rsidRPr="00770D77">
        <w:rPr>
          <w:color w:val="000000" w:themeColor="text1"/>
          <w:sz w:val="28"/>
          <w:szCs w:val="28"/>
        </w:rPr>
        <w:t>пятого созыва</w:t>
      </w:r>
    </w:p>
    <w:p w:rsidR="00093B34" w:rsidRPr="00770D77" w:rsidRDefault="00093B34" w:rsidP="00093B34">
      <w:pPr>
        <w:spacing w:before="240"/>
        <w:jc w:val="center"/>
        <w:rPr>
          <w:sz w:val="28"/>
          <w:szCs w:val="28"/>
        </w:rPr>
      </w:pPr>
      <w:r w:rsidRPr="00770D77">
        <w:rPr>
          <w:sz w:val="28"/>
          <w:szCs w:val="28"/>
        </w:rPr>
        <w:t>РЕШЕНИЕ</w:t>
      </w:r>
    </w:p>
    <w:p w:rsidR="00093B34" w:rsidRPr="00770D77" w:rsidRDefault="00093B34" w:rsidP="00093B34">
      <w:pPr>
        <w:jc w:val="center"/>
        <w:rPr>
          <w:sz w:val="28"/>
          <w:szCs w:val="28"/>
        </w:rPr>
      </w:pPr>
      <w:r w:rsidRPr="00770D77">
        <w:rPr>
          <w:color w:val="000000" w:themeColor="text1"/>
          <w:sz w:val="28"/>
          <w:szCs w:val="28"/>
        </w:rPr>
        <w:t xml:space="preserve">двадцать </w:t>
      </w:r>
      <w:r>
        <w:rPr>
          <w:color w:val="000000" w:themeColor="text1"/>
          <w:sz w:val="28"/>
          <w:szCs w:val="28"/>
        </w:rPr>
        <w:t>девятой</w:t>
      </w:r>
      <w:r w:rsidRPr="00770D77">
        <w:rPr>
          <w:sz w:val="28"/>
          <w:szCs w:val="28"/>
        </w:rPr>
        <w:t xml:space="preserve">  сессии  </w:t>
      </w:r>
    </w:p>
    <w:p w:rsidR="00093B34" w:rsidRPr="00770D77" w:rsidRDefault="00093B34" w:rsidP="00093B34">
      <w:pPr>
        <w:jc w:val="center"/>
        <w:rPr>
          <w:sz w:val="28"/>
          <w:szCs w:val="28"/>
        </w:rPr>
      </w:pPr>
      <w:r w:rsidRPr="00770D77">
        <w:rPr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798"/>
        <w:gridCol w:w="4773"/>
      </w:tblGrid>
      <w:tr w:rsidR="00093B34" w:rsidRPr="00770D77" w:rsidTr="00900C97">
        <w:trPr>
          <w:trHeight w:val="245"/>
        </w:trPr>
        <w:tc>
          <w:tcPr>
            <w:tcW w:w="5007" w:type="dxa"/>
            <w:hideMark/>
          </w:tcPr>
          <w:p w:rsidR="00093B34" w:rsidRPr="00770D77" w:rsidRDefault="00093B34" w:rsidP="00900C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Pr="00770D77">
              <w:rPr>
                <w:sz w:val="28"/>
                <w:szCs w:val="28"/>
                <w:lang w:eastAsia="en-US"/>
              </w:rPr>
              <w:t>. 1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770D77">
              <w:rPr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5008" w:type="dxa"/>
            <w:hideMark/>
          </w:tcPr>
          <w:p w:rsidR="00093B34" w:rsidRPr="00DA69C9" w:rsidRDefault="00093B34" w:rsidP="00900C9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70D77">
              <w:rPr>
                <w:sz w:val="28"/>
                <w:szCs w:val="28"/>
                <w:lang w:eastAsia="en-US"/>
              </w:rPr>
              <w:t xml:space="preserve">                                                   </w:t>
            </w:r>
            <w:r w:rsidRPr="00DA69C9">
              <w:rPr>
                <w:color w:val="000000" w:themeColor="text1"/>
                <w:sz w:val="28"/>
                <w:szCs w:val="28"/>
                <w:lang w:eastAsia="en-US"/>
              </w:rPr>
              <w:t xml:space="preserve">№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147</w:t>
            </w:r>
          </w:p>
        </w:tc>
      </w:tr>
    </w:tbl>
    <w:p w:rsidR="00093B34" w:rsidRPr="00770D77" w:rsidRDefault="00093B34" w:rsidP="00093B34">
      <w:pPr>
        <w:jc w:val="center"/>
        <w:rPr>
          <w:sz w:val="28"/>
          <w:szCs w:val="28"/>
        </w:rPr>
      </w:pPr>
      <w:r w:rsidRPr="00770D77">
        <w:rPr>
          <w:sz w:val="28"/>
          <w:szCs w:val="28"/>
        </w:rPr>
        <w:t>с. Баган</w:t>
      </w:r>
    </w:p>
    <w:p w:rsidR="00093B34" w:rsidRPr="00770D77" w:rsidRDefault="00093B34" w:rsidP="00093B34">
      <w:pPr>
        <w:jc w:val="center"/>
        <w:rPr>
          <w:sz w:val="28"/>
          <w:szCs w:val="28"/>
        </w:rPr>
      </w:pPr>
    </w:p>
    <w:p w:rsidR="00093B34" w:rsidRPr="00770D77" w:rsidRDefault="00093B34" w:rsidP="00093B34">
      <w:pPr>
        <w:ind w:firstLine="709"/>
        <w:jc w:val="center"/>
        <w:rPr>
          <w:sz w:val="28"/>
          <w:szCs w:val="28"/>
        </w:rPr>
      </w:pPr>
      <w:r w:rsidRPr="00770D77">
        <w:rPr>
          <w:sz w:val="28"/>
          <w:szCs w:val="28"/>
        </w:rPr>
        <w:t>О внесении измене</w:t>
      </w:r>
      <w:r>
        <w:rPr>
          <w:sz w:val="28"/>
          <w:szCs w:val="28"/>
        </w:rPr>
        <w:t xml:space="preserve">ний в решение </w:t>
      </w:r>
      <w:r w:rsidRPr="00770D77">
        <w:rPr>
          <w:sz w:val="28"/>
          <w:szCs w:val="28"/>
        </w:rPr>
        <w:t xml:space="preserve"> </w:t>
      </w:r>
    </w:p>
    <w:p w:rsidR="00093B34" w:rsidRPr="00770D77" w:rsidRDefault="00093B34" w:rsidP="00093B34">
      <w:pPr>
        <w:ind w:firstLine="709"/>
        <w:jc w:val="center"/>
        <w:rPr>
          <w:sz w:val="28"/>
          <w:szCs w:val="28"/>
        </w:rPr>
      </w:pPr>
      <w:r w:rsidRPr="00770D77">
        <w:rPr>
          <w:sz w:val="28"/>
          <w:szCs w:val="28"/>
        </w:rPr>
        <w:t>Совета депутатов Баганского сельсовета  Баганского района Новосибирско</w:t>
      </w:r>
      <w:r>
        <w:rPr>
          <w:sz w:val="28"/>
          <w:szCs w:val="28"/>
        </w:rPr>
        <w:t>й области от 13.10.2010 г. № 46</w:t>
      </w:r>
    </w:p>
    <w:p w:rsidR="00093B34" w:rsidRPr="00770D77" w:rsidRDefault="00093B34" w:rsidP="00093B34">
      <w:pPr>
        <w:ind w:firstLine="709"/>
        <w:jc w:val="center"/>
        <w:rPr>
          <w:sz w:val="28"/>
          <w:szCs w:val="28"/>
        </w:rPr>
      </w:pPr>
      <w:r w:rsidRPr="00770D77">
        <w:rPr>
          <w:sz w:val="28"/>
          <w:szCs w:val="28"/>
        </w:rPr>
        <w:t>«О</w:t>
      </w:r>
      <w:r>
        <w:rPr>
          <w:sz w:val="28"/>
          <w:szCs w:val="28"/>
        </w:rPr>
        <w:t>б определении налоговых ставок, порядка и сроков уплаты земельного налога на территории Баганского сельсовета</w:t>
      </w:r>
      <w:r w:rsidRPr="00770D77">
        <w:rPr>
          <w:sz w:val="28"/>
          <w:szCs w:val="28"/>
        </w:rPr>
        <w:t xml:space="preserve"> Баганского района Новосибирской области».</w:t>
      </w:r>
    </w:p>
    <w:p w:rsidR="00093B34" w:rsidRPr="00770D77" w:rsidRDefault="00093B34" w:rsidP="00093B34">
      <w:pPr>
        <w:ind w:firstLine="709"/>
        <w:jc w:val="both"/>
        <w:rPr>
          <w:sz w:val="28"/>
          <w:szCs w:val="28"/>
        </w:rPr>
      </w:pPr>
    </w:p>
    <w:p w:rsidR="00093B34" w:rsidRPr="00770D77" w:rsidRDefault="00093B34" w:rsidP="00093B34">
      <w:pPr>
        <w:ind w:firstLine="709"/>
        <w:jc w:val="both"/>
        <w:rPr>
          <w:sz w:val="28"/>
          <w:szCs w:val="28"/>
        </w:rPr>
      </w:pPr>
      <w:r w:rsidRPr="00770D77">
        <w:rPr>
          <w:sz w:val="28"/>
          <w:szCs w:val="28"/>
        </w:rPr>
        <w:t xml:space="preserve"> </w:t>
      </w:r>
      <w:proofErr w:type="gramStart"/>
      <w:r w:rsidRPr="00770D77">
        <w:rPr>
          <w:sz w:val="28"/>
          <w:szCs w:val="28"/>
        </w:rPr>
        <w:t xml:space="preserve">В связи с поступлением  </w:t>
      </w:r>
      <w:r>
        <w:rPr>
          <w:sz w:val="28"/>
          <w:szCs w:val="28"/>
        </w:rPr>
        <w:t>17.10</w:t>
      </w:r>
      <w:r w:rsidRPr="00770D77">
        <w:rPr>
          <w:sz w:val="28"/>
          <w:szCs w:val="28"/>
        </w:rPr>
        <w:t>.2017 г.  экспертного заключения Управления законопроектных работ и ведения регистра министерства юстиции Новосибирской области на решение Совета депутатов Баганского сельсовета  Баганского района Новосибирско</w:t>
      </w:r>
      <w:r>
        <w:rPr>
          <w:sz w:val="28"/>
          <w:szCs w:val="28"/>
        </w:rPr>
        <w:t>й области от 13.10.2010 г. № 46</w:t>
      </w:r>
      <w:r w:rsidRPr="00770D77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определении налоговых ставок, порядка и сроков уплаты земельного налога на территории Баганского сельсовета </w:t>
      </w:r>
      <w:r w:rsidRPr="00770D77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целях приведения решения в соответствие с федеральным законодательством, </w:t>
      </w:r>
      <w:r w:rsidRPr="00770D77">
        <w:rPr>
          <w:sz w:val="28"/>
          <w:szCs w:val="28"/>
        </w:rPr>
        <w:t>Совет депутатов</w:t>
      </w:r>
      <w:proofErr w:type="gramEnd"/>
    </w:p>
    <w:p w:rsidR="00093B34" w:rsidRPr="00770D77" w:rsidRDefault="00093B34" w:rsidP="00093B34">
      <w:pPr>
        <w:ind w:firstLine="709"/>
        <w:rPr>
          <w:sz w:val="28"/>
          <w:szCs w:val="28"/>
        </w:rPr>
      </w:pPr>
      <w:r w:rsidRPr="00770D77">
        <w:rPr>
          <w:sz w:val="28"/>
          <w:szCs w:val="28"/>
        </w:rPr>
        <w:t>РЕШИЛ:</w:t>
      </w:r>
    </w:p>
    <w:p w:rsidR="00093B34" w:rsidRDefault="00093B34" w:rsidP="00093B3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0D77">
        <w:rPr>
          <w:rFonts w:ascii="Times New Roman" w:hAnsi="Times New Roman"/>
          <w:sz w:val="28"/>
          <w:szCs w:val="28"/>
        </w:rPr>
        <w:t xml:space="preserve">Внести изменения в решение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0D77">
        <w:rPr>
          <w:rFonts w:ascii="Times New Roman" w:hAnsi="Times New Roman"/>
          <w:sz w:val="28"/>
          <w:szCs w:val="28"/>
        </w:rPr>
        <w:t xml:space="preserve">Совета депутатов Баганского сельсовета Баганского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13</w:t>
      </w:r>
      <w:r w:rsidRPr="00770D7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10</w:t>
      </w:r>
      <w:r w:rsidRPr="00770D77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010 г. №46 </w:t>
      </w:r>
      <w:r w:rsidRPr="00770D77">
        <w:rPr>
          <w:rFonts w:ascii="Times New Roman" w:hAnsi="Times New Roman"/>
          <w:sz w:val="28"/>
          <w:szCs w:val="28"/>
        </w:rPr>
        <w:t xml:space="preserve"> «О</w:t>
      </w:r>
      <w:r>
        <w:rPr>
          <w:rFonts w:ascii="Times New Roman" w:hAnsi="Times New Roman"/>
          <w:sz w:val="28"/>
          <w:szCs w:val="28"/>
        </w:rPr>
        <w:t>б определении налоговых ставок, порядка и сроков уплаты земельного налога на территории Баганского сельсовета</w:t>
      </w:r>
      <w:r w:rsidRPr="00770D77">
        <w:rPr>
          <w:rFonts w:ascii="Times New Roman" w:hAnsi="Times New Roman"/>
          <w:sz w:val="28"/>
          <w:szCs w:val="28"/>
        </w:rPr>
        <w:t xml:space="preserve"> Баганск</w:t>
      </w:r>
      <w:r>
        <w:rPr>
          <w:rFonts w:ascii="Times New Roman" w:hAnsi="Times New Roman"/>
          <w:sz w:val="28"/>
          <w:szCs w:val="28"/>
        </w:rPr>
        <w:t>ого района</w:t>
      </w:r>
      <w:r w:rsidRPr="00770D77">
        <w:rPr>
          <w:rFonts w:ascii="Times New Roman" w:hAnsi="Times New Roman"/>
          <w:sz w:val="28"/>
          <w:szCs w:val="28"/>
        </w:rPr>
        <w:t xml:space="preserve">» </w:t>
      </w:r>
    </w:p>
    <w:p w:rsidR="00093B34" w:rsidRPr="00497E6B" w:rsidRDefault="00093B34" w:rsidP="00093B3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97E6B">
        <w:rPr>
          <w:rFonts w:ascii="Times New Roman" w:hAnsi="Times New Roman"/>
          <w:sz w:val="28"/>
          <w:szCs w:val="28"/>
        </w:rPr>
        <w:t>В наименовании</w:t>
      </w:r>
      <w:r w:rsidRPr="00497E6B">
        <w:rPr>
          <w:rFonts w:ascii="Times New Roman" w:hAnsi="Times New Roman"/>
          <w:color w:val="000000" w:themeColor="text1"/>
          <w:sz w:val="28"/>
          <w:szCs w:val="28"/>
        </w:rPr>
        <w:t xml:space="preserve"> решения добавить: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7E6B">
        <w:rPr>
          <w:rFonts w:ascii="Times New Roman" w:hAnsi="Times New Roman"/>
          <w:sz w:val="28"/>
          <w:szCs w:val="28"/>
        </w:rPr>
        <w:t>«Баганского района Новосибирской области.</w:t>
      </w:r>
    </w:p>
    <w:p w:rsidR="00093B34" w:rsidRPr="00770D77" w:rsidRDefault="00093B34" w:rsidP="00093B34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70D77">
        <w:rPr>
          <w:rFonts w:ascii="Times New Roman" w:hAnsi="Times New Roman"/>
          <w:sz w:val="28"/>
          <w:szCs w:val="28"/>
        </w:rPr>
        <w:t xml:space="preserve"> П</w:t>
      </w:r>
      <w:r w:rsidRPr="00770D77">
        <w:rPr>
          <w:rFonts w:ascii="Times New Roman" w:hAnsi="Times New Roman"/>
          <w:color w:val="000000" w:themeColor="text1"/>
          <w:sz w:val="28"/>
          <w:szCs w:val="28"/>
        </w:rPr>
        <w:t>ункт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2.1.</w:t>
      </w:r>
      <w:r w:rsidRPr="00770D77">
        <w:rPr>
          <w:rFonts w:ascii="Times New Roman" w:hAnsi="Times New Roman"/>
          <w:color w:val="000000" w:themeColor="text1"/>
          <w:sz w:val="28"/>
          <w:szCs w:val="28"/>
        </w:rPr>
        <w:t xml:space="preserve"> решения изложить в следующей редакции:</w:t>
      </w:r>
    </w:p>
    <w:p w:rsidR="00093B34" w:rsidRPr="00770D77" w:rsidRDefault="00093B34" w:rsidP="00093B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0D7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в отношении земельных участков, принадлежащих им на праве собственности или праве постоянного (бессрочного) пользования, расположенных в пределах муниципального образования уплачивают авансовые платежи по земельному налогу равными долями в размере ¼ суммы налога, подлежащей уплате за налоговый период не позднее                            01 января, 01 апреля, 01июля, 01 октября.</w:t>
      </w:r>
    </w:p>
    <w:p w:rsidR="00093B34" w:rsidRPr="00770D77" w:rsidRDefault="00093B34" w:rsidP="00093B3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0D77">
        <w:rPr>
          <w:rFonts w:ascii="Times New Roman" w:hAnsi="Times New Roman"/>
          <w:sz w:val="28"/>
          <w:szCs w:val="28"/>
        </w:rPr>
        <w:t xml:space="preserve"> Решение сессии опубликовать в «Бюллетене органов местного самоуправления Баганского сельсовета».</w:t>
      </w:r>
    </w:p>
    <w:p w:rsidR="00093B34" w:rsidRPr="00770D77" w:rsidRDefault="00093B34" w:rsidP="00093B3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70D77">
        <w:rPr>
          <w:rFonts w:ascii="Times New Roman" w:hAnsi="Times New Roman"/>
          <w:sz w:val="28"/>
          <w:szCs w:val="28"/>
        </w:rPr>
        <w:t>Решение вступает в силу с момента опубликования.</w:t>
      </w:r>
    </w:p>
    <w:p w:rsidR="00093B34" w:rsidRPr="00770D77" w:rsidRDefault="00093B34" w:rsidP="00093B3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3B34" w:rsidRPr="00770D77" w:rsidRDefault="00093B34" w:rsidP="00093B34">
      <w:pPr>
        <w:rPr>
          <w:sz w:val="28"/>
          <w:szCs w:val="28"/>
        </w:rPr>
      </w:pPr>
      <w:r w:rsidRPr="00770D77">
        <w:rPr>
          <w:sz w:val="28"/>
          <w:szCs w:val="28"/>
        </w:rPr>
        <w:t xml:space="preserve">Председатель </w:t>
      </w:r>
    </w:p>
    <w:p w:rsidR="00093B34" w:rsidRPr="00770D77" w:rsidRDefault="00093B34" w:rsidP="00093B34">
      <w:pPr>
        <w:rPr>
          <w:sz w:val="28"/>
          <w:szCs w:val="28"/>
        </w:rPr>
      </w:pPr>
      <w:r w:rsidRPr="00770D77">
        <w:rPr>
          <w:sz w:val="28"/>
          <w:szCs w:val="28"/>
        </w:rPr>
        <w:t xml:space="preserve">Совета депутатов </w:t>
      </w:r>
    </w:p>
    <w:p w:rsidR="00093B34" w:rsidRPr="00770D77" w:rsidRDefault="00093B34" w:rsidP="00093B34">
      <w:pPr>
        <w:rPr>
          <w:sz w:val="28"/>
          <w:szCs w:val="28"/>
        </w:rPr>
      </w:pPr>
      <w:r w:rsidRPr="00770D77">
        <w:rPr>
          <w:sz w:val="28"/>
          <w:szCs w:val="28"/>
        </w:rPr>
        <w:t xml:space="preserve">Баганского сельсовета  </w:t>
      </w:r>
    </w:p>
    <w:p w:rsidR="00093B34" w:rsidRPr="00770D77" w:rsidRDefault="00093B34" w:rsidP="00093B34">
      <w:pPr>
        <w:rPr>
          <w:sz w:val="28"/>
          <w:szCs w:val="28"/>
        </w:rPr>
      </w:pPr>
      <w:r w:rsidRPr="00770D77">
        <w:rPr>
          <w:sz w:val="28"/>
          <w:szCs w:val="28"/>
        </w:rPr>
        <w:lastRenderedPageBreak/>
        <w:t xml:space="preserve">Баганского района </w:t>
      </w:r>
    </w:p>
    <w:p w:rsidR="00093B34" w:rsidRPr="00770D77" w:rsidRDefault="00093B34" w:rsidP="00093B34">
      <w:pPr>
        <w:rPr>
          <w:sz w:val="28"/>
          <w:szCs w:val="28"/>
        </w:rPr>
      </w:pPr>
      <w:r w:rsidRPr="00770D77">
        <w:rPr>
          <w:sz w:val="28"/>
          <w:szCs w:val="28"/>
        </w:rPr>
        <w:t>Новосибирской области                                                                 И.В.Абакумова</w:t>
      </w:r>
    </w:p>
    <w:p w:rsidR="00093B34" w:rsidRPr="00770D77" w:rsidRDefault="00093B34" w:rsidP="00093B34">
      <w:pPr>
        <w:rPr>
          <w:sz w:val="28"/>
          <w:szCs w:val="28"/>
        </w:rPr>
      </w:pPr>
    </w:p>
    <w:p w:rsidR="00093B34" w:rsidRPr="00770D77" w:rsidRDefault="00093B34" w:rsidP="00093B34">
      <w:pPr>
        <w:rPr>
          <w:sz w:val="28"/>
          <w:szCs w:val="28"/>
        </w:rPr>
      </w:pPr>
      <w:r w:rsidRPr="00770D77">
        <w:rPr>
          <w:sz w:val="28"/>
          <w:szCs w:val="28"/>
        </w:rPr>
        <w:t>Глава Баганского сельсовета</w:t>
      </w:r>
    </w:p>
    <w:p w:rsidR="00093B34" w:rsidRPr="00770D77" w:rsidRDefault="00093B34" w:rsidP="00093B34">
      <w:pPr>
        <w:rPr>
          <w:sz w:val="28"/>
          <w:szCs w:val="28"/>
        </w:rPr>
      </w:pPr>
      <w:r w:rsidRPr="00770D77">
        <w:rPr>
          <w:sz w:val="28"/>
          <w:szCs w:val="28"/>
        </w:rPr>
        <w:t>Баганского района</w:t>
      </w:r>
    </w:p>
    <w:p w:rsidR="00093B34" w:rsidRPr="00770D77" w:rsidRDefault="00093B34" w:rsidP="00093B34">
      <w:pPr>
        <w:rPr>
          <w:sz w:val="28"/>
          <w:szCs w:val="28"/>
        </w:rPr>
      </w:pPr>
      <w:r w:rsidRPr="00770D77">
        <w:rPr>
          <w:sz w:val="28"/>
          <w:szCs w:val="28"/>
        </w:rPr>
        <w:t>Новосибирской области                                                                 О.Ю.Кудрявцев</w:t>
      </w:r>
    </w:p>
    <w:p w:rsidR="00093B34" w:rsidRPr="00770D77" w:rsidRDefault="00093B34" w:rsidP="00093B34">
      <w:pPr>
        <w:rPr>
          <w:sz w:val="28"/>
          <w:szCs w:val="28"/>
        </w:rPr>
      </w:pPr>
    </w:p>
    <w:p w:rsidR="00093B34" w:rsidRPr="00770D77" w:rsidRDefault="00093B34" w:rsidP="00093B34">
      <w:pPr>
        <w:jc w:val="both"/>
        <w:rPr>
          <w:sz w:val="28"/>
          <w:szCs w:val="28"/>
        </w:rPr>
      </w:pPr>
      <w:r w:rsidRPr="00770D77">
        <w:rPr>
          <w:sz w:val="28"/>
          <w:szCs w:val="28"/>
        </w:rPr>
        <w:t>Новосибирская область</w:t>
      </w:r>
    </w:p>
    <w:p w:rsidR="00093B34" w:rsidRPr="00770D77" w:rsidRDefault="00093B34" w:rsidP="00093B34">
      <w:pPr>
        <w:jc w:val="both"/>
        <w:rPr>
          <w:sz w:val="28"/>
          <w:szCs w:val="28"/>
        </w:rPr>
      </w:pPr>
      <w:r w:rsidRPr="00770D77">
        <w:rPr>
          <w:sz w:val="28"/>
          <w:szCs w:val="28"/>
        </w:rPr>
        <w:t>с. Баган ул. М. Горького, 18</w:t>
      </w:r>
    </w:p>
    <w:p w:rsidR="00093B34" w:rsidRPr="00DA69C9" w:rsidRDefault="00093B34" w:rsidP="00093B3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16 ноября</w:t>
      </w:r>
      <w:r w:rsidRPr="00770D77">
        <w:rPr>
          <w:sz w:val="28"/>
          <w:szCs w:val="28"/>
        </w:rPr>
        <w:t xml:space="preserve"> 2017 </w:t>
      </w:r>
      <w:r w:rsidRPr="00770D77">
        <w:rPr>
          <w:color w:val="000000" w:themeColor="text1"/>
          <w:sz w:val="28"/>
          <w:szCs w:val="28"/>
        </w:rPr>
        <w:t xml:space="preserve">№ НПА </w:t>
      </w:r>
      <w:r>
        <w:rPr>
          <w:color w:val="000000" w:themeColor="text1"/>
          <w:sz w:val="28"/>
          <w:szCs w:val="28"/>
        </w:rPr>
        <w:t>77</w:t>
      </w:r>
    </w:p>
    <w:p w:rsidR="00093B34" w:rsidRPr="00770D77" w:rsidRDefault="00093B34" w:rsidP="00093B34">
      <w:pPr>
        <w:jc w:val="both"/>
        <w:rPr>
          <w:sz w:val="28"/>
          <w:szCs w:val="28"/>
        </w:rPr>
      </w:pPr>
    </w:p>
    <w:p w:rsidR="00093B34" w:rsidRPr="00770D77" w:rsidRDefault="00093B34" w:rsidP="00093B34">
      <w:pPr>
        <w:rPr>
          <w:sz w:val="28"/>
          <w:szCs w:val="28"/>
        </w:rPr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093B34" w:rsidRPr="00986D28" w:rsidRDefault="00093B34" w:rsidP="00093B34">
      <w:pPr>
        <w:jc w:val="center"/>
        <w:rPr>
          <w:sz w:val="28"/>
          <w:szCs w:val="28"/>
        </w:rPr>
      </w:pPr>
      <w:r w:rsidRPr="00986D28">
        <w:rPr>
          <w:sz w:val="28"/>
          <w:szCs w:val="28"/>
        </w:rPr>
        <w:lastRenderedPageBreak/>
        <w:t>СОВЕТ ДЕПУТАТОВ</w:t>
      </w:r>
    </w:p>
    <w:p w:rsidR="00093B34" w:rsidRPr="00986D28" w:rsidRDefault="00093B34" w:rsidP="00093B34">
      <w:pPr>
        <w:jc w:val="center"/>
        <w:rPr>
          <w:sz w:val="28"/>
          <w:szCs w:val="28"/>
        </w:rPr>
      </w:pPr>
      <w:r w:rsidRPr="00986D28">
        <w:rPr>
          <w:sz w:val="28"/>
          <w:szCs w:val="28"/>
        </w:rPr>
        <w:t xml:space="preserve"> БАГАНСКОГО СЕЛЬСОВЕТА             </w:t>
      </w:r>
    </w:p>
    <w:p w:rsidR="00093B34" w:rsidRPr="00986D28" w:rsidRDefault="00093B34" w:rsidP="00093B34">
      <w:pPr>
        <w:jc w:val="center"/>
        <w:rPr>
          <w:sz w:val="28"/>
          <w:szCs w:val="28"/>
        </w:rPr>
      </w:pPr>
      <w:r w:rsidRPr="00986D28">
        <w:rPr>
          <w:sz w:val="28"/>
          <w:szCs w:val="28"/>
        </w:rPr>
        <w:t xml:space="preserve">БАГАНСКОГО РАЙОНА </w:t>
      </w:r>
    </w:p>
    <w:p w:rsidR="00093B34" w:rsidRPr="00986D28" w:rsidRDefault="00093B34" w:rsidP="00093B34">
      <w:pPr>
        <w:jc w:val="center"/>
        <w:rPr>
          <w:sz w:val="28"/>
          <w:szCs w:val="28"/>
        </w:rPr>
      </w:pPr>
      <w:r w:rsidRPr="00986D28">
        <w:rPr>
          <w:sz w:val="28"/>
          <w:szCs w:val="28"/>
        </w:rPr>
        <w:t>НОВОСИБИРСКОЙ ОБЛАСТИ</w:t>
      </w:r>
    </w:p>
    <w:p w:rsidR="00093B34" w:rsidRPr="00986D28" w:rsidRDefault="00093B34" w:rsidP="00093B34">
      <w:pPr>
        <w:jc w:val="center"/>
        <w:rPr>
          <w:color w:val="000000" w:themeColor="text1"/>
          <w:sz w:val="28"/>
          <w:szCs w:val="28"/>
        </w:rPr>
      </w:pPr>
      <w:r w:rsidRPr="00986D28">
        <w:rPr>
          <w:color w:val="000000" w:themeColor="text1"/>
          <w:sz w:val="28"/>
          <w:szCs w:val="28"/>
        </w:rPr>
        <w:t>пятого созыва</w:t>
      </w:r>
    </w:p>
    <w:p w:rsidR="00093B34" w:rsidRPr="00986D28" w:rsidRDefault="00093B34" w:rsidP="00093B34">
      <w:pPr>
        <w:spacing w:before="240"/>
        <w:jc w:val="center"/>
        <w:rPr>
          <w:sz w:val="28"/>
          <w:szCs w:val="28"/>
        </w:rPr>
      </w:pPr>
      <w:r w:rsidRPr="00986D28">
        <w:rPr>
          <w:sz w:val="28"/>
          <w:szCs w:val="28"/>
        </w:rPr>
        <w:t>РЕШЕНИЕ</w:t>
      </w:r>
    </w:p>
    <w:p w:rsidR="00093B34" w:rsidRPr="00986D28" w:rsidRDefault="00093B34" w:rsidP="00093B34">
      <w:pPr>
        <w:jc w:val="center"/>
        <w:rPr>
          <w:sz w:val="28"/>
          <w:szCs w:val="28"/>
        </w:rPr>
      </w:pPr>
      <w:r w:rsidRPr="00986D28">
        <w:rPr>
          <w:color w:val="000000" w:themeColor="text1"/>
          <w:sz w:val="28"/>
          <w:szCs w:val="28"/>
        </w:rPr>
        <w:t xml:space="preserve">двадцать </w:t>
      </w:r>
      <w:r>
        <w:rPr>
          <w:color w:val="000000" w:themeColor="text1"/>
          <w:sz w:val="28"/>
          <w:szCs w:val="28"/>
        </w:rPr>
        <w:t>девятой</w:t>
      </w:r>
      <w:r w:rsidRPr="00986D28">
        <w:rPr>
          <w:sz w:val="28"/>
          <w:szCs w:val="28"/>
        </w:rPr>
        <w:t xml:space="preserve">  сессии  </w:t>
      </w:r>
    </w:p>
    <w:p w:rsidR="00093B34" w:rsidRPr="00986D28" w:rsidRDefault="00093B34" w:rsidP="00093B34">
      <w:pPr>
        <w:jc w:val="center"/>
        <w:rPr>
          <w:sz w:val="28"/>
          <w:szCs w:val="28"/>
        </w:rPr>
      </w:pPr>
      <w:r w:rsidRPr="00986D28">
        <w:rPr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798"/>
        <w:gridCol w:w="4773"/>
      </w:tblGrid>
      <w:tr w:rsidR="00093B34" w:rsidRPr="00986D28" w:rsidTr="00900C97">
        <w:trPr>
          <w:trHeight w:val="245"/>
        </w:trPr>
        <w:tc>
          <w:tcPr>
            <w:tcW w:w="5007" w:type="dxa"/>
            <w:hideMark/>
          </w:tcPr>
          <w:p w:rsidR="00093B34" w:rsidRPr="00986D28" w:rsidRDefault="00093B34" w:rsidP="00900C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Pr="00986D28">
              <w:rPr>
                <w:sz w:val="28"/>
                <w:szCs w:val="28"/>
                <w:lang w:eastAsia="en-US"/>
              </w:rPr>
              <w:t>. 1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986D28">
              <w:rPr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5008" w:type="dxa"/>
            <w:hideMark/>
          </w:tcPr>
          <w:p w:rsidR="00093B34" w:rsidRPr="00833281" w:rsidRDefault="00093B34" w:rsidP="00900C9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86D28">
              <w:rPr>
                <w:sz w:val="28"/>
                <w:szCs w:val="28"/>
                <w:lang w:eastAsia="en-US"/>
              </w:rPr>
              <w:t xml:space="preserve">                                                   </w:t>
            </w:r>
            <w:r w:rsidRPr="00833281">
              <w:rPr>
                <w:color w:val="000000" w:themeColor="text1"/>
                <w:sz w:val="28"/>
                <w:szCs w:val="28"/>
                <w:lang w:eastAsia="en-US"/>
              </w:rPr>
              <w:t xml:space="preserve">№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148</w:t>
            </w:r>
          </w:p>
        </w:tc>
      </w:tr>
    </w:tbl>
    <w:p w:rsidR="00093B34" w:rsidRPr="00986D28" w:rsidRDefault="00093B34" w:rsidP="00093B34">
      <w:pPr>
        <w:jc w:val="center"/>
        <w:rPr>
          <w:sz w:val="28"/>
          <w:szCs w:val="28"/>
        </w:rPr>
      </w:pPr>
      <w:r w:rsidRPr="00986D28">
        <w:rPr>
          <w:sz w:val="28"/>
          <w:szCs w:val="28"/>
        </w:rPr>
        <w:t>с. Баган</w:t>
      </w:r>
    </w:p>
    <w:p w:rsidR="00093B34" w:rsidRPr="00986D28" w:rsidRDefault="00093B34" w:rsidP="00093B34">
      <w:pPr>
        <w:jc w:val="center"/>
        <w:rPr>
          <w:sz w:val="28"/>
          <w:szCs w:val="28"/>
        </w:rPr>
      </w:pPr>
    </w:p>
    <w:p w:rsidR="00093B34" w:rsidRPr="00986D28" w:rsidRDefault="00093B34" w:rsidP="00093B34">
      <w:pPr>
        <w:ind w:firstLine="709"/>
        <w:jc w:val="center"/>
        <w:rPr>
          <w:sz w:val="28"/>
          <w:szCs w:val="28"/>
        </w:rPr>
      </w:pPr>
      <w:r w:rsidRPr="00986D28">
        <w:rPr>
          <w:sz w:val="28"/>
          <w:szCs w:val="28"/>
        </w:rPr>
        <w:t xml:space="preserve">О внесении изменений в решение </w:t>
      </w:r>
      <w:r>
        <w:rPr>
          <w:sz w:val="28"/>
          <w:szCs w:val="28"/>
        </w:rPr>
        <w:t xml:space="preserve"> </w:t>
      </w:r>
      <w:r w:rsidRPr="00986D28">
        <w:rPr>
          <w:sz w:val="28"/>
          <w:szCs w:val="28"/>
        </w:rPr>
        <w:t xml:space="preserve"> </w:t>
      </w:r>
    </w:p>
    <w:p w:rsidR="00093B34" w:rsidRPr="00986D28" w:rsidRDefault="00093B34" w:rsidP="00093B34">
      <w:pPr>
        <w:ind w:firstLine="709"/>
        <w:jc w:val="center"/>
        <w:rPr>
          <w:sz w:val="28"/>
          <w:szCs w:val="28"/>
        </w:rPr>
      </w:pPr>
      <w:r w:rsidRPr="00986D28">
        <w:rPr>
          <w:sz w:val="28"/>
          <w:szCs w:val="28"/>
        </w:rPr>
        <w:t>Совета депутатов Баганского сельсовета  Баганского района Новосибирско</w:t>
      </w:r>
      <w:r>
        <w:rPr>
          <w:sz w:val="28"/>
          <w:szCs w:val="28"/>
        </w:rPr>
        <w:t>й области от 14</w:t>
      </w:r>
      <w:r w:rsidRPr="00986D28">
        <w:rPr>
          <w:sz w:val="28"/>
          <w:szCs w:val="28"/>
        </w:rPr>
        <w:t>.</w:t>
      </w:r>
      <w:r>
        <w:rPr>
          <w:sz w:val="28"/>
          <w:szCs w:val="28"/>
        </w:rPr>
        <w:t>02.2007 г. № 153</w:t>
      </w:r>
    </w:p>
    <w:p w:rsidR="00093B34" w:rsidRPr="00986D28" w:rsidRDefault="00093B34" w:rsidP="00093B34">
      <w:pPr>
        <w:ind w:firstLine="709"/>
        <w:jc w:val="center"/>
        <w:rPr>
          <w:sz w:val="28"/>
          <w:szCs w:val="28"/>
        </w:rPr>
      </w:pPr>
      <w:r w:rsidRPr="00986D28">
        <w:rPr>
          <w:sz w:val="28"/>
          <w:szCs w:val="28"/>
        </w:rPr>
        <w:t>«О</w:t>
      </w:r>
      <w:r>
        <w:rPr>
          <w:sz w:val="28"/>
          <w:szCs w:val="28"/>
        </w:rPr>
        <w:t>б утверждении Положения «О приватизации муниципального имущества Баганского сельсовета».</w:t>
      </w:r>
    </w:p>
    <w:p w:rsidR="00093B34" w:rsidRPr="00986D28" w:rsidRDefault="00093B34" w:rsidP="00093B34">
      <w:pPr>
        <w:ind w:firstLine="709"/>
        <w:jc w:val="center"/>
        <w:rPr>
          <w:sz w:val="28"/>
          <w:szCs w:val="28"/>
        </w:rPr>
      </w:pPr>
      <w:r w:rsidRPr="00986D28">
        <w:rPr>
          <w:sz w:val="28"/>
          <w:szCs w:val="28"/>
        </w:rPr>
        <w:t xml:space="preserve"> </w:t>
      </w:r>
    </w:p>
    <w:p w:rsidR="00093B34" w:rsidRPr="00986D28" w:rsidRDefault="00093B34" w:rsidP="00093B34">
      <w:pPr>
        <w:ind w:firstLine="709"/>
        <w:jc w:val="both"/>
        <w:rPr>
          <w:sz w:val="28"/>
          <w:szCs w:val="28"/>
        </w:rPr>
      </w:pPr>
    </w:p>
    <w:p w:rsidR="00093B34" w:rsidRPr="00986D28" w:rsidRDefault="00093B34" w:rsidP="00093B34">
      <w:pPr>
        <w:ind w:firstLine="709"/>
        <w:jc w:val="both"/>
        <w:rPr>
          <w:sz w:val="28"/>
          <w:szCs w:val="28"/>
        </w:rPr>
      </w:pPr>
      <w:r w:rsidRPr="00986D28">
        <w:rPr>
          <w:sz w:val="28"/>
          <w:szCs w:val="28"/>
        </w:rPr>
        <w:t xml:space="preserve"> В связи с поступлением  </w:t>
      </w:r>
      <w:r>
        <w:rPr>
          <w:sz w:val="28"/>
          <w:szCs w:val="28"/>
        </w:rPr>
        <w:t>24.10</w:t>
      </w:r>
      <w:r w:rsidRPr="00986D28">
        <w:rPr>
          <w:sz w:val="28"/>
          <w:szCs w:val="28"/>
        </w:rPr>
        <w:t>.2017 г.  экспертного заключения Управления законопроектных работ и ведения регистра министерства юстиции Новосибирской области на решение Совета депутатов Баганского сельсовета  Баганского района Новосибирско</w:t>
      </w:r>
      <w:r>
        <w:rPr>
          <w:sz w:val="28"/>
          <w:szCs w:val="28"/>
        </w:rPr>
        <w:t>й области от 14</w:t>
      </w:r>
      <w:r w:rsidRPr="00986D28">
        <w:rPr>
          <w:sz w:val="28"/>
          <w:szCs w:val="28"/>
        </w:rPr>
        <w:t>.</w:t>
      </w:r>
      <w:r>
        <w:rPr>
          <w:sz w:val="28"/>
          <w:szCs w:val="28"/>
        </w:rPr>
        <w:t>02.2007 г. № 153</w:t>
      </w:r>
    </w:p>
    <w:p w:rsidR="00093B34" w:rsidRPr="00986D28" w:rsidRDefault="00093B34" w:rsidP="00093B34">
      <w:pPr>
        <w:jc w:val="both"/>
        <w:rPr>
          <w:sz w:val="28"/>
          <w:szCs w:val="28"/>
        </w:rPr>
      </w:pPr>
      <w:r w:rsidRPr="00986D28">
        <w:rPr>
          <w:sz w:val="28"/>
          <w:szCs w:val="28"/>
        </w:rPr>
        <w:t>«О</w:t>
      </w:r>
      <w:r>
        <w:rPr>
          <w:sz w:val="28"/>
          <w:szCs w:val="28"/>
        </w:rPr>
        <w:t>б утверждении Положения «О приватизации муниципального имущества Баганского сельсовета»</w:t>
      </w:r>
      <w:r w:rsidRPr="00986D2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приведения решения в соответствие с действующим законодательством, </w:t>
      </w:r>
      <w:r w:rsidRPr="00986D28">
        <w:rPr>
          <w:sz w:val="28"/>
          <w:szCs w:val="28"/>
        </w:rPr>
        <w:t>Совет депутатов</w:t>
      </w:r>
    </w:p>
    <w:p w:rsidR="00093B34" w:rsidRPr="00986D28" w:rsidRDefault="00093B34" w:rsidP="00093B34">
      <w:pPr>
        <w:ind w:firstLine="709"/>
        <w:rPr>
          <w:sz w:val="28"/>
          <w:szCs w:val="28"/>
        </w:rPr>
      </w:pPr>
      <w:r w:rsidRPr="00986D28">
        <w:rPr>
          <w:sz w:val="28"/>
          <w:szCs w:val="28"/>
        </w:rPr>
        <w:t>РЕШИЛ:</w:t>
      </w:r>
    </w:p>
    <w:p w:rsidR="00093B34" w:rsidRPr="006165B7" w:rsidRDefault="00093B34" w:rsidP="006165B7">
      <w:pPr>
        <w:pStyle w:val="a3"/>
        <w:numPr>
          <w:ilvl w:val="1"/>
          <w:numId w:val="4"/>
        </w:numPr>
        <w:tabs>
          <w:tab w:val="clear" w:pos="1495"/>
          <w:tab w:val="num" w:pos="-142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165B7">
        <w:rPr>
          <w:rFonts w:ascii="Times New Roman" w:hAnsi="Times New Roman"/>
          <w:sz w:val="28"/>
          <w:szCs w:val="28"/>
        </w:rPr>
        <w:t>Внести изменения в   решение Совета депутатов Баганского сельсовета  Баганского района Новосибирской области от 14.02.2007 г. № 153 «Об утверждении  Положения «О приватизации муниципального имущества Баганского сельсовета».</w:t>
      </w:r>
    </w:p>
    <w:p w:rsidR="00093B34" w:rsidRPr="006165B7" w:rsidRDefault="00093B34" w:rsidP="006165B7">
      <w:pPr>
        <w:pStyle w:val="a3"/>
        <w:numPr>
          <w:ilvl w:val="1"/>
          <w:numId w:val="4"/>
        </w:numPr>
        <w:tabs>
          <w:tab w:val="clear" w:pos="1495"/>
          <w:tab w:val="num" w:pos="-142"/>
        </w:tabs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65B7">
        <w:rPr>
          <w:rFonts w:ascii="Times New Roman" w:hAnsi="Times New Roman"/>
          <w:color w:val="000000" w:themeColor="text1"/>
          <w:sz w:val="28"/>
          <w:szCs w:val="28"/>
        </w:rPr>
        <w:t>В наименовании решения добавить: «Баганского района Новосибирской области.</w:t>
      </w:r>
    </w:p>
    <w:p w:rsidR="00093B34" w:rsidRPr="00DD2B4B" w:rsidRDefault="00093B34" w:rsidP="006165B7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 </w:t>
      </w:r>
      <w:r w:rsidRPr="00DD2B4B">
        <w:rPr>
          <w:rFonts w:ascii="Times New Roman" w:hAnsi="Times New Roman"/>
          <w:sz w:val="28"/>
          <w:szCs w:val="28"/>
        </w:rPr>
        <w:t>Раздел 8 положения</w:t>
      </w:r>
      <w:r>
        <w:rPr>
          <w:rFonts w:ascii="Times New Roman" w:hAnsi="Times New Roman"/>
          <w:sz w:val="28"/>
          <w:szCs w:val="28"/>
        </w:rPr>
        <w:t xml:space="preserve"> -</w:t>
      </w:r>
      <w:r w:rsidRPr="00DD2B4B">
        <w:rPr>
          <w:rFonts w:ascii="Times New Roman" w:hAnsi="Times New Roman"/>
          <w:sz w:val="28"/>
          <w:szCs w:val="28"/>
        </w:rPr>
        <w:t xml:space="preserve"> отменить.</w:t>
      </w:r>
      <w:r w:rsidRPr="00DD2B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93B34" w:rsidRPr="00833281" w:rsidRDefault="00093B34" w:rsidP="00616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33281">
        <w:rPr>
          <w:sz w:val="28"/>
          <w:szCs w:val="28"/>
        </w:rPr>
        <w:t xml:space="preserve"> Решение сессии опубликовать в «Бюллетене органов местного самоуправления Баганского сельсовета».</w:t>
      </w:r>
    </w:p>
    <w:p w:rsidR="00093B34" w:rsidRPr="00833281" w:rsidRDefault="00093B34" w:rsidP="006165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  </w:t>
      </w:r>
      <w:r w:rsidRPr="00833281">
        <w:rPr>
          <w:sz w:val="28"/>
          <w:szCs w:val="28"/>
        </w:rPr>
        <w:t>Решение вступает в силу с момента опубликования.</w:t>
      </w:r>
    </w:p>
    <w:p w:rsidR="00093B34" w:rsidRPr="00986D28" w:rsidRDefault="00093B34" w:rsidP="006165B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3B34" w:rsidRPr="00986D28" w:rsidRDefault="00093B34" w:rsidP="00093B3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3B34" w:rsidRPr="00986D28" w:rsidRDefault="00093B34" w:rsidP="00093B34">
      <w:pPr>
        <w:rPr>
          <w:sz w:val="28"/>
          <w:szCs w:val="28"/>
        </w:rPr>
      </w:pPr>
      <w:r w:rsidRPr="00986D28">
        <w:rPr>
          <w:sz w:val="28"/>
          <w:szCs w:val="28"/>
        </w:rPr>
        <w:t xml:space="preserve">Председатель </w:t>
      </w:r>
    </w:p>
    <w:p w:rsidR="00093B34" w:rsidRPr="00986D28" w:rsidRDefault="00093B34" w:rsidP="00093B34">
      <w:pPr>
        <w:rPr>
          <w:sz w:val="28"/>
          <w:szCs w:val="28"/>
        </w:rPr>
      </w:pPr>
      <w:r w:rsidRPr="00986D28">
        <w:rPr>
          <w:sz w:val="28"/>
          <w:szCs w:val="28"/>
        </w:rPr>
        <w:t xml:space="preserve">Совета депутатов </w:t>
      </w:r>
    </w:p>
    <w:p w:rsidR="00093B34" w:rsidRPr="00986D28" w:rsidRDefault="00093B34" w:rsidP="00093B34">
      <w:pPr>
        <w:rPr>
          <w:sz w:val="28"/>
          <w:szCs w:val="28"/>
        </w:rPr>
      </w:pPr>
      <w:r w:rsidRPr="00986D28">
        <w:rPr>
          <w:sz w:val="28"/>
          <w:szCs w:val="28"/>
        </w:rPr>
        <w:t xml:space="preserve">Баганского сельсовета  </w:t>
      </w:r>
    </w:p>
    <w:p w:rsidR="00093B34" w:rsidRPr="00986D28" w:rsidRDefault="00093B34" w:rsidP="00093B34">
      <w:pPr>
        <w:rPr>
          <w:sz w:val="28"/>
          <w:szCs w:val="28"/>
        </w:rPr>
      </w:pPr>
      <w:r w:rsidRPr="00986D28">
        <w:rPr>
          <w:sz w:val="28"/>
          <w:szCs w:val="28"/>
        </w:rPr>
        <w:t xml:space="preserve">Баганского района </w:t>
      </w:r>
    </w:p>
    <w:p w:rsidR="00093B34" w:rsidRPr="00986D28" w:rsidRDefault="00093B34" w:rsidP="00093B34">
      <w:pPr>
        <w:rPr>
          <w:sz w:val="28"/>
          <w:szCs w:val="28"/>
        </w:rPr>
      </w:pPr>
      <w:r w:rsidRPr="00986D28">
        <w:rPr>
          <w:sz w:val="28"/>
          <w:szCs w:val="28"/>
        </w:rPr>
        <w:t>Новосибирской области                                                                 И.В.Абакумова</w:t>
      </w:r>
    </w:p>
    <w:p w:rsidR="00093B34" w:rsidRPr="00986D28" w:rsidRDefault="00093B34" w:rsidP="00093B34">
      <w:pPr>
        <w:rPr>
          <w:sz w:val="28"/>
          <w:szCs w:val="28"/>
        </w:rPr>
      </w:pPr>
    </w:p>
    <w:p w:rsidR="00093B34" w:rsidRPr="00986D28" w:rsidRDefault="00093B34" w:rsidP="00093B34">
      <w:pPr>
        <w:rPr>
          <w:sz w:val="28"/>
          <w:szCs w:val="28"/>
        </w:rPr>
      </w:pPr>
      <w:r w:rsidRPr="00986D28">
        <w:rPr>
          <w:sz w:val="28"/>
          <w:szCs w:val="28"/>
        </w:rPr>
        <w:t>Глава Баганского сельсовета</w:t>
      </w:r>
    </w:p>
    <w:p w:rsidR="00093B34" w:rsidRPr="00986D28" w:rsidRDefault="00093B34" w:rsidP="00093B34">
      <w:pPr>
        <w:rPr>
          <w:sz w:val="28"/>
          <w:szCs w:val="28"/>
        </w:rPr>
      </w:pPr>
      <w:r w:rsidRPr="00986D28">
        <w:rPr>
          <w:sz w:val="28"/>
          <w:szCs w:val="28"/>
        </w:rPr>
        <w:lastRenderedPageBreak/>
        <w:t>Баганского района</w:t>
      </w:r>
    </w:p>
    <w:p w:rsidR="00093B34" w:rsidRPr="00986D28" w:rsidRDefault="00093B34" w:rsidP="00093B34">
      <w:pPr>
        <w:rPr>
          <w:sz w:val="28"/>
          <w:szCs w:val="28"/>
        </w:rPr>
      </w:pPr>
      <w:r w:rsidRPr="00986D28">
        <w:rPr>
          <w:sz w:val="28"/>
          <w:szCs w:val="28"/>
        </w:rPr>
        <w:t>Новосибирской области                                                                 О.Ю.Кудрявцев</w:t>
      </w:r>
    </w:p>
    <w:p w:rsidR="00093B34" w:rsidRPr="00986D28" w:rsidRDefault="00093B34" w:rsidP="00093B34">
      <w:pPr>
        <w:rPr>
          <w:sz w:val="28"/>
          <w:szCs w:val="28"/>
        </w:rPr>
      </w:pPr>
    </w:p>
    <w:p w:rsidR="00093B34" w:rsidRPr="00986D28" w:rsidRDefault="00093B34" w:rsidP="00093B34">
      <w:pPr>
        <w:jc w:val="both"/>
        <w:rPr>
          <w:sz w:val="28"/>
          <w:szCs w:val="28"/>
        </w:rPr>
      </w:pPr>
      <w:r w:rsidRPr="00986D28">
        <w:rPr>
          <w:sz w:val="28"/>
          <w:szCs w:val="28"/>
        </w:rPr>
        <w:t>Новосибирская область</w:t>
      </w:r>
    </w:p>
    <w:p w:rsidR="00093B34" w:rsidRPr="00986D28" w:rsidRDefault="00093B34" w:rsidP="00093B34">
      <w:pPr>
        <w:jc w:val="both"/>
        <w:rPr>
          <w:sz w:val="28"/>
          <w:szCs w:val="28"/>
        </w:rPr>
      </w:pPr>
      <w:r w:rsidRPr="00986D28">
        <w:rPr>
          <w:sz w:val="28"/>
          <w:szCs w:val="28"/>
        </w:rPr>
        <w:t>с. Баган ул. М. Горького, 18</w:t>
      </w:r>
    </w:p>
    <w:p w:rsidR="00093B34" w:rsidRPr="00833281" w:rsidRDefault="00093B34" w:rsidP="00093B3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16 ноября</w:t>
      </w:r>
      <w:r w:rsidRPr="00986D28">
        <w:rPr>
          <w:sz w:val="28"/>
          <w:szCs w:val="28"/>
        </w:rPr>
        <w:t xml:space="preserve"> 2017 </w:t>
      </w:r>
      <w:r w:rsidRPr="00986D28">
        <w:rPr>
          <w:color w:val="000000" w:themeColor="text1"/>
          <w:sz w:val="28"/>
          <w:szCs w:val="28"/>
        </w:rPr>
        <w:t xml:space="preserve">№ </w:t>
      </w:r>
      <w:r w:rsidRPr="00833281">
        <w:rPr>
          <w:color w:val="000000" w:themeColor="text1"/>
          <w:sz w:val="28"/>
          <w:szCs w:val="28"/>
        </w:rPr>
        <w:t xml:space="preserve">НПА </w:t>
      </w:r>
      <w:r>
        <w:rPr>
          <w:color w:val="000000" w:themeColor="text1"/>
          <w:sz w:val="28"/>
          <w:szCs w:val="28"/>
        </w:rPr>
        <w:t>78</w:t>
      </w:r>
    </w:p>
    <w:p w:rsidR="00093B34" w:rsidRPr="00986D28" w:rsidRDefault="00093B34" w:rsidP="00093B34">
      <w:pPr>
        <w:jc w:val="both"/>
        <w:rPr>
          <w:sz w:val="28"/>
          <w:szCs w:val="28"/>
        </w:rPr>
      </w:pPr>
    </w:p>
    <w:p w:rsidR="00093B34" w:rsidRPr="00986D28" w:rsidRDefault="00093B34" w:rsidP="00093B34">
      <w:pPr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093B34" w:rsidRPr="00D00629" w:rsidRDefault="00093B34" w:rsidP="00093B34">
      <w:pPr>
        <w:jc w:val="center"/>
        <w:rPr>
          <w:sz w:val="28"/>
          <w:szCs w:val="28"/>
        </w:rPr>
      </w:pPr>
      <w:r w:rsidRPr="00D00629">
        <w:rPr>
          <w:sz w:val="28"/>
          <w:szCs w:val="28"/>
        </w:rPr>
        <w:lastRenderedPageBreak/>
        <w:t>СОВЕТ ДЕПУТАТОВ</w:t>
      </w:r>
    </w:p>
    <w:p w:rsidR="00093B34" w:rsidRPr="00D00629" w:rsidRDefault="00093B34" w:rsidP="00093B34">
      <w:pPr>
        <w:jc w:val="center"/>
        <w:rPr>
          <w:sz w:val="28"/>
          <w:szCs w:val="28"/>
        </w:rPr>
      </w:pPr>
      <w:r w:rsidRPr="00D00629">
        <w:rPr>
          <w:sz w:val="28"/>
          <w:szCs w:val="28"/>
        </w:rPr>
        <w:t xml:space="preserve"> БАГАНСКОГО СЕЛЬСОВЕТА             </w:t>
      </w:r>
    </w:p>
    <w:p w:rsidR="00093B34" w:rsidRPr="00D00629" w:rsidRDefault="00093B34" w:rsidP="00093B34">
      <w:pPr>
        <w:jc w:val="center"/>
        <w:rPr>
          <w:sz w:val="28"/>
          <w:szCs w:val="28"/>
        </w:rPr>
      </w:pPr>
      <w:r w:rsidRPr="00D00629">
        <w:rPr>
          <w:sz w:val="28"/>
          <w:szCs w:val="28"/>
        </w:rPr>
        <w:t xml:space="preserve">БАГАНСКОГО РАЙОНА </w:t>
      </w:r>
    </w:p>
    <w:p w:rsidR="00093B34" w:rsidRPr="00D00629" w:rsidRDefault="00093B34" w:rsidP="00093B34">
      <w:pPr>
        <w:jc w:val="center"/>
        <w:rPr>
          <w:sz w:val="28"/>
          <w:szCs w:val="28"/>
        </w:rPr>
      </w:pPr>
      <w:r w:rsidRPr="00D00629">
        <w:rPr>
          <w:sz w:val="28"/>
          <w:szCs w:val="28"/>
        </w:rPr>
        <w:t>НОВОСИБИРСКОЙ ОБЛАСТИ</w:t>
      </w:r>
    </w:p>
    <w:p w:rsidR="00093B34" w:rsidRPr="00D00629" w:rsidRDefault="00093B34" w:rsidP="00093B34">
      <w:pPr>
        <w:jc w:val="center"/>
        <w:rPr>
          <w:color w:val="000000" w:themeColor="text1"/>
          <w:sz w:val="28"/>
          <w:szCs w:val="28"/>
        </w:rPr>
      </w:pPr>
      <w:r w:rsidRPr="00D00629">
        <w:rPr>
          <w:color w:val="000000" w:themeColor="text1"/>
          <w:sz w:val="28"/>
          <w:szCs w:val="28"/>
        </w:rPr>
        <w:t>пятого созыва</w:t>
      </w:r>
    </w:p>
    <w:p w:rsidR="00093B34" w:rsidRPr="00D00629" w:rsidRDefault="00093B34" w:rsidP="00093B34">
      <w:pPr>
        <w:spacing w:before="240"/>
        <w:jc w:val="center"/>
        <w:rPr>
          <w:sz w:val="28"/>
          <w:szCs w:val="28"/>
        </w:rPr>
      </w:pPr>
      <w:r w:rsidRPr="00D00629">
        <w:rPr>
          <w:sz w:val="28"/>
          <w:szCs w:val="28"/>
        </w:rPr>
        <w:t>РЕШЕНИЕ</w:t>
      </w:r>
    </w:p>
    <w:p w:rsidR="00093B34" w:rsidRPr="00D00629" w:rsidRDefault="00093B34" w:rsidP="00093B34">
      <w:pPr>
        <w:jc w:val="center"/>
        <w:rPr>
          <w:sz w:val="28"/>
          <w:szCs w:val="28"/>
        </w:rPr>
      </w:pPr>
      <w:r w:rsidRPr="00D00629">
        <w:rPr>
          <w:color w:val="000000" w:themeColor="text1"/>
          <w:sz w:val="28"/>
          <w:szCs w:val="28"/>
        </w:rPr>
        <w:t xml:space="preserve">двадцать </w:t>
      </w:r>
      <w:r>
        <w:rPr>
          <w:color w:val="000000" w:themeColor="text1"/>
          <w:sz w:val="28"/>
          <w:szCs w:val="28"/>
        </w:rPr>
        <w:t>девятой</w:t>
      </w:r>
      <w:r w:rsidRPr="00D00629">
        <w:rPr>
          <w:sz w:val="28"/>
          <w:szCs w:val="28"/>
        </w:rPr>
        <w:t xml:space="preserve">  сессии  </w:t>
      </w:r>
    </w:p>
    <w:p w:rsidR="00093B34" w:rsidRPr="00D00629" w:rsidRDefault="00093B34" w:rsidP="00093B34">
      <w:pPr>
        <w:jc w:val="center"/>
        <w:rPr>
          <w:sz w:val="28"/>
          <w:szCs w:val="28"/>
        </w:rPr>
      </w:pPr>
      <w:r w:rsidRPr="00D00629">
        <w:rPr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798"/>
        <w:gridCol w:w="4773"/>
      </w:tblGrid>
      <w:tr w:rsidR="00093B34" w:rsidRPr="004943BD" w:rsidTr="00900C97">
        <w:trPr>
          <w:trHeight w:val="245"/>
        </w:trPr>
        <w:tc>
          <w:tcPr>
            <w:tcW w:w="5007" w:type="dxa"/>
            <w:hideMark/>
          </w:tcPr>
          <w:p w:rsidR="00093B34" w:rsidRPr="00D00629" w:rsidRDefault="00093B34" w:rsidP="00900C9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Pr="00D00629">
              <w:rPr>
                <w:sz w:val="28"/>
                <w:szCs w:val="28"/>
                <w:lang w:eastAsia="en-US"/>
              </w:rPr>
              <w:t>. 1</w:t>
            </w:r>
            <w:r>
              <w:rPr>
                <w:sz w:val="28"/>
                <w:szCs w:val="28"/>
                <w:lang w:eastAsia="en-US"/>
              </w:rPr>
              <w:t>1</w:t>
            </w:r>
            <w:r w:rsidRPr="00D00629">
              <w:rPr>
                <w:sz w:val="28"/>
                <w:szCs w:val="28"/>
                <w:lang w:eastAsia="en-US"/>
              </w:rPr>
              <w:t>.2017</w:t>
            </w:r>
          </w:p>
        </w:tc>
        <w:tc>
          <w:tcPr>
            <w:tcW w:w="5008" w:type="dxa"/>
            <w:hideMark/>
          </w:tcPr>
          <w:p w:rsidR="00093B34" w:rsidRPr="004943BD" w:rsidRDefault="00093B34" w:rsidP="00900C9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943BD">
              <w:rPr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№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149</w:t>
            </w:r>
          </w:p>
        </w:tc>
      </w:tr>
    </w:tbl>
    <w:p w:rsidR="00093B34" w:rsidRPr="00D00629" w:rsidRDefault="00093B34" w:rsidP="00093B34">
      <w:pPr>
        <w:jc w:val="center"/>
        <w:rPr>
          <w:sz w:val="28"/>
          <w:szCs w:val="28"/>
        </w:rPr>
      </w:pPr>
      <w:r w:rsidRPr="00D00629">
        <w:rPr>
          <w:sz w:val="28"/>
          <w:szCs w:val="28"/>
        </w:rPr>
        <w:t>с. Баган</w:t>
      </w:r>
    </w:p>
    <w:p w:rsidR="00093B34" w:rsidRPr="00D00629" w:rsidRDefault="00093B34" w:rsidP="00093B34">
      <w:pPr>
        <w:jc w:val="center"/>
        <w:rPr>
          <w:sz w:val="28"/>
          <w:szCs w:val="28"/>
        </w:rPr>
      </w:pPr>
    </w:p>
    <w:p w:rsidR="00093B34" w:rsidRPr="00D00629" w:rsidRDefault="00093B34" w:rsidP="00093B34">
      <w:pPr>
        <w:ind w:firstLine="709"/>
        <w:jc w:val="center"/>
        <w:rPr>
          <w:sz w:val="28"/>
          <w:szCs w:val="28"/>
        </w:rPr>
      </w:pPr>
      <w:r w:rsidRPr="00D00629">
        <w:rPr>
          <w:sz w:val="28"/>
          <w:szCs w:val="28"/>
        </w:rPr>
        <w:t>О внесении измене</w:t>
      </w:r>
      <w:r>
        <w:rPr>
          <w:sz w:val="28"/>
          <w:szCs w:val="28"/>
        </w:rPr>
        <w:t>ний в решение седьмой сессии</w:t>
      </w:r>
      <w:r w:rsidRPr="00D00629">
        <w:rPr>
          <w:sz w:val="28"/>
          <w:szCs w:val="28"/>
        </w:rPr>
        <w:t xml:space="preserve"> </w:t>
      </w:r>
    </w:p>
    <w:p w:rsidR="00093B34" w:rsidRPr="00D00629" w:rsidRDefault="00093B34" w:rsidP="00093B34">
      <w:pPr>
        <w:ind w:firstLine="709"/>
        <w:jc w:val="center"/>
        <w:rPr>
          <w:sz w:val="28"/>
          <w:szCs w:val="28"/>
        </w:rPr>
      </w:pPr>
      <w:r w:rsidRPr="00D00629">
        <w:rPr>
          <w:sz w:val="28"/>
          <w:szCs w:val="28"/>
        </w:rPr>
        <w:t>Совета депутатов Баганского сельсовета  Баганского района Новосибирско</w:t>
      </w:r>
      <w:r>
        <w:rPr>
          <w:sz w:val="28"/>
          <w:szCs w:val="28"/>
        </w:rPr>
        <w:t xml:space="preserve">й области от 24.10.2007 г. </w:t>
      </w:r>
    </w:p>
    <w:p w:rsidR="00093B34" w:rsidRPr="00D00629" w:rsidRDefault="00093B34" w:rsidP="00093B34">
      <w:pPr>
        <w:ind w:firstLine="709"/>
        <w:jc w:val="center"/>
        <w:rPr>
          <w:sz w:val="28"/>
          <w:szCs w:val="28"/>
        </w:rPr>
      </w:pPr>
      <w:r w:rsidRPr="00D00629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принятии Положения «О</w:t>
      </w:r>
      <w:r w:rsidRPr="00D00629">
        <w:rPr>
          <w:sz w:val="28"/>
          <w:szCs w:val="28"/>
        </w:rPr>
        <w:t xml:space="preserve"> порядке </w:t>
      </w:r>
      <w:r>
        <w:rPr>
          <w:sz w:val="28"/>
          <w:szCs w:val="28"/>
        </w:rPr>
        <w:t xml:space="preserve"> </w:t>
      </w:r>
      <w:r w:rsidRPr="00D00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и проведения публичных слушаний на территории муниципального образования </w:t>
      </w:r>
      <w:r w:rsidRPr="00D00629">
        <w:rPr>
          <w:sz w:val="28"/>
          <w:szCs w:val="28"/>
        </w:rPr>
        <w:t>Баганского  сельсовета Баганского района Новосибирской области».</w:t>
      </w:r>
    </w:p>
    <w:p w:rsidR="00093B34" w:rsidRPr="00D00629" w:rsidRDefault="00093B34" w:rsidP="00093B34">
      <w:pPr>
        <w:ind w:firstLine="709"/>
        <w:jc w:val="center"/>
        <w:rPr>
          <w:sz w:val="28"/>
          <w:szCs w:val="28"/>
        </w:rPr>
      </w:pPr>
      <w:r w:rsidRPr="00D00629">
        <w:rPr>
          <w:sz w:val="28"/>
          <w:szCs w:val="28"/>
        </w:rPr>
        <w:t xml:space="preserve"> </w:t>
      </w:r>
    </w:p>
    <w:p w:rsidR="00093B34" w:rsidRPr="00D00629" w:rsidRDefault="00093B34" w:rsidP="00093B34">
      <w:pPr>
        <w:ind w:firstLine="709"/>
        <w:jc w:val="both"/>
        <w:rPr>
          <w:sz w:val="28"/>
          <w:szCs w:val="28"/>
        </w:rPr>
      </w:pPr>
    </w:p>
    <w:p w:rsidR="00093B34" w:rsidRPr="00D00629" w:rsidRDefault="00093B34" w:rsidP="00093B34">
      <w:pPr>
        <w:ind w:firstLine="709"/>
        <w:jc w:val="both"/>
        <w:rPr>
          <w:sz w:val="28"/>
          <w:szCs w:val="28"/>
        </w:rPr>
      </w:pPr>
      <w:r w:rsidRPr="00D00629">
        <w:rPr>
          <w:sz w:val="28"/>
          <w:szCs w:val="28"/>
        </w:rPr>
        <w:t xml:space="preserve"> В связи с поступлением  </w:t>
      </w:r>
      <w:r>
        <w:rPr>
          <w:sz w:val="28"/>
          <w:szCs w:val="28"/>
        </w:rPr>
        <w:t xml:space="preserve"> Протеста прокуратуры Баганского района </w:t>
      </w:r>
      <w:r w:rsidRPr="00D00629">
        <w:rPr>
          <w:sz w:val="28"/>
          <w:szCs w:val="28"/>
        </w:rPr>
        <w:t>на решение</w:t>
      </w:r>
      <w:r>
        <w:rPr>
          <w:sz w:val="28"/>
          <w:szCs w:val="28"/>
        </w:rPr>
        <w:t xml:space="preserve"> седьмой сессии</w:t>
      </w:r>
      <w:r w:rsidRPr="00D00629">
        <w:rPr>
          <w:sz w:val="28"/>
          <w:szCs w:val="28"/>
        </w:rPr>
        <w:t xml:space="preserve"> Совета депутатов Баганского сельсовета  Баганского района Новосибирско</w:t>
      </w:r>
      <w:r>
        <w:rPr>
          <w:sz w:val="28"/>
          <w:szCs w:val="28"/>
        </w:rPr>
        <w:t xml:space="preserve">й области от 24.10.2007 г.  </w:t>
      </w:r>
      <w:r w:rsidRPr="00D00629">
        <w:rPr>
          <w:sz w:val="28"/>
          <w:szCs w:val="28"/>
        </w:rPr>
        <w:t>О</w:t>
      </w:r>
      <w:r>
        <w:rPr>
          <w:sz w:val="28"/>
          <w:szCs w:val="28"/>
        </w:rPr>
        <w:t xml:space="preserve"> принятии Положения                         «О</w:t>
      </w:r>
      <w:r w:rsidRPr="00D00629">
        <w:rPr>
          <w:sz w:val="28"/>
          <w:szCs w:val="28"/>
        </w:rPr>
        <w:t xml:space="preserve"> порядке </w:t>
      </w:r>
      <w:r>
        <w:rPr>
          <w:sz w:val="28"/>
          <w:szCs w:val="28"/>
        </w:rPr>
        <w:t xml:space="preserve"> </w:t>
      </w:r>
      <w:r w:rsidRPr="00D006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и проведения публичных слушаний на территории муниципального образования </w:t>
      </w:r>
      <w:r w:rsidRPr="00D00629">
        <w:rPr>
          <w:sz w:val="28"/>
          <w:szCs w:val="28"/>
        </w:rPr>
        <w:t>Баганского  сельсовета Баганского района Новосибирской области</w:t>
      </w:r>
      <w:r>
        <w:rPr>
          <w:sz w:val="28"/>
          <w:szCs w:val="28"/>
        </w:rPr>
        <w:t>»</w:t>
      </w:r>
      <w:r w:rsidRPr="00D00629">
        <w:rPr>
          <w:sz w:val="28"/>
          <w:szCs w:val="28"/>
        </w:rPr>
        <w:t>, Совет депутатов</w:t>
      </w:r>
    </w:p>
    <w:p w:rsidR="00093B34" w:rsidRPr="00D00629" w:rsidRDefault="00093B34" w:rsidP="00093B34">
      <w:pPr>
        <w:ind w:firstLine="709"/>
        <w:rPr>
          <w:sz w:val="28"/>
          <w:szCs w:val="28"/>
        </w:rPr>
      </w:pPr>
      <w:r w:rsidRPr="00D00629">
        <w:rPr>
          <w:sz w:val="28"/>
          <w:szCs w:val="28"/>
        </w:rPr>
        <w:t>РЕШИЛ:</w:t>
      </w:r>
    </w:p>
    <w:p w:rsidR="00093B34" w:rsidRPr="00D00629" w:rsidRDefault="00093B34" w:rsidP="00093B3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0629">
        <w:rPr>
          <w:rFonts w:ascii="Times New Roman" w:hAnsi="Times New Roman"/>
          <w:sz w:val="28"/>
          <w:szCs w:val="28"/>
        </w:rPr>
        <w:t xml:space="preserve">Внести изменения в </w:t>
      </w:r>
      <w:r>
        <w:rPr>
          <w:rFonts w:ascii="Times New Roman" w:hAnsi="Times New Roman"/>
          <w:sz w:val="28"/>
          <w:szCs w:val="28"/>
        </w:rPr>
        <w:t xml:space="preserve"> решение седьмой сессии</w:t>
      </w:r>
      <w:r w:rsidRPr="00D00629">
        <w:rPr>
          <w:rFonts w:ascii="Times New Roman" w:hAnsi="Times New Roman"/>
          <w:sz w:val="28"/>
          <w:szCs w:val="28"/>
        </w:rPr>
        <w:t xml:space="preserve"> Совета депутатов Баганского сельсовета  Баганского района Новосибирско</w:t>
      </w:r>
      <w:r>
        <w:rPr>
          <w:rFonts w:ascii="Times New Roman" w:hAnsi="Times New Roman"/>
          <w:sz w:val="28"/>
          <w:szCs w:val="28"/>
        </w:rPr>
        <w:t xml:space="preserve">й области от 24.10.2007 г.  </w:t>
      </w:r>
      <w:r w:rsidRPr="00D0062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принятии Положения  «О</w:t>
      </w:r>
      <w:r w:rsidRPr="00D00629">
        <w:rPr>
          <w:rFonts w:ascii="Times New Roman" w:hAnsi="Times New Roman"/>
          <w:sz w:val="28"/>
          <w:szCs w:val="28"/>
        </w:rPr>
        <w:t xml:space="preserve"> порядке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062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 и проведения публичных слушаний на территории муниципального образования </w:t>
      </w:r>
      <w:r w:rsidRPr="00D00629">
        <w:rPr>
          <w:rFonts w:ascii="Times New Roman" w:hAnsi="Times New Roman"/>
          <w:sz w:val="28"/>
          <w:szCs w:val="28"/>
        </w:rPr>
        <w:t>Баганского  сельсовета Баганского района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</w:p>
    <w:p w:rsidR="00093B34" w:rsidRPr="00D00629" w:rsidRDefault="00093B34" w:rsidP="00093B34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0629">
        <w:rPr>
          <w:rFonts w:ascii="Times New Roman" w:hAnsi="Times New Roman"/>
          <w:sz w:val="28"/>
          <w:szCs w:val="28"/>
        </w:rPr>
        <w:t xml:space="preserve"> П</w:t>
      </w:r>
      <w:r w:rsidRPr="00D00629">
        <w:rPr>
          <w:rFonts w:ascii="Times New Roman" w:hAnsi="Times New Roman"/>
          <w:color w:val="000000" w:themeColor="text1"/>
          <w:sz w:val="28"/>
          <w:szCs w:val="28"/>
        </w:rPr>
        <w:t>ункт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2</w:t>
      </w:r>
      <w:r w:rsidRPr="00D00629">
        <w:rPr>
          <w:rFonts w:ascii="Times New Roman" w:hAnsi="Times New Roman"/>
          <w:color w:val="000000" w:themeColor="text1"/>
          <w:sz w:val="28"/>
          <w:szCs w:val="28"/>
        </w:rPr>
        <w:t xml:space="preserve"> решения изложить в следующей редакции:</w:t>
      </w:r>
    </w:p>
    <w:p w:rsidR="00093B34" w:rsidRDefault="00093B34" w:rsidP="00093B34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062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публичные слушания должны выноситься:</w:t>
      </w:r>
    </w:p>
    <w:p w:rsidR="00093B34" w:rsidRDefault="00093B34" w:rsidP="00093B34">
      <w:pPr>
        <w:pStyle w:val="ConsPlusNormal"/>
        <w:numPr>
          <w:ilvl w:val="0"/>
          <w:numId w:val="5"/>
        </w:numPr>
        <w:adjustRightInd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проект устава муниципального образования, а также проект муниципального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актами;</w:t>
      </w:r>
      <w:proofErr w:type="gramEnd"/>
    </w:p>
    <w:p w:rsidR="00093B34" w:rsidRDefault="00093B34" w:rsidP="00093B34">
      <w:pPr>
        <w:pStyle w:val="ConsPlusNormal"/>
        <w:numPr>
          <w:ilvl w:val="0"/>
          <w:numId w:val="5"/>
        </w:numPr>
        <w:adjustRightInd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кодексом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</w:p>
    <w:p w:rsidR="00093B34" w:rsidRPr="00D00629" w:rsidRDefault="00093B34" w:rsidP="00093B34">
      <w:pPr>
        <w:pStyle w:val="ConsPlusNormal"/>
        <w:numPr>
          <w:ilvl w:val="0"/>
          <w:numId w:val="5"/>
        </w:numPr>
        <w:adjustRightInd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вопросы о преобразовании муниципального образования, за исключением случаев, если в соответствии со статьей 13 Федерального закона от 06.10.2003 №131-ФЗ «Об общих принципах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голосования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либо на сходах граждан. </w:t>
      </w:r>
    </w:p>
    <w:p w:rsidR="00093B34" w:rsidRPr="00D00629" w:rsidRDefault="00093B34" w:rsidP="00093B3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00629">
        <w:rPr>
          <w:rFonts w:ascii="Times New Roman" w:hAnsi="Times New Roman"/>
          <w:sz w:val="28"/>
          <w:szCs w:val="28"/>
        </w:rPr>
        <w:t xml:space="preserve"> Решение сессии опубликовать в «Бюллетене органов местного самоуправления Баганского сельсовета».</w:t>
      </w:r>
    </w:p>
    <w:p w:rsidR="00093B34" w:rsidRPr="00D00629" w:rsidRDefault="00093B34" w:rsidP="00093B34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00629">
        <w:rPr>
          <w:rFonts w:ascii="Times New Roman" w:hAnsi="Times New Roman"/>
          <w:sz w:val="28"/>
          <w:szCs w:val="28"/>
        </w:rPr>
        <w:t>Решение вступает в силу с момента опубликования.</w:t>
      </w:r>
    </w:p>
    <w:p w:rsidR="00093B34" w:rsidRPr="00D00629" w:rsidRDefault="00093B34" w:rsidP="00093B3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3B34" w:rsidRPr="00D00629" w:rsidRDefault="00093B34" w:rsidP="00093B3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93B34" w:rsidRPr="00D00629" w:rsidRDefault="00093B34" w:rsidP="00093B34">
      <w:pPr>
        <w:rPr>
          <w:sz w:val="28"/>
          <w:szCs w:val="28"/>
        </w:rPr>
      </w:pPr>
      <w:r w:rsidRPr="00D00629">
        <w:rPr>
          <w:sz w:val="28"/>
          <w:szCs w:val="28"/>
        </w:rPr>
        <w:t xml:space="preserve">Председатель </w:t>
      </w:r>
    </w:p>
    <w:p w:rsidR="00093B34" w:rsidRPr="00D00629" w:rsidRDefault="00093B34" w:rsidP="00093B34">
      <w:pPr>
        <w:rPr>
          <w:sz w:val="28"/>
          <w:szCs w:val="28"/>
        </w:rPr>
      </w:pPr>
      <w:r w:rsidRPr="00D00629">
        <w:rPr>
          <w:sz w:val="28"/>
          <w:szCs w:val="28"/>
        </w:rPr>
        <w:t xml:space="preserve">Совета депутатов </w:t>
      </w:r>
    </w:p>
    <w:p w:rsidR="00093B34" w:rsidRPr="00D00629" w:rsidRDefault="00093B34" w:rsidP="00093B34">
      <w:pPr>
        <w:rPr>
          <w:sz w:val="28"/>
          <w:szCs w:val="28"/>
        </w:rPr>
      </w:pPr>
      <w:r w:rsidRPr="00D00629">
        <w:rPr>
          <w:sz w:val="28"/>
          <w:szCs w:val="28"/>
        </w:rPr>
        <w:t xml:space="preserve">Баганского сельсовета  </w:t>
      </w:r>
    </w:p>
    <w:p w:rsidR="00093B34" w:rsidRPr="00D00629" w:rsidRDefault="00093B34" w:rsidP="00093B34">
      <w:pPr>
        <w:rPr>
          <w:sz w:val="28"/>
          <w:szCs w:val="28"/>
        </w:rPr>
      </w:pPr>
      <w:r w:rsidRPr="00D00629">
        <w:rPr>
          <w:sz w:val="28"/>
          <w:szCs w:val="28"/>
        </w:rPr>
        <w:t xml:space="preserve">Баганского района </w:t>
      </w:r>
    </w:p>
    <w:p w:rsidR="00093B34" w:rsidRPr="00D00629" w:rsidRDefault="00093B34" w:rsidP="00093B34">
      <w:pPr>
        <w:rPr>
          <w:sz w:val="28"/>
          <w:szCs w:val="28"/>
        </w:rPr>
      </w:pPr>
      <w:r w:rsidRPr="00D00629">
        <w:rPr>
          <w:sz w:val="28"/>
          <w:szCs w:val="28"/>
        </w:rPr>
        <w:t>Новосибирской области                                                                 И.В.Абакумова</w:t>
      </w:r>
    </w:p>
    <w:p w:rsidR="00093B34" w:rsidRPr="00D00629" w:rsidRDefault="00093B34" w:rsidP="00093B34">
      <w:pPr>
        <w:rPr>
          <w:sz w:val="28"/>
          <w:szCs w:val="28"/>
        </w:rPr>
      </w:pPr>
    </w:p>
    <w:p w:rsidR="00093B34" w:rsidRPr="00D00629" w:rsidRDefault="00093B34" w:rsidP="00093B34">
      <w:pPr>
        <w:rPr>
          <w:sz w:val="28"/>
          <w:szCs w:val="28"/>
        </w:rPr>
      </w:pPr>
      <w:r w:rsidRPr="00D00629">
        <w:rPr>
          <w:sz w:val="28"/>
          <w:szCs w:val="28"/>
        </w:rPr>
        <w:t>Глава Баганского сельсовета</w:t>
      </w:r>
    </w:p>
    <w:p w:rsidR="00093B34" w:rsidRPr="00D00629" w:rsidRDefault="00093B34" w:rsidP="00093B34">
      <w:pPr>
        <w:rPr>
          <w:sz w:val="28"/>
          <w:szCs w:val="28"/>
        </w:rPr>
      </w:pPr>
      <w:r w:rsidRPr="00D00629">
        <w:rPr>
          <w:sz w:val="28"/>
          <w:szCs w:val="28"/>
        </w:rPr>
        <w:t>Баганского района</w:t>
      </w:r>
    </w:p>
    <w:p w:rsidR="00093B34" w:rsidRPr="00D00629" w:rsidRDefault="00093B34" w:rsidP="00093B34">
      <w:pPr>
        <w:rPr>
          <w:sz w:val="28"/>
          <w:szCs w:val="28"/>
        </w:rPr>
      </w:pPr>
      <w:r w:rsidRPr="00D00629">
        <w:rPr>
          <w:sz w:val="28"/>
          <w:szCs w:val="28"/>
        </w:rPr>
        <w:t>Новосибирской области                                                                 О.Ю.Кудрявцев</w:t>
      </w:r>
    </w:p>
    <w:p w:rsidR="00093B34" w:rsidRDefault="00093B34" w:rsidP="00093B34">
      <w:pPr>
        <w:rPr>
          <w:sz w:val="28"/>
          <w:szCs w:val="28"/>
        </w:rPr>
      </w:pPr>
    </w:p>
    <w:p w:rsidR="00093B34" w:rsidRDefault="00093B34" w:rsidP="00093B34">
      <w:pPr>
        <w:rPr>
          <w:sz w:val="28"/>
          <w:szCs w:val="28"/>
        </w:rPr>
      </w:pPr>
    </w:p>
    <w:p w:rsidR="00093B34" w:rsidRDefault="00093B34" w:rsidP="00093B34">
      <w:pPr>
        <w:rPr>
          <w:sz w:val="28"/>
          <w:szCs w:val="28"/>
        </w:rPr>
      </w:pPr>
    </w:p>
    <w:p w:rsidR="00093B34" w:rsidRDefault="00093B34" w:rsidP="00093B34">
      <w:pPr>
        <w:rPr>
          <w:sz w:val="28"/>
          <w:szCs w:val="28"/>
        </w:rPr>
      </w:pPr>
    </w:p>
    <w:p w:rsidR="00093B34" w:rsidRDefault="00093B34" w:rsidP="00093B34">
      <w:pPr>
        <w:rPr>
          <w:sz w:val="28"/>
          <w:szCs w:val="28"/>
        </w:rPr>
      </w:pPr>
    </w:p>
    <w:p w:rsidR="00093B34" w:rsidRPr="00D00629" w:rsidRDefault="00093B34" w:rsidP="00093B34">
      <w:pPr>
        <w:rPr>
          <w:sz w:val="28"/>
          <w:szCs w:val="28"/>
        </w:rPr>
      </w:pPr>
    </w:p>
    <w:p w:rsidR="00093B34" w:rsidRPr="00D00629" w:rsidRDefault="00093B34" w:rsidP="00093B34">
      <w:pPr>
        <w:jc w:val="both"/>
        <w:rPr>
          <w:sz w:val="28"/>
          <w:szCs w:val="28"/>
        </w:rPr>
      </w:pPr>
      <w:r w:rsidRPr="00D00629">
        <w:rPr>
          <w:sz w:val="28"/>
          <w:szCs w:val="28"/>
        </w:rPr>
        <w:t>Новосибирская область</w:t>
      </w:r>
    </w:p>
    <w:p w:rsidR="00093B34" w:rsidRPr="00D00629" w:rsidRDefault="00093B34" w:rsidP="00093B34">
      <w:pPr>
        <w:jc w:val="both"/>
        <w:rPr>
          <w:sz w:val="28"/>
          <w:szCs w:val="28"/>
        </w:rPr>
      </w:pPr>
      <w:r w:rsidRPr="00D00629">
        <w:rPr>
          <w:sz w:val="28"/>
          <w:szCs w:val="28"/>
        </w:rPr>
        <w:t>с. Баган ул. М. Горького, 18</w:t>
      </w:r>
    </w:p>
    <w:p w:rsidR="00093B34" w:rsidRPr="004943BD" w:rsidRDefault="00093B34" w:rsidP="00093B34">
      <w:pPr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16 ноября</w:t>
      </w:r>
      <w:r w:rsidRPr="00D00629">
        <w:rPr>
          <w:sz w:val="28"/>
          <w:szCs w:val="28"/>
        </w:rPr>
        <w:t xml:space="preserve"> 2017 </w:t>
      </w:r>
      <w:r w:rsidRPr="00D00629">
        <w:rPr>
          <w:color w:val="000000" w:themeColor="text1"/>
          <w:sz w:val="28"/>
          <w:szCs w:val="28"/>
        </w:rPr>
        <w:t xml:space="preserve">№ </w:t>
      </w:r>
      <w:r w:rsidRPr="004943BD">
        <w:rPr>
          <w:color w:val="000000" w:themeColor="text1"/>
          <w:sz w:val="28"/>
          <w:szCs w:val="28"/>
        </w:rPr>
        <w:t xml:space="preserve">НПА </w:t>
      </w:r>
      <w:r>
        <w:rPr>
          <w:color w:val="000000" w:themeColor="text1"/>
          <w:sz w:val="28"/>
          <w:szCs w:val="28"/>
        </w:rPr>
        <w:t>79</w:t>
      </w:r>
    </w:p>
    <w:p w:rsidR="00093B34" w:rsidRPr="005F2C6B" w:rsidRDefault="00093B34" w:rsidP="00093B34">
      <w:pPr>
        <w:jc w:val="both"/>
        <w:rPr>
          <w:rFonts w:ascii="Arial" w:hAnsi="Arial" w:cs="Arial"/>
        </w:rPr>
      </w:pPr>
    </w:p>
    <w:p w:rsidR="00093B34" w:rsidRPr="005F2C6B" w:rsidRDefault="00093B34" w:rsidP="00093B34">
      <w:pPr>
        <w:rPr>
          <w:rFonts w:ascii="Arial" w:hAnsi="Arial" w:cs="Arial"/>
        </w:rPr>
      </w:pPr>
    </w:p>
    <w:p w:rsidR="00093B34" w:rsidRDefault="00093B34" w:rsidP="00093B34">
      <w:pPr>
        <w:jc w:val="both"/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6165B7" w:rsidRDefault="006165B7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СОВЕТ ДЕПУТАТОВ                        </w:t>
      </w:r>
    </w:p>
    <w:p w:rsidR="00093B34" w:rsidRDefault="00093B34" w:rsidP="00093B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БАГАНСКОГО СЕЛЬСОВЕТА</w:t>
      </w:r>
    </w:p>
    <w:p w:rsidR="00093B34" w:rsidRDefault="00093B34" w:rsidP="00093B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093B34" w:rsidRDefault="00093B34" w:rsidP="00093B34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093B34" w:rsidRDefault="00093B34" w:rsidP="00093B34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093B34" w:rsidRDefault="00093B34" w:rsidP="00093B34">
      <w:pPr>
        <w:spacing w:before="24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</w:t>
      </w:r>
    </w:p>
    <w:p w:rsidR="00093B34" w:rsidRDefault="00093B34" w:rsidP="00093B34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Двадцать девятой сессии  </w:t>
      </w:r>
    </w:p>
    <w:p w:rsidR="00093B34" w:rsidRDefault="00093B34" w:rsidP="00093B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tblLook w:val="04A0"/>
      </w:tblPr>
      <w:tblGrid>
        <w:gridCol w:w="4809"/>
        <w:gridCol w:w="4762"/>
      </w:tblGrid>
      <w:tr w:rsidR="00093B34" w:rsidTr="00900C97">
        <w:trPr>
          <w:trHeight w:val="245"/>
        </w:trPr>
        <w:tc>
          <w:tcPr>
            <w:tcW w:w="5007" w:type="dxa"/>
            <w:hideMark/>
          </w:tcPr>
          <w:p w:rsidR="00093B34" w:rsidRDefault="00093B34" w:rsidP="00900C97">
            <w:pPr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16.11.2017</w:t>
            </w:r>
          </w:p>
        </w:tc>
        <w:tc>
          <w:tcPr>
            <w:tcW w:w="5008" w:type="dxa"/>
            <w:hideMark/>
          </w:tcPr>
          <w:p w:rsidR="00093B34" w:rsidRPr="00412106" w:rsidRDefault="00093B34" w:rsidP="00900C97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12106">
              <w:rPr>
                <w:color w:val="000000" w:themeColor="text1"/>
                <w:sz w:val="28"/>
                <w:szCs w:val="28"/>
                <w:lang w:eastAsia="en-US"/>
              </w:rPr>
              <w:t xml:space="preserve">                                                   №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150</w:t>
            </w:r>
          </w:p>
        </w:tc>
      </w:tr>
    </w:tbl>
    <w:p w:rsidR="00093B34" w:rsidRDefault="00093B34" w:rsidP="00093B34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093B34" w:rsidRDefault="00093B34" w:rsidP="00093B3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 внесении изменений в Устав Баганского сельсовета Баганского района Новосибирской области</w:t>
      </w:r>
    </w:p>
    <w:p w:rsidR="00093B34" w:rsidRDefault="00093B34" w:rsidP="00093B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целях приведения Устава Баганского сельсовета Баганского района Новосибирской области в соответствие с требованиями федерального законодательства, руководствуясь ст. 9, ч.10.1 ст. 40, ч. 4.1 ст. 36,ч.7 ст. 36, ч.9 ст. 44,  п.4 ч. 1 ст. 74.1 Федерального закона  №131 «Об общих принципах организации местного самоуправления в Российской Федерации»</w:t>
      </w:r>
      <w:proofErr w:type="gramEnd"/>
    </w:p>
    <w:p w:rsidR="00093B34" w:rsidRDefault="00093B34" w:rsidP="00093B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Совет депутатов </w:t>
      </w:r>
    </w:p>
    <w:p w:rsidR="00093B34" w:rsidRDefault="00093B34" w:rsidP="00093B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6530B9">
        <w:rPr>
          <w:sz w:val="28"/>
          <w:szCs w:val="28"/>
        </w:rPr>
        <w:t>РЕШИЛ:</w:t>
      </w:r>
    </w:p>
    <w:p w:rsidR="00093B34" w:rsidRDefault="00093B34" w:rsidP="00093B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Внести в Устав Баганского сельсовета Баганского района Новосибирской области изменения согласно приложению.</w:t>
      </w:r>
    </w:p>
    <w:p w:rsidR="00093B34" w:rsidRDefault="00093B34" w:rsidP="00093B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Представить настоящее решение в Главное управление юстиции Российской Федерации по Новосибирской области для государственной регистрации,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Федеральным законом.</w:t>
      </w:r>
    </w:p>
    <w:p w:rsidR="00093B34" w:rsidRDefault="00093B34" w:rsidP="00093B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Опубликовать настоящее решение в «Бюллетене органов местного самоуправления Баганского сельсовета» после государственной регистрации.</w:t>
      </w:r>
    </w:p>
    <w:p w:rsidR="00093B34" w:rsidRDefault="00093B34" w:rsidP="00093B3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4. Главе Баганского сельсовета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десяти дней со дня официального опубликования настоящего решения направить в Главное управление юстиции Российской Федерации по Новосибирской области сведения об источнике и о дате официального опубликования решения, прошедшего государственную регистрацию, для включения сведений в государственный реестр Уставов муниципальных образований Новосибирской области.</w:t>
      </w:r>
    </w:p>
    <w:p w:rsidR="00093B34" w:rsidRDefault="00093B34" w:rsidP="00093B34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093B34" w:rsidRDefault="00093B34" w:rsidP="00093B34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093B34" w:rsidRDefault="00093B34" w:rsidP="00093B34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сельсовета  </w:t>
      </w:r>
    </w:p>
    <w:p w:rsidR="00093B34" w:rsidRDefault="00093B34" w:rsidP="00093B34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093B34" w:rsidRDefault="00093B34" w:rsidP="00093B34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И.В. Абакумова</w:t>
      </w:r>
    </w:p>
    <w:p w:rsidR="00093B34" w:rsidRDefault="00093B34" w:rsidP="00093B34">
      <w:pPr>
        <w:rPr>
          <w:sz w:val="28"/>
          <w:szCs w:val="28"/>
        </w:rPr>
      </w:pPr>
    </w:p>
    <w:p w:rsidR="00093B34" w:rsidRDefault="00093B34" w:rsidP="00093B34">
      <w:pPr>
        <w:rPr>
          <w:sz w:val="28"/>
          <w:szCs w:val="28"/>
        </w:rPr>
      </w:pPr>
      <w:r>
        <w:rPr>
          <w:sz w:val="28"/>
          <w:szCs w:val="28"/>
        </w:rPr>
        <w:t>Глава Баганского сельсовета</w:t>
      </w:r>
    </w:p>
    <w:p w:rsidR="00093B34" w:rsidRDefault="00093B34" w:rsidP="00093B34">
      <w:pPr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093B34" w:rsidRDefault="00093B34" w:rsidP="00093B34">
      <w:r>
        <w:rPr>
          <w:sz w:val="28"/>
          <w:szCs w:val="28"/>
        </w:rPr>
        <w:t>Новосибирской области                                                                О.Ю. Кудрявцев</w:t>
      </w:r>
    </w:p>
    <w:p w:rsidR="00093B34" w:rsidRDefault="00093B34" w:rsidP="00093B34">
      <w:r>
        <w:t>Новосибирская область</w:t>
      </w:r>
    </w:p>
    <w:p w:rsidR="00093B34" w:rsidRDefault="00093B34" w:rsidP="00093B34">
      <w:proofErr w:type="spellStart"/>
      <w:r>
        <w:t>Баганский</w:t>
      </w:r>
      <w:proofErr w:type="spellEnd"/>
      <w:r>
        <w:t xml:space="preserve"> район</w:t>
      </w:r>
    </w:p>
    <w:p w:rsidR="006165B7" w:rsidRDefault="00093B34" w:rsidP="00093B34">
      <w:r>
        <w:t>с. Баган, ул. М.Горького, 18</w:t>
      </w:r>
    </w:p>
    <w:p w:rsidR="00093B34" w:rsidRDefault="00093B34" w:rsidP="00093B34">
      <w:pPr>
        <w:rPr>
          <w:sz w:val="28"/>
          <w:szCs w:val="28"/>
        </w:rPr>
      </w:pPr>
      <w:r>
        <w:t xml:space="preserve">16 ноября 2017 г. </w:t>
      </w:r>
      <w:r w:rsidRPr="00412106">
        <w:rPr>
          <w:color w:val="000000" w:themeColor="text1"/>
        </w:rPr>
        <w:t>НПА</w:t>
      </w:r>
      <w:r>
        <w:rPr>
          <w:color w:val="000000" w:themeColor="text1"/>
        </w:rPr>
        <w:t xml:space="preserve"> 80</w:t>
      </w:r>
      <w:r w:rsidRPr="00D6589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</w:t>
      </w:r>
    </w:p>
    <w:p w:rsidR="006165B7" w:rsidRDefault="006165B7" w:rsidP="00093B34">
      <w:pPr>
        <w:jc w:val="right"/>
        <w:rPr>
          <w:color w:val="000000" w:themeColor="text1"/>
          <w:sz w:val="28"/>
          <w:szCs w:val="28"/>
        </w:rPr>
      </w:pPr>
    </w:p>
    <w:p w:rsidR="00093B34" w:rsidRDefault="00093B34" w:rsidP="00093B34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Приложение</w:t>
      </w:r>
    </w:p>
    <w:p w:rsidR="00093B34" w:rsidRDefault="00093B34" w:rsidP="00093B34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решению</w:t>
      </w:r>
    </w:p>
    <w:p w:rsidR="00093B34" w:rsidRDefault="00093B34" w:rsidP="00093B34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двадцать девятой сессии</w:t>
      </w:r>
    </w:p>
    <w:p w:rsidR="00093B34" w:rsidRDefault="00093B34" w:rsidP="00093B34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Совета депутатов</w:t>
      </w:r>
    </w:p>
    <w:p w:rsidR="00093B34" w:rsidRDefault="00093B34" w:rsidP="00093B34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Баганского сельсовета</w:t>
      </w:r>
    </w:p>
    <w:p w:rsidR="00093B34" w:rsidRDefault="00093B34" w:rsidP="00093B34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Баганского района</w:t>
      </w:r>
    </w:p>
    <w:p w:rsidR="00093B34" w:rsidRDefault="00093B34" w:rsidP="00093B34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Новосибирской области</w:t>
      </w:r>
    </w:p>
    <w:p w:rsidR="00093B34" w:rsidRDefault="00093B34" w:rsidP="00093B34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16.11.2017 г.  </w:t>
      </w:r>
      <w:r w:rsidRPr="00412106">
        <w:rPr>
          <w:color w:val="000000" w:themeColor="text1"/>
          <w:sz w:val="28"/>
          <w:szCs w:val="28"/>
        </w:rPr>
        <w:t xml:space="preserve">№ </w:t>
      </w:r>
      <w:r>
        <w:rPr>
          <w:color w:val="000000" w:themeColor="text1"/>
          <w:sz w:val="28"/>
          <w:szCs w:val="28"/>
        </w:rPr>
        <w:t>150</w:t>
      </w: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 в Устав Баганского сельсовета Баганского района </w:t>
      </w:r>
    </w:p>
    <w:p w:rsidR="00093B34" w:rsidRDefault="00093B34" w:rsidP="00093B34">
      <w:pPr>
        <w:jc w:val="center"/>
      </w:pPr>
      <w:r>
        <w:rPr>
          <w:sz w:val="28"/>
          <w:szCs w:val="28"/>
        </w:rPr>
        <w:t>Новосибирской области</w:t>
      </w:r>
      <w:r>
        <w:rPr>
          <w:color w:val="000000"/>
          <w:sz w:val="28"/>
          <w:szCs w:val="28"/>
        </w:rPr>
        <w:t xml:space="preserve"> </w:t>
      </w:r>
    </w:p>
    <w:p w:rsidR="00093B34" w:rsidRDefault="00093B34" w:rsidP="00093B34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Часть 9,  статьи 27 изложить в следующей редакции:</w:t>
      </w:r>
    </w:p>
    <w:p w:rsidR="00093B34" w:rsidRDefault="00093B34" w:rsidP="00093B34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"Глава муниципального образования должен соблюдать ограничения и запреты и исполнять обязанности, которые установлены Федеральным законом от 25.12.2008 г. «273-ФЗ «О противодействии коррупции»; Федеральным законом от 06.10.2003 г. №131-ФЗ «Об общих принципах организации местного самоуправления в Российской Федерации».  </w:t>
      </w:r>
    </w:p>
    <w:p w:rsidR="00093B34" w:rsidRDefault="00093B34" w:rsidP="00093B34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Пункт 4, часть 2,  статьи 29 изложить в следующей редакции:</w:t>
      </w:r>
    </w:p>
    <w:p w:rsidR="00093B34" w:rsidRDefault="00093B34" w:rsidP="00093B34">
      <w:pPr>
        <w:pStyle w:val="a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" несоблюдения ограничений, установленных Федеральным законом от 25.12.2008 г. №273-ФЗ «О противодействии коррупции»,  </w:t>
      </w:r>
      <w:r>
        <w:rPr>
          <w:sz w:val="28"/>
          <w:szCs w:val="28"/>
        </w:rPr>
        <w:t xml:space="preserve">Федеральным законом от 06.10.2003 г. №131-ФЗ «Об общих принципах организации местного самоуправления в Российской Федерации».  </w:t>
      </w:r>
    </w:p>
    <w:p w:rsidR="00093B34" w:rsidRDefault="00093B34" w:rsidP="00093B34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Статью 28 дополнить частью 4 следующего содержания:</w:t>
      </w:r>
    </w:p>
    <w:p w:rsidR="00093B34" w:rsidRDefault="00093B34" w:rsidP="00093B34">
      <w:pPr>
        <w:pStyle w:val="a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"4.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образования, определяемые в соответствии с уставом муниципального образования.</w:t>
      </w:r>
    </w:p>
    <w:p w:rsidR="00093B34" w:rsidRDefault="00093B34" w:rsidP="00093B34">
      <w:pPr>
        <w:pStyle w:val="a6"/>
        <w:numPr>
          <w:ilvl w:val="0"/>
          <w:numId w:val="6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Статью 45 дополнить частью 5 следующего содержания:</w:t>
      </w:r>
    </w:p>
    <w:p w:rsidR="00093B34" w:rsidRDefault="00093B34" w:rsidP="00093B34">
      <w:pPr>
        <w:pStyle w:val="a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"5. Приведение устава муниципального образования в соответствие с федеральным законом, законом субъекта Российской Федерации осуществляется в установленный этими законодательными актами срок. 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федеральным законом, законом субъекта Российской Федерации указанный срок не установлен, срок приведения устава муниципального образования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</w:t>
      </w:r>
      <w:r>
        <w:rPr>
          <w:color w:val="000000"/>
          <w:sz w:val="28"/>
          <w:szCs w:val="28"/>
        </w:rPr>
        <w:lastRenderedPageBreak/>
        <w:t>(обнародования) такого муниципального правового акта и, как правило, не должен превышать шесть месяцев.</w:t>
      </w:r>
    </w:p>
    <w:p w:rsidR="00093B34" w:rsidRDefault="00093B34" w:rsidP="00093B34">
      <w:pPr>
        <w:rPr>
          <w:sz w:val="28"/>
          <w:szCs w:val="28"/>
        </w:rPr>
      </w:pPr>
    </w:p>
    <w:p w:rsidR="00093B34" w:rsidRDefault="00093B34" w:rsidP="00093B34">
      <w:pPr>
        <w:rPr>
          <w:sz w:val="28"/>
          <w:szCs w:val="28"/>
        </w:rPr>
      </w:pPr>
      <w:r>
        <w:rPr>
          <w:sz w:val="28"/>
          <w:szCs w:val="28"/>
        </w:rPr>
        <w:t>Глава Баганского сельсовета</w:t>
      </w:r>
    </w:p>
    <w:p w:rsidR="00093B34" w:rsidRDefault="00093B34" w:rsidP="00093B34">
      <w:pPr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093B34" w:rsidRDefault="00093B34" w:rsidP="00093B34">
      <w:r>
        <w:rPr>
          <w:sz w:val="28"/>
          <w:szCs w:val="28"/>
        </w:rPr>
        <w:t>Новосибирской области                                                               О.Ю. Кудрявцев</w:t>
      </w: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both"/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p w:rsidR="00093B34" w:rsidRDefault="00093B34" w:rsidP="00093B34">
      <w:pPr>
        <w:jc w:val="center"/>
        <w:rPr>
          <w:sz w:val="28"/>
          <w:szCs w:val="28"/>
        </w:rPr>
      </w:pPr>
    </w:p>
    <w:sectPr w:rsidR="00093B34" w:rsidSect="006165B7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7AE1"/>
    <w:multiLevelType w:val="singleLevel"/>
    <w:tmpl w:val="987A1972"/>
    <w:lvl w:ilvl="0">
      <w:start w:val="6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033DE"/>
    <w:multiLevelType w:val="multilevel"/>
    <w:tmpl w:val="6992A1A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320650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">
    <w:nsid w:val="4D0E69AC"/>
    <w:multiLevelType w:val="hybridMultilevel"/>
    <w:tmpl w:val="1EE6D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0E2EF1"/>
    <w:multiLevelType w:val="hybridMultilevel"/>
    <w:tmpl w:val="8CC60BFE"/>
    <w:lvl w:ilvl="0" w:tplc="EC5C22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startOverride w:val="6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B34"/>
    <w:rsid w:val="00093B34"/>
    <w:rsid w:val="006165B7"/>
    <w:rsid w:val="00B27CDA"/>
    <w:rsid w:val="00DE7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3B34"/>
    <w:pPr>
      <w:keepNext/>
      <w:widowControl w:val="0"/>
      <w:shd w:val="clear" w:color="auto" w:fill="FFFFFF"/>
      <w:autoSpaceDE w:val="0"/>
      <w:autoSpaceDN w:val="0"/>
      <w:adjustRightInd w:val="0"/>
      <w:spacing w:before="5"/>
      <w:ind w:left="7700" w:firstLine="220"/>
      <w:outlineLvl w:val="0"/>
    </w:pPr>
    <w:rPr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B3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semiHidden/>
    <w:unhideWhenUsed/>
    <w:rsid w:val="00093B3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93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3B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093B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ody Text Indent"/>
    <w:basedOn w:val="a"/>
    <w:link w:val="a5"/>
    <w:uiPriority w:val="99"/>
    <w:semiHidden/>
    <w:unhideWhenUsed/>
    <w:rsid w:val="00093B3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93B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3B3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3B3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093B34"/>
    <w:rPr>
      <w:rFonts w:ascii="Times New Roman" w:eastAsia="Times New Roman" w:hAnsi="Times New Roman" w:cs="Times New Roman"/>
      <w:bCs/>
      <w:color w:val="000000"/>
      <w:sz w:val="28"/>
      <w:szCs w:val="28"/>
      <w:shd w:val="clear" w:color="auto" w:fill="FFFFFF"/>
      <w:lang w:eastAsia="ru-RU"/>
    </w:rPr>
  </w:style>
  <w:style w:type="paragraph" w:customStyle="1" w:styleId="ConsPlusTitle">
    <w:name w:val="ConsPlusTitle"/>
    <w:uiPriority w:val="99"/>
    <w:rsid w:val="00093B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093B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5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A239FECRDgFI" TargetMode="External"/><Relationship Id="rId13" Type="http://schemas.openxmlformats.org/officeDocument/2006/relationships/hyperlink" Target="consultantplus://offline/ref=A1A4BACCF115888C56AB1F1920D97A3310C28773375903B3FB7233486E47F512E269A2D1FDA769D92A9BE8RDgCI" TargetMode="External"/><Relationship Id="rId18" Type="http://schemas.openxmlformats.org/officeDocument/2006/relationships/hyperlink" Target="consultantplus://offline/ref=A1A4BACCF115888C56AB1F1920D97A3310C28773375903B3FB7233486E47F512E269A2D1FDA769DB229FEBRDgB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1A4BACCF115888C56AB1F1920D97A3310C28773375903B3FB7233486E47F512E269A2D1FDA769DF2691EFRDgBI" TargetMode="External"/><Relationship Id="rId7" Type="http://schemas.openxmlformats.org/officeDocument/2006/relationships/hyperlink" Target="consultantplus://offline/ref=A1A4BACCF115888C56AB1F1920D97A3310C28773375903B3FB7233486E47F512E269A2D1FDA769DE2B9DEFRDg9I" TargetMode="External"/><Relationship Id="rId12" Type="http://schemas.openxmlformats.org/officeDocument/2006/relationships/hyperlink" Target="consultantplus://offline/ref=A1A4BACCF115888C56AB1F1920D97A3310C28773375903B3FB7233486E47F512E269A2D1FDA769D9249FEARDg9I" TargetMode="External"/><Relationship Id="rId17" Type="http://schemas.openxmlformats.org/officeDocument/2006/relationships/hyperlink" Target="consultantplus://offline/ref=A1A4BACCF115888C56AB1F1920D97A3310C28773375903B3FB7233486E47F512E269A2D1FDA769DB229FE8RDgCI" TargetMode="External"/><Relationship Id="rId25" Type="http://schemas.openxmlformats.org/officeDocument/2006/relationships/hyperlink" Target="consultantplus://offline/ref=A1A4BACCF115888C56AB011436B5243A1BC9D977395C0CE0A12D6815394EFF45A526FB96BAA8R6g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A4BACCF115888C56AB1F1920D97A3310C28773375903B3FB7233486E47F512E269A2D1FDA769DE269AE8RDg5I" TargetMode="External"/><Relationship Id="rId20" Type="http://schemas.openxmlformats.org/officeDocument/2006/relationships/hyperlink" Target="consultantplus://offline/ref=A1A4BACCF115888C56AB1F1920D97A3310C28773375903B3FB7233486E47F512E269A2D1FDA769DF2691EBRDgD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A4BACCF115888C56AB1F1920D97A3310C28773375903B3FB7233486E47F512E269A2D1FDA769DE2B9AE1RDg5I" TargetMode="External"/><Relationship Id="rId11" Type="http://schemas.openxmlformats.org/officeDocument/2006/relationships/hyperlink" Target="consultantplus://offline/ref=A1A4BACCF115888C56AB1F1920D97A3310C28773375903B3FB7233486E47F512E269A2D1FDA769D9269CEBRDgDI" TargetMode="External"/><Relationship Id="rId24" Type="http://schemas.openxmlformats.org/officeDocument/2006/relationships/hyperlink" Target="consultantplus://offline/ref=A1A4BACCF115888C56AB1F1920D97A3310C28773375903B3FB7233486E47F512E269A2D1FDA769DB2790EARDgCI" TargetMode="External"/><Relationship Id="rId5" Type="http://schemas.openxmlformats.org/officeDocument/2006/relationships/hyperlink" Target="consultantplus://offline/ref=A1A4BACCF115888C56AB1F1920D97A3310C28773375903B3FB7233486E47F512E269A2D1FDA769DA239AEDRDgCI" TargetMode="External"/><Relationship Id="rId15" Type="http://schemas.openxmlformats.org/officeDocument/2006/relationships/hyperlink" Target="consultantplus://offline/ref=A1A4BACCF115888C56AB1F1920D97A3310C28773375903B3FB7233486E47F512E269A2D1FDA769DE219DECRDgFI" TargetMode="External"/><Relationship Id="rId23" Type="http://schemas.openxmlformats.org/officeDocument/2006/relationships/hyperlink" Target="consultantplus://offline/ref=A1A4BACCF115888C56AB1F1920D97A3310C28773375903B3FB7233486E47F512E269A2D1FDA769DF2598EBRDg8I" TargetMode="External"/><Relationship Id="rId10" Type="http://schemas.openxmlformats.org/officeDocument/2006/relationships/hyperlink" Target="consultantplus://offline/ref=A1A4BACCF115888C56AB011436B5243A1BC9D977395C0CE0A12D681539R4gEI" TargetMode="External"/><Relationship Id="rId19" Type="http://schemas.openxmlformats.org/officeDocument/2006/relationships/hyperlink" Target="consultantplus://offline/ref=A1A4BACCF115888C56AB1F1920D97A3310C28773375903B3FB7233486E47F512E269A2D1FDA769DA249EE9RDg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A4BACCF115888C56AB1F1920D97A3310C28773375903B3FB7233486E47F512E269A2D1FDA769DA229BE1RDgCI" TargetMode="External"/><Relationship Id="rId14" Type="http://schemas.openxmlformats.org/officeDocument/2006/relationships/hyperlink" Target="consultantplus://offline/ref=A1A4BACCF115888C56AB1F1920D97A3310C28773375903B3FB7233486E47F512E269A2D1FDA769DE229AECRDgEI" TargetMode="External"/><Relationship Id="rId22" Type="http://schemas.openxmlformats.org/officeDocument/2006/relationships/hyperlink" Target="consultantplus://offline/ref=A1A4BACCF115888C56AB1F1920D97A3310C28773375903B3FB7233486E47F512E269A2D1FDA769DF2598EARDg9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5703</Words>
  <Characters>32513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1</cp:revision>
  <dcterms:created xsi:type="dcterms:W3CDTF">2017-11-16T07:19:00Z</dcterms:created>
  <dcterms:modified xsi:type="dcterms:W3CDTF">2017-11-16T07:40:00Z</dcterms:modified>
</cp:coreProperties>
</file>