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4FC1" w:rsidRDefault="00804FC1" w:rsidP="00804FC1">
      <w:pPr>
        <w:jc w:val="center"/>
        <w:rPr>
          <w:rFonts w:ascii="Times New Roman" w:hAnsi="Times New Roman"/>
          <w:sz w:val="28"/>
          <w:szCs w:val="28"/>
        </w:rPr>
      </w:pPr>
      <w:r>
        <w:rPr>
          <w:rFonts w:ascii="Times New Roman" w:hAnsi="Times New Roman"/>
          <w:sz w:val="28"/>
          <w:szCs w:val="28"/>
        </w:rPr>
        <w:t xml:space="preserve">  АДМИНИСТРАЦИЯ</w:t>
      </w:r>
    </w:p>
    <w:p w:rsidR="00804FC1" w:rsidRDefault="00804FC1" w:rsidP="00804FC1">
      <w:pPr>
        <w:jc w:val="center"/>
        <w:rPr>
          <w:rFonts w:ascii="Times New Roman" w:hAnsi="Times New Roman"/>
          <w:sz w:val="28"/>
          <w:szCs w:val="28"/>
        </w:rPr>
      </w:pPr>
      <w:r>
        <w:rPr>
          <w:rFonts w:ascii="Times New Roman" w:hAnsi="Times New Roman"/>
          <w:sz w:val="28"/>
          <w:szCs w:val="28"/>
        </w:rPr>
        <w:t>БАГАНСКОГО СЕЛЬСОВЕТА</w:t>
      </w:r>
    </w:p>
    <w:p w:rsidR="00804FC1" w:rsidRDefault="00804FC1" w:rsidP="00804FC1">
      <w:pPr>
        <w:jc w:val="center"/>
        <w:rPr>
          <w:rFonts w:ascii="Times New Roman" w:hAnsi="Times New Roman"/>
          <w:sz w:val="28"/>
          <w:szCs w:val="28"/>
        </w:rPr>
      </w:pPr>
      <w:r>
        <w:rPr>
          <w:rFonts w:ascii="Times New Roman" w:hAnsi="Times New Roman"/>
          <w:sz w:val="28"/>
          <w:szCs w:val="28"/>
        </w:rPr>
        <w:t>БАГАНСКОГО РАЙОНА</w:t>
      </w:r>
    </w:p>
    <w:p w:rsidR="00804FC1" w:rsidRDefault="00804FC1" w:rsidP="00804FC1">
      <w:pPr>
        <w:jc w:val="center"/>
        <w:rPr>
          <w:rFonts w:ascii="Times New Roman" w:hAnsi="Times New Roman"/>
          <w:sz w:val="28"/>
          <w:szCs w:val="28"/>
        </w:rPr>
      </w:pPr>
      <w:r>
        <w:rPr>
          <w:rFonts w:ascii="Times New Roman" w:hAnsi="Times New Roman"/>
          <w:sz w:val="28"/>
          <w:szCs w:val="28"/>
        </w:rPr>
        <w:t>НОВОСИБИРСКОЙ ОБЛАСТИ</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t xml:space="preserve">БЮЛЛЕТЕНЬ </w:t>
      </w:r>
    </w:p>
    <w:p w:rsidR="00804FC1" w:rsidRDefault="00804FC1" w:rsidP="00804FC1">
      <w:pPr>
        <w:jc w:val="center"/>
        <w:rPr>
          <w:rFonts w:ascii="Times New Roman" w:hAnsi="Times New Roman"/>
          <w:sz w:val="28"/>
          <w:szCs w:val="28"/>
        </w:rPr>
      </w:pPr>
      <w:r>
        <w:rPr>
          <w:rFonts w:ascii="Times New Roman" w:hAnsi="Times New Roman"/>
          <w:sz w:val="28"/>
          <w:szCs w:val="28"/>
        </w:rPr>
        <w:t>ОРГАНОВ МЕСТНОГО САМОУПРАВЛЕНИЯ</w:t>
      </w:r>
    </w:p>
    <w:p w:rsidR="00804FC1" w:rsidRDefault="00804FC1" w:rsidP="00804FC1">
      <w:pPr>
        <w:jc w:val="center"/>
        <w:rPr>
          <w:rFonts w:ascii="Times New Roman" w:hAnsi="Times New Roman"/>
          <w:sz w:val="28"/>
          <w:szCs w:val="28"/>
        </w:rPr>
      </w:pPr>
      <w:r>
        <w:rPr>
          <w:rFonts w:ascii="Times New Roman" w:hAnsi="Times New Roman"/>
          <w:sz w:val="28"/>
          <w:szCs w:val="28"/>
        </w:rPr>
        <w:t>БАГАНСКОГО СЕЛЬСОВЕТА</w:t>
      </w:r>
    </w:p>
    <w:p w:rsidR="00804FC1" w:rsidRDefault="00804FC1" w:rsidP="00804FC1">
      <w:pPr>
        <w:jc w:val="center"/>
        <w:rPr>
          <w:rFonts w:ascii="Times New Roman" w:hAnsi="Times New Roman"/>
          <w:sz w:val="28"/>
          <w:szCs w:val="28"/>
        </w:rPr>
      </w:pPr>
      <w:r>
        <w:rPr>
          <w:rFonts w:ascii="Times New Roman" w:hAnsi="Times New Roman"/>
          <w:sz w:val="28"/>
          <w:szCs w:val="28"/>
        </w:rPr>
        <w:t>№6</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F840B1" w:rsidP="00804FC1">
      <w:pPr>
        <w:jc w:val="center"/>
        <w:rPr>
          <w:rFonts w:ascii="Times New Roman" w:hAnsi="Times New Roman"/>
          <w:sz w:val="28"/>
          <w:szCs w:val="28"/>
        </w:rPr>
      </w:pPr>
      <w:r>
        <w:rPr>
          <w:rFonts w:ascii="Times New Roman" w:hAnsi="Times New Roman"/>
          <w:sz w:val="28"/>
          <w:szCs w:val="28"/>
        </w:rPr>
        <w:t>22</w:t>
      </w:r>
      <w:r w:rsidR="00804FC1">
        <w:rPr>
          <w:rFonts w:ascii="Times New Roman" w:hAnsi="Times New Roman"/>
          <w:sz w:val="28"/>
          <w:szCs w:val="28"/>
        </w:rPr>
        <w:t>.03.2018</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t>с. Баган</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lastRenderedPageBreak/>
        <w:t xml:space="preserve">БЮЛЛЕТЕНЬ </w:t>
      </w:r>
    </w:p>
    <w:p w:rsidR="00804FC1" w:rsidRDefault="00804FC1" w:rsidP="00804FC1">
      <w:pPr>
        <w:jc w:val="center"/>
        <w:rPr>
          <w:rFonts w:ascii="Times New Roman" w:hAnsi="Times New Roman"/>
          <w:sz w:val="28"/>
          <w:szCs w:val="28"/>
        </w:rPr>
      </w:pPr>
      <w:r>
        <w:rPr>
          <w:rFonts w:ascii="Times New Roman" w:hAnsi="Times New Roman"/>
          <w:sz w:val="28"/>
          <w:szCs w:val="28"/>
        </w:rPr>
        <w:t>ОРГАНОВ МЕСТНОГО САМОУПРАВЛЕНИЯ</w:t>
      </w:r>
    </w:p>
    <w:p w:rsidR="00804FC1" w:rsidRDefault="00804FC1" w:rsidP="00804FC1">
      <w:pPr>
        <w:jc w:val="center"/>
        <w:rPr>
          <w:rFonts w:ascii="Times New Roman" w:hAnsi="Times New Roman"/>
          <w:sz w:val="28"/>
          <w:szCs w:val="28"/>
        </w:rPr>
      </w:pPr>
      <w:r>
        <w:rPr>
          <w:rFonts w:ascii="Times New Roman" w:hAnsi="Times New Roman"/>
          <w:sz w:val="28"/>
          <w:szCs w:val="28"/>
        </w:rPr>
        <w:t>БАГАНСКОГО СЕЛЬСОВЕТА</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t>№ 6</w:t>
      </w:r>
    </w:p>
    <w:p w:rsidR="00804FC1" w:rsidRDefault="00F840B1" w:rsidP="00804FC1">
      <w:pPr>
        <w:jc w:val="center"/>
        <w:rPr>
          <w:rFonts w:ascii="Times New Roman" w:hAnsi="Times New Roman"/>
          <w:sz w:val="28"/>
          <w:szCs w:val="28"/>
        </w:rPr>
      </w:pPr>
      <w:r>
        <w:rPr>
          <w:rFonts w:ascii="Times New Roman" w:hAnsi="Times New Roman"/>
          <w:sz w:val="28"/>
          <w:szCs w:val="28"/>
        </w:rPr>
        <w:t>22</w:t>
      </w:r>
      <w:r w:rsidR="00804FC1">
        <w:rPr>
          <w:rFonts w:ascii="Times New Roman" w:hAnsi="Times New Roman"/>
          <w:sz w:val="28"/>
          <w:szCs w:val="28"/>
        </w:rPr>
        <w:t>.03.2018</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t>Редакционный совет:</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t xml:space="preserve">Абакумова И.В., </w:t>
      </w:r>
      <w:proofErr w:type="spellStart"/>
      <w:r>
        <w:rPr>
          <w:rFonts w:ascii="Times New Roman" w:hAnsi="Times New Roman"/>
          <w:sz w:val="28"/>
          <w:szCs w:val="28"/>
        </w:rPr>
        <w:t>Суздалева</w:t>
      </w:r>
      <w:proofErr w:type="spellEnd"/>
      <w:r>
        <w:rPr>
          <w:rFonts w:ascii="Times New Roman" w:hAnsi="Times New Roman"/>
          <w:sz w:val="28"/>
          <w:szCs w:val="28"/>
        </w:rPr>
        <w:t xml:space="preserve"> С.А., </w:t>
      </w:r>
    </w:p>
    <w:p w:rsidR="00804FC1" w:rsidRDefault="00804FC1" w:rsidP="00804FC1">
      <w:pPr>
        <w:jc w:val="center"/>
        <w:rPr>
          <w:rFonts w:ascii="Times New Roman" w:hAnsi="Times New Roman"/>
          <w:sz w:val="28"/>
          <w:szCs w:val="28"/>
        </w:rPr>
      </w:pPr>
      <w:r>
        <w:rPr>
          <w:rFonts w:ascii="Times New Roman" w:hAnsi="Times New Roman"/>
          <w:sz w:val="28"/>
          <w:szCs w:val="28"/>
        </w:rPr>
        <w:t>Синица В.Н., Полянская В.А., Ярославцев С.В.,</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t>Адрес:</w:t>
      </w:r>
    </w:p>
    <w:p w:rsidR="00804FC1" w:rsidRDefault="00804FC1" w:rsidP="00804FC1">
      <w:pPr>
        <w:jc w:val="center"/>
        <w:rPr>
          <w:rFonts w:ascii="Times New Roman" w:hAnsi="Times New Roman"/>
          <w:sz w:val="28"/>
          <w:szCs w:val="28"/>
        </w:rPr>
      </w:pPr>
      <w:r>
        <w:rPr>
          <w:rFonts w:ascii="Times New Roman" w:hAnsi="Times New Roman"/>
          <w:sz w:val="28"/>
          <w:szCs w:val="28"/>
        </w:rPr>
        <w:t>с. Баган, ул. М.Горького, 18</w:t>
      </w:r>
    </w:p>
    <w:p w:rsidR="00804FC1" w:rsidRDefault="00804FC1" w:rsidP="00804FC1">
      <w:pPr>
        <w:jc w:val="center"/>
        <w:rPr>
          <w:rFonts w:ascii="Times New Roman" w:hAnsi="Times New Roman"/>
          <w:sz w:val="28"/>
          <w:szCs w:val="28"/>
        </w:rPr>
      </w:pPr>
      <w:r>
        <w:rPr>
          <w:rFonts w:ascii="Times New Roman" w:hAnsi="Times New Roman"/>
          <w:sz w:val="28"/>
          <w:szCs w:val="28"/>
        </w:rPr>
        <w:t>тел:    2-13-68</w:t>
      </w: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p>
    <w:p w:rsidR="00804FC1" w:rsidRDefault="00804FC1" w:rsidP="00804FC1">
      <w:pPr>
        <w:jc w:val="center"/>
        <w:rPr>
          <w:rFonts w:ascii="Times New Roman" w:hAnsi="Times New Roman"/>
          <w:sz w:val="28"/>
          <w:szCs w:val="28"/>
        </w:rPr>
      </w:pPr>
      <w:r>
        <w:rPr>
          <w:rFonts w:ascii="Times New Roman" w:hAnsi="Times New Roman"/>
          <w:sz w:val="28"/>
          <w:szCs w:val="28"/>
        </w:rPr>
        <w:t>с. Баган</w:t>
      </w:r>
    </w:p>
    <w:p w:rsidR="00804FC1" w:rsidRDefault="00804FC1" w:rsidP="00804FC1"/>
    <w:p w:rsidR="00124097" w:rsidRDefault="00124097" w:rsidP="00F840B1">
      <w:pPr>
        <w:spacing w:after="0"/>
        <w:jc w:val="center"/>
        <w:rPr>
          <w:rFonts w:ascii="Times New Roman" w:hAnsi="Times New Roman"/>
          <w:sz w:val="28"/>
          <w:szCs w:val="28"/>
        </w:rPr>
      </w:pPr>
    </w:p>
    <w:p w:rsidR="00124097" w:rsidRDefault="00124097" w:rsidP="00F840B1">
      <w:pPr>
        <w:spacing w:after="0"/>
        <w:jc w:val="center"/>
        <w:rPr>
          <w:rFonts w:ascii="Times New Roman" w:hAnsi="Times New Roman"/>
          <w:sz w:val="28"/>
          <w:szCs w:val="28"/>
        </w:rPr>
      </w:pPr>
    </w:p>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lastRenderedPageBreak/>
        <w:t>СОВЕТ ДЕПУТАТОВ</w:t>
      </w:r>
    </w:p>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t xml:space="preserve"> БАГАНСКОГО СЕЛЬСОВЕТА</w:t>
      </w:r>
    </w:p>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t xml:space="preserve">БАГАНСКОГО РАЙОНА </w:t>
      </w:r>
    </w:p>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t>НОВОСИБИРСКОЙ ОБЛАСТИ</w:t>
      </w:r>
    </w:p>
    <w:p w:rsidR="00F840B1" w:rsidRPr="00F840B1" w:rsidRDefault="00F840B1" w:rsidP="00F840B1">
      <w:pPr>
        <w:spacing w:after="0"/>
        <w:jc w:val="center"/>
        <w:rPr>
          <w:rFonts w:ascii="Times New Roman" w:hAnsi="Times New Roman"/>
          <w:color w:val="000000"/>
          <w:sz w:val="28"/>
          <w:szCs w:val="28"/>
        </w:rPr>
      </w:pPr>
      <w:r w:rsidRPr="00F840B1">
        <w:rPr>
          <w:rFonts w:ascii="Times New Roman" w:hAnsi="Times New Roman"/>
          <w:color w:val="000000"/>
          <w:sz w:val="28"/>
          <w:szCs w:val="28"/>
        </w:rPr>
        <w:t>пятого созыва</w:t>
      </w:r>
    </w:p>
    <w:p w:rsidR="00F840B1" w:rsidRPr="00F840B1" w:rsidRDefault="00F840B1" w:rsidP="00F840B1">
      <w:pPr>
        <w:spacing w:before="240" w:after="0"/>
        <w:jc w:val="center"/>
        <w:rPr>
          <w:rFonts w:ascii="Times New Roman" w:hAnsi="Times New Roman"/>
          <w:sz w:val="28"/>
          <w:szCs w:val="28"/>
        </w:rPr>
      </w:pPr>
      <w:r w:rsidRPr="00F840B1">
        <w:rPr>
          <w:rFonts w:ascii="Times New Roman" w:hAnsi="Times New Roman"/>
          <w:sz w:val="28"/>
          <w:szCs w:val="28"/>
        </w:rPr>
        <w:t>РЕШЕНИЕ</w:t>
      </w:r>
    </w:p>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t xml:space="preserve">тридцать второй сессии  </w:t>
      </w:r>
    </w:p>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t xml:space="preserve">   </w:t>
      </w:r>
    </w:p>
    <w:tbl>
      <w:tblPr>
        <w:tblW w:w="0" w:type="auto"/>
        <w:tblLook w:val="04A0"/>
      </w:tblPr>
      <w:tblGrid>
        <w:gridCol w:w="4876"/>
        <w:gridCol w:w="4837"/>
      </w:tblGrid>
      <w:tr w:rsidR="00F840B1" w:rsidRPr="00F840B1" w:rsidTr="00F840B1">
        <w:trPr>
          <w:trHeight w:val="245"/>
        </w:trPr>
        <w:tc>
          <w:tcPr>
            <w:tcW w:w="5007" w:type="dxa"/>
            <w:hideMark/>
          </w:tcPr>
          <w:p w:rsidR="00F840B1" w:rsidRPr="00F840B1" w:rsidRDefault="00F840B1" w:rsidP="00F840B1">
            <w:pPr>
              <w:spacing w:after="0"/>
              <w:rPr>
                <w:rFonts w:ascii="Times New Roman" w:hAnsi="Times New Roman"/>
                <w:sz w:val="28"/>
                <w:szCs w:val="28"/>
              </w:rPr>
            </w:pPr>
            <w:r w:rsidRPr="00F840B1">
              <w:rPr>
                <w:rFonts w:ascii="Times New Roman" w:hAnsi="Times New Roman"/>
                <w:sz w:val="28"/>
                <w:szCs w:val="28"/>
              </w:rPr>
              <w:t>22.03.2018г.</w:t>
            </w:r>
          </w:p>
        </w:tc>
        <w:tc>
          <w:tcPr>
            <w:tcW w:w="5008" w:type="dxa"/>
            <w:hideMark/>
          </w:tcPr>
          <w:p w:rsidR="00F840B1" w:rsidRPr="00F840B1" w:rsidRDefault="00F840B1" w:rsidP="00F840B1">
            <w:pPr>
              <w:spacing w:after="0"/>
              <w:jc w:val="center"/>
              <w:rPr>
                <w:rFonts w:ascii="Times New Roman" w:hAnsi="Times New Roman"/>
                <w:color w:val="000000"/>
                <w:sz w:val="28"/>
                <w:szCs w:val="28"/>
              </w:rPr>
            </w:pPr>
            <w:r w:rsidRPr="00F840B1">
              <w:rPr>
                <w:rFonts w:ascii="Times New Roman" w:hAnsi="Times New Roman"/>
                <w:sz w:val="28"/>
                <w:szCs w:val="28"/>
              </w:rPr>
              <w:t xml:space="preserve">                                                   </w:t>
            </w:r>
            <w:r w:rsidRPr="00F840B1">
              <w:rPr>
                <w:rFonts w:ascii="Times New Roman" w:hAnsi="Times New Roman"/>
                <w:color w:val="000000"/>
                <w:sz w:val="28"/>
                <w:szCs w:val="28"/>
              </w:rPr>
              <w:t>№ 163</w:t>
            </w:r>
          </w:p>
        </w:tc>
      </w:tr>
    </w:tbl>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t>с. Баган</w:t>
      </w:r>
    </w:p>
    <w:p w:rsidR="00F840B1" w:rsidRPr="00F840B1" w:rsidRDefault="00F840B1" w:rsidP="00F840B1">
      <w:pPr>
        <w:spacing w:after="0"/>
        <w:jc w:val="center"/>
        <w:rPr>
          <w:rFonts w:ascii="Times New Roman" w:hAnsi="Times New Roman"/>
          <w:sz w:val="28"/>
          <w:szCs w:val="28"/>
        </w:rPr>
      </w:pPr>
    </w:p>
    <w:p w:rsidR="00F840B1" w:rsidRPr="00F840B1" w:rsidRDefault="00F840B1" w:rsidP="00F840B1">
      <w:pPr>
        <w:spacing w:after="0"/>
        <w:ind w:firstLine="709"/>
        <w:jc w:val="center"/>
        <w:rPr>
          <w:rFonts w:ascii="Times New Roman" w:hAnsi="Times New Roman"/>
          <w:sz w:val="28"/>
          <w:szCs w:val="28"/>
        </w:rPr>
      </w:pPr>
      <w:r w:rsidRPr="00F840B1">
        <w:rPr>
          <w:rFonts w:ascii="Times New Roman" w:hAnsi="Times New Roman"/>
          <w:sz w:val="28"/>
          <w:szCs w:val="28"/>
        </w:rPr>
        <w:t>О принятии проекта отчета об исполнении бюджета Баганского сельсовета Баганского района Новосибирской области за 2017 год.</w:t>
      </w:r>
    </w:p>
    <w:p w:rsidR="00F840B1" w:rsidRPr="00F840B1" w:rsidRDefault="00F840B1" w:rsidP="00F840B1">
      <w:pPr>
        <w:spacing w:after="0"/>
        <w:ind w:firstLine="709"/>
        <w:jc w:val="both"/>
        <w:rPr>
          <w:rFonts w:ascii="Times New Roman" w:hAnsi="Times New Roman"/>
          <w:sz w:val="28"/>
          <w:szCs w:val="28"/>
        </w:rPr>
      </w:pPr>
    </w:p>
    <w:p w:rsidR="00F840B1" w:rsidRPr="00F840B1" w:rsidRDefault="00F840B1" w:rsidP="00F840B1">
      <w:pPr>
        <w:spacing w:after="0"/>
        <w:ind w:firstLine="709"/>
        <w:jc w:val="both"/>
        <w:rPr>
          <w:rFonts w:ascii="Times New Roman" w:hAnsi="Times New Roman"/>
          <w:sz w:val="28"/>
          <w:szCs w:val="28"/>
        </w:rPr>
      </w:pPr>
      <w:r w:rsidRPr="00F840B1">
        <w:rPr>
          <w:rFonts w:ascii="Times New Roman" w:hAnsi="Times New Roman"/>
          <w:sz w:val="28"/>
          <w:szCs w:val="28"/>
        </w:rPr>
        <w:t xml:space="preserve">Заслушав главного бухгалтера МКУ «ЦБМТИО» о проекте отчета об исполнении бюджета Баганского сельсовета Баганского района Новосибирской области за 2017 год, Совет депутатов </w:t>
      </w:r>
    </w:p>
    <w:p w:rsidR="00F840B1" w:rsidRPr="00F840B1" w:rsidRDefault="00F840B1" w:rsidP="00F840B1">
      <w:pPr>
        <w:spacing w:after="0"/>
        <w:ind w:firstLine="709"/>
        <w:rPr>
          <w:rFonts w:ascii="Times New Roman" w:hAnsi="Times New Roman"/>
          <w:sz w:val="28"/>
          <w:szCs w:val="28"/>
        </w:rPr>
      </w:pPr>
      <w:r w:rsidRPr="00F840B1">
        <w:rPr>
          <w:rFonts w:ascii="Times New Roman" w:hAnsi="Times New Roman"/>
          <w:sz w:val="28"/>
          <w:szCs w:val="28"/>
        </w:rPr>
        <w:t>РЕШИЛ:</w:t>
      </w:r>
    </w:p>
    <w:p w:rsidR="00F840B1" w:rsidRPr="00F840B1" w:rsidRDefault="00F840B1" w:rsidP="00F840B1">
      <w:pPr>
        <w:pStyle w:val="a3"/>
        <w:numPr>
          <w:ilvl w:val="0"/>
          <w:numId w:val="1"/>
        </w:numPr>
        <w:spacing w:after="0" w:line="240" w:lineRule="auto"/>
        <w:jc w:val="both"/>
        <w:rPr>
          <w:rFonts w:ascii="Times New Roman" w:hAnsi="Times New Roman"/>
          <w:sz w:val="28"/>
          <w:szCs w:val="28"/>
        </w:rPr>
      </w:pPr>
      <w:r w:rsidRPr="00F840B1">
        <w:rPr>
          <w:rFonts w:ascii="Times New Roman" w:hAnsi="Times New Roman"/>
          <w:sz w:val="28"/>
          <w:szCs w:val="28"/>
        </w:rPr>
        <w:t>Принять прилагаемый проект отчета об исполнении бюджета Баганского сельсовета Баганского района Новосибирской области за 2017 год.</w:t>
      </w:r>
    </w:p>
    <w:p w:rsidR="00F840B1" w:rsidRPr="00F840B1" w:rsidRDefault="00F840B1" w:rsidP="00F840B1">
      <w:pPr>
        <w:pStyle w:val="a3"/>
        <w:numPr>
          <w:ilvl w:val="0"/>
          <w:numId w:val="1"/>
        </w:numPr>
        <w:spacing w:after="0" w:line="240" w:lineRule="auto"/>
        <w:jc w:val="both"/>
        <w:rPr>
          <w:rFonts w:ascii="Times New Roman" w:hAnsi="Times New Roman"/>
          <w:sz w:val="28"/>
          <w:szCs w:val="28"/>
        </w:rPr>
      </w:pPr>
      <w:r w:rsidRPr="00F840B1">
        <w:rPr>
          <w:rFonts w:ascii="Times New Roman" w:hAnsi="Times New Roman"/>
          <w:sz w:val="28"/>
          <w:szCs w:val="28"/>
        </w:rPr>
        <w:t>Проект отчета об исполнении бюджета Баганского сельсовета Баганского района Новосибирской области за 2017 год,  направить на публичные слушания.</w:t>
      </w:r>
    </w:p>
    <w:p w:rsidR="00F840B1" w:rsidRPr="00F840B1" w:rsidRDefault="00F840B1" w:rsidP="00F840B1">
      <w:pPr>
        <w:pStyle w:val="a3"/>
        <w:numPr>
          <w:ilvl w:val="0"/>
          <w:numId w:val="1"/>
        </w:numPr>
        <w:spacing w:after="0" w:line="240" w:lineRule="auto"/>
        <w:jc w:val="both"/>
        <w:rPr>
          <w:rFonts w:ascii="Times New Roman" w:hAnsi="Times New Roman"/>
          <w:sz w:val="28"/>
          <w:szCs w:val="28"/>
        </w:rPr>
      </w:pPr>
      <w:r w:rsidRPr="00F840B1">
        <w:rPr>
          <w:rFonts w:ascii="Times New Roman" w:hAnsi="Times New Roman"/>
          <w:sz w:val="28"/>
          <w:szCs w:val="28"/>
        </w:rPr>
        <w:t>Проект отчета об исполнении бюджета Баганского сельсовета Баганского района Новосибирской области за 2017 год опубликовать в «Бюллетене органов местного самоуправления Баганского сельсовета».</w:t>
      </w:r>
    </w:p>
    <w:p w:rsidR="00F840B1" w:rsidRPr="00F840B1" w:rsidRDefault="00F840B1" w:rsidP="00F840B1">
      <w:pPr>
        <w:pStyle w:val="a3"/>
        <w:numPr>
          <w:ilvl w:val="0"/>
          <w:numId w:val="1"/>
        </w:numPr>
        <w:spacing w:after="0" w:line="240" w:lineRule="auto"/>
        <w:jc w:val="both"/>
        <w:rPr>
          <w:rFonts w:ascii="Times New Roman" w:hAnsi="Times New Roman"/>
          <w:sz w:val="28"/>
          <w:szCs w:val="28"/>
        </w:rPr>
      </w:pPr>
      <w:r w:rsidRPr="00F840B1">
        <w:rPr>
          <w:rFonts w:ascii="Times New Roman" w:hAnsi="Times New Roman"/>
          <w:sz w:val="28"/>
          <w:szCs w:val="28"/>
        </w:rPr>
        <w:t>Решение вступает в силу с момента его принятия.</w:t>
      </w:r>
    </w:p>
    <w:p w:rsidR="00F840B1" w:rsidRPr="00F840B1" w:rsidRDefault="00F840B1" w:rsidP="00F840B1">
      <w:pPr>
        <w:pStyle w:val="a3"/>
        <w:spacing w:after="0" w:line="240" w:lineRule="auto"/>
        <w:ind w:left="0"/>
        <w:jc w:val="both"/>
        <w:rPr>
          <w:rFonts w:ascii="Times New Roman" w:hAnsi="Times New Roman"/>
          <w:sz w:val="28"/>
          <w:szCs w:val="28"/>
        </w:rPr>
      </w:pPr>
    </w:p>
    <w:p w:rsidR="00F840B1" w:rsidRPr="00F840B1" w:rsidRDefault="00F840B1" w:rsidP="00F840B1">
      <w:pPr>
        <w:pStyle w:val="a3"/>
        <w:spacing w:after="0" w:line="240" w:lineRule="auto"/>
        <w:ind w:left="0"/>
        <w:jc w:val="both"/>
        <w:rPr>
          <w:rFonts w:ascii="Times New Roman" w:hAnsi="Times New Roman"/>
          <w:sz w:val="28"/>
          <w:szCs w:val="28"/>
        </w:rPr>
      </w:pPr>
    </w:p>
    <w:p w:rsidR="00F840B1" w:rsidRPr="00F840B1" w:rsidRDefault="00F840B1" w:rsidP="00F840B1">
      <w:pPr>
        <w:pStyle w:val="a3"/>
        <w:spacing w:after="0" w:line="240" w:lineRule="auto"/>
        <w:ind w:left="0"/>
        <w:jc w:val="both"/>
        <w:rPr>
          <w:rFonts w:ascii="Times New Roman" w:hAnsi="Times New Roman"/>
          <w:sz w:val="28"/>
          <w:szCs w:val="28"/>
        </w:rPr>
      </w:pPr>
    </w:p>
    <w:p w:rsidR="00F840B1" w:rsidRPr="00F840B1" w:rsidRDefault="00F840B1" w:rsidP="00F840B1">
      <w:pPr>
        <w:spacing w:after="0"/>
        <w:rPr>
          <w:rFonts w:ascii="Times New Roman" w:hAnsi="Times New Roman"/>
          <w:sz w:val="28"/>
          <w:szCs w:val="28"/>
        </w:rPr>
      </w:pPr>
      <w:r w:rsidRPr="00F840B1">
        <w:rPr>
          <w:rFonts w:ascii="Times New Roman" w:hAnsi="Times New Roman"/>
          <w:sz w:val="28"/>
          <w:szCs w:val="28"/>
        </w:rPr>
        <w:t xml:space="preserve">Председатель </w:t>
      </w:r>
    </w:p>
    <w:p w:rsidR="00F840B1" w:rsidRPr="00F840B1" w:rsidRDefault="00F840B1" w:rsidP="00F840B1">
      <w:pPr>
        <w:spacing w:after="0"/>
        <w:rPr>
          <w:rFonts w:ascii="Times New Roman" w:hAnsi="Times New Roman"/>
          <w:sz w:val="28"/>
          <w:szCs w:val="28"/>
        </w:rPr>
      </w:pPr>
      <w:r w:rsidRPr="00F840B1">
        <w:rPr>
          <w:rFonts w:ascii="Times New Roman" w:hAnsi="Times New Roman"/>
          <w:sz w:val="28"/>
          <w:szCs w:val="28"/>
        </w:rPr>
        <w:t xml:space="preserve">Совета депутатов </w:t>
      </w:r>
    </w:p>
    <w:p w:rsidR="00F840B1" w:rsidRPr="00F840B1" w:rsidRDefault="00F840B1" w:rsidP="00F840B1">
      <w:pPr>
        <w:spacing w:after="0"/>
        <w:rPr>
          <w:rFonts w:ascii="Times New Roman" w:hAnsi="Times New Roman"/>
          <w:sz w:val="28"/>
          <w:szCs w:val="28"/>
        </w:rPr>
      </w:pPr>
      <w:r w:rsidRPr="00F840B1">
        <w:rPr>
          <w:rFonts w:ascii="Times New Roman" w:hAnsi="Times New Roman"/>
          <w:sz w:val="28"/>
          <w:szCs w:val="28"/>
        </w:rPr>
        <w:t xml:space="preserve">Баганского сельсовета  </w:t>
      </w:r>
    </w:p>
    <w:p w:rsidR="00F840B1" w:rsidRPr="00F840B1" w:rsidRDefault="00F840B1" w:rsidP="00F840B1">
      <w:pPr>
        <w:spacing w:after="0"/>
        <w:rPr>
          <w:rFonts w:ascii="Times New Roman" w:hAnsi="Times New Roman"/>
          <w:sz w:val="28"/>
          <w:szCs w:val="28"/>
        </w:rPr>
      </w:pPr>
      <w:r w:rsidRPr="00F840B1">
        <w:rPr>
          <w:rFonts w:ascii="Times New Roman" w:hAnsi="Times New Roman"/>
          <w:sz w:val="28"/>
          <w:szCs w:val="28"/>
        </w:rPr>
        <w:t xml:space="preserve">Баганского района </w:t>
      </w:r>
    </w:p>
    <w:p w:rsidR="00F840B1" w:rsidRPr="00F840B1" w:rsidRDefault="00F840B1" w:rsidP="00F840B1">
      <w:pPr>
        <w:spacing w:after="0"/>
        <w:rPr>
          <w:rFonts w:ascii="Times New Roman" w:hAnsi="Times New Roman"/>
          <w:sz w:val="28"/>
          <w:szCs w:val="28"/>
        </w:rPr>
      </w:pPr>
      <w:r w:rsidRPr="00F840B1">
        <w:rPr>
          <w:rFonts w:ascii="Times New Roman" w:hAnsi="Times New Roman"/>
          <w:sz w:val="28"/>
          <w:szCs w:val="28"/>
        </w:rPr>
        <w:t>Новосибирской области                                                                 И.В.Абакумова</w:t>
      </w:r>
    </w:p>
    <w:p w:rsidR="00F840B1" w:rsidRPr="00F840B1" w:rsidRDefault="00F840B1" w:rsidP="00F840B1">
      <w:pPr>
        <w:spacing w:after="0"/>
        <w:rPr>
          <w:rFonts w:ascii="Times New Roman" w:hAnsi="Times New Roman"/>
          <w:sz w:val="28"/>
          <w:szCs w:val="28"/>
        </w:rPr>
      </w:pPr>
    </w:p>
    <w:p w:rsidR="00F840B1" w:rsidRPr="00F840B1" w:rsidRDefault="00F840B1" w:rsidP="00F840B1">
      <w:pPr>
        <w:spacing w:after="0"/>
        <w:rPr>
          <w:rFonts w:ascii="Times New Roman" w:hAnsi="Times New Roman"/>
        </w:rPr>
      </w:pPr>
    </w:p>
    <w:p w:rsidR="00F840B1" w:rsidRPr="00F840B1" w:rsidRDefault="00F840B1" w:rsidP="00F840B1">
      <w:pPr>
        <w:spacing w:after="0"/>
        <w:jc w:val="both"/>
        <w:rPr>
          <w:rFonts w:ascii="Times New Roman" w:hAnsi="Times New Roman"/>
          <w:sz w:val="28"/>
          <w:szCs w:val="28"/>
        </w:rPr>
      </w:pPr>
    </w:p>
    <w:p w:rsidR="00F840B1" w:rsidRPr="00F840B1" w:rsidRDefault="00F840B1" w:rsidP="00F840B1">
      <w:pPr>
        <w:spacing w:after="0"/>
        <w:jc w:val="both"/>
        <w:rPr>
          <w:rFonts w:ascii="Times New Roman" w:hAnsi="Times New Roman"/>
          <w:sz w:val="28"/>
          <w:szCs w:val="28"/>
        </w:rPr>
      </w:pPr>
    </w:p>
    <w:p w:rsidR="00124097" w:rsidRDefault="00124097" w:rsidP="00F840B1">
      <w:pPr>
        <w:spacing w:after="0"/>
        <w:jc w:val="right"/>
        <w:rPr>
          <w:rFonts w:ascii="Times New Roman" w:hAnsi="Times New Roman"/>
          <w:sz w:val="28"/>
          <w:szCs w:val="28"/>
        </w:rPr>
      </w:pPr>
    </w:p>
    <w:p w:rsidR="00124097" w:rsidRDefault="00124097" w:rsidP="00F840B1">
      <w:pPr>
        <w:spacing w:after="0"/>
        <w:jc w:val="right"/>
        <w:rPr>
          <w:rFonts w:ascii="Times New Roman" w:hAnsi="Times New Roman"/>
          <w:sz w:val="28"/>
          <w:szCs w:val="28"/>
        </w:rPr>
      </w:pPr>
    </w:p>
    <w:p w:rsidR="00F840B1" w:rsidRPr="00F840B1" w:rsidRDefault="00F840B1" w:rsidP="00F840B1">
      <w:pPr>
        <w:spacing w:after="0"/>
        <w:jc w:val="right"/>
        <w:rPr>
          <w:rFonts w:ascii="Times New Roman" w:hAnsi="Times New Roman"/>
          <w:sz w:val="28"/>
          <w:szCs w:val="28"/>
        </w:rPr>
      </w:pPr>
      <w:r w:rsidRPr="00F840B1">
        <w:rPr>
          <w:rFonts w:ascii="Times New Roman" w:hAnsi="Times New Roman"/>
          <w:sz w:val="28"/>
          <w:szCs w:val="28"/>
        </w:rPr>
        <w:lastRenderedPageBreak/>
        <w:t>УТВЕРЖДЕН</w:t>
      </w:r>
    </w:p>
    <w:p w:rsidR="00F840B1" w:rsidRPr="00F840B1" w:rsidRDefault="00F840B1" w:rsidP="00F840B1">
      <w:pPr>
        <w:spacing w:after="0"/>
        <w:jc w:val="center"/>
        <w:rPr>
          <w:rFonts w:ascii="Times New Roman" w:hAnsi="Times New Roman"/>
          <w:color w:val="000000"/>
          <w:sz w:val="28"/>
          <w:szCs w:val="28"/>
        </w:rPr>
      </w:pPr>
      <w:r w:rsidRPr="00F840B1">
        <w:rPr>
          <w:rFonts w:ascii="Times New Roman" w:hAnsi="Times New Roman"/>
          <w:color w:val="000000"/>
          <w:sz w:val="28"/>
          <w:szCs w:val="28"/>
        </w:rPr>
        <w:t xml:space="preserve">                                                                                                         решением </w:t>
      </w:r>
    </w:p>
    <w:p w:rsidR="00F840B1" w:rsidRPr="00F840B1" w:rsidRDefault="00F840B1" w:rsidP="00F840B1">
      <w:pPr>
        <w:spacing w:after="0"/>
        <w:jc w:val="center"/>
        <w:rPr>
          <w:rFonts w:ascii="Times New Roman" w:hAnsi="Times New Roman"/>
          <w:color w:val="000000"/>
          <w:sz w:val="28"/>
          <w:szCs w:val="28"/>
        </w:rPr>
      </w:pPr>
      <w:r w:rsidRPr="00F840B1">
        <w:rPr>
          <w:rFonts w:ascii="Times New Roman" w:hAnsi="Times New Roman"/>
          <w:color w:val="000000"/>
          <w:sz w:val="28"/>
          <w:szCs w:val="28"/>
        </w:rPr>
        <w:t xml:space="preserve">                                                                                             тридцать второй </w:t>
      </w:r>
      <w:r>
        <w:rPr>
          <w:rFonts w:ascii="Times New Roman" w:hAnsi="Times New Roman"/>
          <w:color w:val="000000"/>
          <w:sz w:val="28"/>
          <w:szCs w:val="28"/>
        </w:rPr>
        <w:t>с</w:t>
      </w:r>
      <w:r w:rsidRPr="00F840B1">
        <w:rPr>
          <w:rFonts w:ascii="Times New Roman" w:hAnsi="Times New Roman"/>
          <w:color w:val="000000"/>
          <w:sz w:val="28"/>
          <w:szCs w:val="28"/>
        </w:rPr>
        <w:t xml:space="preserve">ессии </w:t>
      </w:r>
    </w:p>
    <w:p w:rsidR="00F840B1" w:rsidRPr="00F840B1" w:rsidRDefault="00F840B1" w:rsidP="00F840B1">
      <w:pPr>
        <w:spacing w:after="0"/>
        <w:jc w:val="right"/>
        <w:rPr>
          <w:rFonts w:ascii="Times New Roman" w:hAnsi="Times New Roman"/>
          <w:color w:val="000000"/>
          <w:sz w:val="28"/>
          <w:szCs w:val="28"/>
        </w:rPr>
      </w:pPr>
      <w:r w:rsidRPr="00F840B1">
        <w:rPr>
          <w:rFonts w:ascii="Times New Roman" w:hAnsi="Times New Roman"/>
          <w:color w:val="000000"/>
          <w:sz w:val="28"/>
          <w:szCs w:val="28"/>
        </w:rPr>
        <w:t xml:space="preserve">Совета депутатов </w:t>
      </w:r>
    </w:p>
    <w:p w:rsidR="00F840B1" w:rsidRPr="00F840B1" w:rsidRDefault="00F840B1" w:rsidP="00F840B1">
      <w:pPr>
        <w:spacing w:after="0"/>
        <w:jc w:val="right"/>
        <w:rPr>
          <w:rFonts w:ascii="Times New Roman" w:hAnsi="Times New Roman"/>
          <w:color w:val="000000"/>
          <w:sz w:val="28"/>
          <w:szCs w:val="28"/>
        </w:rPr>
      </w:pPr>
      <w:r w:rsidRPr="00F840B1">
        <w:rPr>
          <w:rFonts w:ascii="Times New Roman" w:hAnsi="Times New Roman"/>
          <w:color w:val="000000"/>
          <w:sz w:val="28"/>
          <w:szCs w:val="28"/>
        </w:rPr>
        <w:t xml:space="preserve">Баганского сельсовета </w:t>
      </w:r>
    </w:p>
    <w:p w:rsidR="00F840B1" w:rsidRPr="00F840B1" w:rsidRDefault="00F840B1" w:rsidP="00F840B1">
      <w:pPr>
        <w:spacing w:after="0"/>
        <w:jc w:val="right"/>
        <w:rPr>
          <w:rFonts w:ascii="Times New Roman" w:hAnsi="Times New Roman"/>
          <w:color w:val="000000"/>
          <w:sz w:val="28"/>
          <w:szCs w:val="28"/>
        </w:rPr>
      </w:pPr>
      <w:r w:rsidRPr="00F840B1">
        <w:rPr>
          <w:rFonts w:ascii="Times New Roman" w:hAnsi="Times New Roman"/>
          <w:color w:val="000000"/>
          <w:sz w:val="28"/>
          <w:szCs w:val="28"/>
        </w:rPr>
        <w:t>Баганского района</w:t>
      </w:r>
    </w:p>
    <w:p w:rsidR="00F840B1" w:rsidRPr="00F840B1" w:rsidRDefault="00F840B1" w:rsidP="00F840B1">
      <w:pPr>
        <w:spacing w:after="0"/>
        <w:jc w:val="right"/>
        <w:rPr>
          <w:rFonts w:ascii="Times New Roman" w:hAnsi="Times New Roman"/>
          <w:color w:val="000000"/>
          <w:sz w:val="28"/>
          <w:szCs w:val="28"/>
        </w:rPr>
      </w:pPr>
      <w:r w:rsidRPr="00F840B1">
        <w:rPr>
          <w:rFonts w:ascii="Times New Roman" w:hAnsi="Times New Roman"/>
          <w:color w:val="000000"/>
          <w:sz w:val="28"/>
          <w:szCs w:val="28"/>
        </w:rPr>
        <w:t xml:space="preserve"> Новосибирской области</w:t>
      </w:r>
    </w:p>
    <w:p w:rsidR="00F840B1" w:rsidRPr="00F840B1" w:rsidRDefault="00F840B1" w:rsidP="00F840B1">
      <w:pPr>
        <w:spacing w:after="0"/>
        <w:jc w:val="right"/>
        <w:rPr>
          <w:rFonts w:ascii="Times New Roman" w:hAnsi="Times New Roman"/>
          <w:color w:val="000000"/>
          <w:sz w:val="28"/>
          <w:szCs w:val="28"/>
        </w:rPr>
      </w:pPr>
      <w:r w:rsidRPr="00F840B1">
        <w:rPr>
          <w:rFonts w:ascii="Times New Roman" w:hAnsi="Times New Roman"/>
          <w:color w:val="000000"/>
          <w:sz w:val="28"/>
          <w:szCs w:val="28"/>
        </w:rPr>
        <w:t>от 22 марта  2018 г. № 163</w:t>
      </w:r>
    </w:p>
    <w:p w:rsidR="00F840B1" w:rsidRPr="00F840B1" w:rsidRDefault="00F840B1" w:rsidP="00F840B1">
      <w:pPr>
        <w:spacing w:after="0"/>
        <w:jc w:val="right"/>
        <w:rPr>
          <w:rFonts w:ascii="Times New Roman" w:hAnsi="Times New Roman"/>
          <w:color w:val="000000"/>
          <w:sz w:val="28"/>
          <w:szCs w:val="28"/>
        </w:rPr>
      </w:pPr>
    </w:p>
    <w:p w:rsidR="00F840B1" w:rsidRPr="00F840B1" w:rsidRDefault="00F840B1" w:rsidP="00F840B1">
      <w:pPr>
        <w:spacing w:after="0"/>
        <w:jc w:val="right"/>
        <w:rPr>
          <w:rFonts w:ascii="Times New Roman" w:hAnsi="Times New Roman"/>
          <w:sz w:val="28"/>
          <w:szCs w:val="28"/>
        </w:rPr>
      </w:pPr>
    </w:p>
    <w:p w:rsidR="00F840B1" w:rsidRPr="00F840B1" w:rsidRDefault="00F840B1" w:rsidP="00F840B1">
      <w:pPr>
        <w:spacing w:after="0"/>
        <w:jc w:val="center"/>
        <w:rPr>
          <w:rFonts w:ascii="Times New Roman" w:hAnsi="Times New Roman"/>
          <w:sz w:val="28"/>
          <w:szCs w:val="28"/>
        </w:rPr>
      </w:pPr>
      <w:r w:rsidRPr="00F840B1">
        <w:rPr>
          <w:rFonts w:ascii="Times New Roman" w:hAnsi="Times New Roman"/>
          <w:sz w:val="28"/>
          <w:szCs w:val="28"/>
        </w:rPr>
        <w:t>Об исполнении отчёта о бюджете Баганского сельсовета за 2017 год.</w:t>
      </w:r>
    </w:p>
    <w:p w:rsidR="00F840B1" w:rsidRPr="00F840B1" w:rsidRDefault="00F840B1" w:rsidP="00F840B1">
      <w:pPr>
        <w:spacing w:after="0"/>
        <w:jc w:val="center"/>
        <w:rPr>
          <w:rFonts w:ascii="Times New Roman" w:hAnsi="Times New Roman"/>
          <w:sz w:val="28"/>
          <w:szCs w:val="28"/>
        </w:rPr>
      </w:pPr>
    </w:p>
    <w:p w:rsidR="00F840B1" w:rsidRPr="00F840B1" w:rsidRDefault="00F840B1" w:rsidP="00F840B1">
      <w:pPr>
        <w:spacing w:after="0"/>
        <w:jc w:val="both"/>
        <w:rPr>
          <w:rFonts w:ascii="Times New Roman" w:hAnsi="Times New Roman"/>
          <w:sz w:val="28"/>
          <w:szCs w:val="28"/>
        </w:rPr>
      </w:pPr>
      <w:r w:rsidRPr="00F840B1">
        <w:rPr>
          <w:rFonts w:ascii="Times New Roman" w:hAnsi="Times New Roman"/>
          <w:sz w:val="28"/>
          <w:szCs w:val="28"/>
        </w:rPr>
        <w:tab/>
        <w:t xml:space="preserve">В соответствии с Бюджетным кодексом Российской Федерации и Положением «О бюджетном процессе и бюджетном устройстве в </w:t>
      </w:r>
      <w:proofErr w:type="spellStart"/>
      <w:r w:rsidRPr="00F840B1">
        <w:rPr>
          <w:rFonts w:ascii="Times New Roman" w:hAnsi="Times New Roman"/>
          <w:sz w:val="28"/>
          <w:szCs w:val="28"/>
        </w:rPr>
        <w:t>Баганском</w:t>
      </w:r>
      <w:proofErr w:type="spellEnd"/>
      <w:r w:rsidRPr="00F840B1">
        <w:rPr>
          <w:rFonts w:ascii="Times New Roman" w:hAnsi="Times New Roman"/>
          <w:sz w:val="28"/>
          <w:szCs w:val="28"/>
        </w:rPr>
        <w:t xml:space="preserve"> сельсовете»:</w:t>
      </w:r>
    </w:p>
    <w:p w:rsidR="00F840B1" w:rsidRPr="00F840B1" w:rsidRDefault="00F840B1" w:rsidP="00F840B1">
      <w:pPr>
        <w:shd w:val="clear" w:color="auto" w:fill="FFFFFF"/>
        <w:tabs>
          <w:tab w:val="left" w:pos="1003"/>
        </w:tabs>
        <w:spacing w:after="0"/>
        <w:jc w:val="both"/>
        <w:rPr>
          <w:rFonts w:ascii="Times New Roman" w:hAnsi="Times New Roman"/>
          <w:sz w:val="28"/>
          <w:szCs w:val="28"/>
        </w:rPr>
      </w:pPr>
      <w:r w:rsidRPr="00F840B1">
        <w:rPr>
          <w:rFonts w:ascii="Times New Roman" w:hAnsi="Times New Roman"/>
          <w:sz w:val="28"/>
          <w:szCs w:val="28"/>
        </w:rPr>
        <w:t xml:space="preserve">          1. Утвердить отчет об исполнении бюджета Баганского сельсовета за 2017 год по доходам в сумме 53 415 149,76 рублей, по расходам в сумме 53 465 779,13 рублей, с </w:t>
      </w:r>
      <w:proofErr w:type="spellStart"/>
      <w:r w:rsidRPr="00F840B1">
        <w:rPr>
          <w:rFonts w:ascii="Times New Roman" w:hAnsi="Times New Roman"/>
          <w:sz w:val="28"/>
          <w:szCs w:val="28"/>
        </w:rPr>
        <w:t>профицитом</w:t>
      </w:r>
      <w:proofErr w:type="spellEnd"/>
      <w:r w:rsidRPr="00F840B1">
        <w:rPr>
          <w:rFonts w:ascii="Times New Roman" w:hAnsi="Times New Roman"/>
          <w:sz w:val="28"/>
          <w:szCs w:val="28"/>
        </w:rPr>
        <w:t xml:space="preserve"> бюджета сельсовета в сумме 50 629,37 рубля со следующими показателями:</w:t>
      </w:r>
    </w:p>
    <w:p w:rsidR="00F840B1" w:rsidRPr="00F840B1" w:rsidRDefault="00F840B1" w:rsidP="00F840B1">
      <w:pPr>
        <w:shd w:val="clear" w:color="auto" w:fill="FFFFFF"/>
        <w:tabs>
          <w:tab w:val="left" w:pos="1003"/>
        </w:tabs>
        <w:spacing w:after="0"/>
        <w:jc w:val="both"/>
        <w:rPr>
          <w:rFonts w:ascii="Times New Roman" w:hAnsi="Times New Roman"/>
          <w:sz w:val="28"/>
          <w:szCs w:val="28"/>
        </w:rPr>
      </w:pPr>
      <w:r w:rsidRPr="00F840B1">
        <w:rPr>
          <w:rFonts w:ascii="Times New Roman" w:hAnsi="Times New Roman"/>
          <w:sz w:val="28"/>
          <w:szCs w:val="28"/>
        </w:rPr>
        <w:tab/>
        <w:t xml:space="preserve">  - доходы бюджета сельсовета, согласно приложению № 1;</w:t>
      </w:r>
    </w:p>
    <w:p w:rsidR="00F840B1" w:rsidRPr="00F840B1" w:rsidRDefault="00F840B1" w:rsidP="00F840B1">
      <w:pPr>
        <w:shd w:val="clear" w:color="auto" w:fill="FFFFFF"/>
        <w:tabs>
          <w:tab w:val="left" w:pos="1003"/>
        </w:tabs>
        <w:spacing w:after="0"/>
        <w:jc w:val="both"/>
        <w:rPr>
          <w:rFonts w:ascii="Times New Roman" w:hAnsi="Times New Roman"/>
          <w:sz w:val="28"/>
          <w:szCs w:val="28"/>
        </w:rPr>
      </w:pPr>
      <w:r w:rsidRPr="00F840B1">
        <w:rPr>
          <w:rFonts w:ascii="Times New Roman" w:hAnsi="Times New Roman"/>
          <w:sz w:val="28"/>
          <w:szCs w:val="28"/>
        </w:rPr>
        <w:tab/>
        <w:t xml:space="preserve">  -  бюджетные ассигнования по разделам, подразделам, статьям и видам расходов, согласно приложению № 2; </w:t>
      </w:r>
    </w:p>
    <w:p w:rsidR="00F840B1" w:rsidRPr="00F840B1" w:rsidRDefault="00F840B1" w:rsidP="00F840B1">
      <w:pPr>
        <w:widowControl w:val="0"/>
        <w:tabs>
          <w:tab w:val="left" w:pos="851"/>
          <w:tab w:val="left" w:pos="1134"/>
        </w:tabs>
        <w:spacing w:after="0"/>
        <w:jc w:val="both"/>
        <w:rPr>
          <w:rFonts w:ascii="Times New Roman" w:hAnsi="Times New Roman"/>
          <w:sz w:val="28"/>
          <w:szCs w:val="28"/>
        </w:rPr>
      </w:pPr>
      <w:r w:rsidRPr="00F840B1">
        <w:rPr>
          <w:rFonts w:ascii="Times New Roman" w:hAnsi="Times New Roman"/>
          <w:sz w:val="28"/>
          <w:szCs w:val="28"/>
        </w:rPr>
        <w:tab/>
        <w:t xml:space="preserve">    -  </w:t>
      </w:r>
      <w:proofErr w:type="gramStart"/>
      <w:r w:rsidRPr="00F840B1">
        <w:rPr>
          <w:rFonts w:ascii="Times New Roman" w:hAnsi="Times New Roman"/>
          <w:sz w:val="28"/>
          <w:szCs w:val="28"/>
        </w:rPr>
        <w:t>ведомственная</w:t>
      </w:r>
      <w:proofErr w:type="gramEnd"/>
      <w:r w:rsidRPr="00F840B1">
        <w:rPr>
          <w:rFonts w:ascii="Times New Roman" w:hAnsi="Times New Roman"/>
          <w:sz w:val="28"/>
          <w:szCs w:val="28"/>
        </w:rPr>
        <w:t xml:space="preserve"> классификации расходов бюджета, согласно приложению № 3;</w:t>
      </w:r>
    </w:p>
    <w:p w:rsidR="00F840B1" w:rsidRPr="00F840B1" w:rsidRDefault="00F840B1" w:rsidP="00F840B1">
      <w:pPr>
        <w:widowControl w:val="0"/>
        <w:tabs>
          <w:tab w:val="left" w:pos="851"/>
          <w:tab w:val="left" w:pos="1134"/>
        </w:tabs>
        <w:spacing w:after="0"/>
        <w:jc w:val="both"/>
        <w:rPr>
          <w:rFonts w:ascii="Times New Roman" w:hAnsi="Times New Roman"/>
          <w:sz w:val="28"/>
          <w:szCs w:val="28"/>
        </w:rPr>
      </w:pPr>
      <w:r w:rsidRPr="00F840B1">
        <w:rPr>
          <w:rFonts w:ascii="Times New Roman" w:hAnsi="Times New Roman"/>
          <w:sz w:val="28"/>
          <w:szCs w:val="28"/>
        </w:rPr>
        <w:t xml:space="preserve">              - источники финансирования дефицита бюджета, </w:t>
      </w:r>
      <w:proofErr w:type="gramStart"/>
      <w:r w:rsidRPr="00F840B1">
        <w:rPr>
          <w:rFonts w:ascii="Times New Roman" w:hAnsi="Times New Roman"/>
          <w:sz w:val="28"/>
          <w:szCs w:val="28"/>
        </w:rPr>
        <w:t>согласно приложения</w:t>
      </w:r>
      <w:proofErr w:type="gramEnd"/>
      <w:r w:rsidRPr="00F840B1">
        <w:rPr>
          <w:rFonts w:ascii="Times New Roman" w:hAnsi="Times New Roman"/>
          <w:sz w:val="28"/>
          <w:szCs w:val="28"/>
        </w:rPr>
        <w:t xml:space="preserve"> № 4;</w:t>
      </w:r>
    </w:p>
    <w:p w:rsidR="00F840B1" w:rsidRPr="00F840B1" w:rsidRDefault="00F840B1" w:rsidP="00F840B1">
      <w:pPr>
        <w:widowControl w:val="0"/>
        <w:tabs>
          <w:tab w:val="left" w:pos="851"/>
          <w:tab w:val="left" w:pos="1134"/>
        </w:tabs>
        <w:spacing w:after="0"/>
        <w:jc w:val="both"/>
        <w:rPr>
          <w:rFonts w:ascii="Times New Roman" w:hAnsi="Times New Roman"/>
          <w:sz w:val="28"/>
          <w:szCs w:val="28"/>
        </w:rPr>
      </w:pPr>
      <w:r w:rsidRPr="00F840B1">
        <w:rPr>
          <w:rFonts w:ascii="Times New Roman" w:hAnsi="Times New Roman"/>
          <w:sz w:val="28"/>
          <w:szCs w:val="28"/>
        </w:rPr>
        <w:tab/>
        <w:t xml:space="preserve">  - нормативные обязательства, подлежащих исполнению за счет средств бюджета сельсовета, согласно приложению № 5;</w:t>
      </w:r>
    </w:p>
    <w:p w:rsidR="00F840B1" w:rsidRPr="00F840B1" w:rsidRDefault="00F840B1" w:rsidP="00F840B1">
      <w:pPr>
        <w:widowControl w:val="0"/>
        <w:tabs>
          <w:tab w:val="left" w:pos="851"/>
          <w:tab w:val="left" w:pos="1134"/>
        </w:tabs>
        <w:spacing w:after="0"/>
        <w:jc w:val="both"/>
        <w:rPr>
          <w:rFonts w:ascii="Times New Roman" w:hAnsi="Times New Roman"/>
          <w:sz w:val="28"/>
          <w:szCs w:val="28"/>
        </w:rPr>
      </w:pPr>
      <w:r w:rsidRPr="00F840B1">
        <w:rPr>
          <w:rFonts w:ascii="Times New Roman" w:hAnsi="Times New Roman"/>
          <w:sz w:val="28"/>
          <w:szCs w:val="28"/>
        </w:rPr>
        <w:t xml:space="preserve">             </w:t>
      </w:r>
      <w:r w:rsidRPr="00F840B1">
        <w:rPr>
          <w:rFonts w:ascii="Times New Roman" w:hAnsi="Times New Roman"/>
          <w:sz w:val="28"/>
          <w:szCs w:val="28"/>
        </w:rPr>
        <w:tab/>
        <w:t>- программа муниципальных внутренних заимствований</w:t>
      </w:r>
      <w:proofErr w:type="gramStart"/>
      <w:r w:rsidRPr="00F840B1">
        <w:rPr>
          <w:rFonts w:ascii="Times New Roman" w:hAnsi="Times New Roman"/>
          <w:sz w:val="28"/>
          <w:szCs w:val="28"/>
        </w:rPr>
        <w:t xml:space="preserve"> ,</w:t>
      </w:r>
      <w:proofErr w:type="gramEnd"/>
      <w:r w:rsidRPr="00F840B1">
        <w:rPr>
          <w:rFonts w:ascii="Times New Roman" w:hAnsi="Times New Roman"/>
          <w:sz w:val="28"/>
          <w:szCs w:val="28"/>
        </w:rPr>
        <w:t xml:space="preserve"> согласно приложению № 6;</w:t>
      </w:r>
    </w:p>
    <w:p w:rsidR="00F840B1" w:rsidRPr="00F840B1" w:rsidRDefault="00F840B1" w:rsidP="00F840B1">
      <w:pPr>
        <w:widowControl w:val="0"/>
        <w:tabs>
          <w:tab w:val="left" w:pos="851"/>
          <w:tab w:val="left" w:pos="1134"/>
        </w:tabs>
        <w:spacing w:after="0"/>
        <w:jc w:val="both"/>
        <w:rPr>
          <w:rFonts w:ascii="Times New Roman" w:hAnsi="Times New Roman"/>
          <w:sz w:val="28"/>
          <w:szCs w:val="28"/>
        </w:rPr>
      </w:pPr>
      <w:r w:rsidRPr="00F840B1">
        <w:rPr>
          <w:rFonts w:ascii="Times New Roman" w:hAnsi="Times New Roman"/>
          <w:sz w:val="28"/>
          <w:szCs w:val="28"/>
        </w:rPr>
        <w:tab/>
      </w:r>
      <w:r w:rsidRPr="00F840B1">
        <w:rPr>
          <w:rFonts w:ascii="Times New Roman" w:hAnsi="Times New Roman"/>
          <w:sz w:val="28"/>
          <w:szCs w:val="28"/>
        </w:rPr>
        <w:tab/>
        <w:t xml:space="preserve">   - пояснительная записка </w:t>
      </w:r>
    </w:p>
    <w:p w:rsidR="00332BE6" w:rsidRDefault="00332BE6"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tbl>
      <w:tblPr>
        <w:tblW w:w="11133" w:type="dxa"/>
        <w:tblInd w:w="-885" w:type="dxa"/>
        <w:tblLook w:val="04A0"/>
      </w:tblPr>
      <w:tblGrid>
        <w:gridCol w:w="3970"/>
        <w:gridCol w:w="601"/>
        <w:gridCol w:w="2422"/>
        <w:gridCol w:w="1324"/>
        <w:gridCol w:w="1399"/>
        <w:gridCol w:w="728"/>
        <w:gridCol w:w="689"/>
      </w:tblGrid>
      <w:tr w:rsidR="00F840B1" w:rsidRPr="00F840B1" w:rsidTr="00F840B1">
        <w:trPr>
          <w:trHeight w:val="255"/>
        </w:trPr>
        <w:tc>
          <w:tcPr>
            <w:tcW w:w="397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bookmarkStart w:id="0" w:name="RANGE!A1:F79"/>
            <w:bookmarkEnd w:id="0"/>
          </w:p>
        </w:tc>
        <w:tc>
          <w:tcPr>
            <w:tcW w:w="601"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r w:rsidRPr="00F840B1">
              <w:rPr>
                <w:rFonts w:ascii="Arial CYR" w:eastAsia="Times New Roman" w:hAnsi="Arial CYR"/>
                <w:sz w:val="16"/>
                <w:szCs w:val="16"/>
                <w:lang w:eastAsia="ru-RU"/>
              </w:rPr>
              <w:t>Приложение 1</w:t>
            </w:r>
          </w:p>
        </w:tc>
      </w:tr>
      <w:tr w:rsidR="00F840B1" w:rsidRPr="00F840B1" w:rsidTr="00F840B1">
        <w:trPr>
          <w:trHeight w:val="255"/>
        </w:trPr>
        <w:tc>
          <w:tcPr>
            <w:tcW w:w="397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255"/>
        </w:trPr>
        <w:tc>
          <w:tcPr>
            <w:tcW w:w="397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300"/>
        </w:trPr>
        <w:tc>
          <w:tcPr>
            <w:tcW w:w="11133" w:type="dxa"/>
            <w:gridSpan w:val="7"/>
            <w:tcBorders>
              <w:top w:val="nil"/>
              <w:left w:val="nil"/>
              <w:bottom w:val="nil"/>
              <w:right w:val="nil"/>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b/>
                <w:bCs/>
                <w:lang w:eastAsia="ru-RU"/>
              </w:rPr>
            </w:pPr>
            <w:r w:rsidRPr="00F840B1">
              <w:rPr>
                <w:rFonts w:ascii="Arial CYR" w:eastAsia="Times New Roman" w:hAnsi="Arial CYR"/>
                <w:b/>
                <w:bCs/>
                <w:lang w:eastAsia="ru-RU"/>
              </w:rPr>
              <w:t xml:space="preserve">Доходы бюджета Баганского сельсовета Баганского района Новосибирской области  </w:t>
            </w:r>
          </w:p>
        </w:tc>
      </w:tr>
      <w:tr w:rsidR="00F840B1" w:rsidRPr="00F840B1" w:rsidTr="00F840B1">
        <w:trPr>
          <w:trHeight w:val="300"/>
        </w:trPr>
        <w:tc>
          <w:tcPr>
            <w:tcW w:w="11133" w:type="dxa"/>
            <w:gridSpan w:val="7"/>
            <w:tcBorders>
              <w:top w:val="nil"/>
              <w:left w:val="nil"/>
              <w:bottom w:val="nil"/>
              <w:right w:val="nil"/>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b/>
                <w:bCs/>
                <w:lang w:eastAsia="ru-RU"/>
              </w:rPr>
            </w:pPr>
            <w:r w:rsidRPr="00F840B1">
              <w:rPr>
                <w:rFonts w:ascii="Arial CYR" w:eastAsia="Times New Roman" w:hAnsi="Arial CYR"/>
                <w:b/>
                <w:bCs/>
                <w:lang w:eastAsia="ru-RU"/>
              </w:rPr>
              <w:t>за 2017 год</w:t>
            </w:r>
          </w:p>
        </w:tc>
      </w:tr>
      <w:tr w:rsidR="00F840B1" w:rsidRPr="00F840B1" w:rsidTr="00F840B1">
        <w:trPr>
          <w:trHeight w:val="270"/>
        </w:trPr>
        <w:tc>
          <w:tcPr>
            <w:tcW w:w="397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20"/>
                <w:szCs w:val="20"/>
                <w:lang w:eastAsia="ru-RU"/>
              </w:rPr>
            </w:pPr>
          </w:p>
        </w:tc>
        <w:tc>
          <w:tcPr>
            <w:tcW w:w="601"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20"/>
                <w:szCs w:val="20"/>
                <w:lang w:eastAsia="ru-RU"/>
              </w:rPr>
            </w:pPr>
          </w:p>
        </w:tc>
        <w:tc>
          <w:tcPr>
            <w:tcW w:w="2422"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20"/>
                <w:szCs w:val="20"/>
                <w:lang w:eastAsia="ru-RU"/>
              </w:rPr>
            </w:pPr>
          </w:p>
        </w:tc>
        <w:tc>
          <w:tcPr>
            <w:tcW w:w="1324"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20"/>
                <w:szCs w:val="20"/>
                <w:lang w:eastAsia="ru-RU"/>
              </w:rPr>
            </w:pPr>
          </w:p>
        </w:tc>
        <w:tc>
          <w:tcPr>
            <w:tcW w:w="1399"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20"/>
                <w:szCs w:val="20"/>
                <w:lang w:eastAsia="ru-RU"/>
              </w:rPr>
            </w:pPr>
          </w:p>
        </w:tc>
        <w:tc>
          <w:tcPr>
            <w:tcW w:w="1417" w:type="dxa"/>
            <w:gridSpan w:val="2"/>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sz w:val="20"/>
                <w:szCs w:val="20"/>
                <w:lang w:eastAsia="ru-RU"/>
              </w:rPr>
            </w:pPr>
          </w:p>
        </w:tc>
      </w:tr>
      <w:tr w:rsidR="00F840B1" w:rsidRPr="00F840B1" w:rsidTr="00F840B1">
        <w:trPr>
          <w:trHeight w:val="255"/>
        </w:trPr>
        <w:tc>
          <w:tcPr>
            <w:tcW w:w="397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 xml:space="preserve"> Наименование показателя</w:t>
            </w:r>
          </w:p>
        </w:tc>
        <w:tc>
          <w:tcPr>
            <w:tcW w:w="60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 xml:space="preserve">код </w:t>
            </w:r>
            <w:proofErr w:type="spellStart"/>
            <w:proofErr w:type="gramStart"/>
            <w:r w:rsidRPr="00F840B1">
              <w:rPr>
                <w:rFonts w:ascii="Arial CYR" w:eastAsia="Times New Roman" w:hAnsi="Arial CYR"/>
                <w:sz w:val="16"/>
                <w:szCs w:val="16"/>
                <w:lang w:eastAsia="ru-RU"/>
              </w:rPr>
              <w:t>стро-ки</w:t>
            </w:r>
            <w:proofErr w:type="spellEnd"/>
            <w:proofErr w:type="gramEnd"/>
          </w:p>
        </w:tc>
        <w:tc>
          <w:tcPr>
            <w:tcW w:w="2422"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Код дохода по бюджетной классификации</w:t>
            </w:r>
          </w:p>
        </w:tc>
        <w:tc>
          <w:tcPr>
            <w:tcW w:w="1324"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Утвержденные бюджетные назначения</w:t>
            </w:r>
          </w:p>
        </w:tc>
        <w:tc>
          <w:tcPr>
            <w:tcW w:w="1399" w:type="dxa"/>
            <w:tcBorders>
              <w:top w:val="single" w:sz="8" w:space="0" w:color="auto"/>
              <w:left w:val="nil"/>
              <w:bottom w:val="nil"/>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 </w:t>
            </w:r>
          </w:p>
        </w:tc>
        <w:tc>
          <w:tcPr>
            <w:tcW w:w="1417" w:type="dxa"/>
            <w:gridSpan w:val="2"/>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Неисполненные назначения</w:t>
            </w:r>
          </w:p>
        </w:tc>
      </w:tr>
      <w:tr w:rsidR="00F840B1" w:rsidRPr="00F840B1" w:rsidTr="00F840B1">
        <w:trPr>
          <w:trHeight w:val="184"/>
        </w:trPr>
        <w:tc>
          <w:tcPr>
            <w:tcW w:w="397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vMerge w:val="restart"/>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Исполнено</w:t>
            </w:r>
          </w:p>
        </w:tc>
        <w:tc>
          <w:tcPr>
            <w:tcW w:w="1417" w:type="dxa"/>
            <w:gridSpan w:val="2"/>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184"/>
        </w:trPr>
        <w:tc>
          <w:tcPr>
            <w:tcW w:w="397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vMerge/>
            <w:tcBorders>
              <w:top w:val="nil"/>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184"/>
        </w:trPr>
        <w:tc>
          <w:tcPr>
            <w:tcW w:w="397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vMerge/>
            <w:tcBorders>
              <w:top w:val="nil"/>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184"/>
        </w:trPr>
        <w:tc>
          <w:tcPr>
            <w:tcW w:w="397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vMerge/>
            <w:tcBorders>
              <w:top w:val="nil"/>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184"/>
        </w:trPr>
        <w:tc>
          <w:tcPr>
            <w:tcW w:w="397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vMerge/>
            <w:tcBorders>
              <w:top w:val="nil"/>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255"/>
        </w:trPr>
        <w:tc>
          <w:tcPr>
            <w:tcW w:w="397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24"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399" w:type="dxa"/>
            <w:vMerge/>
            <w:tcBorders>
              <w:top w:val="nil"/>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c>
          <w:tcPr>
            <w:tcW w:w="1417" w:type="dxa"/>
            <w:gridSpan w:val="2"/>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sz w:val="16"/>
                <w:szCs w:val="16"/>
                <w:lang w:eastAsia="ru-RU"/>
              </w:rPr>
            </w:pPr>
          </w:p>
        </w:tc>
      </w:tr>
      <w:tr w:rsidR="00F840B1" w:rsidRPr="00F840B1" w:rsidTr="00F840B1">
        <w:trPr>
          <w:trHeight w:val="270"/>
        </w:trPr>
        <w:tc>
          <w:tcPr>
            <w:tcW w:w="3970" w:type="dxa"/>
            <w:tcBorders>
              <w:top w:val="nil"/>
              <w:left w:val="single" w:sz="8" w:space="0" w:color="auto"/>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1</w:t>
            </w:r>
          </w:p>
        </w:tc>
        <w:tc>
          <w:tcPr>
            <w:tcW w:w="601"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2</w:t>
            </w:r>
          </w:p>
        </w:tc>
        <w:tc>
          <w:tcPr>
            <w:tcW w:w="2422"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3</w:t>
            </w:r>
          </w:p>
        </w:tc>
        <w:tc>
          <w:tcPr>
            <w:tcW w:w="1324"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4</w:t>
            </w:r>
          </w:p>
        </w:tc>
        <w:tc>
          <w:tcPr>
            <w:tcW w:w="1399"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5</w:t>
            </w:r>
          </w:p>
        </w:tc>
        <w:tc>
          <w:tcPr>
            <w:tcW w:w="1417" w:type="dxa"/>
            <w:gridSpan w:val="2"/>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sz w:val="16"/>
                <w:szCs w:val="16"/>
                <w:lang w:eastAsia="ru-RU"/>
              </w:rPr>
            </w:pPr>
            <w:r w:rsidRPr="00F840B1">
              <w:rPr>
                <w:rFonts w:ascii="Arial CYR" w:eastAsia="Times New Roman" w:hAnsi="Arial CYR"/>
                <w:sz w:val="16"/>
                <w:szCs w:val="16"/>
                <w:lang w:eastAsia="ru-RU"/>
              </w:rPr>
              <w:t>6</w:t>
            </w:r>
          </w:p>
        </w:tc>
      </w:tr>
      <w:tr w:rsidR="00F840B1" w:rsidRPr="00F840B1" w:rsidTr="00F840B1">
        <w:trPr>
          <w:trHeight w:val="255"/>
        </w:trPr>
        <w:tc>
          <w:tcPr>
            <w:tcW w:w="397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Доходы бюджета - всего</w:t>
            </w:r>
          </w:p>
        </w:tc>
        <w:tc>
          <w:tcPr>
            <w:tcW w:w="601"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010</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proofErr w:type="spellStart"/>
            <w:r w:rsidRPr="00F840B1">
              <w:rPr>
                <w:rFonts w:ascii="Arial CYR" w:eastAsia="Times New Roman" w:hAnsi="Arial CYR"/>
                <w:color w:val="000000"/>
                <w:sz w:val="16"/>
                <w:szCs w:val="16"/>
                <w:lang w:eastAsia="ru-RU"/>
              </w:rPr>
              <w:t>x</w:t>
            </w:r>
            <w:proofErr w:type="spellEnd"/>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52 518 538,56</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53 415 149,76</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72 524,37</w:t>
            </w:r>
          </w:p>
        </w:tc>
      </w:tr>
      <w:tr w:rsidR="00F840B1" w:rsidRPr="00F840B1" w:rsidTr="00F840B1">
        <w:trPr>
          <w:trHeight w:val="255"/>
        </w:trPr>
        <w:tc>
          <w:tcPr>
            <w:tcW w:w="3970" w:type="dxa"/>
            <w:tcBorders>
              <w:top w:val="nil"/>
              <w:left w:val="single" w:sz="4" w:space="0" w:color="000000"/>
              <w:bottom w:val="nil"/>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в том числе:</w:t>
            </w:r>
          </w:p>
        </w:tc>
        <w:tc>
          <w:tcPr>
            <w:tcW w:w="601" w:type="dxa"/>
            <w:tcBorders>
              <w:top w:val="nil"/>
              <w:left w:val="nil"/>
              <w:bottom w:val="nil"/>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nil"/>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1324" w:type="dxa"/>
            <w:tcBorders>
              <w:top w:val="nil"/>
              <w:left w:val="nil"/>
              <w:bottom w:val="nil"/>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1399" w:type="dxa"/>
            <w:tcBorders>
              <w:top w:val="nil"/>
              <w:left w:val="nil"/>
              <w:bottom w:val="nil"/>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1417" w:type="dxa"/>
            <w:gridSpan w:val="2"/>
            <w:tcBorders>
              <w:top w:val="nil"/>
              <w:left w:val="nil"/>
              <w:bottom w:val="nil"/>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НАЛОГОВЫЕ И НЕНАЛОГОВЫЕ ДОХОДЫ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000 1 00 00000 00 0000 000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11 714 075,75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12 610 740,77</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72 524,37</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НАЛОГИ НА ПРИБЫЛЬ, ДОХОДЫ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6 446 080,18</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7 416 637,72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9 603,90</w:t>
            </w:r>
          </w:p>
        </w:tc>
      </w:tr>
      <w:tr w:rsidR="00F840B1" w:rsidRPr="00F840B1" w:rsidTr="00F840B1">
        <w:trPr>
          <w:trHeight w:val="22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w:t>
            </w:r>
            <w:proofErr w:type="gramStart"/>
            <w:r w:rsidRPr="00F840B1">
              <w:rPr>
                <w:rFonts w:ascii="Arial CYR" w:eastAsia="Times New Roman" w:hAnsi="Arial CYR"/>
                <w:color w:val="000000"/>
                <w:sz w:val="16"/>
                <w:szCs w:val="16"/>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000 1 01 02010 01 1000 110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6 353 634,10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7 333 795,54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8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000 1 01 02010 01 2100 110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19 216,89</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19 216,89</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2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000 1 01 02010 01 3000 110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15 229,19</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15 229,19</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7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w:t>
            </w:r>
            <w:proofErr w:type="gramStart"/>
            <w:r w:rsidRPr="00F840B1">
              <w:rPr>
                <w:rFonts w:ascii="Arial CYR" w:eastAsia="Times New Roman" w:hAnsi="Arial CYR"/>
                <w:color w:val="000000"/>
                <w:sz w:val="16"/>
                <w:szCs w:val="16"/>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000 1 01 02020 01 1000 110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43 596,88</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38 466,49</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5 130,39</w:t>
            </w:r>
          </w:p>
        </w:tc>
      </w:tr>
      <w:tr w:rsidR="00F840B1" w:rsidRPr="00F840B1" w:rsidTr="00F840B1">
        <w:trPr>
          <w:trHeight w:val="22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lastRenderedPageBreak/>
              <w:t xml:space="preserve">  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000 1 01 02020 01 2100 110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96,93</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96,93</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7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w:t>
            </w:r>
            <w:proofErr w:type="gramStart"/>
            <w:r w:rsidRPr="00F840B1">
              <w:rPr>
                <w:rFonts w:ascii="Arial CYR" w:eastAsia="Times New Roman" w:hAnsi="Arial CYR"/>
                <w:color w:val="000000"/>
                <w:sz w:val="16"/>
                <w:szCs w:val="16"/>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000 1 01 02020 01 3000 110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177,26</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177,26</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5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w:t>
            </w:r>
            <w:proofErr w:type="gramStart"/>
            <w:r w:rsidRPr="00F840B1">
              <w:rPr>
                <w:rFonts w:ascii="Arial CYR" w:eastAsia="Times New Roman" w:hAnsi="Arial CYR"/>
                <w:color w:val="000000"/>
                <w:sz w:val="16"/>
                <w:szCs w:val="16"/>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000 1 01 02030 01 1000 110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12 947,36</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8 473,85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4 473,51</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 на доходы физических лиц с доходов, полученных физическими лицами в соответствии со статьей 228 Налогового кодекса Российской Федерации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000 1 01 02030 01 2100 110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663,92</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663,92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5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 на доходы физических лиц с доходов, полученных физическими лицами в соответствии со статьей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000 1 01 02030 01 3000 110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517,65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517,65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НАЛОГИ НА ТОВАРЫ (РАБОТЫ, УСЛУГИ), РЕАЛИЗУЕМЫЕ НА ТЕРРИТОРИИ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000 1 03 00000 00 0000 000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1 650 457,02</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1 637 458,61</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1 860,36</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Акцизы по подакцизным товарам (продукции), производимым на территории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000 1 03 02000 01 0000 110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1 650 457,02</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1 637 458,61</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1 860,36</w:t>
            </w:r>
          </w:p>
        </w:tc>
      </w:tr>
      <w:tr w:rsidR="00F840B1" w:rsidRPr="00F840B1" w:rsidTr="00F840B1">
        <w:trPr>
          <w:trHeight w:val="13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000 1 03 02230 01 0000 110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672 830,72</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672 830,72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5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уплаты акцизов на моторные масла для дизельных и (или) карбюраторных (</w:t>
            </w:r>
            <w:proofErr w:type="spellStart"/>
            <w:r w:rsidRPr="00F840B1">
              <w:rPr>
                <w:rFonts w:ascii="Arial CYR" w:eastAsia="Times New Roman" w:hAnsi="Arial CYR"/>
                <w:color w:val="000000"/>
                <w:sz w:val="16"/>
                <w:szCs w:val="16"/>
                <w:lang w:eastAsia="ru-RU"/>
              </w:rPr>
              <w:t>инжекторных</w:t>
            </w:r>
            <w:proofErr w:type="spellEnd"/>
            <w:r w:rsidRPr="00F840B1">
              <w:rPr>
                <w:rFonts w:ascii="Arial CYR" w:eastAsia="Times New Roman" w:hAnsi="Arial CYR"/>
                <w:color w:val="000000"/>
                <w:sz w:val="16"/>
                <w:szCs w:val="16"/>
                <w:lang w:eastAsia="ru-RU"/>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000 1 03 02240 01 0000 110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7 185,20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6 830,34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354,86</w:t>
            </w:r>
          </w:p>
        </w:tc>
      </w:tr>
      <w:tr w:rsidR="00F840B1" w:rsidRPr="00F840B1" w:rsidTr="00F840B1">
        <w:trPr>
          <w:trHeight w:val="13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000 1 03 02250 01 0000 110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1 089 614,45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1 088 108,95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1 505,50</w:t>
            </w:r>
          </w:p>
        </w:tc>
      </w:tr>
      <w:tr w:rsidR="00F840B1" w:rsidRPr="00F840B1" w:rsidTr="00F840B1">
        <w:trPr>
          <w:trHeight w:val="13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lastRenderedPageBreak/>
              <w:t xml:space="preserve">  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000 1 03 02260 01 0000 110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-119 173,35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-130 311,40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НАЛОГИ НА СОВОКУПНЫЙ ДОХОД</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000 1 05 00000 00 0000 000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470 477,02</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470 477,02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w:t>
            </w:r>
            <w:proofErr w:type="gramStart"/>
            <w:r w:rsidRPr="00F840B1">
              <w:rPr>
                <w:rFonts w:ascii="Arial CYR" w:eastAsia="Times New Roman" w:hAnsi="Arial CYR"/>
                <w:color w:val="000000"/>
                <w:sz w:val="16"/>
                <w:szCs w:val="16"/>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000 1 05 03010 01 1000 110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469 126,50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469 126,50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Единый сельскохозяйственный налог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000 1 05 03010 01 2100 110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350,52</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350,52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Единый сельскохозяйственный налог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000 1 05 03010 01 3000 110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НАЛОГИ НА ИМУЩЕСТВО</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1 429 796,74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1 407 287,78</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22 674,96</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 на имущество физических лиц</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000 1 06 01000 00 0000 110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473 800,00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459 965,35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13 834,65</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000 1 06 01030 10 0000 110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473 800,00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459 965,35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13 834,65</w:t>
            </w:r>
          </w:p>
        </w:tc>
      </w:tr>
      <w:tr w:rsidR="00F840B1" w:rsidRPr="00F840B1" w:rsidTr="00F840B1">
        <w:trPr>
          <w:trHeight w:val="15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w:t>
            </w:r>
            <w:proofErr w:type="gramStart"/>
            <w:r w:rsidRPr="00F840B1">
              <w:rPr>
                <w:rFonts w:ascii="Arial CYR" w:eastAsia="Times New Roman" w:hAnsi="Arial CYR"/>
                <w:color w:val="000000"/>
                <w:sz w:val="16"/>
                <w:szCs w:val="16"/>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000 1 06 01030 10 1000 110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467 860,25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454 025,60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13 834,65</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Налог на имущество физических лиц, взимаемый по ставкам, применяемым к объектам налогообложения, расположенным в границах сельских поселений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000 1 06 01030 10 2100 110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5 939,75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5 939,75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000 1 06 06000 00 0000 110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955 996,74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947 322,43</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8 840,31</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 с организаций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000 1 06 06030 00 0000 110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556 800,00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547 959,69</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8 840,31</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 с организаций, обладающих земельным участком, расположенным в границах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000 1 06 06033 10 0000 110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556 800,00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547 959,69</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8 840,31</w:t>
            </w:r>
          </w:p>
        </w:tc>
      </w:tr>
      <w:tr w:rsidR="00F840B1" w:rsidRPr="00F840B1" w:rsidTr="00F840B1">
        <w:trPr>
          <w:trHeight w:val="13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w:t>
            </w:r>
            <w:proofErr w:type="gramStart"/>
            <w:r w:rsidRPr="00F840B1">
              <w:rPr>
                <w:rFonts w:ascii="Arial CYR" w:eastAsia="Times New Roman" w:hAnsi="Arial CYR"/>
                <w:color w:val="000000"/>
                <w:sz w:val="16"/>
                <w:szCs w:val="16"/>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000 1 06 06033 10 1000 110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553 129,52</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544 289,21</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8 840,31</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 с организаций, обладающих земельным участком, расположенным в границах  сельских  поселений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000 1 06 06033 10 2100 110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2 670,48</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2 670,48</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3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 с организаций, обладающих земельным участком, расположенным в границах сельских поселений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000 1 06 06033 10 3000 110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 с физических лиц</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000 1 06 06040 00 0000 110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399 196,74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399 362,74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 с физических лиц, обладающих земельным участком, расположенным в границах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000 1 06 06043 10 0000 110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399 196,74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399 362,74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5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lastRenderedPageBreak/>
              <w:t xml:space="preserve">  </w:t>
            </w:r>
            <w:proofErr w:type="gramStart"/>
            <w:r w:rsidRPr="00F840B1">
              <w:rPr>
                <w:rFonts w:ascii="Arial CYR" w:eastAsia="Times New Roman" w:hAnsi="Arial CYR"/>
                <w:color w:val="000000"/>
                <w:sz w:val="16"/>
                <w:szCs w:val="16"/>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000 1 06 06043 10 1000 110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395 172,13</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395 338,13</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Земельный налог с физических лиц, обладающих земельным участком, расположенным в границах сельских поселений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000 1 06 06043 10 2100 110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4 024,61</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4 024,61</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ИСПОЛЬЗОВАНИЯ ИМУЩЕСТВА, НАХОДЯЩЕГОСЯ В ГОСУДАРСТВЕННОЙ И МУНИЦИПАЛЬНОЙ СОБСТВЕННОСТИ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000 1 11 00000 00 0000 000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8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000 1 11 05000 00 0000 120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5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000 1 11 05030 00 0000 120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3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000 1 11 05035 10 0000 120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965 182,24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ОКАЗАНИЯ ПЛАТНЫХ УСЛУГ (РАБОТ) И КОМПЕНСАЦИИ ЗАТРАТ ГОСУДАРСТВА</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000 1 13 00000 00 0000 000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123 035,88</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101 635,88</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21 400,00</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оказания платных услуг (работ)</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000 1 13 01000 00 0000 130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101 635,88</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101 635,88</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доходы от оказания платных услуг (работ)</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000 1 13 01990 00 0000 130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101 635,88</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101 635,88</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доходы от оказания платных услуг (работ) получателями средств бюджетов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000 1 13 01995 10 0000 130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101 635,88</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101 635,88</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компенсации затрат государства</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000 1 13 02000 00 0000 130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21 400,00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21 400,00</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поступающие в порядке возмещения расходов, понесенных в связи с эксплуатацией имущества</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000 1 13 02060 00 0000 130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21 400,00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21 400,00</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поступающие в порядке возмещения расходов, понесенных в связи с эксплуатацией имущества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000 1 13 02065 10 0000 130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21 400,00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21 400,00</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ПРОДАЖИ МАТЕРИАЛЬНЫХ И НЕМАТЕРИАЛЬНЫХ АКТИВОВ</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000 1 14 00000 00 0000 000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179 306,74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179 306,74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5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000 1 14 02000 00 0000 000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129 150,00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129 150,00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8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lastRenderedPageBreak/>
              <w:t xml:space="preserve">  Доходы от реализации имущества, находящегося в собственности сельских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000 1 14 02050 10 0000 410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129 150,00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129 150,00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8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000 1 14 02052 10 0000 410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129 150,00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129 150,00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продажи земельных участков, находящихся в государственной и муниципальной собственности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000 1 14 06000 00 0000 430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50 156,74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50 156,74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000 1 14 06020 00 0000 430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50 156,74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50 156,74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000 1 14 06025 10 0000 430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50 156,74</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50 156,74</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ШТРАФЫ, САНКЦИИ, ВОЗМЕЩЕНИЕ УЩЕРБА</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000 1 16 00000 00 0000 000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449 739,93</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432 754,78</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16 985,15</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Денежные взыскания (штрафы), установленные законами субъектов Российской Федерации за несоблюдение муниципальных правовых актов</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000 1 16 51000 02 0000 140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17 000,00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14,85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16 985,15</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000 1 16 51040 02 0000 140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17 000,00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14,85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16 985,15</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поступления от денежных взысканий (штрафов) и иных сумм в возмещение ущерба</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000 1 16 90000 00 0000 140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432 739,93</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432 739,93</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поступления от денежных взысканий (штрафов) и иных сумм в возмещение ущерба, зачисляемые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000 1 16 90050 10 0000 140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432 739,93</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432 739,93</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БЕЗВОЗМЕЗДНЫЕ ПОСТУПЛЕНИЯ</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000 2 00 00000 00 0000 000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40 804 462,81</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40 804 408,99</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БЕЗВОЗМЕЗДНЫЕ ПОСТУПЛЕНИЯ ОТ ДРУГИХ БЮДЖЕТОВ БЮДЖЕТНОЙ СИСТЕМЫ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40 719 462,81</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40 719 462,81</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Дотации бюджетам бюджетной системы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000 2 02 10000 00 0000 151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10 176 400,00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10 176 400,00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Дотации на выравнивание бюджетной обеспеченности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000 2 02 15001 00 0000 151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10 176 400,00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10 176 400,00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Дотации бюджетам сельских поселений на выравнивание бюджетной обеспеченности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000 2 02 15001 10 0000 151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10 176 400,00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10 176 400,00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Субсидии бюджетам бюджетной системы Российской Федерации (межбюджетные субсидии)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000 2 02 20000 00 0000 151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1 350 000,00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1 350 000,00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субсидии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000 2 02 29999 00 0000 151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1 350 000,00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1 350 000,00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субсидии бюджетам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000 2 02 29999 10 0000 151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1 350 000,00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1 350 000,00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Субвенции бюджетам бюджетной системы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000 2 02 30000 00 0000 151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199 249,96</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199 249,96</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lastRenderedPageBreak/>
              <w:t xml:space="preserve">  Субвенции бюджетам на осуществление первичного воинского учета на территориях, где отсутствуют военные комиссариаты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000 2 02 35118 00 0000 151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199 249,96</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199 249,96</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gridAfter w:val="1"/>
          <w:wAfter w:w="689" w:type="dxa"/>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000 2 02 35118 10 0000 151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199 249,96</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199 249,96</w:t>
            </w:r>
          </w:p>
        </w:tc>
        <w:tc>
          <w:tcPr>
            <w:tcW w:w="728"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ind w:leftChars="-227" w:hangingChars="312" w:hanging="499"/>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Иные межбюджетные трансферты</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000 2 02 40000 00 0000 151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28 993 812,85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28 993 812,85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000 2 02 40014 00 0000 151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27 065 412,85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27 065 412,85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3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000 2 02 40014 10 0000 151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27 065 412,85</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27 065 412,85</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000 2 02 45160 00 0000 151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1 368 400,00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1 368 400,00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112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000 2 02 45160 10 0000 151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1 368 400,00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1 368 400,00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межбюджетные трансферты, передаваемые бюджетам</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000 2 02 49999 00 0000 151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560 000,00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560 000,00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межбюджетные трансферты, передаваемые бюджетам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000 2 02 49999 10 0000 151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560 000,00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560 000,00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БЕЗВОЗМЕЗДНЫЕ ПОСТУПЛЕНИЯ ОТ ГОСУДАРСТВЕННЫХ (МУНИЦИПАЛЬНЫХ) ОРГАНИЗАЦИЙ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000 2 03 00000 00 0000 000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Безвозмездные поступления от государственных (муниципальных) организаций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000 2 03 05000 10 0000 180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67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безвозмездные поступления от государственных (муниципальных) организаций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000 2 03 05099 10 0000 180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55 000,00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255"/>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БЕЗВОЗМЕЗДНЫЕ ПОСТУПЛЕНИЯ</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000 2 07 00000 00 0000 000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безвозмездные поступления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000 2 07 05000 10 0000 180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45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Прочие безвозмездные поступления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000 2 07 05030 10 0000 180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30 000,00</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30 000,00</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ВОЗВРАТ ОСТАТКОВ СУБСИДИЙ, СУБВЕНЦИЙ И ИНЫХ МЕЖБЮДЖЕТНЫХ ТРАНСФЕРТОВ, ИМЕЮЩИХ ЦЕЛЕВОЕ НАЗНАЧЕНИЕ, ПРОШЛЫХ ЛЕТ</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000 2 19 00000 00 0000 000</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-53,82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000 2 19 00000 10 0000 151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-53,82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r w:rsidR="00F840B1" w:rsidRPr="00F840B1" w:rsidTr="00F840B1">
        <w:trPr>
          <w:trHeight w:val="900"/>
        </w:trPr>
        <w:tc>
          <w:tcPr>
            <w:tcW w:w="397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xml:space="preserve">  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000 2 19 60010 10 0000 151</w:t>
            </w:r>
          </w:p>
        </w:tc>
        <w:tc>
          <w:tcPr>
            <w:tcW w:w="1324"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c>
          <w:tcPr>
            <w:tcW w:w="1399"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-53,82</w:t>
            </w:r>
          </w:p>
        </w:tc>
        <w:tc>
          <w:tcPr>
            <w:tcW w:w="1417" w:type="dxa"/>
            <w:gridSpan w:val="2"/>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olor w:val="000000"/>
                <w:sz w:val="16"/>
                <w:szCs w:val="16"/>
                <w:lang w:eastAsia="ru-RU"/>
              </w:rPr>
            </w:pPr>
            <w:r w:rsidRPr="00F840B1">
              <w:rPr>
                <w:rFonts w:ascii="Arial CYR" w:eastAsia="Times New Roman" w:hAnsi="Arial CYR"/>
                <w:color w:val="000000"/>
                <w:sz w:val="16"/>
                <w:szCs w:val="16"/>
                <w:lang w:eastAsia="ru-RU"/>
              </w:rPr>
              <w:t>-</w:t>
            </w:r>
          </w:p>
        </w:tc>
      </w:tr>
    </w:tbl>
    <w:p w:rsidR="00F840B1" w:rsidRDefault="00F840B1" w:rsidP="00F840B1">
      <w:pPr>
        <w:spacing w:after="0"/>
        <w:rPr>
          <w:rFonts w:ascii="Times New Roman" w:hAnsi="Times New Roman"/>
        </w:rPr>
      </w:pPr>
    </w:p>
    <w:p w:rsidR="00F840B1" w:rsidRDefault="00F840B1" w:rsidP="00F840B1">
      <w:pPr>
        <w:spacing w:after="0"/>
        <w:rPr>
          <w:rFonts w:ascii="Times New Roman" w:hAnsi="Times New Roman"/>
        </w:rPr>
      </w:pPr>
    </w:p>
    <w:tbl>
      <w:tblPr>
        <w:tblW w:w="10700" w:type="dxa"/>
        <w:tblInd w:w="93" w:type="dxa"/>
        <w:tblLook w:val="04A0"/>
      </w:tblPr>
      <w:tblGrid>
        <w:gridCol w:w="4300"/>
        <w:gridCol w:w="2380"/>
        <w:gridCol w:w="1445"/>
        <w:gridCol w:w="1340"/>
        <w:gridCol w:w="1413"/>
      </w:tblGrid>
      <w:tr w:rsidR="00F840B1" w:rsidRPr="00F840B1" w:rsidTr="00F840B1">
        <w:trPr>
          <w:trHeight w:val="255"/>
        </w:trPr>
        <w:tc>
          <w:tcPr>
            <w:tcW w:w="430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bookmarkStart w:id="1" w:name="RANGE!A1:E205"/>
            <w:bookmarkEnd w:id="1"/>
          </w:p>
        </w:tc>
        <w:tc>
          <w:tcPr>
            <w:tcW w:w="238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34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2680" w:type="dxa"/>
            <w:gridSpan w:val="2"/>
            <w:tcBorders>
              <w:top w:val="nil"/>
              <w:left w:val="nil"/>
              <w:bottom w:val="nil"/>
              <w:right w:val="nil"/>
            </w:tcBorders>
            <w:shd w:val="clear" w:color="auto" w:fill="auto"/>
            <w:noWrap/>
            <w:vAlign w:val="bottom"/>
            <w:hideMark/>
          </w:tcPr>
          <w:p w:rsidR="00124097" w:rsidRDefault="00124097" w:rsidP="00F840B1">
            <w:pPr>
              <w:spacing w:after="0" w:line="240" w:lineRule="auto"/>
              <w:jc w:val="right"/>
              <w:rPr>
                <w:rFonts w:ascii="Arial CYR" w:eastAsia="Times New Roman" w:hAnsi="Arial CYR" w:cs="Arial CYR"/>
                <w:sz w:val="20"/>
                <w:szCs w:val="20"/>
                <w:lang w:eastAsia="ru-RU"/>
              </w:rPr>
            </w:pPr>
          </w:p>
          <w:p w:rsidR="00F840B1" w:rsidRPr="00F840B1" w:rsidRDefault="00F840B1" w:rsidP="00F840B1">
            <w:pPr>
              <w:spacing w:after="0" w:line="240" w:lineRule="auto"/>
              <w:jc w:val="right"/>
              <w:rPr>
                <w:rFonts w:ascii="Arial CYR" w:eastAsia="Times New Roman" w:hAnsi="Arial CYR" w:cs="Arial CYR"/>
                <w:sz w:val="20"/>
                <w:szCs w:val="20"/>
                <w:lang w:eastAsia="ru-RU"/>
              </w:rPr>
            </w:pPr>
            <w:r w:rsidRPr="00F840B1">
              <w:rPr>
                <w:rFonts w:ascii="Arial CYR" w:eastAsia="Times New Roman" w:hAnsi="Arial CYR" w:cs="Arial CYR"/>
                <w:sz w:val="20"/>
                <w:szCs w:val="20"/>
                <w:lang w:eastAsia="ru-RU"/>
              </w:rPr>
              <w:t>Приложение № 2</w:t>
            </w:r>
          </w:p>
        </w:tc>
      </w:tr>
      <w:tr w:rsidR="00F840B1" w:rsidRPr="00F840B1" w:rsidTr="00F840B1">
        <w:trPr>
          <w:trHeight w:val="1035"/>
        </w:trPr>
        <w:tc>
          <w:tcPr>
            <w:tcW w:w="10700" w:type="dxa"/>
            <w:gridSpan w:val="5"/>
            <w:tcBorders>
              <w:top w:val="nil"/>
              <w:left w:val="nil"/>
              <w:bottom w:val="nil"/>
              <w:right w:val="nil"/>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b/>
                <w:bCs/>
                <w:lang w:eastAsia="ru-RU"/>
              </w:rPr>
            </w:pPr>
            <w:r w:rsidRPr="00F840B1">
              <w:rPr>
                <w:rFonts w:ascii="Arial CYR" w:eastAsia="Times New Roman" w:hAnsi="Arial CYR" w:cs="Arial CYR"/>
                <w:b/>
                <w:bCs/>
                <w:lang w:eastAsia="ru-RU"/>
              </w:rPr>
              <w:lastRenderedPageBreak/>
              <w:t xml:space="preserve">Исполнение бюджетных ассигнований по </w:t>
            </w:r>
            <w:proofErr w:type="spellStart"/>
            <w:r w:rsidRPr="00F840B1">
              <w:rPr>
                <w:rFonts w:ascii="Arial CYR" w:eastAsia="Times New Roman" w:hAnsi="Arial CYR" w:cs="Arial CYR"/>
                <w:b/>
                <w:bCs/>
                <w:lang w:eastAsia="ru-RU"/>
              </w:rPr>
              <w:t>разделам</w:t>
            </w:r>
            <w:proofErr w:type="gramStart"/>
            <w:r w:rsidRPr="00F840B1">
              <w:rPr>
                <w:rFonts w:ascii="Arial CYR" w:eastAsia="Times New Roman" w:hAnsi="Arial CYR" w:cs="Arial CYR"/>
                <w:b/>
                <w:bCs/>
                <w:lang w:eastAsia="ru-RU"/>
              </w:rPr>
              <w:t>,п</w:t>
            </w:r>
            <w:proofErr w:type="gramEnd"/>
            <w:r w:rsidRPr="00F840B1">
              <w:rPr>
                <w:rFonts w:ascii="Arial CYR" w:eastAsia="Times New Roman" w:hAnsi="Arial CYR" w:cs="Arial CYR"/>
                <w:b/>
                <w:bCs/>
                <w:lang w:eastAsia="ru-RU"/>
              </w:rPr>
              <w:t>одразделам,статьям</w:t>
            </w:r>
            <w:proofErr w:type="spellEnd"/>
            <w:r w:rsidRPr="00F840B1">
              <w:rPr>
                <w:rFonts w:ascii="Arial CYR" w:eastAsia="Times New Roman" w:hAnsi="Arial CYR" w:cs="Arial CYR"/>
                <w:b/>
                <w:bCs/>
                <w:lang w:eastAsia="ru-RU"/>
              </w:rPr>
              <w:t xml:space="preserve"> и видам расходов по </w:t>
            </w:r>
            <w:proofErr w:type="spellStart"/>
            <w:r w:rsidRPr="00F840B1">
              <w:rPr>
                <w:rFonts w:ascii="Arial CYR" w:eastAsia="Times New Roman" w:hAnsi="Arial CYR" w:cs="Arial CYR"/>
                <w:b/>
                <w:bCs/>
                <w:lang w:eastAsia="ru-RU"/>
              </w:rPr>
              <w:t>Баганскому</w:t>
            </w:r>
            <w:proofErr w:type="spellEnd"/>
            <w:r w:rsidRPr="00F840B1">
              <w:rPr>
                <w:rFonts w:ascii="Arial CYR" w:eastAsia="Times New Roman" w:hAnsi="Arial CYR" w:cs="Arial CYR"/>
                <w:b/>
                <w:bCs/>
                <w:lang w:eastAsia="ru-RU"/>
              </w:rPr>
              <w:t xml:space="preserve"> сельсовету Баганского района Новосибирской области за 2017 год</w:t>
            </w:r>
          </w:p>
        </w:tc>
      </w:tr>
      <w:tr w:rsidR="00F840B1" w:rsidRPr="00F840B1" w:rsidTr="00F840B1">
        <w:trPr>
          <w:trHeight w:val="270"/>
        </w:trPr>
        <w:tc>
          <w:tcPr>
            <w:tcW w:w="430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238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34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34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34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r>
      <w:tr w:rsidR="00F840B1" w:rsidRPr="00F840B1" w:rsidTr="00F840B1">
        <w:trPr>
          <w:trHeight w:val="780"/>
        </w:trPr>
        <w:tc>
          <w:tcPr>
            <w:tcW w:w="43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Наименование</w:t>
            </w:r>
          </w:p>
        </w:tc>
        <w:tc>
          <w:tcPr>
            <w:tcW w:w="2380"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Код расхода по бюджетной классификации</w:t>
            </w:r>
          </w:p>
        </w:tc>
        <w:tc>
          <w:tcPr>
            <w:tcW w:w="1340"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Уточненный год 2016</w:t>
            </w:r>
          </w:p>
        </w:tc>
        <w:tc>
          <w:tcPr>
            <w:tcW w:w="1340"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Факт</w:t>
            </w:r>
          </w:p>
        </w:tc>
        <w:tc>
          <w:tcPr>
            <w:tcW w:w="1340"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Процент исполнения</w:t>
            </w:r>
          </w:p>
        </w:tc>
      </w:tr>
      <w:tr w:rsidR="00F840B1" w:rsidRPr="00F840B1" w:rsidTr="00F840B1">
        <w:trPr>
          <w:trHeight w:val="270"/>
        </w:trPr>
        <w:tc>
          <w:tcPr>
            <w:tcW w:w="430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w:t>
            </w:r>
          </w:p>
        </w:tc>
        <w:tc>
          <w:tcPr>
            <w:tcW w:w="2380" w:type="dxa"/>
            <w:tcBorders>
              <w:top w:val="single" w:sz="4" w:space="0" w:color="auto"/>
              <w:left w:val="nil"/>
              <w:bottom w:val="single" w:sz="8" w:space="0" w:color="auto"/>
              <w:right w:val="nil"/>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3</w:t>
            </w:r>
          </w:p>
        </w:tc>
        <w:tc>
          <w:tcPr>
            <w:tcW w:w="134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4</w:t>
            </w:r>
          </w:p>
        </w:tc>
        <w:tc>
          <w:tcPr>
            <w:tcW w:w="1340" w:type="dxa"/>
            <w:tcBorders>
              <w:top w:val="single" w:sz="4" w:space="0" w:color="auto"/>
              <w:left w:val="nil"/>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w:t>
            </w:r>
          </w:p>
        </w:tc>
        <w:tc>
          <w:tcPr>
            <w:tcW w:w="1340" w:type="dxa"/>
            <w:tcBorders>
              <w:top w:val="single" w:sz="4" w:space="0" w:color="auto"/>
              <w:left w:val="nil"/>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w:t>
            </w:r>
          </w:p>
        </w:tc>
      </w:tr>
      <w:tr w:rsidR="00F840B1" w:rsidRPr="00F840B1" w:rsidTr="00F840B1">
        <w:trPr>
          <w:trHeight w:val="270"/>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Расходы бюджета - всего</w:t>
            </w:r>
          </w:p>
        </w:tc>
        <w:tc>
          <w:tcPr>
            <w:tcW w:w="2380" w:type="dxa"/>
            <w:tcBorders>
              <w:top w:val="nil"/>
              <w:left w:val="single" w:sz="4" w:space="0" w:color="000000"/>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proofErr w:type="spellStart"/>
            <w:r w:rsidRPr="00F840B1">
              <w:rPr>
                <w:rFonts w:ascii="Arial CYR" w:eastAsia="Times New Roman" w:hAnsi="Arial CYR" w:cs="Arial CYR"/>
                <w:color w:val="000000"/>
                <w:sz w:val="16"/>
                <w:szCs w:val="16"/>
                <w:lang w:eastAsia="ru-RU"/>
              </w:rPr>
              <w:t>x</w:t>
            </w:r>
            <w:proofErr w:type="spellEnd"/>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54 546 002,74</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53 465 779,13</w:t>
            </w:r>
          </w:p>
        </w:tc>
        <w:tc>
          <w:tcPr>
            <w:tcW w:w="1340" w:type="dxa"/>
            <w:tcBorders>
              <w:top w:val="nil"/>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98,02</w:t>
            </w:r>
          </w:p>
        </w:tc>
      </w:tr>
      <w:tr w:rsidR="00F840B1" w:rsidRPr="00F840B1" w:rsidTr="00F840B1">
        <w:trPr>
          <w:trHeight w:val="270"/>
        </w:trPr>
        <w:tc>
          <w:tcPr>
            <w:tcW w:w="4300" w:type="dxa"/>
            <w:tcBorders>
              <w:top w:val="nil"/>
              <w:left w:val="single" w:sz="4" w:space="0" w:color="000000"/>
              <w:bottom w:val="nil"/>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в том числе:</w:t>
            </w:r>
          </w:p>
        </w:tc>
        <w:tc>
          <w:tcPr>
            <w:tcW w:w="2380" w:type="dxa"/>
            <w:tcBorders>
              <w:top w:val="nil"/>
              <w:left w:val="single" w:sz="4" w:space="0" w:color="000000"/>
              <w:bottom w:val="nil"/>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340" w:type="dxa"/>
            <w:tcBorders>
              <w:top w:val="nil"/>
              <w:left w:val="nil"/>
              <w:bottom w:val="nil"/>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340" w:type="dxa"/>
            <w:tcBorders>
              <w:top w:val="nil"/>
              <w:left w:val="nil"/>
              <w:bottom w:val="nil"/>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000 0102 99 0 00 02110 121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412 047,09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412 047,09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000 0102 99 0 00 02110 129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135 569,91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135 569,91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Высшее должностное лицо субъекта Российской Федерации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000 0103 99 0 00 03110 121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347 635,09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347 635,09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000 0103 99 0 00 03110 129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113 205,82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113 205,82</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Председатель законодательного (представительного) органа государственной власти субъекта Российской Федерации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1 782 766,60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1 782 766,60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выплаты персоналу государственных (муниципальных) органов,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33 570,00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33 570,00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617 966,00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617 966,00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1 241 138,34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1 184 252,76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95,42</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1 009 829,58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952 944,00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94,37</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1 009 829,58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952 944,00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94,37</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000 0104 99 0 00 04190 242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458 259,10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422 699,67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92,24</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551 570,48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530 244,33</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96,13</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231 308,76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231 308,76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Исполнение судебных актов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000 0104 99 0 00 04190 830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Исполнение судебных актов Российской Федерации и мировых соглашений по возмещению причиненного вреда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000 0104 99 0 00 04190 831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201 308,76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201 308,76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159 449,58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159 449,58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22 531,12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22 531,12</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19 328,06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19 328,06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000 0104 99 2 00 70510 120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000 0104 99 2 00 70510 121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000 0106 99 0 00 06190 000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000 0106 99 0 00 06190 500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000 0106 99 0 00 06190 540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26,35</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26,35</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26,35</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000 0113 01 2 00 70510 245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26,35</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274 765,00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261 715,00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95,25</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274 765,00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261 715,00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95,25</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274 765,00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261 715,00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95,25</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000 0113 01 3 00 92030 242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1 500,00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1 500,00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273 265,00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260 215,00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95,22</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199 249,96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199 249,96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000 0203 99 1 00 51180 121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144 652,07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144 652,07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000 0203 99 1 00 51180 129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19 986,51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19 986,51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000 0203 99 1 00 51180 242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27 950,00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27 950,00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6 661,38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6 661,38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872 121,07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630 737,00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72,32</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872 121,07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630 737,00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72,32</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872 121,07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630 737,00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72,32</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772 305,07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530 921,00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68,74</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000 0409 04 2 00 21050 245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99 816,00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99 816,00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558 058,00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558 058,00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000 0412 08 2 00 70510 110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000 0412 08 2 00 70510 111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6 279 101,24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6 279 101,24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выплаты персоналу учреждений,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32 244,60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32 244,60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по оплате труда работников и иные выплаты работникам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2 027 485,65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2 027 485,65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3 266 221,29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3 124 228,26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95,65</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3 175 577,13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3 033 584,10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95,53</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3 175 577,13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3 033 584,10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95,53</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000 0412 08 3 00 42190 242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123 822,71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123 822,00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3 051 754,42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2 909 762,10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95,35</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000 0412 08 3 00 42190 850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000 0412 08 3 00 42190 852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38 186,67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38 186,67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000 0412 08 3 00 42190 853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52 457,49</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52 457,49</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000 0501 02 2 00 03380 410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000 0501 02 2 00 03380 414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000 0502 05 2 00 70810 800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000 0502 05 2 00 70810 810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8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000 0502 05 2 00 70810 812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000 0502 05 3 00 14030 800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000 0502 05 3 00 14030 810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8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000 0502 05 3 00 14030 812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000 0502 05 3 00 21050 800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000 0502 05 3 00 21050 810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8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000 0502 05 3 00 21050 812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271 738,05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271 738,05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000 0503 05 2 00 21050 243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22 290,38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22 290,38</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231 850,00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231 850,00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000 0503 05 2 00 21050 410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000 0503 05 2 00 21050 414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1 382 776,30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1 368 502,00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98,97</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1 382 776,30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1 368 502,00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98,97</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1 382 776,30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1 368 502,00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98,97</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000 0503 05 3 00 00010 243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3 568,57</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3 568,57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1 364 933,43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1 364 933,43</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618 206,60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80,59</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618 206,60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80,59</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618 206,60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80,59</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000 0503 05 3 00 21050 243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1 478 123,98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1 473 598,73</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99,69</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1 202 129,98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1 197 604,73</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99,62</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1 202 129,98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1 197 604,73</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99,62</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000 0801 08 3 00 40190 242</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28 512,40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28 512,40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000 0801 08 3 00 40190 244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1 169 092,33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1 169 092,33</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000 0801 08 3 00 40190 500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000 0801 08 3 00 40190 540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000 0801 08 3 00 40190 850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000 0801 08 3 00 40190 851</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63 744,00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63 744,00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000 0801 08 3 00 40190 853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000 0801 08 3 00 42190 200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000 0801 08 3 00 42190 240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000 0801 08 3 00 42190 245</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Социальное обеспечение и иные выплаты населению</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000 1001 01 3 00 91010 300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Публичные нормативные социальные  выплаты гражданам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000 1001 01 3 00 91010 310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Пособия, компенсации, меры социальной поддержки по публичным нормативным обязательствам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000 1001 01 3 00 91010 313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000 1105 13 3 00 12190 100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3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000 1105 13 3 00 12190 110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3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000 1105 13 3 00 12190 113</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100,00</w:t>
            </w:r>
          </w:p>
        </w:tc>
      </w:tr>
      <w:tr w:rsidR="00F840B1" w:rsidRPr="00F840B1" w:rsidTr="00F840B1">
        <w:trPr>
          <w:trHeight w:val="43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000 1301 01 3 00 65030 000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408 457,58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265 647,94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65,04</w:t>
            </w:r>
          </w:p>
        </w:tc>
      </w:tr>
      <w:tr w:rsidR="00F840B1" w:rsidRPr="00F840B1" w:rsidTr="00F840B1">
        <w:trPr>
          <w:trHeight w:val="5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Обслуживание государственного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000 1301 01 3 00 65030 700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408 457,58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265 647,94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65,04</w:t>
            </w:r>
          </w:p>
        </w:tc>
      </w:tr>
      <w:tr w:rsidR="00F840B1" w:rsidRPr="00F840B1" w:rsidTr="00F840B1">
        <w:trPr>
          <w:trHeight w:val="6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Обслуживание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000 1301 01 3 00 65030 730</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408 457,58</w:t>
            </w:r>
          </w:p>
        </w:tc>
        <w:tc>
          <w:tcPr>
            <w:tcW w:w="1340"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265 647,94</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65,04</w:t>
            </w:r>
          </w:p>
        </w:tc>
      </w:tr>
      <w:tr w:rsidR="00F840B1" w:rsidRPr="00F840B1" w:rsidTr="00F840B1">
        <w:trPr>
          <w:trHeight w:val="1140"/>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Результат исполнения бюджета (дефицит / </w:t>
            </w:r>
            <w:proofErr w:type="spellStart"/>
            <w:r w:rsidRPr="00F840B1">
              <w:rPr>
                <w:rFonts w:ascii="Arial CYR" w:eastAsia="Times New Roman" w:hAnsi="Arial CYR" w:cs="Arial CYR"/>
                <w:color w:val="000000"/>
                <w:sz w:val="16"/>
                <w:szCs w:val="16"/>
                <w:lang w:eastAsia="ru-RU"/>
              </w:rPr>
              <w:t>профицит</w:t>
            </w:r>
            <w:proofErr w:type="spellEnd"/>
            <w:r w:rsidRPr="00F840B1">
              <w:rPr>
                <w:rFonts w:ascii="Arial CYR" w:eastAsia="Times New Roman" w:hAnsi="Arial CYR" w:cs="Arial CYR"/>
                <w:color w:val="000000"/>
                <w:sz w:val="16"/>
                <w:szCs w:val="16"/>
                <w:lang w:eastAsia="ru-RU"/>
              </w:rPr>
              <w:t>)</w:t>
            </w:r>
          </w:p>
        </w:tc>
        <w:tc>
          <w:tcPr>
            <w:tcW w:w="2380" w:type="dxa"/>
            <w:tcBorders>
              <w:top w:val="single" w:sz="8" w:space="0" w:color="000000"/>
              <w:left w:val="single" w:sz="4" w:space="0" w:color="000000"/>
              <w:bottom w:val="single" w:sz="8"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proofErr w:type="spellStart"/>
            <w:r w:rsidRPr="00F840B1">
              <w:rPr>
                <w:rFonts w:ascii="Arial CYR" w:eastAsia="Times New Roman" w:hAnsi="Arial CYR" w:cs="Arial CYR"/>
                <w:color w:val="000000"/>
                <w:sz w:val="16"/>
                <w:szCs w:val="16"/>
                <w:lang w:eastAsia="ru-RU"/>
              </w:rPr>
              <w:t>x</w:t>
            </w:r>
            <w:proofErr w:type="spellEnd"/>
          </w:p>
        </w:tc>
        <w:tc>
          <w:tcPr>
            <w:tcW w:w="1340" w:type="dxa"/>
            <w:tcBorders>
              <w:top w:val="single" w:sz="8" w:space="0" w:color="000000"/>
              <w:left w:val="nil"/>
              <w:bottom w:val="single" w:sz="8"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-2 027 464,18</w:t>
            </w:r>
          </w:p>
        </w:tc>
        <w:tc>
          <w:tcPr>
            <w:tcW w:w="1340" w:type="dxa"/>
            <w:tcBorders>
              <w:top w:val="single" w:sz="8" w:space="0" w:color="000000"/>
              <w:left w:val="nil"/>
              <w:bottom w:val="single" w:sz="8"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-50 629,37</w:t>
            </w:r>
          </w:p>
        </w:tc>
        <w:tc>
          <w:tcPr>
            <w:tcW w:w="1340" w:type="dxa"/>
            <w:tcBorders>
              <w:top w:val="single" w:sz="8" w:space="0" w:color="000000"/>
              <w:left w:val="nil"/>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2,50</w:t>
            </w:r>
          </w:p>
        </w:tc>
      </w:tr>
    </w:tbl>
    <w:p w:rsidR="00F840B1" w:rsidRDefault="00F840B1" w:rsidP="00F840B1">
      <w:pPr>
        <w:spacing w:after="0"/>
        <w:rPr>
          <w:rFonts w:ascii="Times New Roman" w:hAnsi="Times New Roman"/>
        </w:rPr>
      </w:pPr>
    </w:p>
    <w:tbl>
      <w:tblPr>
        <w:tblW w:w="9938" w:type="dxa"/>
        <w:tblInd w:w="93" w:type="dxa"/>
        <w:tblLayout w:type="fixed"/>
        <w:tblLook w:val="04A0"/>
      </w:tblPr>
      <w:tblGrid>
        <w:gridCol w:w="4300"/>
        <w:gridCol w:w="2380"/>
        <w:gridCol w:w="1132"/>
        <w:gridCol w:w="313"/>
        <w:gridCol w:w="821"/>
        <w:gridCol w:w="992"/>
      </w:tblGrid>
      <w:tr w:rsidR="00F840B1" w:rsidRPr="00F840B1" w:rsidTr="00E325B5">
        <w:trPr>
          <w:trHeight w:val="255"/>
        </w:trPr>
        <w:tc>
          <w:tcPr>
            <w:tcW w:w="430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bookmarkStart w:id="2" w:name="RANGE!A1:E223"/>
            <w:bookmarkEnd w:id="2"/>
          </w:p>
        </w:tc>
        <w:tc>
          <w:tcPr>
            <w:tcW w:w="238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445" w:type="dxa"/>
            <w:gridSpan w:val="2"/>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813" w:type="dxa"/>
            <w:gridSpan w:val="2"/>
            <w:tcBorders>
              <w:top w:val="nil"/>
              <w:left w:val="nil"/>
              <w:bottom w:val="nil"/>
              <w:right w:val="nil"/>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sz w:val="20"/>
                <w:szCs w:val="20"/>
                <w:lang w:eastAsia="ru-RU"/>
              </w:rPr>
            </w:pPr>
            <w:r w:rsidRPr="00F840B1">
              <w:rPr>
                <w:rFonts w:ascii="Arial CYR" w:eastAsia="Times New Roman" w:hAnsi="Arial CYR" w:cs="Arial CYR"/>
                <w:sz w:val="20"/>
                <w:szCs w:val="20"/>
                <w:lang w:eastAsia="ru-RU"/>
              </w:rPr>
              <w:t>Приложение № 3</w:t>
            </w:r>
          </w:p>
        </w:tc>
      </w:tr>
      <w:tr w:rsidR="00F840B1" w:rsidRPr="00F840B1" w:rsidTr="00E325B5">
        <w:trPr>
          <w:trHeight w:val="1035"/>
        </w:trPr>
        <w:tc>
          <w:tcPr>
            <w:tcW w:w="9938" w:type="dxa"/>
            <w:gridSpan w:val="6"/>
            <w:tcBorders>
              <w:top w:val="nil"/>
              <w:left w:val="nil"/>
              <w:bottom w:val="nil"/>
              <w:right w:val="nil"/>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b/>
                <w:bCs/>
                <w:lang w:eastAsia="ru-RU"/>
              </w:rPr>
            </w:pPr>
            <w:r w:rsidRPr="00F840B1">
              <w:rPr>
                <w:rFonts w:ascii="Arial CYR" w:eastAsia="Times New Roman" w:hAnsi="Arial CYR" w:cs="Arial CYR"/>
                <w:b/>
                <w:bCs/>
                <w:lang w:eastAsia="ru-RU"/>
              </w:rPr>
              <w:t xml:space="preserve">Исполнение ведомственной структуры расходов бюджета по  </w:t>
            </w:r>
            <w:proofErr w:type="spellStart"/>
            <w:r w:rsidRPr="00F840B1">
              <w:rPr>
                <w:rFonts w:ascii="Arial CYR" w:eastAsia="Times New Roman" w:hAnsi="Arial CYR" w:cs="Arial CYR"/>
                <w:b/>
                <w:bCs/>
                <w:lang w:eastAsia="ru-RU"/>
              </w:rPr>
              <w:t>Баганскому</w:t>
            </w:r>
            <w:proofErr w:type="spellEnd"/>
            <w:r w:rsidRPr="00F840B1">
              <w:rPr>
                <w:rFonts w:ascii="Arial CYR" w:eastAsia="Times New Roman" w:hAnsi="Arial CYR" w:cs="Arial CYR"/>
                <w:b/>
                <w:bCs/>
                <w:lang w:eastAsia="ru-RU"/>
              </w:rPr>
              <w:t xml:space="preserve"> сельсовету Баганского района Новосибирской области за 2017 год</w:t>
            </w:r>
          </w:p>
        </w:tc>
      </w:tr>
      <w:tr w:rsidR="00F840B1" w:rsidRPr="00F840B1" w:rsidTr="00E325B5">
        <w:trPr>
          <w:trHeight w:val="270"/>
        </w:trPr>
        <w:tc>
          <w:tcPr>
            <w:tcW w:w="430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238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132"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134" w:type="dxa"/>
            <w:gridSpan w:val="2"/>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992"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sz w:val="20"/>
                <w:szCs w:val="20"/>
                <w:lang w:eastAsia="ru-RU"/>
              </w:rPr>
            </w:pPr>
            <w:r w:rsidRPr="00F840B1">
              <w:rPr>
                <w:rFonts w:ascii="Arial CYR" w:eastAsia="Times New Roman" w:hAnsi="Arial CYR" w:cs="Arial CYR"/>
                <w:sz w:val="20"/>
                <w:szCs w:val="20"/>
                <w:lang w:eastAsia="ru-RU"/>
              </w:rPr>
              <w:t>Рублей</w:t>
            </w:r>
          </w:p>
        </w:tc>
      </w:tr>
      <w:tr w:rsidR="00F840B1" w:rsidRPr="00F840B1" w:rsidTr="00E325B5">
        <w:trPr>
          <w:trHeight w:val="780"/>
        </w:trPr>
        <w:tc>
          <w:tcPr>
            <w:tcW w:w="43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Наименование</w:t>
            </w:r>
          </w:p>
        </w:tc>
        <w:tc>
          <w:tcPr>
            <w:tcW w:w="2380"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Код расхода по бюджетной классификации</w:t>
            </w:r>
          </w:p>
        </w:tc>
        <w:tc>
          <w:tcPr>
            <w:tcW w:w="1132"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Уточненный год 2016</w:t>
            </w:r>
          </w:p>
        </w:tc>
        <w:tc>
          <w:tcPr>
            <w:tcW w:w="1134" w:type="dxa"/>
            <w:gridSpan w:val="2"/>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Факт</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w:eastAsia="Times New Roman" w:hAnsi="Arial" w:cs="Arial"/>
                <w:b/>
                <w:bCs/>
                <w:sz w:val="20"/>
                <w:szCs w:val="20"/>
                <w:lang w:eastAsia="ru-RU"/>
              </w:rPr>
            </w:pPr>
            <w:r w:rsidRPr="00F840B1">
              <w:rPr>
                <w:rFonts w:ascii="Arial" w:eastAsia="Times New Roman" w:hAnsi="Arial" w:cs="Arial"/>
                <w:b/>
                <w:bCs/>
                <w:sz w:val="20"/>
                <w:szCs w:val="20"/>
                <w:lang w:eastAsia="ru-RU"/>
              </w:rPr>
              <w:t>Процент исполнения</w:t>
            </w:r>
          </w:p>
        </w:tc>
      </w:tr>
      <w:tr w:rsidR="00F840B1" w:rsidRPr="00F840B1" w:rsidTr="00E325B5">
        <w:trPr>
          <w:trHeight w:val="270"/>
        </w:trPr>
        <w:tc>
          <w:tcPr>
            <w:tcW w:w="430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w:t>
            </w:r>
          </w:p>
        </w:tc>
        <w:tc>
          <w:tcPr>
            <w:tcW w:w="2380" w:type="dxa"/>
            <w:tcBorders>
              <w:top w:val="single" w:sz="4" w:space="0" w:color="auto"/>
              <w:left w:val="nil"/>
              <w:bottom w:val="single" w:sz="8" w:space="0" w:color="auto"/>
              <w:right w:val="nil"/>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3</w:t>
            </w:r>
          </w:p>
        </w:tc>
        <w:tc>
          <w:tcPr>
            <w:tcW w:w="1132"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4</w:t>
            </w:r>
          </w:p>
        </w:tc>
        <w:tc>
          <w:tcPr>
            <w:tcW w:w="1134" w:type="dxa"/>
            <w:gridSpan w:val="2"/>
            <w:tcBorders>
              <w:top w:val="single" w:sz="4" w:space="0" w:color="auto"/>
              <w:left w:val="nil"/>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w:t>
            </w:r>
          </w:p>
        </w:tc>
        <w:tc>
          <w:tcPr>
            <w:tcW w:w="992" w:type="dxa"/>
            <w:tcBorders>
              <w:top w:val="single" w:sz="4" w:space="0" w:color="auto"/>
              <w:left w:val="nil"/>
              <w:bottom w:val="single" w:sz="8" w:space="0" w:color="auto"/>
              <w:right w:val="single" w:sz="8" w:space="0" w:color="auto"/>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w:t>
            </w:r>
          </w:p>
        </w:tc>
      </w:tr>
      <w:tr w:rsidR="00F840B1" w:rsidRPr="00F840B1" w:rsidTr="00E325B5">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ОБЩЕГОСУДАРСТВЕННЫЕ ВОПРОСЫ</w:t>
            </w:r>
          </w:p>
        </w:tc>
        <w:tc>
          <w:tcPr>
            <w:tcW w:w="2380" w:type="dxa"/>
            <w:tcBorders>
              <w:top w:val="single" w:sz="4" w:space="0" w:color="auto"/>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000 0100 0000000000 000</w:t>
            </w:r>
          </w:p>
        </w:tc>
        <w:tc>
          <w:tcPr>
            <w:tcW w:w="1132"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5 537 995,85</w:t>
            </w:r>
          </w:p>
        </w:tc>
        <w:tc>
          <w:tcPr>
            <w:tcW w:w="1134" w:type="dxa"/>
            <w:gridSpan w:val="2"/>
            <w:tcBorders>
              <w:top w:val="single" w:sz="4" w:space="0" w:color="auto"/>
              <w:left w:val="nil"/>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5 155 060,27</w:t>
            </w:r>
          </w:p>
        </w:tc>
        <w:tc>
          <w:tcPr>
            <w:tcW w:w="992" w:type="dxa"/>
            <w:tcBorders>
              <w:top w:val="single" w:sz="4" w:space="0" w:color="auto"/>
              <w:left w:val="nil"/>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93,09%</w:t>
            </w:r>
          </w:p>
        </w:tc>
      </w:tr>
      <w:tr w:rsidR="00F840B1" w:rsidRPr="00F840B1" w:rsidTr="00E325B5">
        <w:trPr>
          <w:trHeight w:val="675"/>
        </w:trPr>
        <w:tc>
          <w:tcPr>
            <w:tcW w:w="4300" w:type="dxa"/>
            <w:tcBorders>
              <w:top w:val="nil"/>
              <w:left w:val="single" w:sz="4" w:space="0" w:color="auto"/>
              <w:bottom w:val="single" w:sz="4" w:space="0" w:color="auto"/>
              <w:right w:val="single" w:sz="4"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Функционирование высшего должностного лица субъекта Российской Федерации и муниципального образования</w:t>
            </w:r>
          </w:p>
        </w:tc>
        <w:tc>
          <w:tcPr>
            <w:tcW w:w="2380" w:type="dxa"/>
            <w:tcBorders>
              <w:top w:val="nil"/>
              <w:left w:val="nil"/>
              <w:bottom w:val="single" w:sz="4" w:space="0" w:color="auto"/>
              <w:right w:val="single" w:sz="4"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000 0102</w:t>
            </w:r>
          </w:p>
        </w:tc>
        <w:tc>
          <w:tcPr>
            <w:tcW w:w="1132" w:type="dxa"/>
            <w:tcBorders>
              <w:top w:val="nil"/>
              <w:left w:val="nil"/>
              <w:bottom w:val="single" w:sz="4" w:space="0" w:color="auto"/>
              <w:right w:val="single" w:sz="4"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547617,00</w:t>
            </w:r>
          </w:p>
        </w:tc>
        <w:tc>
          <w:tcPr>
            <w:tcW w:w="1134" w:type="dxa"/>
            <w:gridSpan w:val="2"/>
            <w:tcBorders>
              <w:top w:val="nil"/>
              <w:left w:val="nil"/>
              <w:bottom w:val="single" w:sz="4" w:space="0" w:color="auto"/>
              <w:right w:val="single" w:sz="4"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547617,00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000 0102 99 0 00 02110 120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547 617,00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000 0102 99 0 00 02110 121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412 047,09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412 047,09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000 0102 99 0 00 02110 129</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135 569,91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135 569,91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Председатель законодательного (представительного) органа государственной власти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000 0103 99 0 00 03110 120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460 840,91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000 0103 99 0 00 03110 121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347 635,09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347 635,09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000 0103 99 0 00 03110 129</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113 205,82</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113 205,82</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3 808 772,94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3 751 887,36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98,51%</w:t>
            </w:r>
          </w:p>
        </w:tc>
      </w:tr>
      <w:tr w:rsidR="00F840B1" w:rsidRPr="00F840B1" w:rsidTr="00E325B5">
        <w:trPr>
          <w:trHeight w:val="4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lastRenderedPageBreak/>
              <w:t>Высший исполнительный орган государственной власти местных администраций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2 434 302,60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1 782 766,60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1 782 766,60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выплаты персоналу государственных (муниципальных) органов,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33 570,00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33 570,00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000 0104 99 0 00 04110 129</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617 966,00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617 966,00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1 241 138,34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1 184 252,76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95,42%</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1 009 829,58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952 944,00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94,37%</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1 009 829,58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952 944,00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94,37%</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000 0104 99 0 00 04190 242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458 259,10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422 699,67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92,24%</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551 570,48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530 244,33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96,13%</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231 308,76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231 308,76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Исполнение судебных актов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000 0104 99 0 00 04190 830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Исполнение судебных актов Российской Федерации и мировых соглашений по возмещению причиненного вреда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000 0104 99 0 00 04190 831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201 308,76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201 308,76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159 449,58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159 449,58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22 531,12</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22 531,12</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000 0104 99 0 00 04190 853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19 328,06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19 328,06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000 0104 99 2 00 70510 120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000 0104 99 2 00 70510 121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133 332,00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380" w:type="dxa"/>
            <w:tcBorders>
              <w:top w:val="nil"/>
              <w:left w:val="single" w:sz="4" w:space="0" w:color="000000"/>
              <w:bottom w:val="single" w:sz="4" w:space="0" w:color="000000"/>
              <w:right w:val="single" w:sz="4" w:space="0" w:color="000000"/>
            </w:tcBorders>
            <w:shd w:val="clear" w:color="000000" w:fill="FDE9D9"/>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000 0106</w:t>
            </w:r>
          </w:p>
        </w:tc>
        <w:tc>
          <w:tcPr>
            <w:tcW w:w="1132" w:type="dxa"/>
            <w:tcBorders>
              <w:top w:val="nil"/>
              <w:left w:val="nil"/>
              <w:bottom w:val="single" w:sz="4" w:space="0" w:color="000000"/>
              <w:right w:val="single" w:sz="4" w:space="0" w:color="000000"/>
            </w:tcBorders>
            <w:shd w:val="clear" w:color="000000" w:fill="FDE9D9"/>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134" w:type="dxa"/>
            <w:gridSpan w:val="2"/>
            <w:tcBorders>
              <w:top w:val="nil"/>
              <w:left w:val="nil"/>
              <w:bottom w:val="single" w:sz="4" w:space="0" w:color="000000"/>
              <w:right w:val="single" w:sz="4" w:space="0" w:color="000000"/>
            </w:tcBorders>
            <w:shd w:val="clear" w:color="000000" w:fill="FDE9D9"/>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992" w:type="dxa"/>
            <w:tcBorders>
              <w:top w:val="nil"/>
              <w:left w:val="single" w:sz="8" w:space="0" w:color="auto"/>
              <w:bottom w:val="single" w:sz="4" w:space="0" w:color="auto"/>
              <w:right w:val="single" w:sz="8" w:space="0" w:color="auto"/>
            </w:tcBorders>
            <w:shd w:val="clear" w:color="000000" w:fill="FDE9D9"/>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Центральный аппарат</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000 0106 99 0 00 06190 000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000 0106 99 0 00 06190 500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000 0106 99 0 00 06190 540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4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Другие общегосударственные вопросы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699 765,00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373 715,00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53,41%</w:t>
            </w:r>
          </w:p>
        </w:tc>
      </w:tr>
      <w:tr w:rsidR="00F840B1" w:rsidRPr="00F840B1" w:rsidTr="00E325B5">
        <w:trPr>
          <w:trHeight w:val="67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xml:space="preserve">Муниципальная программа "Управление муниципальными финансами" </w:t>
            </w:r>
            <w:proofErr w:type="gramStart"/>
            <w:r w:rsidRPr="00F840B1">
              <w:rPr>
                <w:rFonts w:ascii="Arial CYR" w:eastAsia="Times New Roman" w:hAnsi="Arial CYR" w:cs="Arial CYR"/>
                <w:sz w:val="16"/>
                <w:szCs w:val="16"/>
                <w:lang w:eastAsia="ru-RU"/>
              </w:rPr>
              <w:t>подпрограмма-другие</w:t>
            </w:r>
            <w:proofErr w:type="gramEnd"/>
            <w:r w:rsidRPr="00F840B1">
              <w:rPr>
                <w:rFonts w:ascii="Arial CYR" w:eastAsia="Times New Roman" w:hAnsi="Arial CYR" w:cs="Arial CYR"/>
                <w:sz w:val="16"/>
                <w:szCs w:val="16"/>
                <w:lang w:eastAsia="ru-RU"/>
              </w:rPr>
              <w:t xml:space="preserve"> общегосударственные вопросы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425 000,00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26,35%</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425 000,00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26,35%</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425 000,00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26,35%</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000 0113 01 2 00 70510 245</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112 000,00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274 765,00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261 715,00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95,25%</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274 765,00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261 715,00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95,25%</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274 765,00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261 715,00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95,25%</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000 0113 01 3 00 92030 242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1 500,00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1 500,00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nil"/>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000 0113 01 3 00 92030 244</w:t>
            </w:r>
          </w:p>
        </w:tc>
        <w:tc>
          <w:tcPr>
            <w:tcW w:w="1132" w:type="dxa"/>
            <w:tcBorders>
              <w:top w:val="nil"/>
              <w:left w:val="nil"/>
              <w:bottom w:val="nil"/>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273 265,00</w:t>
            </w:r>
          </w:p>
        </w:tc>
        <w:tc>
          <w:tcPr>
            <w:tcW w:w="1134" w:type="dxa"/>
            <w:gridSpan w:val="2"/>
            <w:tcBorders>
              <w:top w:val="nil"/>
              <w:left w:val="nil"/>
              <w:bottom w:val="nil"/>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260 215,00</w:t>
            </w:r>
          </w:p>
        </w:tc>
        <w:tc>
          <w:tcPr>
            <w:tcW w:w="992" w:type="dxa"/>
            <w:tcBorders>
              <w:top w:val="nil"/>
              <w:left w:val="single" w:sz="8" w:space="0" w:color="auto"/>
              <w:bottom w:val="nil"/>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95,22%</w:t>
            </w:r>
          </w:p>
        </w:tc>
      </w:tr>
      <w:tr w:rsidR="00F840B1" w:rsidRPr="00F840B1" w:rsidTr="00E325B5">
        <w:trPr>
          <w:trHeight w:val="39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НАЦИОНАЛЬНАЯ ОБОРОНА</w:t>
            </w:r>
          </w:p>
        </w:tc>
        <w:tc>
          <w:tcPr>
            <w:tcW w:w="2380"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000 0200 0000000000 000</w:t>
            </w:r>
          </w:p>
        </w:tc>
        <w:tc>
          <w:tcPr>
            <w:tcW w:w="1132"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199 249,96</w:t>
            </w:r>
          </w:p>
        </w:tc>
        <w:tc>
          <w:tcPr>
            <w:tcW w:w="1134" w:type="dxa"/>
            <w:gridSpan w:val="2"/>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199 249,96</w:t>
            </w:r>
          </w:p>
        </w:tc>
        <w:tc>
          <w:tcPr>
            <w:tcW w:w="992" w:type="dxa"/>
            <w:tcBorders>
              <w:top w:val="single" w:sz="4" w:space="0" w:color="auto"/>
              <w:left w:val="nil"/>
              <w:bottom w:val="nil"/>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Мобилизационная и вневойсковая подготовка</w:t>
            </w:r>
          </w:p>
        </w:tc>
        <w:tc>
          <w:tcPr>
            <w:tcW w:w="2380"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000 0203</w:t>
            </w:r>
          </w:p>
        </w:tc>
        <w:tc>
          <w:tcPr>
            <w:tcW w:w="1132"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199 249,96</w:t>
            </w:r>
          </w:p>
        </w:tc>
        <w:tc>
          <w:tcPr>
            <w:tcW w:w="1134" w:type="dxa"/>
            <w:gridSpan w:val="2"/>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199 249,96</w:t>
            </w:r>
          </w:p>
        </w:tc>
        <w:tc>
          <w:tcPr>
            <w:tcW w:w="992" w:type="dxa"/>
            <w:tcBorders>
              <w:top w:val="single" w:sz="4" w:space="0" w:color="auto"/>
              <w:left w:val="nil"/>
              <w:bottom w:val="nil"/>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7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Субвенции на осуществление первичного воинского учета на территориях, где отсутствуют военные комиссариаты</w:t>
            </w:r>
          </w:p>
        </w:tc>
        <w:tc>
          <w:tcPr>
            <w:tcW w:w="2380" w:type="dxa"/>
            <w:tcBorders>
              <w:top w:val="nil"/>
              <w:left w:val="nil"/>
              <w:bottom w:val="single" w:sz="8" w:space="0" w:color="auto"/>
              <w:right w:val="single" w:sz="8" w:space="0" w:color="auto"/>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000 0203 99 1 00 51180 000</w:t>
            </w:r>
          </w:p>
        </w:tc>
        <w:tc>
          <w:tcPr>
            <w:tcW w:w="1132" w:type="dxa"/>
            <w:tcBorders>
              <w:top w:val="nil"/>
              <w:left w:val="nil"/>
              <w:bottom w:val="single" w:sz="8" w:space="0" w:color="auto"/>
              <w:right w:val="single" w:sz="8" w:space="0" w:color="auto"/>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199 249,96</w:t>
            </w:r>
          </w:p>
        </w:tc>
        <w:tc>
          <w:tcPr>
            <w:tcW w:w="1134" w:type="dxa"/>
            <w:gridSpan w:val="2"/>
            <w:tcBorders>
              <w:top w:val="nil"/>
              <w:left w:val="nil"/>
              <w:bottom w:val="single" w:sz="8" w:space="0" w:color="auto"/>
              <w:right w:val="single" w:sz="8" w:space="0" w:color="auto"/>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199 249,96</w:t>
            </w:r>
          </w:p>
        </w:tc>
        <w:tc>
          <w:tcPr>
            <w:tcW w:w="992" w:type="dxa"/>
            <w:tcBorders>
              <w:top w:val="single" w:sz="8" w:space="0" w:color="auto"/>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81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000 0203 99 1 00 51180 120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164 638,58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000 0203 99 1 00 51180 121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144 652,07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144 652,07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000 0203 99 1 00 51180 129</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19 986,51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19 986,51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34 611,38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000 0203 99 1 00 51180 242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27 950,00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27 950,00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000 0203 99 1 00 51180 244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6 661,38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6 661,38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НАЦИОНАЛЬНАЯ БЕЗОПАСНОСТЬ И ПРАВООХРАНИТЕЛЬНАЯ ДЕЯТЕЛЬНОСТЬ</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000 0300 0000000000 000</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341 052,84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341 052,84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Защита населения и территории от чрезвычайных ситуаций природного и техногенного характера, гражданская оборона</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000 0309</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341 052,84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341 052,84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000 0309 01 3 00 20550 244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41 052,84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Муниципальная программа "Защита территории от чрезвычайных ситуаций природного и техногенного характера, </w:t>
            </w:r>
            <w:proofErr w:type="spellStart"/>
            <w:r w:rsidRPr="00F840B1">
              <w:rPr>
                <w:rFonts w:ascii="Arial CYR" w:eastAsia="Times New Roman" w:hAnsi="Arial CYR" w:cs="Arial CYR"/>
                <w:color w:val="000000"/>
                <w:sz w:val="16"/>
                <w:szCs w:val="16"/>
                <w:lang w:eastAsia="ru-RU"/>
              </w:rPr>
              <w:t>гнражданская</w:t>
            </w:r>
            <w:proofErr w:type="spellEnd"/>
            <w:r w:rsidRPr="00F840B1">
              <w:rPr>
                <w:rFonts w:ascii="Arial CYR" w:eastAsia="Times New Roman" w:hAnsi="Arial CYR" w:cs="Arial CYR"/>
                <w:color w:val="000000"/>
                <w:sz w:val="16"/>
                <w:szCs w:val="16"/>
                <w:lang w:eastAsia="ru-RU"/>
              </w:rPr>
              <w:t xml:space="preserve"> оборона"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000 0309 03 2 00 20540 244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300 000,00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НАЦИОНАЛЬНАЯ ЭКОНОМИКА</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000 0400 0000000000 000</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22 520 415,38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22 137 036,28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98,30%</w:t>
            </w:r>
          </w:p>
        </w:tc>
      </w:tr>
      <w:tr w:rsidR="00F840B1" w:rsidRPr="00F840B1" w:rsidTr="00E325B5">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Дорожное хозяйство (дорожные фонды)</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000 0409</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10 357 304,60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10 115 918,53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97,67%</w:t>
            </w:r>
          </w:p>
        </w:tc>
      </w:tr>
      <w:tr w:rsidR="00F840B1" w:rsidRPr="00F840B1" w:rsidTr="00E325B5">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Реализация мероприятий за счет средств местного бюджета предоставляемых в рамках государственной программы "Развитие автомобильных дорог регионального, межмуниципального и местного значения в новосибирской области на 2015-2022 годах"</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872 121,07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630 737,00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72,32%</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872 121,07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630 737,00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72,32%</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872 121,07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630 737,00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72,32%</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772 305,07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530 921,00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68,74%</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000 0409 04 2 00 21050 245</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99 816,00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99 816,00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000 0409 04 2 00 70760 244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8 525 693,85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8 525 691,85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000 0409 04 3 00 19600 244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959 489,68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Другие вопросы в области национальной экономики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12 163 110,78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12 021 117,75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98,83%</w:t>
            </w:r>
          </w:p>
        </w:tc>
      </w:tr>
      <w:tr w:rsidR="00F840B1" w:rsidRPr="00F840B1" w:rsidTr="00E325B5">
        <w:trPr>
          <w:trHeight w:val="13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 - подпрограмма культура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558 058,00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558 058,00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000 0412 08 2 00 70510 110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000 0412 08 2 00 70510 111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469 162,39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000 0412 08 2 00 70510 244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88 895,61</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8 338 831,49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6 279 101,24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6 279 101,24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выплаты персоналу учреждений,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32 244,60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32 244,60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по оплате труда работников и иные выплаты работникам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000 0412 08 3 00 42110 119</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2 027 485,65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2 027 485,65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3 266 221,29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3 124 228,26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95,65%</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3 175 577,13</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3 033 584,10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95,53%</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3 175 577,13</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3 033 584,10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95,53%</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000 0412 08 3 00 42190 242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123 822,71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123 822,00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3 051 754,42</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2 909 762,10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95,35%</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000 0412 08 3 00 42190 850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90 644,16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000 0412 08 3 00 42190 852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38 186,67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38 186,67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000 0412 08 3 00 42190 853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52 457,49</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52 457,49</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ЖИЛИЩНО-КОММУНАЛЬНОЕ ХОЗЯЙСТВО</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000 0500 0000000000 000</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22 035 481,41</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21 868 907,37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99,24%</w:t>
            </w:r>
          </w:p>
        </w:tc>
      </w:tr>
      <w:tr w:rsidR="00F840B1" w:rsidRPr="00F840B1" w:rsidTr="00E325B5">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Жилищное хозяйство</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4"/>
                <w:szCs w:val="14"/>
                <w:lang w:eastAsia="ru-RU"/>
              </w:rPr>
            </w:pPr>
            <w:r w:rsidRPr="00F840B1">
              <w:rPr>
                <w:rFonts w:ascii="Arial CYR" w:eastAsia="Times New Roman" w:hAnsi="Arial CYR" w:cs="Arial CYR"/>
                <w:sz w:val="14"/>
                <w:szCs w:val="14"/>
                <w:lang w:eastAsia="ru-RU"/>
              </w:rPr>
              <w:t>000 0501</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651 608,37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651 608,37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Субсидия на </w:t>
            </w:r>
            <w:proofErr w:type="spellStart"/>
            <w:r w:rsidRPr="00F840B1">
              <w:rPr>
                <w:rFonts w:ascii="Arial CYR" w:eastAsia="Times New Roman" w:hAnsi="Arial CYR" w:cs="Arial CYR"/>
                <w:color w:val="000000"/>
                <w:sz w:val="16"/>
                <w:szCs w:val="16"/>
                <w:lang w:eastAsia="ru-RU"/>
              </w:rPr>
              <w:t>софинансирование</w:t>
            </w:r>
            <w:proofErr w:type="spellEnd"/>
            <w:r w:rsidRPr="00F840B1">
              <w:rPr>
                <w:rFonts w:ascii="Arial CYR" w:eastAsia="Times New Roman" w:hAnsi="Arial CYR" w:cs="Arial CYR"/>
                <w:color w:val="000000"/>
                <w:sz w:val="16"/>
                <w:szCs w:val="16"/>
                <w:lang w:eastAsia="ru-RU"/>
              </w:rPr>
              <w:t xml:space="preserve"> программ муниципальных образований по переселению граждан из аварийного жилищного фонда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000 0501 02 2 00 03380 400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000 0501 02 2 00 03380 410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000 0501 02 2 00 03380 414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622 454,00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000 0501 02 3 00 01050 244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29 154,37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Муниципальная программа "Жилищно-коммунальное хозяйство"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13 256 769,84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13 256 769,84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Муниципальная программа "Жилищно-коммунальное хозяйство"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000 0502 02 3 00 41050 244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14 664,58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Реализация мероприятий по подготовке объектов жилищно-коммунального хозяйства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000 0502 05 2 00 70810 800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000 0502 05 2 00 70810 810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000 0502 05 2 00 70810 812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12 580 000,00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000 0502 05 3 00 14030 800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000 0502 05 3 00 14030 810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000 0502 05 3 00 14030 812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662 100,00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000 0502 05 3 00 21050 800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000 0502 05 3 00 21050 810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000 0502 05 3 00 21050 812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Благоустройство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8 127 103,20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7 960 529,16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97,95%</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1 00 R5550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3 302 779,80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271 738,05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271 738,05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254 140,38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000 0503 05 2 00 21050 243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22 290,38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22 290,38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231 850,00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231 850,00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000 0503 05 2 00 21050 400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000 0503 05 2 00 21050 410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000 0503 05 2 00 21050 414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17 597,67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000 0503 05 2 00 70510 244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450 000,00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000 0503 05 2 00 70540 244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165 419,00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2 00 R5550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1 778 420,20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Уличное освещение</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1 382 776,30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1 368 502,00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98,97%</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1 382 776,30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1 368 502,00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98,97%</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1 382 776,30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1 368 502,00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98,97%</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000 0503 05 3 00 00010 243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3 568,57</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3 568,57</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000 0503 05 3 00 00010 244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1 364 933,43</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1 364 933,43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Содержание мест захоронения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000 0503 05 3 00 00020 244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17 020,00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Озеленение</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000 0503 05 3 00 00030 244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100 339,00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Расходы на благоустройство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618 206,60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80,59%</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618 206,60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80,59%</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618 206,60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80,59%</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000 0503 05 3 00 00040 244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498 230,26</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000 0503 05 3 00 21050 243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40 404,25</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8 080,85</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Культура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3 124 080,98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3 119 555,73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99,86%</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Резервный фонд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000 0801 03 2 00 20540 244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1 068 400,00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000 0801 03 3 00 20550 244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57 600,00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000 0801 08 2 00 70510 244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343 610,00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1 478 123,98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1 473 598,73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99,69%</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1 202 129,98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1 197 604,73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99,62%</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1 202 129,98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1 197 604,73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99,62%</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000 0801 08 3 00 40190 242</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28 512,40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28 512,40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000 0801 08 3 00 40190 244</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1 169 092,33</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1 169 092,33</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000 0801 08 3 00 40190 500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000 0801 08 3 00 40190 540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211 750,00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000 0801 08 3 00 40190 850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64 244,00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000 0801 08 3 00 40190 851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63 744,00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63 744,00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000 0801 08 3 00 40190 853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000 0801 08 3 00 42190 200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000 0801 08 3 00 42190 240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000 0801 08 3 00 42190 245</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176 347,00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СОЦИАЛЬНАЯ ПОЛИТИКА</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000 1000 0000000000 000</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787 726,32</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644 916,68</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81,87%</w:t>
            </w:r>
          </w:p>
        </w:tc>
      </w:tr>
      <w:tr w:rsidR="00F840B1" w:rsidRPr="00F840B1" w:rsidTr="00E325B5">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Пенсионное обеспечение</w:t>
            </w:r>
          </w:p>
        </w:tc>
        <w:tc>
          <w:tcPr>
            <w:tcW w:w="2380" w:type="dxa"/>
            <w:tcBorders>
              <w:top w:val="nil"/>
              <w:left w:val="nil"/>
              <w:bottom w:val="single" w:sz="4" w:space="0" w:color="auto"/>
              <w:right w:val="nil"/>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000 1001</w:t>
            </w:r>
          </w:p>
        </w:tc>
        <w:tc>
          <w:tcPr>
            <w:tcW w:w="1132"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Муниципальная программа "Управление муниципальными финансами" подпрограмма "Публичные нормативные обязательства подлежащие исполнению за счет средств местного бюджета"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Социальное обеспечение и иные выплаты населению</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000 1001 01 3 00 91010 300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Публичные нормативные социальные  выплаты гражданам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000 1001 01 3 00 91010 310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Пособия, компенсации, меры социальной поддержки по публичным нормативным обязательствам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000 1001 01 3 00 91010 313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376 868,74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5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Другие вопросы в области физической культуры и спорта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3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Субсидия на 2016 год в рамках государственной программы Новосибирской области "Управление муниципальными финансами в Новосибирской области на 2014 - 2019 годы" на исполнение наказов депутатов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72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000 1105 13 3 00 12190 100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5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000 1105 13 3 00 12190 110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9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000 1105 13 3 00 12190 113</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2 400,00</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100,00%</w:t>
            </w:r>
          </w:p>
        </w:tc>
      </w:tr>
      <w:tr w:rsidR="00F840B1" w:rsidRPr="00F840B1" w:rsidTr="00E325B5">
        <w:trPr>
          <w:trHeight w:val="49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Обслуживание государственного внутреннего и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000 1301</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408 457,58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265 647,94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65,04%</w:t>
            </w:r>
          </w:p>
        </w:tc>
      </w:tr>
      <w:tr w:rsidR="00F840B1" w:rsidRPr="00F840B1" w:rsidTr="00E325B5">
        <w:trPr>
          <w:trHeight w:val="82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xml:space="preserve">Муниципальная программа "Управление муниципальными финансами подпрограмма "Обслуживание </w:t>
            </w:r>
            <w:proofErr w:type="spellStart"/>
            <w:r w:rsidRPr="00F840B1">
              <w:rPr>
                <w:rFonts w:ascii="Arial CYR" w:eastAsia="Times New Roman" w:hAnsi="Arial CYR" w:cs="Arial CYR"/>
                <w:sz w:val="16"/>
                <w:szCs w:val="16"/>
                <w:lang w:eastAsia="ru-RU"/>
              </w:rPr>
              <w:t>мунципального</w:t>
            </w:r>
            <w:proofErr w:type="spellEnd"/>
            <w:r w:rsidRPr="00F840B1">
              <w:rPr>
                <w:rFonts w:ascii="Arial CYR" w:eastAsia="Times New Roman" w:hAnsi="Arial CYR" w:cs="Arial CYR"/>
                <w:sz w:val="16"/>
                <w:szCs w:val="16"/>
                <w:lang w:eastAsia="ru-RU"/>
              </w:rPr>
              <w:t xml:space="preserve">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000 1301 01 3 00 65030 000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408 457,58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265 647,94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65,04%</w:t>
            </w:r>
          </w:p>
        </w:tc>
      </w:tr>
      <w:tr w:rsidR="00F840B1" w:rsidRPr="00F840B1" w:rsidTr="00E325B5">
        <w:trPr>
          <w:trHeight w:val="42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lastRenderedPageBreak/>
              <w:t xml:space="preserve">  Обслуживание государственного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000 1301 01 3 00 65030 700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408 457,58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265 647,94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65,04%</w:t>
            </w:r>
          </w:p>
        </w:tc>
      </w:tr>
      <w:tr w:rsidR="00F840B1" w:rsidRPr="00F840B1" w:rsidTr="00E325B5">
        <w:trPr>
          <w:trHeight w:val="42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Обслуживание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000 1301 01 3 00 65030 730</w:t>
            </w:r>
          </w:p>
        </w:tc>
        <w:tc>
          <w:tcPr>
            <w:tcW w:w="1132" w:type="dxa"/>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408 457,58</w:t>
            </w:r>
          </w:p>
        </w:tc>
        <w:tc>
          <w:tcPr>
            <w:tcW w:w="1134" w:type="dxa"/>
            <w:gridSpan w:val="2"/>
            <w:tcBorders>
              <w:top w:val="nil"/>
              <w:left w:val="nil"/>
              <w:bottom w:val="single" w:sz="4" w:space="0" w:color="000000"/>
              <w:right w:val="single" w:sz="4" w:space="0" w:color="000000"/>
            </w:tcBorders>
            <w:shd w:val="clear" w:color="auto" w:fill="auto"/>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265 647,94</w:t>
            </w:r>
          </w:p>
        </w:tc>
        <w:tc>
          <w:tcPr>
            <w:tcW w:w="992"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65,04%</w:t>
            </w:r>
          </w:p>
        </w:tc>
      </w:tr>
    </w:tbl>
    <w:p w:rsidR="00F840B1" w:rsidRDefault="00F840B1" w:rsidP="00F840B1">
      <w:pPr>
        <w:spacing w:after="0"/>
        <w:rPr>
          <w:rFonts w:ascii="Times New Roman" w:hAnsi="Times New Roman"/>
        </w:rPr>
      </w:pPr>
    </w:p>
    <w:tbl>
      <w:tblPr>
        <w:tblW w:w="10706" w:type="dxa"/>
        <w:tblInd w:w="-1026" w:type="dxa"/>
        <w:tblLayout w:type="fixed"/>
        <w:tblLook w:val="04A0"/>
      </w:tblPr>
      <w:tblGrid>
        <w:gridCol w:w="4300"/>
        <w:gridCol w:w="2160"/>
        <w:gridCol w:w="1340"/>
        <w:gridCol w:w="1131"/>
        <w:gridCol w:w="1775"/>
      </w:tblGrid>
      <w:tr w:rsidR="00F840B1" w:rsidRPr="00F840B1" w:rsidTr="00E325B5">
        <w:trPr>
          <w:trHeight w:val="255"/>
        </w:trPr>
        <w:tc>
          <w:tcPr>
            <w:tcW w:w="430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16"/>
                <w:szCs w:val="16"/>
                <w:lang w:eastAsia="ru-RU"/>
              </w:rPr>
            </w:pPr>
            <w:bookmarkStart w:id="3" w:name="RANGE!A1:E28"/>
            <w:bookmarkEnd w:id="3"/>
          </w:p>
        </w:tc>
        <w:tc>
          <w:tcPr>
            <w:tcW w:w="216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p>
        </w:tc>
        <w:tc>
          <w:tcPr>
            <w:tcW w:w="1340" w:type="dxa"/>
            <w:tcBorders>
              <w:top w:val="nil"/>
              <w:left w:val="nil"/>
              <w:bottom w:val="nil"/>
              <w:right w:val="nil"/>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p>
        </w:tc>
        <w:tc>
          <w:tcPr>
            <w:tcW w:w="1131"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775"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Приложение 4</w:t>
            </w:r>
          </w:p>
        </w:tc>
      </w:tr>
      <w:tr w:rsidR="00F840B1" w:rsidRPr="00F840B1" w:rsidTr="00E325B5">
        <w:trPr>
          <w:trHeight w:val="930"/>
        </w:trPr>
        <w:tc>
          <w:tcPr>
            <w:tcW w:w="10706" w:type="dxa"/>
            <w:gridSpan w:val="5"/>
            <w:tcBorders>
              <w:top w:val="nil"/>
              <w:left w:val="nil"/>
              <w:bottom w:val="nil"/>
              <w:right w:val="nil"/>
            </w:tcBorders>
            <w:shd w:val="clear" w:color="auto" w:fill="auto"/>
            <w:vAlign w:val="bottom"/>
            <w:hideMark/>
          </w:tcPr>
          <w:p w:rsidR="00F840B1" w:rsidRPr="00F840B1" w:rsidRDefault="00F840B1" w:rsidP="00F840B1">
            <w:pPr>
              <w:spacing w:after="0" w:line="240" w:lineRule="auto"/>
              <w:jc w:val="center"/>
              <w:rPr>
                <w:rFonts w:ascii="Arial CYR" w:eastAsia="Times New Roman" w:hAnsi="Arial CYR" w:cs="Arial CYR"/>
                <w:b/>
                <w:bCs/>
                <w:lang w:eastAsia="ru-RU"/>
              </w:rPr>
            </w:pPr>
            <w:r w:rsidRPr="00F840B1">
              <w:rPr>
                <w:rFonts w:ascii="Arial CYR" w:eastAsia="Times New Roman" w:hAnsi="Arial CYR" w:cs="Arial CYR"/>
                <w:b/>
                <w:bCs/>
                <w:lang w:eastAsia="ru-RU"/>
              </w:rPr>
              <w:t>Источники финансирования дефицита  бюджета Баганского сельсовета Баганского района Новосибирской области за 2017 год</w:t>
            </w:r>
          </w:p>
        </w:tc>
      </w:tr>
      <w:tr w:rsidR="00F840B1" w:rsidRPr="00F840B1" w:rsidTr="00E325B5">
        <w:trPr>
          <w:trHeight w:val="270"/>
        </w:trPr>
        <w:tc>
          <w:tcPr>
            <w:tcW w:w="430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216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340"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131"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c>
          <w:tcPr>
            <w:tcW w:w="1775" w:type="dxa"/>
            <w:tcBorders>
              <w:top w:val="nil"/>
              <w:left w:val="nil"/>
              <w:bottom w:val="nil"/>
              <w:right w:val="nil"/>
            </w:tcBorders>
            <w:shd w:val="clear" w:color="auto" w:fill="auto"/>
            <w:noWrap/>
            <w:vAlign w:val="bottom"/>
            <w:hideMark/>
          </w:tcPr>
          <w:p w:rsidR="00F840B1" w:rsidRPr="00F840B1" w:rsidRDefault="00F840B1" w:rsidP="00F840B1">
            <w:pPr>
              <w:spacing w:after="0" w:line="240" w:lineRule="auto"/>
              <w:rPr>
                <w:rFonts w:ascii="Arial CYR" w:eastAsia="Times New Roman" w:hAnsi="Arial CYR" w:cs="Arial CYR"/>
                <w:sz w:val="20"/>
                <w:szCs w:val="20"/>
                <w:lang w:eastAsia="ru-RU"/>
              </w:rPr>
            </w:pPr>
          </w:p>
        </w:tc>
      </w:tr>
      <w:tr w:rsidR="00F840B1" w:rsidRPr="00F840B1" w:rsidTr="00E325B5">
        <w:trPr>
          <w:trHeight w:val="255"/>
        </w:trPr>
        <w:tc>
          <w:tcPr>
            <w:tcW w:w="430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xml:space="preserve"> Наименование показателя</w:t>
            </w:r>
          </w:p>
        </w:tc>
        <w:tc>
          <w:tcPr>
            <w:tcW w:w="2160" w:type="dxa"/>
            <w:vMerge w:val="restart"/>
            <w:tcBorders>
              <w:top w:val="single" w:sz="8" w:space="0" w:color="auto"/>
              <w:left w:val="single" w:sz="8" w:space="0" w:color="auto"/>
              <w:bottom w:val="single" w:sz="4" w:space="0" w:color="000000"/>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Код источника финансирования дефицита бюджета по бюджетной классификации</w:t>
            </w:r>
          </w:p>
        </w:tc>
        <w:tc>
          <w:tcPr>
            <w:tcW w:w="1340" w:type="dxa"/>
            <w:vMerge w:val="restart"/>
            <w:tcBorders>
              <w:top w:val="single" w:sz="8" w:space="0" w:color="auto"/>
              <w:left w:val="single" w:sz="8" w:space="0" w:color="auto"/>
              <w:bottom w:val="single" w:sz="4" w:space="0" w:color="000000"/>
              <w:right w:val="nil"/>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Утвержденные бюджетные назначения</w:t>
            </w:r>
          </w:p>
        </w:tc>
        <w:tc>
          <w:tcPr>
            <w:tcW w:w="113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Исполнено</w:t>
            </w:r>
          </w:p>
        </w:tc>
        <w:tc>
          <w:tcPr>
            <w:tcW w:w="1775" w:type="dxa"/>
            <w:vMerge w:val="restart"/>
            <w:tcBorders>
              <w:top w:val="single" w:sz="8" w:space="0" w:color="auto"/>
              <w:left w:val="nil"/>
              <w:bottom w:val="single" w:sz="4" w:space="0" w:color="000000"/>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исполнения</w:t>
            </w:r>
          </w:p>
        </w:tc>
      </w:tr>
      <w:tr w:rsidR="00F840B1" w:rsidRPr="00F840B1" w:rsidTr="00E325B5">
        <w:trPr>
          <w:trHeight w:val="25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2160" w:type="dxa"/>
            <w:vMerge/>
            <w:tcBorders>
              <w:top w:val="single" w:sz="8" w:space="0" w:color="auto"/>
              <w:left w:val="single" w:sz="8" w:space="0" w:color="auto"/>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340" w:type="dxa"/>
            <w:vMerge/>
            <w:tcBorders>
              <w:top w:val="single" w:sz="8" w:space="0" w:color="auto"/>
              <w:left w:val="single" w:sz="8" w:space="0" w:color="auto"/>
              <w:bottom w:val="single" w:sz="4" w:space="0" w:color="000000"/>
              <w:right w:val="nil"/>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775" w:type="dxa"/>
            <w:vMerge/>
            <w:tcBorders>
              <w:top w:val="single" w:sz="8" w:space="0" w:color="auto"/>
              <w:left w:val="nil"/>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r>
      <w:tr w:rsidR="00F840B1" w:rsidRPr="00F840B1" w:rsidTr="00E325B5">
        <w:trPr>
          <w:trHeight w:val="103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2160" w:type="dxa"/>
            <w:vMerge/>
            <w:tcBorders>
              <w:top w:val="single" w:sz="8" w:space="0" w:color="auto"/>
              <w:left w:val="single" w:sz="8" w:space="0" w:color="auto"/>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340" w:type="dxa"/>
            <w:vMerge/>
            <w:tcBorders>
              <w:top w:val="single" w:sz="8" w:space="0" w:color="auto"/>
              <w:left w:val="single" w:sz="8" w:space="0" w:color="auto"/>
              <w:bottom w:val="single" w:sz="4" w:space="0" w:color="000000"/>
              <w:right w:val="nil"/>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775" w:type="dxa"/>
            <w:vMerge/>
            <w:tcBorders>
              <w:top w:val="single" w:sz="8" w:space="0" w:color="auto"/>
              <w:left w:val="nil"/>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r>
      <w:tr w:rsidR="00F840B1" w:rsidRPr="00F840B1" w:rsidTr="00E325B5">
        <w:trPr>
          <w:trHeight w:val="33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2160" w:type="dxa"/>
            <w:vMerge/>
            <w:tcBorders>
              <w:top w:val="single" w:sz="8" w:space="0" w:color="auto"/>
              <w:left w:val="single" w:sz="8" w:space="0" w:color="auto"/>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340" w:type="dxa"/>
            <w:vMerge/>
            <w:tcBorders>
              <w:top w:val="single" w:sz="8" w:space="0" w:color="auto"/>
              <w:left w:val="single" w:sz="8" w:space="0" w:color="auto"/>
              <w:bottom w:val="single" w:sz="4" w:space="0" w:color="000000"/>
              <w:right w:val="nil"/>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775" w:type="dxa"/>
            <w:vMerge/>
            <w:tcBorders>
              <w:top w:val="single" w:sz="8" w:space="0" w:color="auto"/>
              <w:left w:val="nil"/>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r>
      <w:tr w:rsidR="00F840B1" w:rsidRPr="00F840B1" w:rsidTr="00E325B5">
        <w:trPr>
          <w:trHeight w:val="25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2160" w:type="dxa"/>
            <w:vMerge/>
            <w:tcBorders>
              <w:top w:val="single" w:sz="8" w:space="0" w:color="auto"/>
              <w:left w:val="single" w:sz="8" w:space="0" w:color="auto"/>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340" w:type="dxa"/>
            <w:vMerge/>
            <w:tcBorders>
              <w:top w:val="single" w:sz="8" w:space="0" w:color="auto"/>
              <w:left w:val="single" w:sz="8" w:space="0" w:color="auto"/>
              <w:bottom w:val="single" w:sz="4" w:space="0" w:color="000000"/>
              <w:right w:val="nil"/>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775" w:type="dxa"/>
            <w:vMerge/>
            <w:tcBorders>
              <w:top w:val="single" w:sz="8" w:space="0" w:color="auto"/>
              <w:left w:val="nil"/>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r>
      <w:tr w:rsidR="00F840B1" w:rsidRPr="00F840B1" w:rsidTr="00E325B5">
        <w:trPr>
          <w:trHeight w:val="25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2160" w:type="dxa"/>
            <w:vMerge/>
            <w:tcBorders>
              <w:top w:val="single" w:sz="8" w:space="0" w:color="auto"/>
              <w:left w:val="single" w:sz="8" w:space="0" w:color="auto"/>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340" w:type="dxa"/>
            <w:vMerge/>
            <w:tcBorders>
              <w:top w:val="single" w:sz="8" w:space="0" w:color="auto"/>
              <w:left w:val="single" w:sz="8" w:space="0" w:color="auto"/>
              <w:bottom w:val="single" w:sz="4" w:space="0" w:color="000000"/>
              <w:right w:val="nil"/>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775" w:type="dxa"/>
            <w:vMerge/>
            <w:tcBorders>
              <w:top w:val="single" w:sz="8" w:space="0" w:color="auto"/>
              <w:left w:val="nil"/>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r>
      <w:tr w:rsidR="00F840B1" w:rsidRPr="00F840B1" w:rsidTr="00E325B5">
        <w:trPr>
          <w:trHeight w:val="270"/>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2160" w:type="dxa"/>
            <w:vMerge/>
            <w:tcBorders>
              <w:top w:val="single" w:sz="8" w:space="0" w:color="auto"/>
              <w:left w:val="single" w:sz="8" w:space="0" w:color="auto"/>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340" w:type="dxa"/>
            <w:vMerge/>
            <w:tcBorders>
              <w:top w:val="single" w:sz="8" w:space="0" w:color="auto"/>
              <w:left w:val="single" w:sz="8" w:space="0" w:color="auto"/>
              <w:bottom w:val="single" w:sz="4" w:space="0" w:color="000000"/>
              <w:right w:val="nil"/>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131" w:type="dxa"/>
            <w:vMerge/>
            <w:tcBorders>
              <w:top w:val="single" w:sz="8" w:space="0" w:color="auto"/>
              <w:left w:val="single" w:sz="8" w:space="0" w:color="auto"/>
              <w:bottom w:val="single" w:sz="8"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c>
          <w:tcPr>
            <w:tcW w:w="1775" w:type="dxa"/>
            <w:vMerge/>
            <w:tcBorders>
              <w:top w:val="single" w:sz="8" w:space="0" w:color="auto"/>
              <w:left w:val="nil"/>
              <w:bottom w:val="single" w:sz="4" w:space="0" w:color="000000"/>
              <w:right w:val="single" w:sz="8" w:space="0" w:color="auto"/>
            </w:tcBorders>
            <w:vAlign w:val="center"/>
            <w:hideMark/>
          </w:tcPr>
          <w:p w:rsidR="00F840B1" w:rsidRPr="00F840B1" w:rsidRDefault="00F840B1" w:rsidP="00F840B1">
            <w:pPr>
              <w:spacing w:after="0" w:line="240" w:lineRule="auto"/>
              <w:rPr>
                <w:rFonts w:ascii="Arial CYR" w:eastAsia="Times New Roman" w:hAnsi="Arial CYR" w:cs="Arial CYR"/>
                <w:sz w:val="16"/>
                <w:szCs w:val="16"/>
                <w:lang w:eastAsia="ru-RU"/>
              </w:rPr>
            </w:pPr>
          </w:p>
        </w:tc>
      </w:tr>
      <w:tr w:rsidR="00F840B1" w:rsidRPr="00F840B1" w:rsidTr="00E325B5">
        <w:trPr>
          <w:trHeight w:val="270"/>
        </w:trPr>
        <w:tc>
          <w:tcPr>
            <w:tcW w:w="4300" w:type="dxa"/>
            <w:tcBorders>
              <w:top w:val="nil"/>
              <w:left w:val="single" w:sz="8" w:space="0" w:color="auto"/>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1</w:t>
            </w:r>
          </w:p>
        </w:tc>
        <w:tc>
          <w:tcPr>
            <w:tcW w:w="2160"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3</w:t>
            </w:r>
          </w:p>
        </w:tc>
        <w:tc>
          <w:tcPr>
            <w:tcW w:w="1340"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4</w:t>
            </w:r>
          </w:p>
        </w:tc>
        <w:tc>
          <w:tcPr>
            <w:tcW w:w="1131"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w:t>
            </w:r>
          </w:p>
        </w:tc>
        <w:tc>
          <w:tcPr>
            <w:tcW w:w="1775" w:type="dxa"/>
            <w:tcBorders>
              <w:top w:val="nil"/>
              <w:left w:val="nil"/>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center"/>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6</w:t>
            </w:r>
          </w:p>
        </w:tc>
      </w:tr>
      <w:tr w:rsidR="00F840B1" w:rsidRPr="00F840B1" w:rsidTr="00E325B5">
        <w:trPr>
          <w:trHeight w:val="450"/>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Источники финансирования дефицита бюджета - всего</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proofErr w:type="spellStart"/>
            <w:r w:rsidRPr="00F840B1">
              <w:rPr>
                <w:rFonts w:ascii="Arial CYR" w:eastAsia="Times New Roman" w:hAnsi="Arial CYR" w:cs="Arial CYR"/>
                <w:color w:val="000000"/>
                <w:sz w:val="16"/>
                <w:szCs w:val="16"/>
                <w:lang w:eastAsia="ru-RU"/>
              </w:rPr>
              <w:t>x</w:t>
            </w:r>
            <w:proofErr w:type="spellEnd"/>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2 027 464,18</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50 629,37</w:t>
            </w:r>
          </w:p>
        </w:tc>
        <w:tc>
          <w:tcPr>
            <w:tcW w:w="1775"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2,50%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в том числе:</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340" w:type="dxa"/>
            <w:tcBorders>
              <w:top w:val="nil"/>
              <w:left w:val="nil"/>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131" w:type="dxa"/>
            <w:tcBorders>
              <w:top w:val="nil"/>
              <w:left w:val="nil"/>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источники внутреннего финансирования бюджета</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proofErr w:type="spellStart"/>
            <w:r w:rsidRPr="00F840B1">
              <w:rPr>
                <w:rFonts w:ascii="Arial CYR" w:eastAsia="Times New Roman" w:hAnsi="Arial CYR" w:cs="Arial CYR"/>
                <w:color w:val="000000"/>
                <w:sz w:val="16"/>
                <w:szCs w:val="16"/>
                <w:lang w:eastAsia="ru-RU"/>
              </w:rPr>
              <w:t>x</w:t>
            </w:r>
            <w:proofErr w:type="spellEnd"/>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w:t>
            </w:r>
          </w:p>
        </w:tc>
      </w:tr>
      <w:tr w:rsidR="00F840B1" w:rsidRPr="00F840B1" w:rsidTr="00E325B5">
        <w:trPr>
          <w:trHeight w:val="255"/>
        </w:trPr>
        <w:tc>
          <w:tcPr>
            <w:tcW w:w="4300" w:type="dxa"/>
            <w:tcBorders>
              <w:top w:val="nil"/>
              <w:left w:val="single" w:sz="4" w:space="0" w:color="000000"/>
              <w:bottom w:val="nil"/>
              <w:right w:val="single" w:sz="8" w:space="0" w:color="000000"/>
            </w:tcBorders>
            <w:shd w:val="clear" w:color="auto" w:fill="auto"/>
            <w:vAlign w:val="bottom"/>
            <w:hideMark/>
          </w:tcPr>
          <w:p w:rsidR="00F840B1" w:rsidRPr="00F840B1" w:rsidRDefault="00F840B1" w:rsidP="00F840B1">
            <w:pPr>
              <w:spacing w:after="0" w:line="240" w:lineRule="auto"/>
              <w:ind w:firstLineChars="200" w:firstLine="320"/>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из них:</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340" w:type="dxa"/>
            <w:tcBorders>
              <w:top w:val="nil"/>
              <w:left w:val="nil"/>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131" w:type="dxa"/>
            <w:tcBorders>
              <w:top w:val="nil"/>
              <w:left w:val="nil"/>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Кредиты кредитных организаций в валюте Российской Федерации</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000 01 02 00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0000 000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Получение кредитов от кредитных организаций в валюте Российской Федерации</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000 01 02 00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0000 700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4 000 000,00</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2 000 000,00</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Получение кредитов от кредитных организаций бюджетами сельских поселений в валюте Российской Федерации</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000 01 02 00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10 0000 710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4 000 000,00</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2 000 000,00</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Погашение кредитов, предоставленных кредитными организациями в валюте Российской Федерации</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000 01 02 00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0000 800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-4 000 000,00</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-2 000 000,00</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50,00%</w:t>
            </w:r>
          </w:p>
        </w:tc>
      </w:tr>
      <w:tr w:rsidR="00F840B1" w:rsidRPr="00F840B1" w:rsidTr="00E325B5">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Погашение бюджетами сельских поселений кредитов от кредитных организаций в валюте Российской Федерации</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000 01 02 00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10 0000 810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-4 000 000,00</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-2 000 000,00</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50,00%</w:t>
            </w:r>
          </w:p>
        </w:tc>
      </w:tr>
      <w:tr w:rsidR="00F840B1" w:rsidRPr="00F840B1" w:rsidTr="00E325B5">
        <w:trPr>
          <w:trHeight w:val="255"/>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w:eastAsia="Times New Roman" w:hAnsi="Arial" w:cs="Arial"/>
                <w:color w:val="000000"/>
                <w:sz w:val="16"/>
                <w:szCs w:val="16"/>
                <w:lang w:eastAsia="ru-RU"/>
              </w:rPr>
            </w:pPr>
            <w:r w:rsidRPr="00F840B1">
              <w:rPr>
                <w:rFonts w:ascii="Arial" w:eastAsia="Times New Roman" w:hAnsi="Arial" w:cs="Arial"/>
                <w:color w:val="000000"/>
                <w:sz w:val="16"/>
                <w:szCs w:val="16"/>
                <w:lang w:eastAsia="ru-RU"/>
              </w:rPr>
              <w:t>источники внешнего финансирования</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proofErr w:type="spellStart"/>
            <w:r w:rsidRPr="00F840B1">
              <w:rPr>
                <w:rFonts w:ascii="Arial CYR" w:eastAsia="Times New Roman" w:hAnsi="Arial CYR" w:cs="Arial CYR"/>
                <w:color w:val="000000"/>
                <w:sz w:val="16"/>
                <w:szCs w:val="16"/>
                <w:lang w:eastAsia="ru-RU"/>
              </w:rPr>
              <w:t>x</w:t>
            </w:r>
            <w:proofErr w:type="spellEnd"/>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noWrap/>
            <w:vAlign w:val="bottom"/>
            <w:hideMark/>
          </w:tcPr>
          <w:p w:rsidR="00F840B1" w:rsidRPr="00F840B1" w:rsidRDefault="00F840B1" w:rsidP="00F840B1">
            <w:pPr>
              <w:spacing w:after="0" w:line="240" w:lineRule="auto"/>
              <w:rPr>
                <w:rFonts w:ascii="Arial" w:eastAsia="Times New Roman" w:hAnsi="Arial" w:cs="Arial"/>
                <w:color w:val="000000"/>
                <w:sz w:val="16"/>
                <w:szCs w:val="16"/>
                <w:lang w:eastAsia="ru-RU"/>
              </w:rPr>
            </w:pPr>
            <w:r w:rsidRPr="00F840B1">
              <w:rPr>
                <w:rFonts w:ascii="Arial" w:eastAsia="Times New Roman" w:hAnsi="Arial" w:cs="Arial"/>
                <w:color w:val="000000"/>
                <w:sz w:val="16"/>
                <w:szCs w:val="16"/>
                <w:lang w:eastAsia="ru-RU"/>
              </w:rPr>
              <w:t>из них:</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340" w:type="dxa"/>
            <w:tcBorders>
              <w:top w:val="nil"/>
              <w:left w:val="nil"/>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131" w:type="dxa"/>
            <w:tcBorders>
              <w:top w:val="nil"/>
              <w:left w:val="nil"/>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 </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w:eastAsia="Times New Roman" w:hAnsi="Arial" w:cs="Arial"/>
                <w:color w:val="000000"/>
                <w:sz w:val="16"/>
                <w:szCs w:val="16"/>
                <w:lang w:eastAsia="ru-RU"/>
              </w:rPr>
            </w:pPr>
            <w:r w:rsidRPr="00F840B1">
              <w:rPr>
                <w:rFonts w:ascii="Arial" w:eastAsia="Times New Roman" w:hAnsi="Arial" w:cs="Arial"/>
                <w:color w:val="000000"/>
                <w:sz w:val="16"/>
                <w:szCs w:val="16"/>
                <w:lang w:eastAsia="ru-RU"/>
              </w:rPr>
              <w:t>Изменение остатков средств</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0000 000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2 027 464,18</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50 629,37</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2,50%</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w:eastAsia="Times New Roman" w:hAnsi="Arial" w:cs="Arial"/>
                <w:color w:val="000000"/>
                <w:sz w:val="16"/>
                <w:szCs w:val="16"/>
                <w:lang w:eastAsia="ru-RU"/>
              </w:rPr>
            </w:pPr>
            <w:r w:rsidRPr="00F840B1">
              <w:rPr>
                <w:rFonts w:ascii="Arial" w:eastAsia="Times New Roman" w:hAnsi="Arial" w:cs="Arial"/>
                <w:color w:val="000000"/>
                <w:sz w:val="16"/>
                <w:szCs w:val="16"/>
                <w:lang w:eastAsia="ru-RU"/>
              </w:rPr>
              <w:t>увеличение остатков средств, всего</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000 01 05 00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0000 500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-56 518 538,56</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-55 415 149,76</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98,05%</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Увеличение прочих остатков средств бюджетов</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000 01 05 02 00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0000 500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-56 518 538,56</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-55 415 149,76</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98,05%</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Увеличение прочих остатков денежных средств бюджетов</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000 01 05 02 01 00 0000 510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-56 518 538,56</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-55 415 149,76</w:t>
            </w:r>
          </w:p>
        </w:tc>
        <w:tc>
          <w:tcPr>
            <w:tcW w:w="1775" w:type="dxa"/>
            <w:tcBorders>
              <w:top w:val="nil"/>
              <w:left w:val="single" w:sz="8" w:space="0" w:color="auto"/>
              <w:bottom w:val="single" w:sz="4"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98,05%</w:t>
            </w:r>
          </w:p>
        </w:tc>
      </w:tr>
      <w:tr w:rsidR="00F840B1" w:rsidRPr="00F840B1" w:rsidTr="00E325B5">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Увеличение прочих остатков денежных средств бюджетов сельских поселений</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000 01 05 02 01 10 0000 510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-56 518 538,56</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-55 415 149,76</w:t>
            </w:r>
          </w:p>
        </w:tc>
        <w:tc>
          <w:tcPr>
            <w:tcW w:w="1775" w:type="dxa"/>
            <w:tcBorders>
              <w:top w:val="nil"/>
              <w:left w:val="single" w:sz="8" w:space="0" w:color="auto"/>
              <w:bottom w:val="nil"/>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98,05%</w:t>
            </w:r>
          </w:p>
        </w:tc>
      </w:tr>
      <w:tr w:rsidR="00F840B1" w:rsidRPr="00F840B1" w:rsidTr="00E325B5">
        <w:trPr>
          <w:trHeight w:val="255"/>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w:eastAsia="Times New Roman" w:hAnsi="Arial" w:cs="Arial"/>
                <w:color w:val="000000"/>
                <w:sz w:val="16"/>
                <w:szCs w:val="16"/>
                <w:lang w:eastAsia="ru-RU"/>
              </w:rPr>
            </w:pPr>
            <w:r w:rsidRPr="00F840B1">
              <w:rPr>
                <w:rFonts w:ascii="Arial" w:eastAsia="Times New Roman" w:hAnsi="Arial" w:cs="Arial"/>
                <w:color w:val="000000"/>
                <w:sz w:val="16"/>
                <w:szCs w:val="16"/>
                <w:lang w:eastAsia="ru-RU"/>
              </w:rPr>
              <w:t>уменьшение остатков средств, всего</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000 01 05 00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0000 600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58 546 002,74</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55 465 779,13</w:t>
            </w:r>
          </w:p>
        </w:tc>
        <w:tc>
          <w:tcPr>
            <w:tcW w:w="1775" w:type="dxa"/>
            <w:tcBorders>
              <w:top w:val="single" w:sz="4" w:space="0" w:color="auto"/>
              <w:left w:val="single" w:sz="8" w:space="0" w:color="auto"/>
              <w:bottom w:val="nil"/>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94,74%</w:t>
            </w:r>
          </w:p>
        </w:tc>
      </w:tr>
      <w:tr w:rsidR="00F840B1" w:rsidRPr="00F840B1" w:rsidTr="00E325B5">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Уменьшение прочих остатков средств бюджетов</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000 01 05 02 00 </w:t>
            </w:r>
            <w:proofErr w:type="spellStart"/>
            <w:r w:rsidRPr="00F840B1">
              <w:rPr>
                <w:rFonts w:ascii="Arial CYR" w:eastAsia="Times New Roman" w:hAnsi="Arial CYR" w:cs="Arial CYR"/>
                <w:color w:val="000000"/>
                <w:sz w:val="16"/>
                <w:szCs w:val="16"/>
                <w:lang w:eastAsia="ru-RU"/>
              </w:rPr>
              <w:t>00</w:t>
            </w:r>
            <w:proofErr w:type="spellEnd"/>
            <w:r w:rsidRPr="00F840B1">
              <w:rPr>
                <w:rFonts w:ascii="Arial CYR" w:eastAsia="Times New Roman" w:hAnsi="Arial CYR" w:cs="Arial CYR"/>
                <w:color w:val="000000"/>
                <w:sz w:val="16"/>
                <w:szCs w:val="16"/>
                <w:lang w:eastAsia="ru-RU"/>
              </w:rPr>
              <w:t xml:space="preserve"> 0000 600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58 546 002,74</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55 465 779,13</w:t>
            </w:r>
          </w:p>
        </w:tc>
        <w:tc>
          <w:tcPr>
            <w:tcW w:w="1775" w:type="dxa"/>
            <w:tcBorders>
              <w:top w:val="single" w:sz="4" w:space="0" w:color="auto"/>
              <w:left w:val="single" w:sz="8" w:space="0" w:color="auto"/>
              <w:bottom w:val="nil"/>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94,74%</w:t>
            </w:r>
          </w:p>
        </w:tc>
      </w:tr>
      <w:tr w:rsidR="00F840B1" w:rsidRPr="00F840B1" w:rsidTr="00E325B5">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Уменьшение прочих остатков денежных средств бюджетов</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000 01 05 02 01 00 0000 610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58 546 002,74</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55 465 779,13</w:t>
            </w:r>
          </w:p>
        </w:tc>
        <w:tc>
          <w:tcPr>
            <w:tcW w:w="1775" w:type="dxa"/>
            <w:tcBorders>
              <w:top w:val="single" w:sz="4" w:space="0" w:color="auto"/>
              <w:left w:val="single" w:sz="8" w:space="0" w:color="auto"/>
              <w:bottom w:val="nil"/>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94,74%</w:t>
            </w:r>
          </w:p>
        </w:tc>
      </w:tr>
      <w:tr w:rsidR="00F840B1" w:rsidRPr="00F840B1" w:rsidTr="00E325B5">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840B1" w:rsidRPr="00F840B1" w:rsidRDefault="00F840B1" w:rsidP="00F840B1">
            <w:pPr>
              <w:spacing w:after="0" w:line="240" w:lineRule="auto"/>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 xml:space="preserve">  Уменьшение прочих остатков денежных средств бюджетов сельских поселений</w:t>
            </w:r>
          </w:p>
        </w:tc>
        <w:tc>
          <w:tcPr>
            <w:tcW w:w="2160" w:type="dxa"/>
            <w:tcBorders>
              <w:top w:val="nil"/>
              <w:left w:val="single" w:sz="4" w:space="0" w:color="000000"/>
              <w:bottom w:val="single" w:sz="4" w:space="0" w:color="000000"/>
              <w:right w:val="single" w:sz="4" w:space="0" w:color="000000"/>
            </w:tcBorders>
            <w:shd w:val="clear" w:color="auto" w:fill="auto"/>
            <w:noWrap/>
            <w:vAlign w:val="center"/>
            <w:hideMark/>
          </w:tcPr>
          <w:p w:rsidR="00F840B1" w:rsidRPr="00F840B1" w:rsidRDefault="00F840B1" w:rsidP="00F840B1">
            <w:pPr>
              <w:spacing w:after="0" w:line="240" w:lineRule="auto"/>
              <w:jc w:val="center"/>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000 01 05 02 01 10 0000 610</w:t>
            </w:r>
          </w:p>
        </w:tc>
        <w:tc>
          <w:tcPr>
            <w:tcW w:w="1340"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58 546 002,74</w:t>
            </w:r>
          </w:p>
        </w:tc>
        <w:tc>
          <w:tcPr>
            <w:tcW w:w="1131" w:type="dxa"/>
            <w:tcBorders>
              <w:top w:val="nil"/>
              <w:left w:val="nil"/>
              <w:bottom w:val="single" w:sz="4" w:space="0" w:color="000000"/>
              <w:right w:val="single" w:sz="4" w:space="0" w:color="000000"/>
            </w:tcBorders>
            <w:shd w:val="clear" w:color="auto" w:fill="auto"/>
            <w:noWrap/>
            <w:vAlign w:val="bottom"/>
            <w:hideMark/>
          </w:tcPr>
          <w:p w:rsidR="00F840B1" w:rsidRPr="00F840B1" w:rsidRDefault="00F840B1" w:rsidP="00F840B1">
            <w:pPr>
              <w:spacing w:after="0" w:line="240" w:lineRule="auto"/>
              <w:jc w:val="right"/>
              <w:rPr>
                <w:rFonts w:ascii="Arial CYR" w:eastAsia="Times New Roman" w:hAnsi="Arial CYR" w:cs="Arial CYR"/>
                <w:color w:val="000000"/>
                <w:sz w:val="16"/>
                <w:szCs w:val="16"/>
                <w:lang w:eastAsia="ru-RU"/>
              </w:rPr>
            </w:pPr>
            <w:r w:rsidRPr="00F840B1">
              <w:rPr>
                <w:rFonts w:ascii="Arial CYR" w:eastAsia="Times New Roman" w:hAnsi="Arial CYR" w:cs="Arial CYR"/>
                <w:color w:val="000000"/>
                <w:sz w:val="16"/>
                <w:szCs w:val="16"/>
                <w:lang w:eastAsia="ru-RU"/>
              </w:rPr>
              <w:t>55 465 779,13</w:t>
            </w:r>
          </w:p>
        </w:tc>
        <w:tc>
          <w:tcPr>
            <w:tcW w:w="1775"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F840B1" w:rsidRPr="00F840B1" w:rsidRDefault="00F840B1" w:rsidP="00F840B1">
            <w:pPr>
              <w:spacing w:after="0" w:line="240" w:lineRule="auto"/>
              <w:jc w:val="right"/>
              <w:rPr>
                <w:rFonts w:ascii="Arial CYR" w:eastAsia="Times New Roman" w:hAnsi="Arial CYR" w:cs="Arial CYR"/>
                <w:sz w:val="16"/>
                <w:szCs w:val="16"/>
                <w:lang w:eastAsia="ru-RU"/>
              </w:rPr>
            </w:pPr>
            <w:r w:rsidRPr="00F840B1">
              <w:rPr>
                <w:rFonts w:ascii="Arial CYR" w:eastAsia="Times New Roman" w:hAnsi="Arial CYR" w:cs="Arial CYR"/>
                <w:sz w:val="16"/>
                <w:szCs w:val="16"/>
                <w:lang w:eastAsia="ru-RU"/>
              </w:rPr>
              <w:t>94,74%</w:t>
            </w:r>
          </w:p>
        </w:tc>
      </w:tr>
    </w:tbl>
    <w:p w:rsidR="00F840B1" w:rsidRDefault="00F840B1" w:rsidP="00F840B1">
      <w:pPr>
        <w:spacing w:after="0"/>
        <w:rPr>
          <w:rFonts w:ascii="Times New Roman" w:hAnsi="Times New Roman"/>
        </w:rPr>
      </w:pPr>
    </w:p>
    <w:tbl>
      <w:tblPr>
        <w:tblW w:w="10490" w:type="dxa"/>
        <w:tblInd w:w="-537" w:type="dxa"/>
        <w:tblLayout w:type="fixed"/>
        <w:tblCellMar>
          <w:left w:w="30" w:type="dxa"/>
          <w:right w:w="30" w:type="dxa"/>
        </w:tblCellMar>
        <w:tblLook w:val="0000"/>
      </w:tblPr>
      <w:tblGrid>
        <w:gridCol w:w="3665"/>
        <w:gridCol w:w="540"/>
        <w:gridCol w:w="540"/>
        <w:gridCol w:w="540"/>
        <w:gridCol w:w="1581"/>
        <w:gridCol w:w="749"/>
        <w:gridCol w:w="1387"/>
        <w:gridCol w:w="1063"/>
        <w:gridCol w:w="425"/>
      </w:tblGrid>
      <w:tr w:rsidR="00E325B5" w:rsidRPr="00E325B5" w:rsidTr="00E325B5">
        <w:trPr>
          <w:trHeight w:val="218"/>
        </w:trPr>
        <w:tc>
          <w:tcPr>
            <w:tcW w:w="3665"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540"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540"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540"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581"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749"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387"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063"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color w:val="000000"/>
                <w:sz w:val="20"/>
                <w:szCs w:val="20"/>
              </w:rPr>
            </w:pPr>
            <w:r w:rsidRPr="00E325B5">
              <w:rPr>
                <w:rFonts w:ascii="Arial" w:eastAsiaTheme="minorHAnsi" w:hAnsi="Arial" w:cs="Arial"/>
                <w:color w:val="000000"/>
                <w:sz w:val="20"/>
                <w:szCs w:val="20"/>
              </w:rPr>
              <w:t>Приложение 5</w:t>
            </w:r>
          </w:p>
        </w:tc>
        <w:tc>
          <w:tcPr>
            <w:tcW w:w="425"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color w:val="000000"/>
                <w:sz w:val="20"/>
                <w:szCs w:val="20"/>
              </w:rPr>
            </w:pPr>
          </w:p>
        </w:tc>
      </w:tr>
      <w:tr w:rsidR="00E325B5" w:rsidRPr="00E325B5" w:rsidTr="00E325B5">
        <w:trPr>
          <w:gridAfter w:val="1"/>
          <w:wAfter w:w="425" w:type="dxa"/>
          <w:trHeight w:val="1265"/>
        </w:trPr>
        <w:tc>
          <w:tcPr>
            <w:tcW w:w="10065" w:type="dxa"/>
            <w:gridSpan w:val="8"/>
            <w:tcBorders>
              <w:top w:val="nil"/>
              <w:left w:val="nil"/>
              <w:bottom w:val="nil"/>
              <w:right w:val="nil"/>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lastRenderedPageBreak/>
              <w:t xml:space="preserve"> ИСПОЛНЕНИЯ ПУБЛИЧНЫХ НОРМАТИВНЫХ ОБЯЗАТЕЛЬСТВ, ПОДЛЕЖАЩИХ ИСПОЛНЕНИЮ ЗА СЧЕТ СРЕДСТВ БЮДЖЕТА СЕЛЬСОВЕТА ЗА 2017 ГОД</w:t>
            </w:r>
          </w:p>
        </w:tc>
      </w:tr>
      <w:tr w:rsidR="00E325B5" w:rsidRPr="00E325B5" w:rsidTr="00E325B5">
        <w:trPr>
          <w:trHeight w:val="307"/>
        </w:trPr>
        <w:tc>
          <w:tcPr>
            <w:tcW w:w="3665"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b/>
                <w:bCs/>
                <w:color w:val="000000"/>
                <w:sz w:val="28"/>
                <w:szCs w:val="28"/>
              </w:rPr>
            </w:pPr>
          </w:p>
        </w:tc>
        <w:tc>
          <w:tcPr>
            <w:tcW w:w="540"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b/>
                <w:bCs/>
                <w:color w:val="000000"/>
                <w:sz w:val="28"/>
                <w:szCs w:val="28"/>
              </w:rPr>
            </w:pPr>
          </w:p>
        </w:tc>
        <w:tc>
          <w:tcPr>
            <w:tcW w:w="540"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b/>
                <w:bCs/>
                <w:color w:val="000000"/>
                <w:sz w:val="28"/>
                <w:szCs w:val="28"/>
              </w:rPr>
            </w:pPr>
          </w:p>
        </w:tc>
        <w:tc>
          <w:tcPr>
            <w:tcW w:w="540"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1581"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749"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1387"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1063"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425" w:type="dxa"/>
            <w:tcBorders>
              <w:top w:val="nil"/>
              <w:left w:val="nil"/>
              <w:bottom w:val="nil"/>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r>
      <w:tr w:rsidR="00E325B5" w:rsidRPr="00E325B5" w:rsidTr="00E325B5">
        <w:trPr>
          <w:gridAfter w:val="1"/>
          <w:wAfter w:w="425" w:type="dxa"/>
          <w:trHeight w:val="307"/>
        </w:trPr>
        <w:tc>
          <w:tcPr>
            <w:tcW w:w="10065" w:type="dxa"/>
            <w:gridSpan w:val="8"/>
            <w:tcBorders>
              <w:top w:val="nil"/>
              <w:left w:val="nil"/>
              <w:bottom w:val="nil"/>
              <w:right w:val="nil"/>
            </w:tcBorders>
          </w:tcPr>
          <w:p w:rsidR="00E325B5" w:rsidRPr="00E325B5" w:rsidRDefault="00E325B5" w:rsidP="00E325B5">
            <w:pPr>
              <w:autoSpaceDE w:val="0"/>
              <w:autoSpaceDN w:val="0"/>
              <w:adjustRightInd w:val="0"/>
              <w:spacing w:after="0" w:line="240" w:lineRule="auto"/>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 xml:space="preserve">                                                                                                                                                                                                                                                          </w:t>
            </w:r>
          </w:p>
        </w:tc>
      </w:tr>
      <w:tr w:rsidR="00E325B5" w:rsidRPr="00E325B5" w:rsidTr="00E325B5">
        <w:trPr>
          <w:trHeight w:val="307"/>
        </w:trPr>
        <w:tc>
          <w:tcPr>
            <w:tcW w:w="3665"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b/>
                <w:bCs/>
                <w:color w:val="000000"/>
                <w:sz w:val="28"/>
                <w:szCs w:val="28"/>
              </w:rPr>
            </w:pPr>
          </w:p>
        </w:tc>
        <w:tc>
          <w:tcPr>
            <w:tcW w:w="540"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b/>
                <w:bCs/>
                <w:color w:val="000000"/>
                <w:sz w:val="28"/>
                <w:szCs w:val="28"/>
              </w:rPr>
            </w:pPr>
          </w:p>
        </w:tc>
        <w:tc>
          <w:tcPr>
            <w:tcW w:w="540"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b/>
                <w:bCs/>
                <w:color w:val="000000"/>
                <w:sz w:val="28"/>
                <w:szCs w:val="28"/>
              </w:rPr>
            </w:pPr>
          </w:p>
        </w:tc>
        <w:tc>
          <w:tcPr>
            <w:tcW w:w="540"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1581"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749"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1387"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 xml:space="preserve"> </w:t>
            </w:r>
          </w:p>
        </w:tc>
        <w:tc>
          <w:tcPr>
            <w:tcW w:w="1063"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рублей</w:t>
            </w:r>
          </w:p>
        </w:tc>
        <w:tc>
          <w:tcPr>
            <w:tcW w:w="425" w:type="dxa"/>
            <w:tcBorders>
              <w:top w:val="nil"/>
              <w:left w:val="nil"/>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r>
      <w:tr w:rsidR="00E325B5" w:rsidRPr="00E325B5" w:rsidTr="00E325B5">
        <w:trPr>
          <w:trHeight w:val="307"/>
        </w:trPr>
        <w:tc>
          <w:tcPr>
            <w:tcW w:w="3665" w:type="dxa"/>
            <w:tcBorders>
              <w:top w:val="single" w:sz="6" w:space="0" w:color="auto"/>
              <w:left w:val="single" w:sz="6" w:space="0" w:color="auto"/>
              <w:bottom w:val="nil"/>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Наименование</w:t>
            </w:r>
          </w:p>
        </w:tc>
        <w:tc>
          <w:tcPr>
            <w:tcW w:w="3950" w:type="dxa"/>
            <w:gridSpan w:val="5"/>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Код бюджетной классификации</w:t>
            </w:r>
          </w:p>
        </w:tc>
        <w:tc>
          <w:tcPr>
            <w:tcW w:w="1387" w:type="dxa"/>
            <w:tcBorders>
              <w:top w:val="single" w:sz="6" w:space="0" w:color="auto"/>
              <w:left w:val="single" w:sz="6" w:space="0" w:color="auto"/>
              <w:bottom w:val="nil"/>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план</w:t>
            </w:r>
          </w:p>
        </w:tc>
        <w:tc>
          <w:tcPr>
            <w:tcW w:w="1063" w:type="dxa"/>
            <w:tcBorders>
              <w:top w:val="single" w:sz="6" w:space="0" w:color="auto"/>
              <w:left w:val="single" w:sz="6" w:space="0" w:color="auto"/>
              <w:bottom w:val="nil"/>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color w:val="000000"/>
                <w:sz w:val="28"/>
                <w:szCs w:val="28"/>
              </w:rPr>
            </w:pPr>
            <w:r w:rsidRPr="00E325B5">
              <w:rPr>
                <w:rFonts w:ascii="Arial" w:eastAsiaTheme="minorHAnsi" w:hAnsi="Arial" w:cs="Arial"/>
                <w:color w:val="000000"/>
                <w:sz w:val="28"/>
                <w:szCs w:val="28"/>
              </w:rPr>
              <w:t>факт</w:t>
            </w:r>
          </w:p>
        </w:tc>
        <w:tc>
          <w:tcPr>
            <w:tcW w:w="425" w:type="dxa"/>
            <w:tcBorders>
              <w:top w:val="single" w:sz="6" w:space="0" w:color="auto"/>
              <w:left w:val="single" w:sz="6" w:space="0" w:color="auto"/>
              <w:bottom w:val="nil"/>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color w:val="000000"/>
                <w:sz w:val="28"/>
                <w:szCs w:val="28"/>
              </w:rPr>
            </w:pPr>
            <w:r w:rsidRPr="00E325B5">
              <w:rPr>
                <w:rFonts w:ascii="Arial" w:eastAsiaTheme="minorHAnsi" w:hAnsi="Arial" w:cs="Arial"/>
                <w:color w:val="000000"/>
                <w:sz w:val="28"/>
                <w:szCs w:val="28"/>
              </w:rPr>
              <w:t>% исп</w:t>
            </w:r>
            <w:proofErr w:type="gramStart"/>
            <w:r w:rsidRPr="00E325B5">
              <w:rPr>
                <w:rFonts w:ascii="Arial" w:eastAsiaTheme="minorHAnsi" w:hAnsi="Arial" w:cs="Arial"/>
                <w:color w:val="000000"/>
                <w:sz w:val="28"/>
                <w:szCs w:val="28"/>
              </w:rPr>
              <w:t>..</w:t>
            </w:r>
            <w:proofErr w:type="gramEnd"/>
          </w:p>
        </w:tc>
      </w:tr>
      <w:tr w:rsidR="00E325B5" w:rsidRPr="00E325B5" w:rsidTr="00E325B5">
        <w:trPr>
          <w:trHeight w:val="854"/>
        </w:trPr>
        <w:tc>
          <w:tcPr>
            <w:tcW w:w="3665" w:type="dxa"/>
            <w:tcBorders>
              <w:top w:val="nil"/>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ГРБС</w:t>
            </w: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РЗ</w:t>
            </w: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proofErr w:type="gramStart"/>
            <w:r w:rsidRPr="00E325B5">
              <w:rPr>
                <w:rFonts w:ascii="Arial" w:eastAsiaTheme="minorHAnsi" w:hAnsi="Arial" w:cs="Arial"/>
                <w:b/>
                <w:bCs/>
                <w:color w:val="000000"/>
                <w:sz w:val="28"/>
                <w:szCs w:val="28"/>
              </w:rPr>
              <w:t>ПР</w:t>
            </w:r>
            <w:proofErr w:type="gramEnd"/>
          </w:p>
        </w:tc>
        <w:tc>
          <w:tcPr>
            <w:tcW w:w="1581"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КЦСР</w:t>
            </w:r>
          </w:p>
        </w:tc>
        <w:tc>
          <w:tcPr>
            <w:tcW w:w="749"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КВР</w:t>
            </w:r>
          </w:p>
        </w:tc>
        <w:tc>
          <w:tcPr>
            <w:tcW w:w="1387" w:type="dxa"/>
            <w:tcBorders>
              <w:top w:val="nil"/>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1063" w:type="dxa"/>
            <w:tcBorders>
              <w:top w:val="nil"/>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color w:val="000000"/>
                <w:sz w:val="28"/>
                <w:szCs w:val="28"/>
              </w:rPr>
            </w:pPr>
          </w:p>
        </w:tc>
        <w:tc>
          <w:tcPr>
            <w:tcW w:w="425" w:type="dxa"/>
            <w:tcBorders>
              <w:top w:val="nil"/>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color w:val="000000"/>
                <w:sz w:val="28"/>
                <w:szCs w:val="28"/>
              </w:rPr>
            </w:pPr>
          </w:p>
        </w:tc>
      </w:tr>
      <w:tr w:rsidR="00E325B5" w:rsidRPr="00E325B5" w:rsidTr="00E325B5">
        <w:trPr>
          <w:trHeight w:val="1879"/>
        </w:trPr>
        <w:tc>
          <w:tcPr>
            <w:tcW w:w="3665" w:type="dxa"/>
            <w:tcBorders>
              <w:top w:val="single" w:sz="6" w:space="0" w:color="auto"/>
              <w:left w:val="single" w:sz="12" w:space="0" w:color="auto"/>
              <w:bottom w:val="single" w:sz="6" w:space="0" w:color="auto"/>
              <w:right w:val="single" w:sz="12"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Доплаты к пенсиям государственных служащих субъектов Российской Федерации и муниципальных служащих</w:t>
            </w:r>
          </w:p>
        </w:tc>
        <w:tc>
          <w:tcPr>
            <w:tcW w:w="540" w:type="dxa"/>
            <w:tcBorders>
              <w:top w:val="single" w:sz="6" w:space="0" w:color="auto"/>
              <w:left w:val="single" w:sz="12"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002</w:t>
            </w: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10</w:t>
            </w: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01</w:t>
            </w:r>
          </w:p>
        </w:tc>
        <w:tc>
          <w:tcPr>
            <w:tcW w:w="1581"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0130091010</w:t>
            </w:r>
          </w:p>
        </w:tc>
        <w:tc>
          <w:tcPr>
            <w:tcW w:w="749"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313</w:t>
            </w:r>
          </w:p>
        </w:tc>
        <w:tc>
          <w:tcPr>
            <w:tcW w:w="1387"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r w:rsidRPr="00E325B5">
              <w:rPr>
                <w:rFonts w:ascii="Arial" w:eastAsiaTheme="minorHAnsi" w:hAnsi="Arial" w:cs="Arial"/>
                <w:color w:val="000000"/>
                <w:sz w:val="28"/>
                <w:szCs w:val="28"/>
              </w:rPr>
              <w:t>376868,74</w:t>
            </w:r>
          </w:p>
        </w:tc>
        <w:tc>
          <w:tcPr>
            <w:tcW w:w="1063"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r w:rsidRPr="00E325B5">
              <w:rPr>
                <w:rFonts w:ascii="Arial" w:eastAsiaTheme="minorHAnsi" w:hAnsi="Arial" w:cs="Arial"/>
                <w:color w:val="000000"/>
                <w:sz w:val="28"/>
                <w:szCs w:val="28"/>
              </w:rPr>
              <w:t>376868,74</w:t>
            </w:r>
          </w:p>
        </w:tc>
        <w:tc>
          <w:tcPr>
            <w:tcW w:w="425"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r w:rsidRPr="00E325B5">
              <w:rPr>
                <w:rFonts w:ascii="Arial" w:eastAsiaTheme="minorHAnsi" w:hAnsi="Arial" w:cs="Arial"/>
                <w:color w:val="000000"/>
                <w:sz w:val="28"/>
                <w:szCs w:val="28"/>
              </w:rPr>
              <w:t>100,0</w:t>
            </w:r>
          </w:p>
        </w:tc>
      </w:tr>
      <w:tr w:rsidR="00E325B5" w:rsidRPr="00E325B5" w:rsidTr="00E325B5">
        <w:trPr>
          <w:trHeight w:val="307"/>
        </w:trPr>
        <w:tc>
          <w:tcPr>
            <w:tcW w:w="3665"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r w:rsidRPr="00E325B5">
              <w:rPr>
                <w:rFonts w:ascii="Arial" w:eastAsiaTheme="minorHAnsi" w:hAnsi="Arial" w:cs="Arial"/>
                <w:color w:val="000000"/>
                <w:sz w:val="28"/>
                <w:szCs w:val="28"/>
              </w:rPr>
              <w:t>Итого:</w:t>
            </w: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p>
        </w:tc>
        <w:tc>
          <w:tcPr>
            <w:tcW w:w="540"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p>
        </w:tc>
        <w:tc>
          <w:tcPr>
            <w:tcW w:w="1581"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p>
        </w:tc>
        <w:tc>
          <w:tcPr>
            <w:tcW w:w="749"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Arial" w:eastAsiaTheme="minorHAnsi" w:hAnsi="Arial" w:cs="Arial"/>
                <w:color w:val="000000"/>
                <w:sz w:val="28"/>
                <w:szCs w:val="28"/>
              </w:rPr>
            </w:pPr>
          </w:p>
        </w:tc>
        <w:tc>
          <w:tcPr>
            <w:tcW w:w="1387"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r w:rsidRPr="00E325B5">
              <w:rPr>
                <w:rFonts w:ascii="Arial" w:eastAsiaTheme="minorHAnsi" w:hAnsi="Arial" w:cs="Arial"/>
                <w:color w:val="000000"/>
                <w:sz w:val="28"/>
                <w:szCs w:val="28"/>
              </w:rPr>
              <w:t>376868,74</w:t>
            </w:r>
          </w:p>
        </w:tc>
        <w:tc>
          <w:tcPr>
            <w:tcW w:w="1063"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r w:rsidRPr="00E325B5">
              <w:rPr>
                <w:rFonts w:ascii="Arial" w:eastAsiaTheme="minorHAnsi" w:hAnsi="Arial" w:cs="Arial"/>
                <w:color w:val="000000"/>
                <w:sz w:val="28"/>
                <w:szCs w:val="28"/>
              </w:rPr>
              <w:t>376868,74</w:t>
            </w:r>
          </w:p>
        </w:tc>
        <w:tc>
          <w:tcPr>
            <w:tcW w:w="425" w:type="dxa"/>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8"/>
                <w:szCs w:val="28"/>
              </w:rPr>
            </w:pPr>
            <w:r w:rsidRPr="00E325B5">
              <w:rPr>
                <w:rFonts w:ascii="Arial" w:eastAsiaTheme="minorHAnsi" w:hAnsi="Arial" w:cs="Arial"/>
                <w:color w:val="000000"/>
                <w:sz w:val="28"/>
                <w:szCs w:val="28"/>
              </w:rPr>
              <w:t>100,0</w:t>
            </w:r>
          </w:p>
        </w:tc>
      </w:tr>
    </w:tbl>
    <w:p w:rsidR="00E325B5" w:rsidRDefault="00E325B5" w:rsidP="00F840B1">
      <w:pPr>
        <w:spacing w:after="0"/>
        <w:rPr>
          <w:rFonts w:ascii="Times New Roman" w:hAnsi="Times New Roman"/>
        </w:rPr>
      </w:pPr>
    </w:p>
    <w:p w:rsidR="00E325B5" w:rsidRDefault="00E325B5" w:rsidP="00F840B1">
      <w:pPr>
        <w:spacing w:after="0"/>
        <w:rPr>
          <w:rFonts w:ascii="Times New Roman" w:hAnsi="Times New Roman"/>
        </w:rPr>
      </w:pPr>
    </w:p>
    <w:tbl>
      <w:tblPr>
        <w:tblW w:w="0" w:type="auto"/>
        <w:tblLayout w:type="fixed"/>
        <w:tblCellMar>
          <w:left w:w="30" w:type="dxa"/>
          <w:right w:w="30" w:type="dxa"/>
        </w:tblCellMar>
        <w:tblLook w:val="0000"/>
      </w:tblPr>
      <w:tblGrid>
        <w:gridCol w:w="725"/>
        <w:gridCol w:w="1010"/>
        <w:gridCol w:w="1011"/>
        <w:gridCol w:w="2191"/>
        <w:gridCol w:w="1231"/>
        <w:gridCol w:w="1010"/>
        <w:gridCol w:w="1167"/>
        <w:gridCol w:w="1010"/>
      </w:tblGrid>
      <w:tr w:rsidR="00E325B5" w:rsidRPr="00E325B5" w:rsidTr="00E325B5">
        <w:trPr>
          <w:trHeight w:val="247"/>
        </w:trPr>
        <w:tc>
          <w:tcPr>
            <w:tcW w:w="725" w:type="dxa"/>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010" w:type="dxa"/>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011" w:type="dxa"/>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2191" w:type="dxa"/>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231" w:type="dxa"/>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010" w:type="dxa"/>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Arial" w:eastAsiaTheme="minorHAnsi" w:hAnsi="Arial" w:cs="Arial"/>
                <w:color w:val="000000"/>
                <w:sz w:val="20"/>
                <w:szCs w:val="20"/>
              </w:rPr>
            </w:pPr>
          </w:p>
        </w:tc>
        <w:tc>
          <w:tcPr>
            <w:tcW w:w="1167" w:type="dxa"/>
            <w:gridSpan w:val="2"/>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color w:val="000000"/>
                <w:sz w:val="20"/>
                <w:szCs w:val="20"/>
              </w:rPr>
            </w:pPr>
            <w:r w:rsidRPr="00E325B5">
              <w:rPr>
                <w:rFonts w:ascii="Arial" w:eastAsiaTheme="minorHAnsi" w:hAnsi="Arial" w:cs="Arial"/>
                <w:color w:val="000000"/>
                <w:sz w:val="20"/>
                <w:szCs w:val="20"/>
              </w:rPr>
              <w:t>Приложение 6</w:t>
            </w:r>
          </w:p>
        </w:tc>
      </w:tr>
      <w:tr w:rsidR="00E325B5" w:rsidRPr="00E325B5" w:rsidTr="00E325B5">
        <w:trPr>
          <w:trHeight w:val="1351"/>
        </w:trPr>
        <w:tc>
          <w:tcPr>
            <w:tcW w:w="725" w:type="dxa"/>
            <w:gridSpan w:val="8"/>
            <w:tcBorders>
              <w:top w:val="single" w:sz="2" w:space="0" w:color="000000"/>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center"/>
              <w:rPr>
                <w:rFonts w:ascii="Arial" w:eastAsiaTheme="minorHAnsi" w:hAnsi="Arial" w:cs="Arial"/>
                <w:b/>
                <w:bCs/>
                <w:color w:val="000000"/>
                <w:sz w:val="28"/>
                <w:szCs w:val="28"/>
              </w:rPr>
            </w:pPr>
            <w:r w:rsidRPr="00E325B5">
              <w:rPr>
                <w:rFonts w:ascii="Arial" w:eastAsiaTheme="minorHAnsi" w:hAnsi="Arial" w:cs="Arial"/>
                <w:b/>
                <w:bCs/>
                <w:color w:val="000000"/>
                <w:sz w:val="28"/>
                <w:szCs w:val="28"/>
              </w:rPr>
              <w:t xml:space="preserve"> ИСПОЛНЕНИЕ ПРОГРАММЫ МУНИЦИПАЛЬНЫХ ВНУТРЕННИХ ЗАИМСТВОВАНИЙ БЮДЖЕТА СЕЛЬСОВЕТА НА 2017 ГОД</w:t>
            </w:r>
          </w:p>
        </w:tc>
      </w:tr>
      <w:tr w:rsidR="00E325B5" w:rsidRPr="00E325B5">
        <w:trPr>
          <w:trHeight w:val="362"/>
        </w:trPr>
        <w:tc>
          <w:tcPr>
            <w:tcW w:w="725" w:type="dxa"/>
            <w:tcBorders>
              <w:top w:val="single" w:sz="2" w:space="0" w:color="000000"/>
              <w:left w:val="single" w:sz="2" w:space="0" w:color="000000"/>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010" w:type="dxa"/>
            <w:tcBorders>
              <w:top w:val="single" w:sz="2" w:space="0" w:color="000000"/>
              <w:left w:val="single" w:sz="2" w:space="0" w:color="000000"/>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011" w:type="dxa"/>
            <w:tcBorders>
              <w:top w:val="single" w:sz="2" w:space="0" w:color="000000"/>
              <w:left w:val="single" w:sz="2" w:space="0" w:color="000000"/>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2191" w:type="dxa"/>
            <w:tcBorders>
              <w:top w:val="single" w:sz="2" w:space="0" w:color="000000"/>
              <w:left w:val="single" w:sz="2" w:space="0" w:color="000000"/>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231" w:type="dxa"/>
            <w:tcBorders>
              <w:top w:val="single" w:sz="2" w:space="0" w:color="000000"/>
              <w:left w:val="single" w:sz="2" w:space="0" w:color="000000"/>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010" w:type="dxa"/>
            <w:tcBorders>
              <w:top w:val="single" w:sz="2" w:space="0" w:color="000000"/>
              <w:left w:val="single" w:sz="2" w:space="0" w:color="000000"/>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167" w:type="dxa"/>
            <w:tcBorders>
              <w:top w:val="single" w:sz="2" w:space="0" w:color="000000"/>
              <w:left w:val="single" w:sz="2" w:space="0" w:color="000000"/>
              <w:bottom w:val="single" w:sz="6" w:space="0" w:color="auto"/>
              <w:right w:val="nil"/>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16"/>
                <w:szCs w:val="16"/>
              </w:rPr>
            </w:pPr>
            <w:r w:rsidRPr="00E325B5">
              <w:rPr>
                <w:rFonts w:ascii="Times New Roman" w:eastAsiaTheme="minorHAnsi" w:hAnsi="Times New Roman"/>
                <w:color w:val="000000"/>
                <w:sz w:val="16"/>
                <w:szCs w:val="16"/>
              </w:rPr>
              <w:t>рублей</w:t>
            </w:r>
          </w:p>
        </w:tc>
        <w:tc>
          <w:tcPr>
            <w:tcW w:w="1010" w:type="dxa"/>
            <w:tcBorders>
              <w:top w:val="single" w:sz="2" w:space="0" w:color="000000"/>
              <w:left w:val="nil"/>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16"/>
                <w:szCs w:val="16"/>
              </w:rPr>
            </w:pPr>
          </w:p>
        </w:tc>
      </w:tr>
      <w:tr w:rsidR="00E325B5" w:rsidRPr="00E325B5" w:rsidTr="00E325B5">
        <w:trPr>
          <w:trHeight w:val="1104"/>
        </w:trPr>
        <w:tc>
          <w:tcPr>
            <w:tcW w:w="725" w:type="dxa"/>
            <w:gridSpan w:val="2"/>
            <w:tcBorders>
              <w:top w:val="single" w:sz="6" w:space="0" w:color="auto"/>
              <w:left w:val="single" w:sz="6" w:space="0" w:color="auto"/>
              <w:bottom w:val="single" w:sz="6" w:space="0" w:color="auto"/>
              <w:right w:val="nil"/>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Наименование</w:t>
            </w:r>
          </w:p>
        </w:tc>
        <w:tc>
          <w:tcPr>
            <w:tcW w:w="1011" w:type="dxa"/>
            <w:tcBorders>
              <w:top w:val="single" w:sz="6" w:space="0" w:color="auto"/>
              <w:left w:val="nil"/>
              <w:bottom w:val="single" w:sz="6" w:space="0" w:color="auto"/>
              <w:right w:val="nil"/>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p>
        </w:tc>
        <w:tc>
          <w:tcPr>
            <w:tcW w:w="2191" w:type="dxa"/>
            <w:tcBorders>
              <w:top w:val="single" w:sz="6" w:space="0" w:color="auto"/>
              <w:left w:val="nil"/>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p>
        </w:tc>
        <w:tc>
          <w:tcPr>
            <w:tcW w:w="1231" w:type="dxa"/>
            <w:gridSpan w:val="2"/>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Объём привлечения</w:t>
            </w:r>
          </w:p>
        </w:tc>
        <w:tc>
          <w:tcPr>
            <w:tcW w:w="1167" w:type="dxa"/>
            <w:gridSpan w:val="2"/>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Объём средств, направленных на погашение</w:t>
            </w:r>
          </w:p>
        </w:tc>
      </w:tr>
      <w:tr w:rsidR="00E325B5" w:rsidRPr="00E325B5" w:rsidTr="00E325B5">
        <w:trPr>
          <w:trHeight w:val="828"/>
        </w:trPr>
        <w:tc>
          <w:tcPr>
            <w:tcW w:w="725" w:type="dxa"/>
            <w:gridSpan w:val="4"/>
            <w:tcBorders>
              <w:top w:val="single" w:sz="6" w:space="0" w:color="auto"/>
              <w:left w:val="single" w:sz="6" w:space="0" w:color="auto"/>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Муниципальные внутренние заимствования</w:t>
            </w:r>
          </w:p>
        </w:tc>
        <w:tc>
          <w:tcPr>
            <w:tcW w:w="1231" w:type="dxa"/>
            <w:tcBorders>
              <w:top w:val="single" w:sz="6" w:space="0" w:color="auto"/>
              <w:left w:val="single" w:sz="6" w:space="0" w:color="auto"/>
              <w:bottom w:val="single" w:sz="6" w:space="0" w:color="auto"/>
              <w:right w:val="nil"/>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2000000,0</w:t>
            </w:r>
          </w:p>
        </w:tc>
        <w:tc>
          <w:tcPr>
            <w:tcW w:w="1010" w:type="dxa"/>
            <w:tcBorders>
              <w:top w:val="single" w:sz="6" w:space="0" w:color="auto"/>
              <w:left w:val="nil"/>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p>
        </w:tc>
        <w:tc>
          <w:tcPr>
            <w:tcW w:w="1167" w:type="dxa"/>
            <w:tcBorders>
              <w:top w:val="single" w:sz="6" w:space="0" w:color="auto"/>
              <w:left w:val="single" w:sz="6" w:space="0" w:color="auto"/>
              <w:bottom w:val="single" w:sz="6" w:space="0" w:color="auto"/>
              <w:right w:val="nil"/>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2000000,0</w:t>
            </w:r>
          </w:p>
        </w:tc>
        <w:tc>
          <w:tcPr>
            <w:tcW w:w="1010" w:type="dxa"/>
            <w:tcBorders>
              <w:top w:val="single" w:sz="6" w:space="0" w:color="auto"/>
              <w:left w:val="nil"/>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p>
        </w:tc>
      </w:tr>
      <w:tr w:rsidR="00E325B5" w:rsidRPr="00E325B5" w:rsidTr="00E325B5">
        <w:trPr>
          <w:trHeight w:val="799"/>
        </w:trPr>
        <w:tc>
          <w:tcPr>
            <w:tcW w:w="725" w:type="dxa"/>
            <w:gridSpan w:val="2"/>
            <w:tcBorders>
              <w:top w:val="single" w:sz="6" w:space="0" w:color="auto"/>
              <w:left w:val="single" w:sz="6" w:space="0" w:color="auto"/>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в том числе:</w:t>
            </w:r>
          </w:p>
        </w:tc>
        <w:tc>
          <w:tcPr>
            <w:tcW w:w="1011" w:type="dxa"/>
            <w:tcBorders>
              <w:top w:val="single" w:sz="6" w:space="0" w:color="auto"/>
              <w:left w:val="single" w:sz="2" w:space="0" w:color="000000"/>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2191" w:type="dxa"/>
            <w:tcBorders>
              <w:top w:val="single" w:sz="6" w:space="0" w:color="auto"/>
              <w:left w:val="single" w:sz="2" w:space="0" w:color="000000"/>
              <w:bottom w:val="single" w:sz="2" w:space="0" w:color="000000"/>
              <w:right w:val="single" w:sz="6" w:space="0" w:color="auto"/>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231" w:type="dxa"/>
            <w:tcBorders>
              <w:top w:val="single" w:sz="6" w:space="0" w:color="auto"/>
              <w:left w:val="single" w:sz="6" w:space="0" w:color="auto"/>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010" w:type="dxa"/>
            <w:tcBorders>
              <w:top w:val="single" w:sz="6" w:space="0" w:color="auto"/>
              <w:left w:val="single" w:sz="2" w:space="0" w:color="000000"/>
              <w:bottom w:val="single" w:sz="2" w:space="0" w:color="000000"/>
              <w:right w:val="single" w:sz="6" w:space="0" w:color="auto"/>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167" w:type="dxa"/>
            <w:tcBorders>
              <w:top w:val="single" w:sz="6" w:space="0" w:color="auto"/>
              <w:left w:val="single" w:sz="6" w:space="0" w:color="auto"/>
              <w:bottom w:val="single" w:sz="2" w:space="0" w:color="000000"/>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c>
          <w:tcPr>
            <w:tcW w:w="1010" w:type="dxa"/>
            <w:tcBorders>
              <w:top w:val="single" w:sz="6" w:space="0" w:color="auto"/>
              <w:left w:val="single" w:sz="2" w:space="0" w:color="000000"/>
              <w:bottom w:val="single" w:sz="2" w:space="0" w:color="000000"/>
              <w:right w:val="single" w:sz="6" w:space="0" w:color="auto"/>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p>
        </w:tc>
      </w:tr>
      <w:tr w:rsidR="00E325B5" w:rsidRPr="00E325B5" w:rsidTr="00E325B5">
        <w:trPr>
          <w:trHeight w:val="1190"/>
        </w:trPr>
        <w:tc>
          <w:tcPr>
            <w:tcW w:w="725" w:type="dxa"/>
            <w:tcBorders>
              <w:top w:val="single" w:sz="2" w:space="0" w:color="000000"/>
              <w:left w:val="single" w:sz="6" w:space="0" w:color="auto"/>
              <w:bottom w:val="single" w:sz="6" w:space="0" w:color="auto"/>
              <w:right w:val="single" w:sz="2" w:space="0" w:color="000000"/>
            </w:tcBorders>
          </w:tcPr>
          <w:p w:rsidR="00E325B5" w:rsidRPr="00E325B5" w:rsidRDefault="00E325B5" w:rsidP="00E325B5">
            <w:pPr>
              <w:autoSpaceDE w:val="0"/>
              <w:autoSpaceDN w:val="0"/>
              <w:adjustRightInd w:val="0"/>
              <w:spacing w:after="0" w:line="240" w:lineRule="auto"/>
              <w:jc w:val="right"/>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1</w:t>
            </w:r>
          </w:p>
        </w:tc>
        <w:tc>
          <w:tcPr>
            <w:tcW w:w="1010" w:type="dxa"/>
            <w:gridSpan w:val="3"/>
            <w:tcBorders>
              <w:top w:val="single" w:sz="2" w:space="0" w:color="000000"/>
              <w:left w:val="single" w:sz="2" w:space="0" w:color="000000"/>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Кредиты, привлекаемые от кредитных организаций</w:t>
            </w:r>
          </w:p>
        </w:tc>
        <w:tc>
          <w:tcPr>
            <w:tcW w:w="1231" w:type="dxa"/>
            <w:tcBorders>
              <w:top w:val="single" w:sz="2" w:space="0" w:color="000000"/>
              <w:left w:val="single" w:sz="6" w:space="0" w:color="auto"/>
              <w:bottom w:val="single" w:sz="6" w:space="0" w:color="auto"/>
              <w:right w:val="nil"/>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2000000,0</w:t>
            </w:r>
          </w:p>
        </w:tc>
        <w:tc>
          <w:tcPr>
            <w:tcW w:w="1010" w:type="dxa"/>
            <w:tcBorders>
              <w:top w:val="single" w:sz="2" w:space="0" w:color="000000"/>
              <w:left w:val="nil"/>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p>
        </w:tc>
        <w:tc>
          <w:tcPr>
            <w:tcW w:w="1167" w:type="dxa"/>
            <w:tcBorders>
              <w:top w:val="single" w:sz="2" w:space="0" w:color="000000"/>
              <w:left w:val="single" w:sz="6" w:space="0" w:color="auto"/>
              <w:bottom w:val="single" w:sz="6" w:space="0" w:color="auto"/>
              <w:right w:val="nil"/>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r w:rsidRPr="00E325B5">
              <w:rPr>
                <w:rFonts w:ascii="Times New Roman" w:eastAsiaTheme="minorHAnsi" w:hAnsi="Times New Roman"/>
                <w:color w:val="000000"/>
                <w:sz w:val="28"/>
                <w:szCs w:val="28"/>
              </w:rPr>
              <w:t>2000000,0</w:t>
            </w:r>
          </w:p>
        </w:tc>
        <w:tc>
          <w:tcPr>
            <w:tcW w:w="1010" w:type="dxa"/>
            <w:tcBorders>
              <w:top w:val="single" w:sz="2" w:space="0" w:color="000000"/>
              <w:left w:val="nil"/>
              <w:bottom w:val="single" w:sz="6" w:space="0" w:color="auto"/>
              <w:right w:val="single" w:sz="6" w:space="0" w:color="auto"/>
            </w:tcBorders>
          </w:tcPr>
          <w:p w:rsidR="00E325B5" w:rsidRPr="00E325B5" w:rsidRDefault="00E325B5" w:rsidP="00E325B5">
            <w:pPr>
              <w:autoSpaceDE w:val="0"/>
              <w:autoSpaceDN w:val="0"/>
              <w:adjustRightInd w:val="0"/>
              <w:spacing w:after="0" w:line="240" w:lineRule="auto"/>
              <w:jc w:val="center"/>
              <w:rPr>
                <w:rFonts w:ascii="Times New Roman" w:eastAsiaTheme="minorHAnsi" w:hAnsi="Times New Roman"/>
                <w:color w:val="000000"/>
                <w:sz w:val="28"/>
                <w:szCs w:val="28"/>
              </w:rPr>
            </w:pPr>
          </w:p>
        </w:tc>
      </w:tr>
    </w:tbl>
    <w:p w:rsidR="00E325B5" w:rsidRDefault="00E325B5" w:rsidP="00F840B1">
      <w:pPr>
        <w:spacing w:after="0"/>
        <w:rPr>
          <w:rFonts w:ascii="Times New Roman" w:hAnsi="Times New Roman"/>
        </w:rPr>
      </w:pPr>
    </w:p>
    <w:p w:rsidR="00E325B5" w:rsidRDefault="00E325B5" w:rsidP="00F840B1">
      <w:pPr>
        <w:spacing w:after="0"/>
        <w:rPr>
          <w:rFonts w:ascii="Times New Roman" w:hAnsi="Times New Roman"/>
        </w:rPr>
      </w:pPr>
    </w:p>
    <w:p w:rsidR="00E325B5" w:rsidRDefault="00E325B5" w:rsidP="00F840B1">
      <w:pPr>
        <w:spacing w:after="0"/>
        <w:rPr>
          <w:rFonts w:ascii="Times New Roman" w:hAnsi="Times New Roman"/>
        </w:rPr>
      </w:pPr>
    </w:p>
    <w:p w:rsidR="00E325B5" w:rsidRDefault="00E325B5" w:rsidP="00F840B1">
      <w:pPr>
        <w:spacing w:after="0"/>
        <w:rPr>
          <w:rFonts w:ascii="Times New Roman" w:hAnsi="Times New Roman"/>
        </w:rPr>
      </w:pPr>
    </w:p>
    <w:p w:rsidR="00E325B5" w:rsidRDefault="00E325B5" w:rsidP="00F840B1">
      <w:pPr>
        <w:spacing w:after="0"/>
        <w:rPr>
          <w:rFonts w:ascii="Times New Roman" w:hAnsi="Times New Roman"/>
        </w:rPr>
      </w:pP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lastRenderedPageBreak/>
        <w:t xml:space="preserve">СОВЕТ ДЕПУТАТОВ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 БАГАНСКОГО СЕЛЬСОВЕТА</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БАГАНСКОГО РАЙОНА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НОВОСИБИРСКОЙ ОБЛАСТИ</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пятого созыва</w:t>
      </w:r>
    </w:p>
    <w:p w:rsidR="00E325B5" w:rsidRPr="00E325B5" w:rsidRDefault="00E325B5" w:rsidP="00E325B5">
      <w:pPr>
        <w:spacing w:before="240" w:after="0"/>
        <w:jc w:val="center"/>
        <w:rPr>
          <w:rFonts w:ascii="Times New Roman" w:hAnsi="Times New Roman"/>
          <w:color w:val="000000" w:themeColor="text1"/>
          <w:sz w:val="28"/>
          <w:szCs w:val="28"/>
        </w:rPr>
      </w:pPr>
      <w:r w:rsidRPr="00E325B5">
        <w:rPr>
          <w:rFonts w:ascii="Times New Roman" w:hAnsi="Times New Roman"/>
          <w:color w:val="000000" w:themeColor="text1"/>
          <w:sz w:val="28"/>
          <w:szCs w:val="28"/>
        </w:rPr>
        <w:t>РЕШЕНИЕ</w:t>
      </w:r>
    </w:p>
    <w:p w:rsidR="00E325B5" w:rsidRPr="00E325B5" w:rsidRDefault="00E325B5" w:rsidP="00E325B5">
      <w:pPr>
        <w:spacing w:after="0"/>
        <w:jc w:val="center"/>
        <w:rPr>
          <w:rFonts w:ascii="Times New Roman" w:hAnsi="Times New Roman"/>
          <w:color w:val="000000" w:themeColor="text1"/>
          <w:sz w:val="28"/>
          <w:szCs w:val="28"/>
        </w:rPr>
      </w:pPr>
      <w:r w:rsidRPr="00E325B5">
        <w:rPr>
          <w:rFonts w:ascii="Times New Roman" w:hAnsi="Times New Roman"/>
          <w:color w:val="000000" w:themeColor="text1"/>
          <w:sz w:val="28"/>
          <w:szCs w:val="28"/>
        </w:rPr>
        <w:t xml:space="preserve">тридцать второй сессии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  </w:t>
      </w:r>
    </w:p>
    <w:tbl>
      <w:tblPr>
        <w:tblW w:w="0" w:type="auto"/>
        <w:tblLook w:val="04A0"/>
      </w:tblPr>
      <w:tblGrid>
        <w:gridCol w:w="4872"/>
        <w:gridCol w:w="4841"/>
      </w:tblGrid>
      <w:tr w:rsidR="00E325B5" w:rsidRPr="00E325B5" w:rsidTr="00E325B5">
        <w:trPr>
          <w:trHeight w:val="245"/>
        </w:trPr>
        <w:tc>
          <w:tcPr>
            <w:tcW w:w="5007" w:type="dxa"/>
            <w:hideMark/>
          </w:tcPr>
          <w:p w:rsidR="00E325B5" w:rsidRPr="00E325B5" w:rsidRDefault="00E325B5" w:rsidP="00E325B5">
            <w:pPr>
              <w:spacing w:after="0"/>
              <w:rPr>
                <w:rFonts w:ascii="Times New Roman" w:hAnsi="Times New Roman"/>
                <w:color w:val="000000" w:themeColor="text1"/>
                <w:sz w:val="28"/>
                <w:szCs w:val="28"/>
              </w:rPr>
            </w:pPr>
            <w:r w:rsidRPr="00E325B5">
              <w:rPr>
                <w:rFonts w:ascii="Times New Roman" w:hAnsi="Times New Roman"/>
                <w:color w:val="000000" w:themeColor="text1"/>
                <w:sz w:val="28"/>
                <w:szCs w:val="28"/>
              </w:rPr>
              <w:t>22.03.2018</w:t>
            </w:r>
          </w:p>
        </w:tc>
        <w:tc>
          <w:tcPr>
            <w:tcW w:w="5008" w:type="dxa"/>
            <w:hideMark/>
          </w:tcPr>
          <w:p w:rsidR="00E325B5" w:rsidRPr="00E325B5" w:rsidRDefault="00E325B5" w:rsidP="00E325B5">
            <w:pPr>
              <w:spacing w:after="0"/>
              <w:jc w:val="center"/>
              <w:rPr>
                <w:rFonts w:ascii="Times New Roman" w:hAnsi="Times New Roman"/>
                <w:color w:val="000000" w:themeColor="text1"/>
                <w:sz w:val="28"/>
                <w:szCs w:val="28"/>
              </w:rPr>
            </w:pPr>
            <w:r w:rsidRPr="00E325B5">
              <w:rPr>
                <w:rFonts w:ascii="Times New Roman" w:hAnsi="Times New Roman"/>
                <w:color w:val="000000" w:themeColor="text1"/>
                <w:sz w:val="28"/>
                <w:szCs w:val="28"/>
              </w:rPr>
              <w:t xml:space="preserve">                                                   № 164</w:t>
            </w:r>
          </w:p>
        </w:tc>
      </w:tr>
    </w:tbl>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с. Баган</w:t>
      </w:r>
    </w:p>
    <w:p w:rsidR="00E325B5" w:rsidRPr="00E325B5" w:rsidRDefault="00E325B5" w:rsidP="00E325B5">
      <w:pPr>
        <w:spacing w:after="0"/>
        <w:ind w:firstLine="709"/>
        <w:jc w:val="center"/>
        <w:rPr>
          <w:rFonts w:ascii="Times New Roman" w:hAnsi="Times New Roman"/>
          <w:sz w:val="28"/>
          <w:szCs w:val="28"/>
        </w:rPr>
      </w:pPr>
      <w:r w:rsidRPr="00E325B5">
        <w:rPr>
          <w:rFonts w:ascii="Times New Roman" w:hAnsi="Times New Roman"/>
          <w:sz w:val="28"/>
          <w:szCs w:val="28"/>
        </w:rPr>
        <w:t>О  внесении изменений в Устав Баганского сельсовета Баганского района Новосибирской области</w:t>
      </w:r>
    </w:p>
    <w:p w:rsidR="00E325B5" w:rsidRPr="00E325B5" w:rsidRDefault="00E325B5" w:rsidP="00E325B5">
      <w:pPr>
        <w:spacing w:after="0"/>
        <w:ind w:firstLine="709"/>
        <w:jc w:val="center"/>
        <w:rPr>
          <w:rFonts w:ascii="Times New Roman" w:hAnsi="Times New Roman"/>
          <w:sz w:val="28"/>
          <w:szCs w:val="28"/>
        </w:rPr>
      </w:pP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 xml:space="preserve">В целях приведения Устава Баганского сельсовета Баганского района Новосибирской области в соответствие с требованиями федерального законодательства, руководствуясь  </w:t>
      </w:r>
      <w:proofErr w:type="gramStart"/>
      <w:r w:rsidRPr="00E325B5">
        <w:rPr>
          <w:rFonts w:ascii="Times New Roman" w:hAnsi="Times New Roman"/>
          <w:sz w:val="28"/>
          <w:szCs w:val="28"/>
        </w:rPr>
        <w:t>ч</w:t>
      </w:r>
      <w:proofErr w:type="gramEnd"/>
      <w:r w:rsidRPr="00E325B5">
        <w:rPr>
          <w:rFonts w:ascii="Times New Roman" w:hAnsi="Times New Roman"/>
          <w:sz w:val="28"/>
          <w:szCs w:val="28"/>
        </w:rPr>
        <w:t>.3 ст. 28 Федерального закона  №131 «Об общих принципах организации местного самоуправления в Российской Федерации»</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 xml:space="preserve">Совет депутатов </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 xml:space="preserve"> РЕШИЛ:</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1. Внести в Устав Баганского сельсовета Баганского района Новосибирской области изменения согласно приложению.</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 xml:space="preserve">2. Представить настоящее решение в Главное управление юстиции Российской Федерации по Новосибирской области для государственной регистрации, в </w:t>
      </w:r>
      <w:proofErr w:type="gramStart"/>
      <w:r w:rsidRPr="00E325B5">
        <w:rPr>
          <w:rFonts w:ascii="Times New Roman" w:hAnsi="Times New Roman"/>
          <w:sz w:val="28"/>
          <w:szCs w:val="28"/>
        </w:rPr>
        <w:t>порядке</w:t>
      </w:r>
      <w:proofErr w:type="gramEnd"/>
      <w:r w:rsidRPr="00E325B5">
        <w:rPr>
          <w:rFonts w:ascii="Times New Roman" w:hAnsi="Times New Roman"/>
          <w:sz w:val="28"/>
          <w:szCs w:val="28"/>
        </w:rPr>
        <w:t xml:space="preserve"> установленном Федеральным законом.</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 xml:space="preserve">         3. Опубликовать настоящее решение в «Бюллетене органов местного самоуправления Баганского сельсовета» после государственной регистрации.</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4. Главе Баганского сельсовета в течени</w:t>
      </w:r>
      <w:proofErr w:type="gramStart"/>
      <w:r w:rsidRPr="00E325B5">
        <w:rPr>
          <w:rFonts w:ascii="Times New Roman" w:hAnsi="Times New Roman"/>
          <w:sz w:val="28"/>
          <w:szCs w:val="28"/>
        </w:rPr>
        <w:t>и</w:t>
      </w:r>
      <w:proofErr w:type="gramEnd"/>
      <w:r w:rsidRPr="00E325B5">
        <w:rPr>
          <w:rFonts w:ascii="Times New Roman" w:hAnsi="Times New Roman"/>
          <w:sz w:val="28"/>
          <w:szCs w:val="28"/>
        </w:rPr>
        <w:t xml:space="preserve"> десяти дней со дня официального опубликования настоящего решения направить в Главное управление юстиции Российской Федерации по Новосибирской области сведения об источнике и о дате официального опубликования решения, прошедшего государственную регистрацию, для включения сведений в государственный реестр Уставов муниципальных образований Новосибирской области.</w:t>
      </w:r>
    </w:p>
    <w:p w:rsidR="00E325B5" w:rsidRPr="00E325B5" w:rsidRDefault="00E325B5" w:rsidP="00E325B5">
      <w:pPr>
        <w:spacing w:after="0"/>
        <w:rPr>
          <w:rFonts w:ascii="Times New Roman" w:hAnsi="Times New Roman"/>
          <w:sz w:val="28"/>
          <w:szCs w:val="28"/>
        </w:rPr>
      </w:pP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Председатель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Совета депутатов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Баганского сельсовета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Баганского района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Новосибирской области                                                                 И.В. Абакумова</w:t>
      </w:r>
    </w:p>
    <w:p w:rsidR="00E325B5" w:rsidRPr="00E325B5" w:rsidRDefault="00E325B5" w:rsidP="00E325B5">
      <w:pPr>
        <w:spacing w:after="0"/>
        <w:rPr>
          <w:rFonts w:ascii="Times New Roman" w:hAnsi="Times New Roman"/>
          <w:sz w:val="28"/>
          <w:szCs w:val="28"/>
        </w:rPr>
      </w:pP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Глава Баганского сельсовета</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Баганского района</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Новосибирской области                                                                 О.Ю. Кудрявцев</w:t>
      </w:r>
    </w:p>
    <w:p w:rsidR="00E325B5" w:rsidRPr="00E325B5" w:rsidRDefault="00E325B5" w:rsidP="00E325B5">
      <w:pPr>
        <w:spacing w:after="0"/>
        <w:rPr>
          <w:rFonts w:ascii="Times New Roman" w:hAnsi="Times New Roman"/>
        </w:rPr>
      </w:pPr>
    </w:p>
    <w:p w:rsidR="00E325B5" w:rsidRPr="00E325B5" w:rsidRDefault="00E325B5" w:rsidP="00E325B5">
      <w:pPr>
        <w:spacing w:after="0"/>
        <w:rPr>
          <w:rFonts w:ascii="Times New Roman" w:hAnsi="Times New Roman"/>
        </w:rPr>
      </w:pPr>
      <w:r w:rsidRPr="00E325B5">
        <w:rPr>
          <w:rFonts w:ascii="Times New Roman" w:hAnsi="Times New Roman"/>
        </w:rPr>
        <w:t>Новосибирская область</w:t>
      </w:r>
    </w:p>
    <w:p w:rsidR="00E325B5" w:rsidRPr="00E325B5" w:rsidRDefault="00E325B5" w:rsidP="00E325B5">
      <w:pPr>
        <w:spacing w:after="0"/>
        <w:rPr>
          <w:rFonts w:ascii="Times New Roman" w:hAnsi="Times New Roman"/>
        </w:rPr>
      </w:pPr>
      <w:proofErr w:type="spellStart"/>
      <w:r w:rsidRPr="00E325B5">
        <w:rPr>
          <w:rFonts w:ascii="Times New Roman" w:hAnsi="Times New Roman"/>
        </w:rPr>
        <w:t>Баганский</w:t>
      </w:r>
      <w:proofErr w:type="spellEnd"/>
      <w:r w:rsidRPr="00E325B5">
        <w:rPr>
          <w:rFonts w:ascii="Times New Roman" w:hAnsi="Times New Roman"/>
        </w:rPr>
        <w:t xml:space="preserve"> район</w:t>
      </w:r>
    </w:p>
    <w:p w:rsidR="00E325B5" w:rsidRPr="00E325B5" w:rsidRDefault="00E325B5" w:rsidP="00E325B5">
      <w:pPr>
        <w:spacing w:after="0"/>
        <w:rPr>
          <w:rFonts w:ascii="Times New Roman" w:hAnsi="Times New Roman"/>
        </w:rPr>
      </w:pPr>
      <w:r w:rsidRPr="00E325B5">
        <w:rPr>
          <w:rFonts w:ascii="Times New Roman" w:hAnsi="Times New Roman"/>
        </w:rPr>
        <w:t>с. Баган, ул. М.Горького, 18</w:t>
      </w:r>
    </w:p>
    <w:p w:rsidR="00E325B5" w:rsidRPr="00E325B5" w:rsidRDefault="00E325B5" w:rsidP="00E325B5">
      <w:pPr>
        <w:spacing w:after="0"/>
        <w:rPr>
          <w:rFonts w:ascii="Times New Roman" w:hAnsi="Times New Roman"/>
          <w:sz w:val="28"/>
          <w:szCs w:val="28"/>
        </w:rPr>
      </w:pPr>
      <w:r w:rsidRPr="00E325B5">
        <w:rPr>
          <w:rFonts w:ascii="Times New Roman" w:hAnsi="Times New Roman"/>
        </w:rPr>
        <w:t>22 марта 2018 г. НПА</w:t>
      </w:r>
      <w:r w:rsidRPr="00E325B5">
        <w:rPr>
          <w:rFonts w:ascii="Times New Roman" w:hAnsi="Times New Roman"/>
          <w:sz w:val="28"/>
          <w:szCs w:val="28"/>
        </w:rPr>
        <w:t xml:space="preserve"> 89             </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Приложение</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к решению</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тридцать второй сессии</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Совета депутатов</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Баганского сельсовета</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Баганского района</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Новосибирской области</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от 22.03.2018 г.  № 164</w:t>
      </w:r>
    </w:p>
    <w:p w:rsidR="00E325B5" w:rsidRPr="00E325B5" w:rsidRDefault="00E325B5" w:rsidP="00E325B5">
      <w:pPr>
        <w:spacing w:after="0"/>
        <w:jc w:val="center"/>
        <w:rPr>
          <w:rFonts w:ascii="Times New Roman" w:hAnsi="Times New Roman"/>
          <w:sz w:val="28"/>
          <w:szCs w:val="28"/>
        </w:rPr>
      </w:pP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Изменения в Устав Баганского сельсовета Баганского района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Новосибирской области</w:t>
      </w:r>
    </w:p>
    <w:p w:rsidR="00E325B5" w:rsidRPr="00E325B5" w:rsidRDefault="00E325B5" w:rsidP="00E325B5">
      <w:pPr>
        <w:spacing w:after="0"/>
        <w:jc w:val="center"/>
        <w:rPr>
          <w:rFonts w:ascii="Times New Roman" w:hAnsi="Times New Roman"/>
          <w:sz w:val="28"/>
          <w:szCs w:val="28"/>
        </w:rPr>
      </w:pPr>
    </w:p>
    <w:p w:rsidR="00E325B5" w:rsidRPr="00E325B5" w:rsidRDefault="00E325B5" w:rsidP="00E325B5">
      <w:pPr>
        <w:pStyle w:val="a4"/>
        <w:shd w:val="clear" w:color="auto" w:fill="FFFFFF"/>
        <w:spacing w:before="0" w:beforeAutospacing="0" w:after="0" w:afterAutospacing="0"/>
        <w:jc w:val="both"/>
      </w:pPr>
      <w:r w:rsidRPr="00E325B5">
        <w:rPr>
          <w:color w:val="000000"/>
          <w:sz w:val="28"/>
          <w:szCs w:val="28"/>
        </w:rPr>
        <w:t xml:space="preserve"> </w:t>
      </w:r>
    </w:p>
    <w:p w:rsidR="00E325B5" w:rsidRPr="00E325B5" w:rsidRDefault="00E325B5" w:rsidP="00E325B5">
      <w:pPr>
        <w:pStyle w:val="a5"/>
        <w:jc w:val="both"/>
        <w:rPr>
          <w:sz w:val="28"/>
          <w:szCs w:val="28"/>
        </w:rPr>
      </w:pPr>
      <w:r w:rsidRPr="00E325B5">
        <w:rPr>
          <w:sz w:val="28"/>
          <w:szCs w:val="28"/>
        </w:rPr>
        <w:t xml:space="preserve">     1. Пункт 3,  статьи 11 изложить в следующей редакции:</w:t>
      </w:r>
    </w:p>
    <w:p w:rsidR="00E325B5" w:rsidRPr="00E325B5" w:rsidRDefault="00E325B5" w:rsidP="00E325B5">
      <w:pPr>
        <w:pStyle w:val="a5"/>
        <w:jc w:val="both"/>
        <w:rPr>
          <w:sz w:val="28"/>
          <w:szCs w:val="28"/>
        </w:rPr>
      </w:pPr>
      <w:r w:rsidRPr="00E325B5">
        <w:rPr>
          <w:sz w:val="28"/>
          <w:szCs w:val="28"/>
        </w:rPr>
        <w:t xml:space="preserve">      " 3. На публичные слушания выносятся:</w:t>
      </w:r>
    </w:p>
    <w:p w:rsidR="00E325B5" w:rsidRPr="00E325B5" w:rsidRDefault="00E325B5" w:rsidP="00E325B5">
      <w:pPr>
        <w:pStyle w:val="a5"/>
        <w:jc w:val="both"/>
        <w:rPr>
          <w:sz w:val="28"/>
          <w:szCs w:val="28"/>
        </w:rPr>
      </w:pPr>
      <w:r w:rsidRPr="00E325B5">
        <w:rPr>
          <w:sz w:val="28"/>
          <w:szCs w:val="28"/>
        </w:rPr>
        <w:t xml:space="preserve">     </w:t>
      </w:r>
      <w:proofErr w:type="gramStart"/>
      <w:r w:rsidRPr="00E325B5">
        <w:rPr>
          <w:sz w:val="28"/>
          <w:szCs w:val="28"/>
        </w:rPr>
        <w:t>1) проект Устава Баганского сельсовета, а также проект решения Совета депутатов о внесении изменений и дополнений в Устав, кроме случаев,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субъектов Российской Федерации в целях приведения данного устава в соответствие с этими нормативными правовыми актами;</w:t>
      </w:r>
      <w:proofErr w:type="gramEnd"/>
    </w:p>
    <w:p w:rsidR="00E325B5" w:rsidRPr="00E325B5" w:rsidRDefault="00E325B5" w:rsidP="00E325B5">
      <w:pPr>
        <w:pStyle w:val="a5"/>
        <w:jc w:val="both"/>
        <w:rPr>
          <w:sz w:val="28"/>
          <w:szCs w:val="28"/>
        </w:rPr>
      </w:pPr>
      <w:r w:rsidRPr="00E325B5">
        <w:rPr>
          <w:sz w:val="28"/>
          <w:szCs w:val="28"/>
        </w:rPr>
        <w:t xml:space="preserve">     2)проект местного бюджета и отчет о его исполнении;</w:t>
      </w:r>
    </w:p>
    <w:p w:rsidR="00E325B5" w:rsidRPr="00E325B5" w:rsidRDefault="00E325B5" w:rsidP="00E325B5">
      <w:pPr>
        <w:pStyle w:val="a5"/>
        <w:jc w:val="both"/>
        <w:rPr>
          <w:sz w:val="28"/>
          <w:szCs w:val="28"/>
        </w:rPr>
      </w:pPr>
      <w:r w:rsidRPr="00E325B5">
        <w:rPr>
          <w:sz w:val="28"/>
          <w:szCs w:val="28"/>
        </w:rPr>
        <w:t xml:space="preserve">     2.1) прое</w:t>
      </w:r>
      <w:proofErr w:type="gramStart"/>
      <w:r w:rsidRPr="00E325B5">
        <w:rPr>
          <w:sz w:val="28"/>
          <w:szCs w:val="28"/>
        </w:rPr>
        <w:t>кт стр</w:t>
      </w:r>
      <w:proofErr w:type="gramEnd"/>
      <w:r w:rsidRPr="00E325B5">
        <w:rPr>
          <w:sz w:val="28"/>
          <w:szCs w:val="28"/>
        </w:rPr>
        <w:t>атегии социально-экономического развития муниципального образования;</w:t>
      </w:r>
    </w:p>
    <w:p w:rsidR="00E325B5" w:rsidRPr="00E325B5" w:rsidRDefault="00E325B5" w:rsidP="00E325B5">
      <w:pPr>
        <w:pStyle w:val="a5"/>
        <w:jc w:val="both"/>
        <w:rPr>
          <w:sz w:val="28"/>
          <w:szCs w:val="28"/>
        </w:rPr>
      </w:pPr>
      <w:r w:rsidRPr="00E325B5">
        <w:rPr>
          <w:sz w:val="28"/>
          <w:szCs w:val="28"/>
        </w:rPr>
        <w:t xml:space="preserve">     3) вопросы о преобразовании муниципального образования, за исключением случаев, если в соответствии со статьей 13 Федерального Закона №131-ФЗ для преобразования муниципального образования требуется получения согласия населения муниципального образования, выраженного путем </w:t>
      </w:r>
      <w:proofErr w:type="gramStart"/>
      <w:r w:rsidRPr="00E325B5">
        <w:rPr>
          <w:sz w:val="28"/>
          <w:szCs w:val="28"/>
        </w:rPr>
        <w:t>голосования</w:t>
      </w:r>
      <w:proofErr w:type="gramEnd"/>
      <w:r w:rsidRPr="00E325B5">
        <w:rPr>
          <w:sz w:val="28"/>
          <w:szCs w:val="28"/>
        </w:rPr>
        <w:t xml:space="preserve"> либо сходах граждан.  </w:t>
      </w:r>
    </w:p>
    <w:p w:rsidR="00E325B5" w:rsidRPr="00E325B5" w:rsidRDefault="00E325B5" w:rsidP="00E325B5">
      <w:pPr>
        <w:pStyle w:val="a5"/>
        <w:jc w:val="both"/>
        <w:rPr>
          <w:sz w:val="28"/>
          <w:szCs w:val="28"/>
        </w:rPr>
      </w:pPr>
    </w:p>
    <w:p w:rsidR="00E325B5" w:rsidRPr="00E325B5" w:rsidRDefault="00E325B5" w:rsidP="00E325B5">
      <w:pPr>
        <w:pStyle w:val="a5"/>
        <w:jc w:val="both"/>
        <w:rPr>
          <w:sz w:val="28"/>
          <w:szCs w:val="28"/>
        </w:rPr>
      </w:pPr>
    </w:p>
    <w:p w:rsidR="00E325B5" w:rsidRPr="00E325B5" w:rsidRDefault="00E325B5" w:rsidP="00E325B5">
      <w:pPr>
        <w:pStyle w:val="a5"/>
        <w:jc w:val="both"/>
        <w:rPr>
          <w:sz w:val="28"/>
          <w:szCs w:val="28"/>
        </w:rPr>
      </w:pP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Глава Баганского сельсовета</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Баганского района</w:t>
      </w:r>
    </w:p>
    <w:p w:rsidR="00E325B5" w:rsidRPr="00E325B5" w:rsidRDefault="00E325B5" w:rsidP="00E325B5">
      <w:pPr>
        <w:spacing w:after="0"/>
        <w:rPr>
          <w:rFonts w:ascii="Times New Roman" w:hAnsi="Times New Roman"/>
        </w:rPr>
      </w:pPr>
      <w:r w:rsidRPr="00E325B5">
        <w:rPr>
          <w:rFonts w:ascii="Times New Roman" w:hAnsi="Times New Roman"/>
          <w:sz w:val="28"/>
          <w:szCs w:val="28"/>
        </w:rPr>
        <w:t>Новосибирской области                                                               О.Ю. Кудрявцев</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lastRenderedPageBreak/>
        <w:t xml:space="preserve">СОВЕТ ДЕПУТАТОВ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 БАГАНСКОГО СЕЛЬСОВЕТА</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БАГАНСКОГО РАЙОНА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НОВОСИБИРСКОЙ ОБЛАСТИ</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пятого созыва</w:t>
      </w:r>
    </w:p>
    <w:p w:rsidR="00E325B5" w:rsidRPr="00E325B5" w:rsidRDefault="00E325B5" w:rsidP="00E325B5">
      <w:pPr>
        <w:spacing w:before="240" w:after="0"/>
        <w:jc w:val="center"/>
        <w:rPr>
          <w:rFonts w:ascii="Times New Roman" w:hAnsi="Times New Roman"/>
          <w:color w:val="000000" w:themeColor="text1"/>
          <w:sz w:val="28"/>
          <w:szCs w:val="28"/>
        </w:rPr>
      </w:pPr>
      <w:r w:rsidRPr="00E325B5">
        <w:rPr>
          <w:rFonts w:ascii="Times New Roman" w:hAnsi="Times New Roman"/>
          <w:color w:val="000000" w:themeColor="text1"/>
          <w:sz w:val="28"/>
          <w:szCs w:val="28"/>
        </w:rPr>
        <w:t>РЕШЕНИЕ</w:t>
      </w:r>
    </w:p>
    <w:p w:rsidR="00E325B5" w:rsidRPr="00E325B5" w:rsidRDefault="00E325B5" w:rsidP="00E325B5">
      <w:pPr>
        <w:spacing w:after="0"/>
        <w:jc w:val="center"/>
        <w:rPr>
          <w:rFonts w:ascii="Times New Roman" w:hAnsi="Times New Roman"/>
          <w:color w:val="000000" w:themeColor="text1"/>
          <w:sz w:val="28"/>
          <w:szCs w:val="28"/>
        </w:rPr>
      </w:pPr>
      <w:r w:rsidRPr="00E325B5">
        <w:rPr>
          <w:rFonts w:ascii="Times New Roman" w:hAnsi="Times New Roman"/>
          <w:color w:val="000000" w:themeColor="text1"/>
          <w:sz w:val="28"/>
          <w:szCs w:val="28"/>
        </w:rPr>
        <w:t xml:space="preserve">тридцать второй сессии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  </w:t>
      </w:r>
    </w:p>
    <w:tbl>
      <w:tblPr>
        <w:tblW w:w="0" w:type="auto"/>
        <w:tblLook w:val="04A0"/>
      </w:tblPr>
      <w:tblGrid>
        <w:gridCol w:w="4872"/>
        <w:gridCol w:w="4841"/>
      </w:tblGrid>
      <w:tr w:rsidR="00E325B5" w:rsidRPr="00E325B5" w:rsidTr="00E325B5">
        <w:trPr>
          <w:trHeight w:val="245"/>
        </w:trPr>
        <w:tc>
          <w:tcPr>
            <w:tcW w:w="5007" w:type="dxa"/>
            <w:hideMark/>
          </w:tcPr>
          <w:p w:rsidR="00E325B5" w:rsidRPr="00E325B5" w:rsidRDefault="00E325B5" w:rsidP="00E325B5">
            <w:pPr>
              <w:spacing w:after="0"/>
              <w:rPr>
                <w:rFonts w:ascii="Times New Roman" w:hAnsi="Times New Roman"/>
                <w:color w:val="000000" w:themeColor="text1"/>
                <w:sz w:val="28"/>
                <w:szCs w:val="28"/>
              </w:rPr>
            </w:pPr>
            <w:r w:rsidRPr="00E325B5">
              <w:rPr>
                <w:rFonts w:ascii="Times New Roman" w:hAnsi="Times New Roman"/>
                <w:color w:val="000000" w:themeColor="text1"/>
                <w:sz w:val="28"/>
                <w:szCs w:val="28"/>
              </w:rPr>
              <w:t>22.03.2018</w:t>
            </w:r>
          </w:p>
        </w:tc>
        <w:tc>
          <w:tcPr>
            <w:tcW w:w="5008" w:type="dxa"/>
            <w:hideMark/>
          </w:tcPr>
          <w:p w:rsidR="00E325B5" w:rsidRPr="00E325B5" w:rsidRDefault="00E325B5" w:rsidP="00E325B5">
            <w:pPr>
              <w:spacing w:after="0"/>
              <w:jc w:val="center"/>
              <w:rPr>
                <w:rFonts w:ascii="Times New Roman" w:hAnsi="Times New Roman"/>
                <w:color w:val="000000" w:themeColor="text1"/>
                <w:sz w:val="28"/>
                <w:szCs w:val="28"/>
              </w:rPr>
            </w:pPr>
            <w:r w:rsidRPr="00E325B5">
              <w:rPr>
                <w:rFonts w:ascii="Times New Roman" w:hAnsi="Times New Roman"/>
                <w:color w:val="000000" w:themeColor="text1"/>
                <w:sz w:val="28"/>
                <w:szCs w:val="28"/>
              </w:rPr>
              <w:t xml:space="preserve">                                                   № 165</w:t>
            </w:r>
          </w:p>
        </w:tc>
      </w:tr>
    </w:tbl>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с. Баган</w:t>
      </w:r>
    </w:p>
    <w:p w:rsidR="00E325B5" w:rsidRPr="00E325B5" w:rsidRDefault="00E325B5" w:rsidP="00E325B5">
      <w:pPr>
        <w:spacing w:after="0"/>
        <w:ind w:firstLine="709"/>
        <w:jc w:val="center"/>
        <w:rPr>
          <w:rFonts w:ascii="Times New Roman" w:hAnsi="Times New Roman"/>
          <w:sz w:val="28"/>
          <w:szCs w:val="28"/>
        </w:rPr>
      </w:pPr>
      <w:r w:rsidRPr="00E325B5">
        <w:rPr>
          <w:rFonts w:ascii="Times New Roman" w:hAnsi="Times New Roman"/>
          <w:sz w:val="28"/>
          <w:szCs w:val="28"/>
        </w:rPr>
        <w:t>О  рассмотрении проекта муниципального правового акта о внесении  изменений в Устав Баганского сельсовета Баганского района Новосибирской области.</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 xml:space="preserve">В целях приведения Устава Баганского сельсовета Баганского района Новосибирской области в соответствие с требованиями федерального законодательства, руководствуясь  </w:t>
      </w:r>
      <w:proofErr w:type="gramStart"/>
      <w:r w:rsidRPr="00E325B5">
        <w:rPr>
          <w:rFonts w:ascii="Times New Roman" w:hAnsi="Times New Roman"/>
          <w:sz w:val="28"/>
          <w:szCs w:val="28"/>
        </w:rPr>
        <w:t>ч</w:t>
      </w:r>
      <w:proofErr w:type="gramEnd"/>
      <w:r w:rsidRPr="00E325B5">
        <w:rPr>
          <w:rFonts w:ascii="Times New Roman" w:hAnsi="Times New Roman"/>
          <w:sz w:val="28"/>
          <w:szCs w:val="28"/>
        </w:rPr>
        <w:t>.3 ст. 28 Федерального закона  №131 «Об общих принципах организации местного самоуправления в Российской Федерации»</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 xml:space="preserve">Совет депутатов </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 xml:space="preserve"> РЕШИЛ:</w:t>
      </w:r>
      <w:r w:rsidRPr="00E325B5">
        <w:rPr>
          <w:rFonts w:ascii="Times New Roman" w:hAnsi="Times New Roman"/>
          <w:sz w:val="28"/>
          <w:szCs w:val="28"/>
        </w:rPr>
        <w:tab/>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 xml:space="preserve">         1. Принять проект муниципального правового акта о внесении изменений в Устав Баганского сельсовета Баганского района Новосибирской области (согласно приложению).</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2. Опубликовать проект муниципального правового акта  о внесении изменений в Устав Баганского сельсовета Баганского района Новосибирской области в «Бюллетене органов местного самоуправления Баганского сельсовета».</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3. Назначить публичные слушания и утвердить порядок учета предложений и участия граждан в обсуждении проекта муниципального правового акта о внесении изменений в Устав Баганского сельсовета Баганского района Новосибирской области.</w:t>
      </w:r>
    </w:p>
    <w:p w:rsidR="00E325B5" w:rsidRPr="00E325B5" w:rsidRDefault="00E325B5" w:rsidP="00E325B5">
      <w:pPr>
        <w:autoSpaceDE w:val="0"/>
        <w:autoSpaceDN w:val="0"/>
        <w:adjustRightInd w:val="0"/>
        <w:spacing w:after="0"/>
        <w:jc w:val="both"/>
        <w:rPr>
          <w:rFonts w:ascii="Times New Roman" w:hAnsi="Times New Roman"/>
          <w:sz w:val="28"/>
          <w:szCs w:val="28"/>
        </w:rPr>
      </w:pPr>
      <w:r w:rsidRPr="00E325B5">
        <w:rPr>
          <w:rFonts w:ascii="Times New Roman" w:hAnsi="Times New Roman"/>
          <w:sz w:val="28"/>
          <w:szCs w:val="28"/>
        </w:rPr>
        <w:tab/>
        <w:t>4. Публичные слушания провести 12.04.2018г. в 11:00 в зале заседаний администрации Баганского сельсовета.</w:t>
      </w:r>
    </w:p>
    <w:p w:rsidR="00E325B5" w:rsidRPr="00E325B5" w:rsidRDefault="00E325B5" w:rsidP="00E325B5">
      <w:pPr>
        <w:spacing w:after="0"/>
        <w:rPr>
          <w:rFonts w:ascii="Times New Roman" w:hAnsi="Times New Roman"/>
          <w:sz w:val="28"/>
          <w:szCs w:val="28"/>
        </w:rPr>
      </w:pP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Председатель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Совета депутатов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Баганского сельсовета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 xml:space="preserve">Баганского района </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Новосибирской области                                                                 И.В. Абакумова</w:t>
      </w:r>
    </w:p>
    <w:p w:rsidR="00E325B5" w:rsidRPr="00E325B5" w:rsidRDefault="00E325B5" w:rsidP="00E325B5">
      <w:pPr>
        <w:spacing w:after="0"/>
        <w:rPr>
          <w:rFonts w:ascii="Times New Roman" w:hAnsi="Times New Roman"/>
          <w:sz w:val="28"/>
          <w:szCs w:val="28"/>
        </w:rPr>
      </w:pP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Глава Баганского сельсовета</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Баганского района</w:t>
      </w:r>
    </w:p>
    <w:p w:rsidR="00E325B5" w:rsidRPr="00E325B5" w:rsidRDefault="00E325B5" w:rsidP="00E325B5">
      <w:pPr>
        <w:spacing w:after="0"/>
        <w:rPr>
          <w:rFonts w:ascii="Times New Roman" w:hAnsi="Times New Roman"/>
          <w:sz w:val="28"/>
          <w:szCs w:val="28"/>
        </w:rPr>
      </w:pPr>
      <w:r w:rsidRPr="00E325B5">
        <w:rPr>
          <w:rFonts w:ascii="Times New Roman" w:hAnsi="Times New Roman"/>
          <w:sz w:val="28"/>
          <w:szCs w:val="28"/>
        </w:rPr>
        <w:t>Новосибирской области                                                                О.Ю. Кудрявцев</w:t>
      </w:r>
    </w:p>
    <w:p w:rsidR="00124097" w:rsidRDefault="00124097" w:rsidP="00E325B5">
      <w:pPr>
        <w:spacing w:after="0"/>
        <w:jc w:val="right"/>
        <w:rPr>
          <w:rFonts w:ascii="Times New Roman" w:hAnsi="Times New Roman"/>
          <w:color w:val="000000" w:themeColor="text1"/>
          <w:sz w:val="28"/>
          <w:szCs w:val="28"/>
        </w:rPr>
      </w:pP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Приложение</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к решению</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тридцать второй сессии</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Совета депутатов</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Баганского сельсовета</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Баганского района</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Новосибирской области</w:t>
      </w:r>
    </w:p>
    <w:p w:rsidR="00E325B5" w:rsidRPr="00E325B5" w:rsidRDefault="00E325B5" w:rsidP="00E325B5">
      <w:pPr>
        <w:spacing w:after="0"/>
        <w:jc w:val="right"/>
        <w:rPr>
          <w:rFonts w:ascii="Times New Roman" w:hAnsi="Times New Roman"/>
          <w:color w:val="000000" w:themeColor="text1"/>
          <w:sz w:val="28"/>
          <w:szCs w:val="28"/>
        </w:rPr>
      </w:pPr>
      <w:r w:rsidRPr="00E325B5">
        <w:rPr>
          <w:rFonts w:ascii="Times New Roman" w:hAnsi="Times New Roman"/>
          <w:color w:val="000000" w:themeColor="text1"/>
          <w:sz w:val="28"/>
          <w:szCs w:val="28"/>
        </w:rPr>
        <w:t>от 22.03.2018 г.  № 165</w:t>
      </w:r>
    </w:p>
    <w:p w:rsidR="00E325B5" w:rsidRPr="00E325B5" w:rsidRDefault="00E325B5" w:rsidP="00E325B5">
      <w:pPr>
        <w:spacing w:after="0"/>
        <w:jc w:val="center"/>
        <w:rPr>
          <w:rFonts w:ascii="Times New Roman" w:hAnsi="Times New Roman"/>
          <w:sz w:val="28"/>
          <w:szCs w:val="28"/>
        </w:rPr>
      </w:pP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 xml:space="preserve">Изменения в Устав Баганского сельсовета Баганского района </w:t>
      </w:r>
    </w:p>
    <w:p w:rsidR="00E325B5" w:rsidRPr="00E325B5" w:rsidRDefault="00E325B5" w:rsidP="00E325B5">
      <w:pPr>
        <w:spacing w:after="0"/>
        <w:jc w:val="center"/>
        <w:rPr>
          <w:rFonts w:ascii="Times New Roman" w:hAnsi="Times New Roman"/>
          <w:sz w:val="28"/>
          <w:szCs w:val="28"/>
        </w:rPr>
      </w:pPr>
      <w:r w:rsidRPr="00E325B5">
        <w:rPr>
          <w:rFonts w:ascii="Times New Roman" w:hAnsi="Times New Roman"/>
          <w:sz w:val="28"/>
          <w:szCs w:val="28"/>
        </w:rPr>
        <w:t>Новосибирской области</w:t>
      </w:r>
    </w:p>
    <w:p w:rsidR="00E325B5" w:rsidRDefault="00E325B5" w:rsidP="00E325B5">
      <w:pPr>
        <w:pStyle w:val="a5"/>
        <w:jc w:val="both"/>
        <w:rPr>
          <w:sz w:val="28"/>
          <w:szCs w:val="28"/>
        </w:rPr>
      </w:pPr>
      <w:r>
        <w:rPr>
          <w:sz w:val="28"/>
          <w:szCs w:val="28"/>
        </w:rPr>
        <w:t>1)В главе 1 статьи 5 пункт 12,34 признать утратившими силу.</w:t>
      </w:r>
    </w:p>
    <w:p w:rsidR="00E325B5" w:rsidRDefault="00E325B5" w:rsidP="00E325B5">
      <w:pPr>
        <w:pStyle w:val="a5"/>
        <w:jc w:val="both"/>
        <w:rPr>
          <w:sz w:val="28"/>
          <w:szCs w:val="28"/>
        </w:rPr>
      </w:pPr>
      <w:r>
        <w:rPr>
          <w:sz w:val="28"/>
          <w:szCs w:val="28"/>
        </w:rPr>
        <w:t>2)Статья 6 пункт 1:</w:t>
      </w:r>
    </w:p>
    <w:p w:rsidR="00E325B5" w:rsidRDefault="00E325B5" w:rsidP="00E325B5">
      <w:pPr>
        <w:pStyle w:val="a5"/>
        <w:jc w:val="both"/>
        <w:rPr>
          <w:sz w:val="28"/>
          <w:szCs w:val="28"/>
        </w:rPr>
      </w:pPr>
      <w:r>
        <w:rPr>
          <w:sz w:val="28"/>
          <w:szCs w:val="28"/>
        </w:rPr>
        <w:t>а) дополнить подпунктом 14 следующего содержания:</w:t>
      </w:r>
    </w:p>
    <w:p w:rsidR="00E325B5" w:rsidRDefault="00E325B5" w:rsidP="00E325B5">
      <w:pPr>
        <w:pStyle w:val="a5"/>
        <w:jc w:val="both"/>
        <w:rPr>
          <w:sz w:val="28"/>
          <w:szCs w:val="28"/>
        </w:rPr>
      </w:pPr>
      <w:r>
        <w:rPr>
          <w:sz w:val="28"/>
          <w:szCs w:val="28"/>
        </w:rPr>
        <w:t>«14)осуществление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roofErr w:type="gramStart"/>
      <w:r>
        <w:rPr>
          <w:sz w:val="28"/>
          <w:szCs w:val="28"/>
        </w:rPr>
        <w:t>.»;</w:t>
      </w:r>
      <w:proofErr w:type="gramEnd"/>
    </w:p>
    <w:p w:rsidR="00E325B5" w:rsidRDefault="00E325B5" w:rsidP="00E325B5">
      <w:pPr>
        <w:pStyle w:val="a5"/>
        <w:jc w:val="both"/>
        <w:rPr>
          <w:sz w:val="28"/>
          <w:szCs w:val="28"/>
        </w:rPr>
      </w:pPr>
      <w:r>
        <w:rPr>
          <w:sz w:val="28"/>
          <w:szCs w:val="28"/>
        </w:rPr>
        <w:t xml:space="preserve"> б) дополнить подпунктом 15 следующего содержания:</w:t>
      </w:r>
    </w:p>
    <w:p w:rsidR="00E325B5" w:rsidRDefault="00E325B5" w:rsidP="00E325B5">
      <w:pPr>
        <w:pStyle w:val="a5"/>
        <w:jc w:val="both"/>
        <w:rPr>
          <w:sz w:val="28"/>
          <w:szCs w:val="28"/>
        </w:rPr>
      </w:pPr>
      <w:r>
        <w:rPr>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Pr>
          <w:sz w:val="28"/>
          <w:szCs w:val="28"/>
        </w:rPr>
        <w:t>.».</w:t>
      </w:r>
      <w:proofErr w:type="gramEnd"/>
    </w:p>
    <w:p w:rsidR="00E325B5" w:rsidRDefault="00E325B5" w:rsidP="00E325B5">
      <w:pPr>
        <w:pStyle w:val="a5"/>
        <w:jc w:val="both"/>
        <w:rPr>
          <w:sz w:val="28"/>
          <w:szCs w:val="28"/>
        </w:rPr>
      </w:pPr>
      <w:r>
        <w:rPr>
          <w:sz w:val="28"/>
          <w:szCs w:val="28"/>
        </w:rPr>
        <w:t>3)В главе 2 статьи 11:</w:t>
      </w:r>
    </w:p>
    <w:p w:rsidR="00E325B5" w:rsidRDefault="00E325B5" w:rsidP="00E325B5">
      <w:pPr>
        <w:pStyle w:val="a5"/>
        <w:jc w:val="both"/>
        <w:rPr>
          <w:sz w:val="28"/>
          <w:szCs w:val="28"/>
        </w:rPr>
      </w:pPr>
      <w:r>
        <w:rPr>
          <w:sz w:val="28"/>
          <w:szCs w:val="28"/>
        </w:rPr>
        <w:t>а) пункт 3 изложить в следующей редакции:</w:t>
      </w:r>
    </w:p>
    <w:p w:rsidR="00E325B5" w:rsidRDefault="00E325B5" w:rsidP="00E325B5">
      <w:pPr>
        <w:pStyle w:val="a5"/>
        <w:jc w:val="both"/>
        <w:rPr>
          <w:sz w:val="28"/>
          <w:szCs w:val="28"/>
        </w:rPr>
      </w:pPr>
      <w:proofErr w:type="gramStart"/>
      <w:r>
        <w:rPr>
          <w:sz w:val="28"/>
          <w:szCs w:val="28"/>
        </w:rPr>
        <w:t>«1) проект Устава Баганского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E325B5" w:rsidRDefault="00E325B5" w:rsidP="00E325B5">
      <w:pPr>
        <w:pStyle w:val="a5"/>
        <w:jc w:val="both"/>
        <w:rPr>
          <w:sz w:val="28"/>
          <w:szCs w:val="28"/>
        </w:rPr>
      </w:pPr>
      <w:r>
        <w:rPr>
          <w:sz w:val="28"/>
          <w:szCs w:val="28"/>
        </w:rPr>
        <w:t>2) проект местного бюджета и отчет о его исполнении;</w:t>
      </w:r>
    </w:p>
    <w:p w:rsidR="00E325B5" w:rsidRDefault="00E325B5" w:rsidP="00E325B5">
      <w:pPr>
        <w:pStyle w:val="a5"/>
        <w:jc w:val="both"/>
        <w:rPr>
          <w:sz w:val="28"/>
          <w:szCs w:val="28"/>
        </w:rPr>
      </w:pPr>
      <w:r>
        <w:rPr>
          <w:sz w:val="28"/>
          <w:szCs w:val="28"/>
        </w:rPr>
        <w:t xml:space="preserve"> 2.1) прое</w:t>
      </w:r>
      <w:proofErr w:type="gramStart"/>
      <w:r>
        <w:rPr>
          <w:sz w:val="28"/>
          <w:szCs w:val="28"/>
        </w:rPr>
        <w:t>кт стр</w:t>
      </w:r>
      <w:proofErr w:type="gramEnd"/>
      <w:r>
        <w:rPr>
          <w:sz w:val="28"/>
          <w:szCs w:val="28"/>
        </w:rPr>
        <w:t>атегии социально-экономического развития Баганского сельсовета;</w:t>
      </w:r>
    </w:p>
    <w:p w:rsidR="00E325B5" w:rsidRDefault="00E325B5" w:rsidP="00E325B5">
      <w:pPr>
        <w:pStyle w:val="a5"/>
        <w:jc w:val="both"/>
        <w:rPr>
          <w:sz w:val="28"/>
          <w:szCs w:val="28"/>
        </w:rPr>
      </w:pPr>
      <w:r>
        <w:rPr>
          <w:sz w:val="28"/>
          <w:szCs w:val="28"/>
        </w:rPr>
        <w:t xml:space="preserve">3) вопросы о преобразовании Баганского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w:t>
      </w:r>
      <w:proofErr w:type="gramStart"/>
      <w:r>
        <w:rPr>
          <w:sz w:val="28"/>
          <w:szCs w:val="28"/>
        </w:rPr>
        <w:t>голосования</w:t>
      </w:r>
      <w:proofErr w:type="gramEnd"/>
      <w:r>
        <w:rPr>
          <w:sz w:val="28"/>
          <w:szCs w:val="28"/>
        </w:rPr>
        <w:t xml:space="preserve"> либо на сходах граждан.».</w:t>
      </w:r>
    </w:p>
    <w:p w:rsidR="00E325B5" w:rsidRDefault="00E325B5" w:rsidP="00E325B5">
      <w:pPr>
        <w:pStyle w:val="a5"/>
        <w:jc w:val="both"/>
        <w:rPr>
          <w:sz w:val="28"/>
          <w:szCs w:val="28"/>
        </w:rPr>
      </w:pPr>
      <w:r>
        <w:rPr>
          <w:sz w:val="28"/>
          <w:szCs w:val="28"/>
        </w:rPr>
        <w:lastRenderedPageBreak/>
        <w:t>б</w:t>
      </w:r>
      <w:proofErr w:type="gramStart"/>
      <w:r>
        <w:rPr>
          <w:sz w:val="28"/>
          <w:szCs w:val="28"/>
        </w:rPr>
        <w:t>)п</w:t>
      </w:r>
      <w:proofErr w:type="gramEnd"/>
      <w:r>
        <w:rPr>
          <w:sz w:val="28"/>
          <w:szCs w:val="28"/>
        </w:rPr>
        <w:t>ункт 4 изложить в следующей редакции:</w:t>
      </w:r>
    </w:p>
    <w:p w:rsidR="00E325B5" w:rsidRDefault="00E325B5" w:rsidP="00E325B5">
      <w:pPr>
        <w:pStyle w:val="a5"/>
        <w:jc w:val="both"/>
        <w:rPr>
          <w:sz w:val="28"/>
          <w:szCs w:val="28"/>
        </w:rPr>
      </w:pPr>
      <w:r>
        <w:rPr>
          <w:sz w:val="28"/>
          <w:szCs w:val="28"/>
        </w:rPr>
        <w:t>«4. Порядок организации и проведения публичных слушаний по проектам и вопросам, указанным в части 3 настоящей статьи, определяется Советом депутатов</w:t>
      </w:r>
      <w:proofErr w:type="gramStart"/>
      <w:r>
        <w:rPr>
          <w:sz w:val="28"/>
          <w:szCs w:val="28"/>
        </w:rPr>
        <w:t>.».</w:t>
      </w:r>
      <w:proofErr w:type="gramEnd"/>
    </w:p>
    <w:p w:rsidR="00E325B5" w:rsidRDefault="00E325B5" w:rsidP="00E325B5">
      <w:pPr>
        <w:pStyle w:val="a5"/>
        <w:jc w:val="both"/>
        <w:rPr>
          <w:sz w:val="28"/>
          <w:szCs w:val="28"/>
        </w:rPr>
      </w:pPr>
      <w:r>
        <w:rPr>
          <w:sz w:val="28"/>
          <w:szCs w:val="28"/>
        </w:rPr>
        <w:t>3)В главе 3 статьи 19:</w:t>
      </w:r>
    </w:p>
    <w:p w:rsidR="00E325B5" w:rsidRDefault="00E325B5" w:rsidP="00E325B5">
      <w:pPr>
        <w:pStyle w:val="a5"/>
        <w:jc w:val="both"/>
        <w:rPr>
          <w:sz w:val="28"/>
          <w:szCs w:val="28"/>
        </w:rPr>
      </w:pPr>
      <w:r>
        <w:rPr>
          <w:sz w:val="28"/>
          <w:szCs w:val="28"/>
        </w:rPr>
        <w:t>а</w:t>
      </w:r>
      <w:proofErr w:type="gramStart"/>
      <w:r>
        <w:rPr>
          <w:sz w:val="28"/>
          <w:szCs w:val="28"/>
        </w:rPr>
        <w:t>)п</w:t>
      </w:r>
      <w:proofErr w:type="gramEnd"/>
      <w:r>
        <w:rPr>
          <w:sz w:val="28"/>
          <w:szCs w:val="28"/>
        </w:rPr>
        <w:t>одпункт 4 изложить в следующей редакции:</w:t>
      </w:r>
    </w:p>
    <w:p w:rsidR="00E325B5" w:rsidRDefault="00E325B5" w:rsidP="00E325B5">
      <w:pPr>
        <w:pStyle w:val="a5"/>
        <w:jc w:val="both"/>
        <w:rPr>
          <w:sz w:val="28"/>
          <w:szCs w:val="28"/>
        </w:rPr>
      </w:pPr>
      <w:r>
        <w:rPr>
          <w:sz w:val="28"/>
          <w:szCs w:val="28"/>
        </w:rPr>
        <w:t>«4) утверждение стратегии социально-экономического развития муниципального образования</w:t>
      </w:r>
      <w:proofErr w:type="gramStart"/>
      <w:r>
        <w:rPr>
          <w:sz w:val="28"/>
          <w:szCs w:val="28"/>
        </w:rPr>
        <w:t>.»;</w:t>
      </w:r>
      <w:proofErr w:type="gramEnd"/>
    </w:p>
    <w:p w:rsidR="00E325B5" w:rsidRDefault="00E325B5" w:rsidP="00E325B5">
      <w:pPr>
        <w:pStyle w:val="a5"/>
        <w:jc w:val="both"/>
        <w:rPr>
          <w:sz w:val="28"/>
          <w:szCs w:val="28"/>
        </w:rPr>
      </w:pPr>
      <w:r>
        <w:rPr>
          <w:sz w:val="28"/>
          <w:szCs w:val="28"/>
        </w:rPr>
        <w:t>б) подпункт 18 признать утратившими силу;</w:t>
      </w:r>
    </w:p>
    <w:p w:rsidR="00E325B5" w:rsidRDefault="00E325B5" w:rsidP="00E325B5">
      <w:pPr>
        <w:pStyle w:val="a5"/>
        <w:jc w:val="both"/>
        <w:rPr>
          <w:sz w:val="28"/>
          <w:szCs w:val="28"/>
        </w:rPr>
      </w:pPr>
      <w:r>
        <w:rPr>
          <w:sz w:val="28"/>
          <w:szCs w:val="28"/>
        </w:rPr>
        <w:t>в) дополнить подпунктом  17 следующего содержания:</w:t>
      </w:r>
    </w:p>
    <w:p w:rsidR="00E325B5" w:rsidRDefault="00E325B5" w:rsidP="00E325B5">
      <w:pPr>
        <w:pStyle w:val="a5"/>
        <w:jc w:val="both"/>
        <w:rPr>
          <w:sz w:val="28"/>
          <w:szCs w:val="28"/>
        </w:rPr>
      </w:pPr>
      <w:r>
        <w:rPr>
          <w:sz w:val="28"/>
          <w:szCs w:val="28"/>
        </w:rPr>
        <w:t>«17) установление официальных символов Баганского сельсовета и порядка их использования</w:t>
      </w:r>
      <w:proofErr w:type="gramStart"/>
      <w:r>
        <w:rPr>
          <w:sz w:val="28"/>
          <w:szCs w:val="28"/>
        </w:rPr>
        <w:t>.»;</w:t>
      </w:r>
      <w:proofErr w:type="gramEnd"/>
    </w:p>
    <w:p w:rsidR="00E325B5" w:rsidRDefault="00E325B5" w:rsidP="00E325B5">
      <w:pPr>
        <w:pStyle w:val="a5"/>
        <w:jc w:val="both"/>
        <w:rPr>
          <w:sz w:val="28"/>
          <w:szCs w:val="28"/>
        </w:rPr>
      </w:pPr>
      <w:r>
        <w:rPr>
          <w:sz w:val="28"/>
          <w:szCs w:val="28"/>
        </w:rPr>
        <w:t>г</w:t>
      </w:r>
      <w:proofErr w:type="gramStart"/>
      <w:r>
        <w:rPr>
          <w:sz w:val="28"/>
          <w:szCs w:val="28"/>
        </w:rPr>
        <w:t>)д</w:t>
      </w:r>
      <w:proofErr w:type="gramEnd"/>
      <w:r>
        <w:rPr>
          <w:sz w:val="28"/>
          <w:szCs w:val="28"/>
        </w:rPr>
        <w:t>ополнить подпунктом 24 следующего содержания:</w:t>
      </w:r>
    </w:p>
    <w:p w:rsidR="00E325B5" w:rsidRDefault="00E325B5" w:rsidP="00E325B5">
      <w:pPr>
        <w:pStyle w:val="a5"/>
        <w:rPr>
          <w:sz w:val="28"/>
          <w:szCs w:val="28"/>
        </w:rPr>
      </w:pPr>
      <w:r>
        <w:rPr>
          <w:sz w:val="28"/>
          <w:szCs w:val="28"/>
        </w:rPr>
        <w:t>«24) установление официальных символов Баганского сельсовета и порядка их использования</w:t>
      </w:r>
      <w:proofErr w:type="gramStart"/>
      <w:r>
        <w:rPr>
          <w:sz w:val="28"/>
          <w:szCs w:val="28"/>
        </w:rPr>
        <w:t>.»;</w:t>
      </w:r>
      <w:proofErr w:type="gramEnd"/>
    </w:p>
    <w:p w:rsidR="00E325B5" w:rsidRDefault="00E325B5" w:rsidP="00E325B5">
      <w:pPr>
        <w:pStyle w:val="a5"/>
        <w:rPr>
          <w:sz w:val="28"/>
          <w:szCs w:val="28"/>
        </w:rPr>
      </w:pPr>
      <w:proofErr w:type="spellStart"/>
      <w:r>
        <w:rPr>
          <w:sz w:val="28"/>
          <w:szCs w:val="28"/>
        </w:rPr>
        <w:t>д</w:t>
      </w:r>
      <w:proofErr w:type="spellEnd"/>
      <w:proofErr w:type="gramStart"/>
      <w:r>
        <w:rPr>
          <w:sz w:val="28"/>
          <w:szCs w:val="28"/>
        </w:rPr>
        <w:t>)д</w:t>
      </w:r>
      <w:proofErr w:type="gramEnd"/>
      <w:r>
        <w:rPr>
          <w:sz w:val="28"/>
          <w:szCs w:val="28"/>
        </w:rPr>
        <w:t>ополнить подпунктом 25 следующего содержания:</w:t>
      </w:r>
    </w:p>
    <w:p w:rsidR="00E325B5" w:rsidRDefault="00E325B5" w:rsidP="00E325B5">
      <w:pPr>
        <w:pStyle w:val="a5"/>
        <w:jc w:val="both"/>
        <w:rPr>
          <w:sz w:val="28"/>
          <w:szCs w:val="28"/>
        </w:rPr>
      </w:pPr>
      <w:r>
        <w:rPr>
          <w:sz w:val="28"/>
          <w:szCs w:val="28"/>
        </w:rPr>
        <w:t>«25)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roofErr w:type="gramStart"/>
      <w:r>
        <w:rPr>
          <w:sz w:val="28"/>
          <w:szCs w:val="28"/>
        </w:rPr>
        <w:t>.»;</w:t>
      </w:r>
      <w:proofErr w:type="gramEnd"/>
    </w:p>
    <w:p w:rsidR="00E325B5" w:rsidRDefault="00E325B5" w:rsidP="00E325B5">
      <w:pPr>
        <w:pStyle w:val="a5"/>
        <w:jc w:val="both"/>
        <w:rPr>
          <w:sz w:val="28"/>
          <w:szCs w:val="28"/>
        </w:rPr>
      </w:pPr>
      <w:r>
        <w:rPr>
          <w:sz w:val="28"/>
          <w:szCs w:val="28"/>
        </w:rPr>
        <w:t>е</w:t>
      </w:r>
      <w:proofErr w:type="gramStart"/>
      <w:r>
        <w:rPr>
          <w:sz w:val="28"/>
          <w:szCs w:val="28"/>
        </w:rPr>
        <w:t>)д</w:t>
      </w:r>
      <w:proofErr w:type="gramEnd"/>
      <w:r>
        <w:rPr>
          <w:sz w:val="28"/>
          <w:szCs w:val="28"/>
        </w:rPr>
        <w:t>ополнить подпунктом 26 следующего содержания:</w:t>
      </w:r>
    </w:p>
    <w:p w:rsidR="00E325B5" w:rsidRDefault="00E325B5" w:rsidP="00E325B5">
      <w:pPr>
        <w:pStyle w:val="a5"/>
        <w:jc w:val="both"/>
        <w:rPr>
          <w:sz w:val="28"/>
          <w:szCs w:val="28"/>
        </w:rPr>
      </w:pPr>
      <w:r>
        <w:rPr>
          <w:sz w:val="28"/>
          <w:szCs w:val="28"/>
        </w:rPr>
        <w:t>«26)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roofErr w:type="gramStart"/>
      <w:r>
        <w:rPr>
          <w:sz w:val="28"/>
          <w:szCs w:val="28"/>
        </w:rPr>
        <w:t>.».</w:t>
      </w:r>
      <w:proofErr w:type="gramEnd"/>
    </w:p>
    <w:p w:rsidR="00E325B5" w:rsidRDefault="00E325B5" w:rsidP="00E325B5">
      <w:pPr>
        <w:pStyle w:val="a5"/>
        <w:jc w:val="both"/>
        <w:rPr>
          <w:sz w:val="28"/>
          <w:szCs w:val="28"/>
        </w:rPr>
      </w:pPr>
      <w:r>
        <w:rPr>
          <w:sz w:val="28"/>
          <w:szCs w:val="28"/>
        </w:rPr>
        <w:t xml:space="preserve">4) </w:t>
      </w:r>
      <w:hyperlink r:id="rId5" w:history="1">
        <w:r>
          <w:rPr>
            <w:rStyle w:val="a6"/>
            <w:sz w:val="28"/>
            <w:szCs w:val="28"/>
          </w:rPr>
          <w:t>Статью 21</w:t>
        </w:r>
      </w:hyperlink>
      <w:r>
        <w:rPr>
          <w:sz w:val="28"/>
          <w:szCs w:val="28"/>
        </w:rPr>
        <w:t xml:space="preserve"> пункт 7 дополнить словами «В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roofErr w:type="gramStart"/>
      <w:r>
        <w:rPr>
          <w:sz w:val="28"/>
          <w:szCs w:val="28"/>
        </w:rPr>
        <w:t>.».</w:t>
      </w:r>
      <w:proofErr w:type="gramEnd"/>
    </w:p>
    <w:p w:rsidR="00E325B5" w:rsidRDefault="00E325B5" w:rsidP="00E325B5">
      <w:pPr>
        <w:pStyle w:val="a5"/>
        <w:jc w:val="both"/>
        <w:rPr>
          <w:sz w:val="28"/>
          <w:szCs w:val="28"/>
        </w:rPr>
      </w:pPr>
      <w:r>
        <w:rPr>
          <w:sz w:val="28"/>
          <w:szCs w:val="28"/>
        </w:rPr>
        <w:t>5) Статью 22 дополнить пунктом 3 следующего содержания:</w:t>
      </w:r>
    </w:p>
    <w:p w:rsidR="00E325B5" w:rsidRDefault="00E325B5" w:rsidP="00E325B5">
      <w:pPr>
        <w:pStyle w:val="a5"/>
        <w:jc w:val="both"/>
        <w:rPr>
          <w:sz w:val="28"/>
          <w:szCs w:val="28"/>
        </w:rPr>
      </w:pPr>
      <w:r>
        <w:rPr>
          <w:sz w:val="28"/>
          <w:szCs w:val="28"/>
        </w:rPr>
        <w:t xml:space="preserve">«3.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Pr>
          <w:sz w:val="28"/>
          <w:szCs w:val="28"/>
        </w:rPr>
        <w:t>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w:t>
      </w:r>
      <w:proofErr w:type="gramEnd"/>
      <w:r>
        <w:rPr>
          <w:sz w:val="28"/>
          <w:szCs w:val="28"/>
        </w:rPr>
        <w:t xml:space="preserve"> - 9 части 6, частью 6.1 статьи 36, частью 7.1, пунктами 5 - 8 части 10, частью 10.1 статьи 40, частями 1 и 2 статьи 73 Федерального закона от </w:t>
      </w:r>
      <w:r>
        <w:rPr>
          <w:sz w:val="28"/>
          <w:szCs w:val="28"/>
        </w:rPr>
        <w:lastRenderedPageBreak/>
        <w:t>06.10.2003 № 131-ФЗ «Об общих принципах организации местного самоуправления в Российской Федерации».</w:t>
      </w:r>
    </w:p>
    <w:p w:rsidR="00E325B5" w:rsidRDefault="00E325B5" w:rsidP="00E325B5">
      <w:pPr>
        <w:pStyle w:val="a5"/>
        <w:rPr>
          <w:sz w:val="28"/>
          <w:szCs w:val="28"/>
        </w:rPr>
      </w:pPr>
      <w:r>
        <w:rPr>
          <w:sz w:val="28"/>
          <w:szCs w:val="28"/>
        </w:rPr>
        <w:t>6) В статье 27 пункт 5 признать утратившим силу.</w:t>
      </w:r>
    </w:p>
    <w:p w:rsidR="00E325B5" w:rsidRDefault="00E325B5" w:rsidP="00E325B5">
      <w:pPr>
        <w:pStyle w:val="a5"/>
        <w:rPr>
          <w:sz w:val="28"/>
          <w:szCs w:val="28"/>
        </w:rPr>
      </w:pPr>
      <w:r>
        <w:rPr>
          <w:sz w:val="28"/>
          <w:szCs w:val="28"/>
        </w:rPr>
        <w:t>7) В статье 28 пункт 2 изложить в следующей редакции:</w:t>
      </w:r>
    </w:p>
    <w:p w:rsidR="00E325B5" w:rsidRDefault="00E325B5" w:rsidP="00E325B5">
      <w:pPr>
        <w:pStyle w:val="a5"/>
        <w:jc w:val="both"/>
        <w:rPr>
          <w:sz w:val="28"/>
          <w:szCs w:val="28"/>
        </w:rPr>
      </w:pPr>
      <w:r>
        <w:rPr>
          <w:sz w:val="28"/>
          <w:szCs w:val="28"/>
        </w:rPr>
        <w:t>«2. В случае</w:t>
      </w:r>
      <w:proofErr w:type="gramStart"/>
      <w:r>
        <w:rPr>
          <w:sz w:val="28"/>
          <w:szCs w:val="28"/>
        </w:rPr>
        <w:t>,</w:t>
      </w:r>
      <w:proofErr w:type="gramEnd"/>
      <w:r>
        <w:rPr>
          <w:sz w:val="28"/>
          <w:szCs w:val="28"/>
        </w:rP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E325B5" w:rsidRDefault="00E325B5" w:rsidP="00E325B5">
      <w:pPr>
        <w:pStyle w:val="a5"/>
        <w:jc w:val="both"/>
        <w:rPr>
          <w:sz w:val="28"/>
          <w:szCs w:val="28"/>
        </w:rPr>
      </w:pPr>
      <w:r>
        <w:rPr>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E325B5" w:rsidRDefault="00E325B5" w:rsidP="00E325B5">
      <w:pPr>
        <w:pStyle w:val="a5"/>
        <w:jc w:val="both"/>
        <w:rPr>
          <w:sz w:val="28"/>
          <w:szCs w:val="28"/>
        </w:rPr>
      </w:pPr>
      <w:proofErr w:type="gramStart"/>
      <w:r>
        <w:rPr>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roofErr w:type="gramEnd"/>
    </w:p>
    <w:p w:rsidR="00E325B5" w:rsidRDefault="00E325B5" w:rsidP="00E325B5">
      <w:pPr>
        <w:pStyle w:val="a5"/>
        <w:jc w:val="both"/>
        <w:rPr>
          <w:sz w:val="28"/>
          <w:szCs w:val="28"/>
        </w:rPr>
      </w:pPr>
      <w:r>
        <w:rPr>
          <w:sz w:val="28"/>
          <w:szCs w:val="28"/>
        </w:rPr>
        <w:t>8) Статью 29 пункт 2 подпункт 4 дополнить словами "</w:t>
      </w:r>
      <w:proofErr w:type="gramStart"/>
      <w:r>
        <w:rPr>
          <w:sz w:val="28"/>
          <w:szCs w:val="28"/>
        </w:rPr>
        <w:t>;Ф</w:t>
      </w:r>
      <w:proofErr w:type="gramEnd"/>
      <w:r>
        <w:rPr>
          <w:sz w:val="28"/>
          <w:szCs w:val="28"/>
        </w:rPr>
        <w:t>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325B5" w:rsidRDefault="00E325B5" w:rsidP="00E325B5">
      <w:pPr>
        <w:pStyle w:val="a5"/>
        <w:jc w:val="both"/>
        <w:rPr>
          <w:sz w:val="28"/>
          <w:szCs w:val="28"/>
        </w:rPr>
      </w:pPr>
      <w:r>
        <w:rPr>
          <w:sz w:val="28"/>
          <w:szCs w:val="28"/>
        </w:rPr>
        <w:t>9) Статью 31 пункт 2 дополнить словами «</w:t>
      </w:r>
      <w:proofErr w:type="gramStart"/>
      <w:r>
        <w:rPr>
          <w:sz w:val="28"/>
          <w:szCs w:val="28"/>
        </w:rPr>
        <w:t>,л</w:t>
      </w:r>
      <w:proofErr w:type="gramEnd"/>
      <w:r>
        <w:rPr>
          <w:sz w:val="28"/>
          <w:szCs w:val="28"/>
        </w:rPr>
        <w:t>ибо применения к нему по решению суда мер процессуального принуждения в виде заключения под стражу или временного отстранения от должности.».</w:t>
      </w:r>
    </w:p>
    <w:p w:rsidR="00E325B5" w:rsidRDefault="00E325B5" w:rsidP="00E325B5">
      <w:pPr>
        <w:pStyle w:val="a5"/>
        <w:jc w:val="both"/>
        <w:rPr>
          <w:sz w:val="28"/>
          <w:szCs w:val="28"/>
        </w:rPr>
      </w:pPr>
      <w:r>
        <w:rPr>
          <w:sz w:val="28"/>
          <w:szCs w:val="28"/>
        </w:rPr>
        <w:t>10) В главе 3 статьи 32</w:t>
      </w:r>
      <w:proofErr w:type="gramStart"/>
      <w:r>
        <w:rPr>
          <w:sz w:val="28"/>
          <w:szCs w:val="28"/>
        </w:rPr>
        <w:t xml:space="preserve"> :</w:t>
      </w:r>
      <w:proofErr w:type="gramEnd"/>
    </w:p>
    <w:p w:rsidR="00E325B5" w:rsidRDefault="00E325B5" w:rsidP="00E325B5">
      <w:pPr>
        <w:pStyle w:val="a5"/>
        <w:jc w:val="both"/>
        <w:rPr>
          <w:sz w:val="28"/>
          <w:szCs w:val="28"/>
        </w:rPr>
      </w:pPr>
      <w:r>
        <w:rPr>
          <w:sz w:val="28"/>
          <w:szCs w:val="28"/>
        </w:rPr>
        <w:t>а) пункт 11,42,52 признать утратившими силу;</w:t>
      </w:r>
    </w:p>
    <w:p w:rsidR="00E325B5" w:rsidRDefault="00E325B5" w:rsidP="00E325B5">
      <w:pPr>
        <w:pStyle w:val="a5"/>
        <w:jc w:val="both"/>
        <w:rPr>
          <w:sz w:val="28"/>
          <w:szCs w:val="28"/>
        </w:rPr>
      </w:pPr>
      <w:r>
        <w:rPr>
          <w:sz w:val="28"/>
          <w:szCs w:val="28"/>
        </w:rPr>
        <w:t>б) пункт 58 изложить в следующей редакции:</w:t>
      </w:r>
    </w:p>
    <w:p w:rsidR="00E325B5" w:rsidRDefault="00E325B5" w:rsidP="00E325B5">
      <w:pPr>
        <w:pStyle w:val="a5"/>
        <w:jc w:val="both"/>
        <w:rPr>
          <w:sz w:val="28"/>
          <w:szCs w:val="28"/>
        </w:rPr>
      </w:pPr>
      <w:r>
        <w:rPr>
          <w:sz w:val="28"/>
          <w:szCs w:val="28"/>
        </w:rPr>
        <w:t xml:space="preserve">«58.1) осуществление мероприятий по отлову и содержанию безнадзорных животных, обитающих на территории поселения; </w:t>
      </w:r>
    </w:p>
    <w:p w:rsidR="00E325B5" w:rsidRDefault="00E325B5" w:rsidP="00E325B5">
      <w:pPr>
        <w:pStyle w:val="a5"/>
        <w:jc w:val="both"/>
        <w:rPr>
          <w:sz w:val="28"/>
          <w:szCs w:val="28"/>
        </w:rPr>
      </w:pPr>
      <w:r>
        <w:rPr>
          <w:sz w:val="28"/>
          <w:szCs w:val="28"/>
        </w:rPr>
        <w:t>58.2)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E325B5" w:rsidRDefault="00E325B5" w:rsidP="00E325B5">
      <w:pPr>
        <w:pStyle w:val="a5"/>
        <w:jc w:val="both"/>
        <w:rPr>
          <w:sz w:val="28"/>
          <w:szCs w:val="28"/>
        </w:rPr>
      </w:pPr>
      <w:r>
        <w:rPr>
          <w:sz w:val="28"/>
          <w:szCs w:val="28"/>
        </w:rPr>
        <w:lastRenderedPageBreak/>
        <w:t>58.3)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325B5" w:rsidRDefault="00E325B5" w:rsidP="00E325B5">
      <w:pPr>
        <w:pStyle w:val="a5"/>
        <w:jc w:val="both"/>
        <w:rPr>
          <w:sz w:val="28"/>
          <w:szCs w:val="28"/>
        </w:rPr>
      </w:pPr>
      <w:r>
        <w:rPr>
          <w:sz w:val="28"/>
          <w:szCs w:val="28"/>
        </w:rPr>
        <w:t>58.4)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E325B5" w:rsidRDefault="00E325B5" w:rsidP="00E325B5">
      <w:pPr>
        <w:pStyle w:val="a5"/>
        <w:jc w:val="both"/>
        <w:rPr>
          <w:sz w:val="28"/>
          <w:szCs w:val="28"/>
        </w:rPr>
      </w:pPr>
      <w:r>
        <w:rPr>
          <w:sz w:val="28"/>
          <w:szCs w:val="28"/>
        </w:rPr>
        <w:t>11) В главе 3 статьи 33 пункт 6 изложить в следующей редакции:</w:t>
      </w:r>
    </w:p>
    <w:p w:rsidR="00E325B5" w:rsidRDefault="00E325B5" w:rsidP="00E325B5">
      <w:pPr>
        <w:pStyle w:val="a5"/>
        <w:jc w:val="both"/>
        <w:rPr>
          <w:sz w:val="28"/>
          <w:szCs w:val="28"/>
        </w:rPr>
      </w:pPr>
      <w:r>
        <w:rPr>
          <w:sz w:val="28"/>
          <w:szCs w:val="28"/>
        </w:rPr>
        <w:t>«е)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E325B5" w:rsidRDefault="00E325B5" w:rsidP="00E325B5">
      <w:pPr>
        <w:pStyle w:val="a5"/>
        <w:jc w:val="both"/>
        <w:rPr>
          <w:sz w:val="28"/>
          <w:szCs w:val="28"/>
        </w:rPr>
      </w:pPr>
      <w:r>
        <w:rPr>
          <w:sz w:val="28"/>
          <w:szCs w:val="28"/>
        </w:rPr>
        <w:t>е.1) выдает открепительные удостоверения в случаях, предусмотренных законом;</w:t>
      </w:r>
    </w:p>
    <w:p w:rsidR="00E325B5" w:rsidRDefault="00E325B5" w:rsidP="00E325B5">
      <w:pPr>
        <w:pStyle w:val="a5"/>
        <w:jc w:val="both"/>
        <w:rPr>
          <w:sz w:val="28"/>
          <w:szCs w:val="28"/>
        </w:rPr>
      </w:pPr>
      <w:r>
        <w:rPr>
          <w:sz w:val="28"/>
          <w:szCs w:val="28"/>
        </w:rPr>
        <w:t>ж)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
    <w:p w:rsidR="00E325B5" w:rsidRDefault="00E325B5" w:rsidP="00E325B5">
      <w:pPr>
        <w:pStyle w:val="a5"/>
        <w:jc w:val="both"/>
        <w:rPr>
          <w:sz w:val="28"/>
          <w:szCs w:val="28"/>
        </w:rPr>
      </w:pPr>
      <w:r>
        <w:rPr>
          <w:sz w:val="28"/>
          <w:szCs w:val="28"/>
        </w:rPr>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roofErr w:type="gramStart"/>
      <w:r>
        <w:rPr>
          <w:sz w:val="28"/>
          <w:szCs w:val="28"/>
        </w:rPr>
        <w:t>.».</w:t>
      </w:r>
      <w:proofErr w:type="gramEnd"/>
    </w:p>
    <w:p w:rsidR="00E325B5" w:rsidRDefault="00E325B5" w:rsidP="00E325B5">
      <w:pPr>
        <w:pStyle w:val="a5"/>
        <w:jc w:val="both"/>
        <w:rPr>
          <w:sz w:val="28"/>
          <w:szCs w:val="28"/>
        </w:rPr>
      </w:pPr>
      <w:r>
        <w:rPr>
          <w:sz w:val="28"/>
          <w:szCs w:val="28"/>
        </w:rPr>
        <w:t>12) В главе 4 статьи 39.1 изложить в следующей редакции:</w:t>
      </w:r>
    </w:p>
    <w:p w:rsidR="00E325B5" w:rsidRDefault="00E325B5" w:rsidP="00E325B5">
      <w:pPr>
        <w:pStyle w:val="a5"/>
        <w:jc w:val="both"/>
        <w:rPr>
          <w:rFonts w:eastAsia="Calibri"/>
          <w:sz w:val="28"/>
          <w:szCs w:val="28"/>
          <w:lang w:eastAsia="en-US"/>
        </w:rPr>
      </w:pPr>
      <w:r>
        <w:rPr>
          <w:rFonts w:eastAsia="Calibri"/>
          <w:sz w:val="28"/>
          <w:szCs w:val="28"/>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Pr>
          <w:rFonts w:eastAsia="Calibri"/>
          <w:sz w:val="28"/>
          <w:szCs w:val="28"/>
          <w:lang w:eastAsia="en-US"/>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w:t>
      </w:r>
      <w:r>
        <w:rPr>
          <w:rFonts w:eastAsia="Calibri"/>
          <w:lang w:eastAsia="en-US"/>
        </w:rPr>
        <w:t xml:space="preserve"> </w:t>
      </w:r>
      <w:r>
        <w:rPr>
          <w:rFonts w:eastAsia="Calibri"/>
          <w:sz w:val="28"/>
          <w:szCs w:val="28"/>
          <w:lang w:eastAsia="en-US"/>
        </w:rPr>
        <w:t>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Pr>
          <w:rFonts w:eastAsia="Calibri"/>
          <w:sz w:val="28"/>
          <w:szCs w:val="28"/>
          <w:lang w:eastAsia="en-US"/>
        </w:rPr>
        <w:t xml:space="preserve"> </w:t>
      </w:r>
      <w:proofErr w:type="gramStart"/>
      <w:r>
        <w:rPr>
          <w:rFonts w:eastAsia="Calibri"/>
          <w:sz w:val="28"/>
          <w:szCs w:val="28"/>
          <w:lang w:eastAsia="en-US"/>
        </w:rPr>
        <w:t xml:space="preserve">муниципального района) и для которых размер платежей может быть уменьшен. </w:t>
      </w:r>
      <w:proofErr w:type="gramEnd"/>
    </w:p>
    <w:p w:rsidR="00E325B5" w:rsidRDefault="00E325B5" w:rsidP="00E325B5">
      <w:pPr>
        <w:pStyle w:val="a5"/>
        <w:jc w:val="both"/>
        <w:rPr>
          <w:rFonts w:eastAsia="Calibri"/>
          <w:sz w:val="28"/>
          <w:szCs w:val="28"/>
          <w:lang w:eastAsia="en-US"/>
        </w:rPr>
      </w:pPr>
      <w:r>
        <w:rPr>
          <w:rFonts w:eastAsia="Calibri"/>
          <w:sz w:val="28"/>
          <w:szCs w:val="28"/>
          <w:lang w:eastAsia="en-US"/>
        </w:rPr>
        <w:t xml:space="preserve">2. Вопросы введения и использования, указанных в </w:t>
      </w:r>
      <w:hyperlink r:id="rId6" w:anchor="Par0" w:history="1">
        <w:r>
          <w:rPr>
            <w:rStyle w:val="a6"/>
            <w:rFonts w:eastAsia="Calibri"/>
            <w:color w:val="000000"/>
            <w:sz w:val="28"/>
            <w:szCs w:val="28"/>
            <w:lang w:eastAsia="en-US"/>
          </w:rPr>
          <w:t>части 1</w:t>
        </w:r>
      </w:hyperlink>
      <w:r>
        <w:rPr>
          <w:rFonts w:eastAsia="Calibri"/>
          <w:sz w:val="28"/>
          <w:szCs w:val="28"/>
          <w:lang w:eastAsia="en-US"/>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roofErr w:type="gramStart"/>
      <w:r>
        <w:rPr>
          <w:rFonts w:eastAsia="Calibri"/>
          <w:sz w:val="28"/>
          <w:szCs w:val="28"/>
          <w:lang w:eastAsia="en-US"/>
        </w:rPr>
        <w:t>.».</w:t>
      </w:r>
      <w:proofErr w:type="gramEnd"/>
    </w:p>
    <w:p w:rsidR="00E325B5" w:rsidRDefault="00E325B5" w:rsidP="00E325B5">
      <w:pPr>
        <w:pStyle w:val="a5"/>
        <w:jc w:val="both"/>
        <w:rPr>
          <w:rFonts w:eastAsia="Calibri"/>
          <w:sz w:val="28"/>
          <w:szCs w:val="28"/>
          <w:lang w:eastAsia="en-US"/>
        </w:rPr>
      </w:pPr>
      <w:r>
        <w:rPr>
          <w:rFonts w:eastAsia="Calibri"/>
          <w:sz w:val="28"/>
          <w:szCs w:val="28"/>
          <w:lang w:eastAsia="en-US"/>
        </w:rPr>
        <w:t>13) В главе 6 статьи 45:</w:t>
      </w:r>
    </w:p>
    <w:p w:rsidR="00E325B5" w:rsidRDefault="00E325B5" w:rsidP="00E325B5">
      <w:pPr>
        <w:pStyle w:val="a5"/>
        <w:jc w:val="both"/>
        <w:rPr>
          <w:rFonts w:eastAsia="Calibri"/>
          <w:sz w:val="28"/>
          <w:szCs w:val="28"/>
          <w:lang w:eastAsia="en-US"/>
        </w:rPr>
      </w:pPr>
      <w:r>
        <w:rPr>
          <w:rFonts w:eastAsia="Calibri"/>
          <w:sz w:val="28"/>
          <w:szCs w:val="28"/>
          <w:lang w:eastAsia="en-US"/>
        </w:rPr>
        <w:t>а) пункт 1 изложить в следующей редакции:</w:t>
      </w:r>
    </w:p>
    <w:p w:rsidR="00E325B5" w:rsidRDefault="00E325B5" w:rsidP="00E325B5">
      <w:pPr>
        <w:pStyle w:val="a5"/>
        <w:jc w:val="both"/>
        <w:rPr>
          <w:sz w:val="28"/>
          <w:szCs w:val="28"/>
        </w:rPr>
      </w:pPr>
      <w:r>
        <w:rPr>
          <w:rFonts w:eastAsia="Calibri"/>
          <w:sz w:val="28"/>
          <w:szCs w:val="28"/>
          <w:lang w:eastAsia="en-US"/>
        </w:rPr>
        <w:t>«</w:t>
      </w:r>
      <w:r>
        <w:rPr>
          <w:sz w:val="28"/>
          <w:szCs w:val="28"/>
        </w:rPr>
        <w:t xml:space="preserve">1. </w:t>
      </w:r>
      <w:proofErr w:type="gramStart"/>
      <w:r>
        <w:rPr>
          <w:sz w:val="28"/>
          <w:szCs w:val="28"/>
        </w:rPr>
        <w:t xml:space="preserve">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w:t>
      </w:r>
      <w:r>
        <w:rPr>
          <w:sz w:val="28"/>
          <w:szCs w:val="28"/>
        </w:rPr>
        <w:lastRenderedPageBreak/>
        <w:t>в его обсуждении.</w:t>
      </w:r>
      <w:proofErr w:type="gramEnd"/>
      <w:r>
        <w:rPr>
          <w:sz w:val="28"/>
          <w:szCs w:val="28"/>
        </w:rPr>
        <w:t xml:space="preserve"> </w:t>
      </w:r>
      <w:proofErr w:type="gramStart"/>
      <w:r>
        <w:rPr>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w:t>
      </w:r>
      <w:proofErr w:type="gramEnd"/>
      <w:r>
        <w:rPr>
          <w:sz w:val="28"/>
          <w:szCs w:val="28"/>
        </w:rPr>
        <w:t xml:space="preserve"> в соответствие с этими нормативными правовыми актами»;</w:t>
      </w:r>
    </w:p>
    <w:p w:rsidR="00E325B5" w:rsidRDefault="00E325B5" w:rsidP="00E325B5">
      <w:pPr>
        <w:pStyle w:val="a5"/>
        <w:jc w:val="both"/>
        <w:rPr>
          <w:sz w:val="28"/>
          <w:szCs w:val="28"/>
        </w:rPr>
      </w:pPr>
      <w:r>
        <w:rPr>
          <w:sz w:val="28"/>
          <w:szCs w:val="28"/>
        </w:rPr>
        <w:t>б) пункт 3 изложить в следующей редакции:</w:t>
      </w:r>
    </w:p>
    <w:p w:rsidR="00E325B5" w:rsidRDefault="00E325B5" w:rsidP="00E325B5">
      <w:pPr>
        <w:pStyle w:val="a5"/>
        <w:jc w:val="both"/>
        <w:rPr>
          <w:sz w:val="28"/>
          <w:szCs w:val="28"/>
        </w:rPr>
      </w:pPr>
      <w:proofErr w:type="gramStart"/>
      <w:r>
        <w:rPr>
          <w:sz w:val="28"/>
          <w:szCs w:val="28"/>
        </w:rPr>
        <w:t>«3)Изменения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w:t>
      </w:r>
      <w:proofErr w:type="gramEnd"/>
      <w:r>
        <w:rPr>
          <w:sz w:val="28"/>
          <w:szCs w:val="28"/>
        </w:rPr>
        <w:t xml:space="preserve">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E325B5" w:rsidRDefault="00E325B5" w:rsidP="00E325B5">
      <w:pPr>
        <w:pStyle w:val="a5"/>
        <w:jc w:val="both"/>
        <w:rPr>
          <w:sz w:val="28"/>
          <w:szCs w:val="28"/>
        </w:rPr>
      </w:pPr>
      <w:r>
        <w:rPr>
          <w:sz w:val="28"/>
          <w:szCs w:val="28"/>
        </w:rPr>
        <w:t xml:space="preserve">Изменения и </w:t>
      </w:r>
      <w:proofErr w:type="gramStart"/>
      <w:r>
        <w:rPr>
          <w:sz w:val="28"/>
          <w:szCs w:val="28"/>
        </w:rPr>
        <w:t>дополнения, внесенные в Устав Баганского сельсовета и предусматривающие создание контрольно-счетного органа Баганского сельсовета вступают</w:t>
      </w:r>
      <w:proofErr w:type="gramEnd"/>
      <w:r>
        <w:rPr>
          <w:sz w:val="28"/>
          <w:szCs w:val="28"/>
        </w:rP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E325B5" w:rsidRDefault="00E325B5" w:rsidP="00E325B5">
      <w:pPr>
        <w:pStyle w:val="a5"/>
        <w:jc w:val="both"/>
        <w:rPr>
          <w:sz w:val="28"/>
          <w:szCs w:val="28"/>
        </w:rPr>
      </w:pPr>
      <w:r>
        <w:rPr>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E325B5" w:rsidRDefault="00E325B5" w:rsidP="00E325B5">
      <w:pPr>
        <w:pStyle w:val="a5"/>
        <w:jc w:val="both"/>
        <w:rPr>
          <w:sz w:val="28"/>
          <w:szCs w:val="28"/>
        </w:rPr>
      </w:pPr>
      <w:r>
        <w:rPr>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E325B5" w:rsidRDefault="00E325B5" w:rsidP="00E325B5">
      <w:pPr>
        <w:pStyle w:val="a5"/>
        <w:jc w:val="both"/>
        <w:rPr>
          <w:sz w:val="28"/>
          <w:szCs w:val="28"/>
        </w:rPr>
      </w:pPr>
      <w:r>
        <w:rPr>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roofErr w:type="gramStart"/>
      <w:r>
        <w:rPr>
          <w:sz w:val="28"/>
          <w:szCs w:val="28"/>
        </w:rPr>
        <w:t>.»;</w:t>
      </w:r>
      <w:proofErr w:type="gramEnd"/>
    </w:p>
    <w:p w:rsidR="00E325B5" w:rsidRDefault="00E325B5" w:rsidP="00E325B5">
      <w:pPr>
        <w:pStyle w:val="a5"/>
        <w:jc w:val="both"/>
        <w:rPr>
          <w:sz w:val="28"/>
          <w:szCs w:val="28"/>
        </w:rPr>
      </w:pPr>
      <w:r>
        <w:rPr>
          <w:sz w:val="28"/>
          <w:szCs w:val="28"/>
        </w:rPr>
        <w:t>в) дополнить пунктом 5 в следующей редакции:</w:t>
      </w:r>
    </w:p>
    <w:p w:rsidR="00E325B5" w:rsidRDefault="00E325B5" w:rsidP="00E325B5">
      <w:pPr>
        <w:pStyle w:val="a5"/>
        <w:jc w:val="both"/>
        <w:rPr>
          <w:sz w:val="28"/>
          <w:szCs w:val="28"/>
        </w:rPr>
      </w:pPr>
      <w:r>
        <w:rPr>
          <w:sz w:val="28"/>
          <w:szCs w:val="28"/>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Pr>
          <w:sz w:val="28"/>
          <w:szCs w:val="28"/>
        </w:rPr>
        <w:t>,</w:t>
      </w:r>
      <w:proofErr w:type="gramEnd"/>
      <w:r>
        <w:rPr>
          <w:sz w:val="28"/>
          <w:szCs w:val="28"/>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w:t>
      </w:r>
      <w:r>
        <w:rPr>
          <w:sz w:val="28"/>
          <w:szCs w:val="28"/>
        </w:rPr>
        <w:lastRenderedPageBreak/>
        <w:t>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Pr>
          <w:sz w:val="28"/>
          <w:szCs w:val="28"/>
        </w:rPr>
        <w:t>.».</w:t>
      </w:r>
      <w:proofErr w:type="gramEnd"/>
    </w:p>
    <w:p w:rsidR="00E325B5" w:rsidRDefault="00E325B5" w:rsidP="00E325B5">
      <w:pPr>
        <w:ind w:firstLine="720"/>
        <w:jc w:val="both"/>
        <w:rPr>
          <w:rFonts w:asciiTheme="minorHAnsi" w:hAnsiTheme="minorHAnsi" w:cstheme="minorBidi"/>
          <w:b/>
        </w:rPr>
      </w:pPr>
      <w:r>
        <w:rPr>
          <w:sz w:val="28"/>
          <w:szCs w:val="28"/>
        </w:rPr>
        <w:t>14) Главу 6 дополнить статьей</w:t>
      </w:r>
      <w:r>
        <w:rPr>
          <w:b/>
          <w:sz w:val="28"/>
          <w:szCs w:val="28"/>
        </w:rPr>
        <w:t xml:space="preserve"> </w:t>
      </w:r>
      <w:r>
        <w:rPr>
          <w:sz w:val="28"/>
          <w:szCs w:val="28"/>
        </w:rPr>
        <w:t>«45.1. Содержание правил благоустройства территории  Баганского сельсовета»</w:t>
      </w:r>
    </w:p>
    <w:p w:rsidR="00E325B5" w:rsidRDefault="00E325B5" w:rsidP="00E325B5">
      <w:pPr>
        <w:pStyle w:val="a5"/>
        <w:jc w:val="both"/>
        <w:rPr>
          <w:sz w:val="28"/>
          <w:szCs w:val="28"/>
        </w:rPr>
      </w:pPr>
      <w:r w:rsidRPr="00020478">
        <w:rPr>
          <w:sz w:val="28"/>
          <w:szCs w:val="28"/>
        </w:rPr>
        <w:t>«Статья 45.1. Содержание правил благоустройства территории Баганского сельсовета</w:t>
      </w:r>
    </w:p>
    <w:p w:rsidR="00E325B5" w:rsidRDefault="00E325B5" w:rsidP="00E325B5">
      <w:pPr>
        <w:pStyle w:val="a5"/>
        <w:jc w:val="both"/>
        <w:rPr>
          <w:sz w:val="28"/>
          <w:szCs w:val="28"/>
        </w:rPr>
      </w:pPr>
      <w:r>
        <w:rPr>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E325B5" w:rsidRDefault="00E325B5" w:rsidP="00E325B5">
      <w:pPr>
        <w:pStyle w:val="a5"/>
        <w:jc w:val="both"/>
        <w:rPr>
          <w:sz w:val="28"/>
          <w:szCs w:val="28"/>
        </w:rPr>
      </w:pPr>
      <w:r>
        <w:rPr>
          <w:sz w:val="28"/>
          <w:szCs w:val="28"/>
        </w:rPr>
        <w:t>2. Правила благоустройства территории муниципального образования могут регулировать вопросы:</w:t>
      </w:r>
    </w:p>
    <w:p w:rsidR="00E325B5" w:rsidRDefault="00E325B5" w:rsidP="00E325B5">
      <w:pPr>
        <w:pStyle w:val="a5"/>
        <w:jc w:val="both"/>
        <w:rPr>
          <w:sz w:val="28"/>
          <w:szCs w:val="28"/>
        </w:rPr>
      </w:pPr>
      <w:r>
        <w:rPr>
          <w:sz w:val="28"/>
          <w:szCs w:val="28"/>
        </w:rPr>
        <w:t>1) содержания территорий общего пользования и порядка пользования такими территориями;</w:t>
      </w:r>
    </w:p>
    <w:p w:rsidR="00E325B5" w:rsidRDefault="00E325B5" w:rsidP="00E325B5">
      <w:pPr>
        <w:pStyle w:val="a5"/>
        <w:jc w:val="both"/>
        <w:rPr>
          <w:sz w:val="28"/>
          <w:szCs w:val="28"/>
        </w:rPr>
      </w:pPr>
      <w:r>
        <w:rPr>
          <w:sz w:val="28"/>
          <w:szCs w:val="28"/>
        </w:rPr>
        <w:t>2) внешнего вида фасадов и ограждающих конструкций зданий, строений, сооружений;</w:t>
      </w:r>
    </w:p>
    <w:p w:rsidR="00E325B5" w:rsidRDefault="00E325B5" w:rsidP="00E325B5">
      <w:pPr>
        <w:pStyle w:val="a5"/>
        <w:jc w:val="both"/>
        <w:rPr>
          <w:sz w:val="28"/>
          <w:szCs w:val="28"/>
        </w:rPr>
      </w:pPr>
      <w:r>
        <w:rPr>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E325B5" w:rsidRDefault="00E325B5" w:rsidP="00E325B5">
      <w:pPr>
        <w:pStyle w:val="a5"/>
        <w:jc w:val="both"/>
        <w:rPr>
          <w:sz w:val="28"/>
          <w:szCs w:val="28"/>
        </w:rPr>
      </w:pPr>
      <w:r>
        <w:rPr>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E325B5" w:rsidRDefault="00E325B5" w:rsidP="00E325B5">
      <w:pPr>
        <w:pStyle w:val="a5"/>
        <w:jc w:val="both"/>
        <w:rPr>
          <w:sz w:val="28"/>
          <w:szCs w:val="28"/>
        </w:rPr>
      </w:pPr>
      <w:r>
        <w:rPr>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Pr>
          <w:sz w:val="28"/>
          <w:szCs w:val="28"/>
        </w:rPr>
        <w:t>охраны</w:t>
      </w:r>
      <w:proofErr w:type="gramEnd"/>
      <w:r>
        <w:rPr>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E325B5" w:rsidRDefault="00E325B5" w:rsidP="00E325B5">
      <w:pPr>
        <w:pStyle w:val="a5"/>
        <w:jc w:val="both"/>
        <w:rPr>
          <w:sz w:val="28"/>
          <w:szCs w:val="28"/>
        </w:rPr>
      </w:pPr>
      <w:r>
        <w:rPr>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E325B5" w:rsidRDefault="00E325B5" w:rsidP="00E325B5">
      <w:pPr>
        <w:pStyle w:val="a5"/>
        <w:jc w:val="both"/>
        <w:rPr>
          <w:sz w:val="28"/>
          <w:szCs w:val="28"/>
        </w:rPr>
      </w:pPr>
      <w:r>
        <w:rPr>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E325B5" w:rsidRDefault="00E325B5" w:rsidP="00E325B5">
      <w:pPr>
        <w:pStyle w:val="a5"/>
        <w:jc w:val="both"/>
        <w:rPr>
          <w:sz w:val="28"/>
          <w:szCs w:val="28"/>
        </w:rPr>
      </w:pPr>
      <w:r>
        <w:rPr>
          <w:sz w:val="28"/>
          <w:szCs w:val="28"/>
        </w:rPr>
        <w:t>8) организации пешеходных коммуникаций, в том числе тротуаров, аллей, дорожек, тропинок;</w:t>
      </w:r>
    </w:p>
    <w:p w:rsidR="00E325B5" w:rsidRDefault="00E325B5" w:rsidP="00E325B5">
      <w:pPr>
        <w:pStyle w:val="a5"/>
        <w:jc w:val="both"/>
        <w:rPr>
          <w:sz w:val="28"/>
          <w:szCs w:val="28"/>
        </w:rPr>
      </w:pPr>
      <w:r>
        <w:rPr>
          <w:sz w:val="28"/>
          <w:szCs w:val="28"/>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Pr>
          <w:sz w:val="28"/>
          <w:szCs w:val="28"/>
        </w:rPr>
        <w:t>маломобильных</w:t>
      </w:r>
      <w:proofErr w:type="spellEnd"/>
      <w:r>
        <w:rPr>
          <w:sz w:val="28"/>
          <w:szCs w:val="28"/>
        </w:rPr>
        <w:t xml:space="preserve"> групп населения;</w:t>
      </w:r>
    </w:p>
    <w:p w:rsidR="00E325B5" w:rsidRDefault="00E325B5" w:rsidP="00E325B5">
      <w:pPr>
        <w:pStyle w:val="a5"/>
        <w:jc w:val="both"/>
        <w:rPr>
          <w:sz w:val="28"/>
          <w:szCs w:val="28"/>
        </w:rPr>
      </w:pPr>
      <w:r>
        <w:rPr>
          <w:sz w:val="28"/>
          <w:szCs w:val="28"/>
        </w:rPr>
        <w:t>10) уборки территории муниципального образования, в том числе в зимний период;</w:t>
      </w:r>
    </w:p>
    <w:p w:rsidR="00E325B5" w:rsidRDefault="00E325B5" w:rsidP="00E325B5">
      <w:pPr>
        <w:pStyle w:val="a5"/>
        <w:jc w:val="both"/>
        <w:rPr>
          <w:sz w:val="28"/>
          <w:szCs w:val="28"/>
        </w:rPr>
      </w:pPr>
      <w:r>
        <w:rPr>
          <w:sz w:val="28"/>
          <w:szCs w:val="28"/>
        </w:rPr>
        <w:t>11) организации стоков ливневых вод;</w:t>
      </w:r>
    </w:p>
    <w:p w:rsidR="00E325B5" w:rsidRDefault="00E325B5" w:rsidP="00E325B5">
      <w:pPr>
        <w:pStyle w:val="a5"/>
        <w:jc w:val="both"/>
        <w:rPr>
          <w:sz w:val="28"/>
          <w:szCs w:val="28"/>
        </w:rPr>
      </w:pPr>
      <w:r>
        <w:rPr>
          <w:sz w:val="28"/>
          <w:szCs w:val="28"/>
        </w:rPr>
        <w:t>12) порядка проведения земляных работ;</w:t>
      </w:r>
    </w:p>
    <w:p w:rsidR="00E325B5" w:rsidRDefault="00E325B5" w:rsidP="00E325B5">
      <w:pPr>
        <w:pStyle w:val="a5"/>
        <w:jc w:val="both"/>
        <w:rPr>
          <w:sz w:val="28"/>
          <w:szCs w:val="28"/>
        </w:rPr>
      </w:pPr>
      <w:r>
        <w:rPr>
          <w:sz w:val="28"/>
          <w:szCs w:val="28"/>
        </w:rPr>
        <w:lastRenderedPageBreak/>
        <w:t>13) праздничного оформления территории муниципального образования;</w:t>
      </w:r>
    </w:p>
    <w:p w:rsidR="00E325B5" w:rsidRDefault="00E325B5" w:rsidP="00E325B5">
      <w:pPr>
        <w:pStyle w:val="a5"/>
        <w:jc w:val="both"/>
        <w:rPr>
          <w:sz w:val="28"/>
          <w:szCs w:val="28"/>
        </w:rPr>
      </w:pPr>
      <w:r>
        <w:rPr>
          <w:sz w:val="28"/>
          <w:szCs w:val="28"/>
        </w:rPr>
        <w:t>14) порядка участия граждан и организаций в реализации мероприятий по благоустройству территории муниципального образования;</w:t>
      </w:r>
    </w:p>
    <w:p w:rsidR="00E325B5" w:rsidRDefault="00E325B5" w:rsidP="00E325B5">
      <w:pPr>
        <w:pStyle w:val="a5"/>
        <w:jc w:val="both"/>
        <w:rPr>
          <w:sz w:val="28"/>
          <w:szCs w:val="28"/>
        </w:rPr>
      </w:pPr>
      <w:r>
        <w:rPr>
          <w:sz w:val="28"/>
          <w:szCs w:val="28"/>
        </w:rPr>
        <w:t xml:space="preserve">15) осуществления </w:t>
      </w:r>
      <w:proofErr w:type="gramStart"/>
      <w:r>
        <w:rPr>
          <w:sz w:val="28"/>
          <w:szCs w:val="28"/>
        </w:rPr>
        <w:t>контроля за</w:t>
      </w:r>
      <w:proofErr w:type="gramEnd"/>
      <w:r>
        <w:rPr>
          <w:sz w:val="28"/>
          <w:szCs w:val="28"/>
        </w:rPr>
        <w:t xml:space="preserve"> соблюдением правил благоустройства территории муниципального образования.</w:t>
      </w:r>
    </w:p>
    <w:p w:rsidR="00E325B5" w:rsidRDefault="00E325B5" w:rsidP="00E325B5">
      <w:pPr>
        <w:pStyle w:val="a5"/>
        <w:jc w:val="both"/>
        <w:rPr>
          <w:sz w:val="28"/>
          <w:szCs w:val="28"/>
        </w:rPr>
      </w:pPr>
      <w:r>
        <w:rPr>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E325B5" w:rsidRDefault="00E325B5" w:rsidP="00E325B5">
      <w:pPr>
        <w:pStyle w:val="a5"/>
        <w:jc w:val="both"/>
        <w:rPr>
          <w:sz w:val="28"/>
          <w:szCs w:val="28"/>
        </w:rPr>
      </w:pPr>
    </w:p>
    <w:p w:rsidR="00E325B5" w:rsidRDefault="00E325B5" w:rsidP="00E325B5">
      <w:pPr>
        <w:pStyle w:val="a5"/>
        <w:jc w:val="both"/>
        <w:rPr>
          <w:sz w:val="28"/>
          <w:szCs w:val="28"/>
        </w:rPr>
      </w:pPr>
    </w:p>
    <w:p w:rsidR="00E325B5" w:rsidRDefault="00E325B5" w:rsidP="00E325B5">
      <w:pPr>
        <w:pStyle w:val="a5"/>
        <w:jc w:val="both"/>
        <w:rPr>
          <w:sz w:val="28"/>
          <w:szCs w:val="28"/>
        </w:rPr>
      </w:pPr>
    </w:p>
    <w:p w:rsidR="00E325B5" w:rsidRDefault="00E325B5" w:rsidP="00E325B5">
      <w:pPr>
        <w:pStyle w:val="a5"/>
        <w:jc w:val="both"/>
        <w:rPr>
          <w:sz w:val="28"/>
          <w:szCs w:val="28"/>
        </w:rPr>
      </w:pPr>
    </w:p>
    <w:p w:rsidR="00E325B5" w:rsidRDefault="00E325B5" w:rsidP="00E325B5">
      <w:pPr>
        <w:pStyle w:val="a5"/>
        <w:jc w:val="both"/>
        <w:rPr>
          <w:sz w:val="28"/>
          <w:szCs w:val="28"/>
        </w:rPr>
      </w:pPr>
    </w:p>
    <w:p w:rsidR="00E325B5" w:rsidRDefault="00E325B5" w:rsidP="00E325B5">
      <w:pPr>
        <w:pStyle w:val="a5"/>
        <w:jc w:val="both"/>
        <w:rPr>
          <w:rFonts w:eastAsia="Calibri"/>
          <w:sz w:val="28"/>
          <w:szCs w:val="28"/>
          <w:lang w:eastAsia="en-US"/>
        </w:rPr>
      </w:pPr>
    </w:p>
    <w:p w:rsidR="00E325B5" w:rsidRDefault="00E325B5" w:rsidP="00E325B5">
      <w:pPr>
        <w:pStyle w:val="a5"/>
        <w:jc w:val="both"/>
        <w:rPr>
          <w:sz w:val="28"/>
          <w:szCs w:val="28"/>
        </w:rPr>
      </w:pPr>
    </w:p>
    <w:p w:rsidR="00E325B5" w:rsidRDefault="00E325B5"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A726E1" w:rsidRDefault="00A726E1" w:rsidP="00E325B5">
      <w:pPr>
        <w:pStyle w:val="a5"/>
        <w:jc w:val="both"/>
      </w:pPr>
    </w:p>
    <w:p w:rsidR="00E325B5" w:rsidRDefault="00E325B5" w:rsidP="00E325B5">
      <w:pPr>
        <w:pStyle w:val="a5"/>
        <w:jc w:val="both"/>
      </w:pPr>
    </w:p>
    <w:p w:rsidR="00E325B5" w:rsidRDefault="00E325B5" w:rsidP="00E325B5">
      <w:pPr>
        <w:pStyle w:val="a5"/>
      </w:pPr>
    </w:p>
    <w:p w:rsidR="00E325B5" w:rsidRDefault="00E325B5" w:rsidP="00E325B5">
      <w:pPr>
        <w:pStyle w:val="a5"/>
        <w:rPr>
          <w:highlight w:val="yellow"/>
        </w:rPr>
      </w:pPr>
    </w:p>
    <w:p w:rsidR="00E325B5" w:rsidRDefault="00E325B5" w:rsidP="00E325B5">
      <w:pPr>
        <w:pStyle w:val="a5"/>
      </w:pPr>
    </w:p>
    <w:p w:rsidR="00E325B5" w:rsidRDefault="00E325B5" w:rsidP="00E325B5">
      <w:pPr>
        <w:pStyle w:val="a5"/>
        <w:rPr>
          <w:sz w:val="28"/>
          <w:szCs w:val="28"/>
          <w:highlight w:val="yellow"/>
        </w:rPr>
      </w:pPr>
    </w:p>
    <w:p w:rsidR="00E325B5" w:rsidRDefault="00E325B5" w:rsidP="00E325B5">
      <w:pPr>
        <w:autoSpaceDE w:val="0"/>
        <w:autoSpaceDN w:val="0"/>
        <w:adjustRightInd w:val="0"/>
        <w:ind w:left="360"/>
        <w:jc w:val="both"/>
        <w:rPr>
          <w:sz w:val="28"/>
          <w:szCs w:val="28"/>
          <w:highlight w:val="yellow"/>
        </w:rPr>
      </w:pPr>
    </w:p>
    <w:p w:rsidR="00E325B5" w:rsidRDefault="00E325B5" w:rsidP="00E325B5">
      <w:pPr>
        <w:pStyle w:val="a5"/>
        <w:rPr>
          <w:highlight w:val="yellow"/>
        </w:rPr>
      </w:pPr>
    </w:p>
    <w:p w:rsidR="00A726E1" w:rsidRDefault="00A726E1" w:rsidP="00124097">
      <w:pPr>
        <w:spacing w:after="0"/>
        <w:ind w:left="360"/>
        <w:jc w:val="center"/>
        <w:rPr>
          <w:rFonts w:ascii="Times New Roman" w:hAnsi="Times New Roman"/>
          <w:sz w:val="28"/>
          <w:szCs w:val="28"/>
        </w:rPr>
      </w:pPr>
      <w:r>
        <w:rPr>
          <w:rFonts w:ascii="Times New Roman" w:hAnsi="Times New Roman"/>
          <w:sz w:val="28"/>
          <w:szCs w:val="28"/>
        </w:rPr>
        <w:lastRenderedPageBreak/>
        <w:t xml:space="preserve">СОВЕТ ДЕПУТАТОВ                                                                         </w:t>
      </w:r>
    </w:p>
    <w:p w:rsidR="00A726E1" w:rsidRPr="00B22E62" w:rsidRDefault="00A726E1" w:rsidP="00124097">
      <w:pPr>
        <w:spacing w:after="0"/>
        <w:ind w:left="360"/>
        <w:jc w:val="center"/>
        <w:rPr>
          <w:rFonts w:ascii="Times New Roman" w:hAnsi="Times New Roman"/>
          <w:sz w:val="28"/>
          <w:szCs w:val="28"/>
        </w:rPr>
      </w:pPr>
      <w:r w:rsidRPr="00B22E62">
        <w:rPr>
          <w:rFonts w:ascii="Times New Roman" w:hAnsi="Times New Roman"/>
          <w:sz w:val="28"/>
          <w:szCs w:val="28"/>
        </w:rPr>
        <w:t>БАГАНСКОГО СЕЛЬСОВЕТА</w:t>
      </w:r>
    </w:p>
    <w:p w:rsidR="00A726E1" w:rsidRPr="00B22E62" w:rsidRDefault="00A726E1" w:rsidP="00124097">
      <w:pPr>
        <w:spacing w:after="0"/>
        <w:ind w:left="360"/>
        <w:jc w:val="center"/>
        <w:rPr>
          <w:rFonts w:ascii="Times New Roman" w:hAnsi="Times New Roman"/>
          <w:sz w:val="28"/>
          <w:szCs w:val="28"/>
        </w:rPr>
      </w:pPr>
      <w:r w:rsidRPr="00B22E62">
        <w:rPr>
          <w:rFonts w:ascii="Times New Roman" w:hAnsi="Times New Roman"/>
          <w:sz w:val="28"/>
          <w:szCs w:val="28"/>
        </w:rPr>
        <w:t xml:space="preserve">БАГАНСКОГО РАЙОНА </w:t>
      </w:r>
    </w:p>
    <w:p w:rsidR="00A726E1" w:rsidRPr="00B22E62" w:rsidRDefault="00A726E1" w:rsidP="00124097">
      <w:pPr>
        <w:spacing w:after="0"/>
        <w:ind w:left="360"/>
        <w:jc w:val="center"/>
        <w:rPr>
          <w:rFonts w:ascii="Times New Roman" w:hAnsi="Times New Roman"/>
          <w:sz w:val="28"/>
          <w:szCs w:val="28"/>
        </w:rPr>
      </w:pPr>
      <w:r w:rsidRPr="00B22E62">
        <w:rPr>
          <w:rFonts w:ascii="Times New Roman" w:hAnsi="Times New Roman"/>
          <w:sz w:val="28"/>
          <w:szCs w:val="28"/>
        </w:rPr>
        <w:t>НОВОСИБИРСКОЙ ОБЛАСТИ</w:t>
      </w:r>
    </w:p>
    <w:p w:rsidR="00A726E1" w:rsidRPr="00B22E62" w:rsidRDefault="00A726E1" w:rsidP="00124097">
      <w:pPr>
        <w:spacing w:after="0"/>
        <w:ind w:left="360"/>
        <w:jc w:val="center"/>
        <w:rPr>
          <w:rFonts w:ascii="Times New Roman" w:hAnsi="Times New Roman"/>
          <w:sz w:val="28"/>
          <w:szCs w:val="28"/>
        </w:rPr>
      </w:pPr>
      <w:r w:rsidRPr="00B22E62">
        <w:rPr>
          <w:rFonts w:ascii="Times New Roman" w:hAnsi="Times New Roman"/>
          <w:sz w:val="28"/>
          <w:szCs w:val="28"/>
        </w:rPr>
        <w:t>пятого созыва</w:t>
      </w:r>
    </w:p>
    <w:p w:rsidR="00A726E1" w:rsidRDefault="00A726E1" w:rsidP="00124097">
      <w:pPr>
        <w:spacing w:after="0"/>
        <w:ind w:left="360"/>
        <w:jc w:val="center"/>
        <w:rPr>
          <w:rFonts w:ascii="Times New Roman" w:hAnsi="Times New Roman"/>
          <w:sz w:val="28"/>
          <w:szCs w:val="28"/>
        </w:rPr>
      </w:pPr>
    </w:p>
    <w:p w:rsidR="00A726E1" w:rsidRPr="00F63D7F" w:rsidRDefault="00A726E1" w:rsidP="00124097">
      <w:pPr>
        <w:spacing w:after="0"/>
        <w:ind w:left="360"/>
        <w:jc w:val="center"/>
        <w:rPr>
          <w:rFonts w:ascii="Times New Roman" w:hAnsi="Times New Roman"/>
          <w:sz w:val="28"/>
          <w:szCs w:val="28"/>
        </w:rPr>
      </w:pPr>
      <w:r w:rsidRPr="00F63D7F">
        <w:rPr>
          <w:rFonts w:ascii="Times New Roman" w:hAnsi="Times New Roman"/>
          <w:sz w:val="28"/>
          <w:szCs w:val="28"/>
        </w:rPr>
        <w:t>РЕШЕНИЕ</w:t>
      </w:r>
    </w:p>
    <w:p w:rsidR="00A726E1" w:rsidRPr="00B22E62" w:rsidRDefault="00A726E1" w:rsidP="00124097">
      <w:pPr>
        <w:spacing w:after="0"/>
        <w:ind w:left="360"/>
        <w:jc w:val="center"/>
        <w:rPr>
          <w:rFonts w:ascii="Times New Roman" w:hAnsi="Times New Roman"/>
          <w:sz w:val="28"/>
          <w:szCs w:val="28"/>
        </w:rPr>
      </w:pPr>
      <w:r>
        <w:rPr>
          <w:rFonts w:ascii="Times New Roman" w:hAnsi="Times New Roman"/>
          <w:sz w:val="28"/>
          <w:szCs w:val="28"/>
        </w:rPr>
        <w:t xml:space="preserve">тридцать второй </w:t>
      </w:r>
      <w:r w:rsidRPr="00B22E62">
        <w:rPr>
          <w:rFonts w:ascii="Times New Roman" w:hAnsi="Times New Roman"/>
          <w:sz w:val="28"/>
          <w:szCs w:val="28"/>
        </w:rPr>
        <w:t>сессии</w:t>
      </w:r>
    </w:p>
    <w:tbl>
      <w:tblPr>
        <w:tblW w:w="0" w:type="auto"/>
        <w:tblLook w:val="04A0"/>
      </w:tblPr>
      <w:tblGrid>
        <w:gridCol w:w="4803"/>
        <w:gridCol w:w="4768"/>
      </w:tblGrid>
      <w:tr w:rsidR="00A726E1" w:rsidTr="00586770">
        <w:trPr>
          <w:trHeight w:val="245"/>
        </w:trPr>
        <w:tc>
          <w:tcPr>
            <w:tcW w:w="4803" w:type="dxa"/>
            <w:hideMark/>
          </w:tcPr>
          <w:p w:rsidR="00A726E1" w:rsidRDefault="00A726E1" w:rsidP="00124097">
            <w:pPr>
              <w:spacing w:after="0"/>
              <w:rPr>
                <w:rFonts w:ascii="Times New Roman" w:hAnsi="Times New Roman"/>
                <w:sz w:val="28"/>
                <w:szCs w:val="28"/>
              </w:rPr>
            </w:pPr>
            <w:r>
              <w:rPr>
                <w:rFonts w:ascii="Times New Roman" w:hAnsi="Times New Roman"/>
                <w:sz w:val="28"/>
                <w:szCs w:val="28"/>
              </w:rPr>
              <w:t>22.03.2018</w:t>
            </w:r>
          </w:p>
        </w:tc>
        <w:tc>
          <w:tcPr>
            <w:tcW w:w="4768" w:type="dxa"/>
            <w:hideMark/>
          </w:tcPr>
          <w:p w:rsidR="00A726E1" w:rsidRDefault="00A726E1" w:rsidP="00124097">
            <w:pPr>
              <w:spacing w:after="0"/>
              <w:rPr>
                <w:rFonts w:ascii="Times New Roman" w:hAnsi="Times New Roman"/>
                <w:sz w:val="28"/>
                <w:szCs w:val="28"/>
              </w:rPr>
            </w:pPr>
            <w:r>
              <w:rPr>
                <w:rFonts w:ascii="Times New Roman" w:hAnsi="Times New Roman"/>
                <w:sz w:val="28"/>
                <w:szCs w:val="28"/>
              </w:rPr>
              <w:t>№ 166</w:t>
            </w:r>
          </w:p>
          <w:p w:rsidR="00A726E1" w:rsidRDefault="00A726E1" w:rsidP="00124097">
            <w:pPr>
              <w:spacing w:after="0"/>
              <w:rPr>
                <w:rFonts w:ascii="Times New Roman" w:hAnsi="Times New Roman"/>
                <w:sz w:val="28"/>
                <w:szCs w:val="28"/>
              </w:rPr>
            </w:pPr>
          </w:p>
        </w:tc>
      </w:tr>
    </w:tbl>
    <w:p w:rsidR="00A726E1" w:rsidRDefault="00A726E1" w:rsidP="00A726E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с. Баган</w:t>
      </w:r>
    </w:p>
    <w:p w:rsidR="00A726E1" w:rsidRPr="000D77C5" w:rsidRDefault="00A726E1" w:rsidP="00A726E1">
      <w:pPr>
        <w:pStyle w:val="ConsPlusTitle"/>
        <w:jc w:val="center"/>
        <w:rPr>
          <w:rFonts w:ascii="Times New Roman" w:hAnsi="Times New Roman" w:cs="Times New Roman"/>
          <w:b w:val="0"/>
          <w:sz w:val="28"/>
          <w:szCs w:val="28"/>
        </w:rPr>
      </w:pPr>
    </w:p>
    <w:p w:rsidR="00A726E1" w:rsidRPr="00B850EC" w:rsidRDefault="00A726E1" w:rsidP="00A726E1">
      <w:pPr>
        <w:pStyle w:val="ConsPlusTitle"/>
        <w:jc w:val="center"/>
        <w:rPr>
          <w:rFonts w:ascii="Times New Roman" w:hAnsi="Times New Roman" w:cs="Times New Roman"/>
          <w:b w:val="0"/>
          <w:sz w:val="28"/>
          <w:szCs w:val="28"/>
        </w:rPr>
      </w:pPr>
      <w:r w:rsidRPr="000D77C5">
        <w:rPr>
          <w:rFonts w:ascii="Times New Roman" w:hAnsi="Times New Roman" w:cs="Times New Roman"/>
          <w:b w:val="0"/>
          <w:sz w:val="28"/>
          <w:szCs w:val="28"/>
        </w:rPr>
        <w:t>О</w:t>
      </w:r>
      <w:r>
        <w:rPr>
          <w:rFonts w:ascii="Times New Roman" w:hAnsi="Times New Roman" w:cs="Times New Roman"/>
          <w:b w:val="0"/>
          <w:sz w:val="28"/>
          <w:szCs w:val="28"/>
        </w:rPr>
        <w:t xml:space="preserve"> ВНЕСЕНИИ ИЗМЕНЕНИЙ</w:t>
      </w:r>
      <w:r w:rsidRPr="00B850EC">
        <w:rPr>
          <w:rFonts w:ascii="Times New Roman" w:hAnsi="Times New Roman" w:cs="Times New Roman"/>
          <w:b w:val="0"/>
          <w:sz w:val="28"/>
          <w:szCs w:val="28"/>
        </w:rPr>
        <w:t xml:space="preserve"> ПЕРЕЧНЯ КАТЕГОРИЙ ГРАЖДАН, КОТОРЫМ</w:t>
      </w:r>
    </w:p>
    <w:p w:rsidR="00A726E1" w:rsidRPr="00B850EC" w:rsidRDefault="00A726E1" w:rsidP="00A726E1">
      <w:pPr>
        <w:pStyle w:val="ConsPlusTitle"/>
        <w:jc w:val="center"/>
        <w:rPr>
          <w:rFonts w:ascii="Times New Roman" w:hAnsi="Times New Roman" w:cs="Times New Roman"/>
          <w:b w:val="0"/>
          <w:sz w:val="28"/>
          <w:szCs w:val="28"/>
        </w:rPr>
      </w:pPr>
      <w:r w:rsidRPr="00B850EC">
        <w:rPr>
          <w:rFonts w:ascii="Times New Roman" w:hAnsi="Times New Roman" w:cs="Times New Roman"/>
          <w:b w:val="0"/>
          <w:sz w:val="28"/>
          <w:szCs w:val="28"/>
        </w:rPr>
        <w:t>ПРЕДОСТАВЛЯЮТСЯ СЛУЖЕБНЫЕ ЖИЛЫЕ ПОМЕЩЕНИЯ В МУНИЦИПАЛЬНОМ СПЕЦИАЛИЗИРОВАННОМ ЖИЛИЩНОМ ФОНДЕ БАГАНСКОГО СЕЛЬСОВЕТА</w:t>
      </w:r>
    </w:p>
    <w:p w:rsidR="00A726E1" w:rsidRPr="00B850EC" w:rsidRDefault="00A726E1" w:rsidP="00A726E1">
      <w:pPr>
        <w:pStyle w:val="ConsPlusNormal"/>
        <w:ind w:firstLine="540"/>
        <w:jc w:val="both"/>
        <w:rPr>
          <w:rFonts w:ascii="Times New Roman" w:hAnsi="Times New Roman" w:cs="Times New Roman"/>
          <w:sz w:val="28"/>
          <w:szCs w:val="28"/>
        </w:rPr>
      </w:pPr>
    </w:p>
    <w:p w:rsidR="00A726E1" w:rsidRPr="00F43BDA" w:rsidRDefault="00A726E1" w:rsidP="00A726E1">
      <w:pPr>
        <w:pStyle w:val="ConsPlusNormal"/>
        <w:ind w:firstLine="540"/>
        <w:jc w:val="both"/>
        <w:rPr>
          <w:rFonts w:ascii="Times New Roman" w:hAnsi="Times New Roman" w:cs="Times New Roman"/>
          <w:sz w:val="28"/>
          <w:szCs w:val="28"/>
        </w:rPr>
      </w:pPr>
      <w:r w:rsidRPr="00F43BDA">
        <w:rPr>
          <w:rFonts w:ascii="Times New Roman" w:hAnsi="Times New Roman" w:cs="Times New Roman"/>
          <w:sz w:val="28"/>
          <w:szCs w:val="28"/>
        </w:rPr>
        <w:t xml:space="preserve">В соответствии с Жилищным </w:t>
      </w:r>
      <w:hyperlink r:id="rId7" w:tooltip="&quot;Жилищный кодекс Российской Федерации&quot; от 29.12.2004 N 188-ФЗ (ред. от 06.07.2016){КонсультантПлюс}" w:history="1">
        <w:r w:rsidRPr="00F43BDA">
          <w:rPr>
            <w:rFonts w:ascii="Times New Roman" w:hAnsi="Times New Roman" w:cs="Times New Roman"/>
            <w:sz w:val="28"/>
            <w:szCs w:val="28"/>
          </w:rPr>
          <w:t>кодексом</w:t>
        </w:r>
      </w:hyperlink>
      <w:r w:rsidRPr="00F43BDA">
        <w:rPr>
          <w:rFonts w:ascii="Times New Roman" w:hAnsi="Times New Roman" w:cs="Times New Roman"/>
          <w:sz w:val="28"/>
          <w:szCs w:val="28"/>
        </w:rPr>
        <w:t xml:space="preserve"> Российской Федерации, </w:t>
      </w:r>
      <w:hyperlink r:id="rId8" w:tooltip="Решение Совета депутатов г. Бердска от 21.09.2006 N 134 &quot;Об утверждении Положения &quot;О порядке предоставления жилых помещений муниципального специализированного жилищного фонда&quot;------------ Утратил силу или отменен{КонсультантПлюс}" w:history="1">
        <w:r w:rsidRPr="00F43BDA">
          <w:rPr>
            <w:rFonts w:ascii="Times New Roman" w:hAnsi="Times New Roman" w:cs="Times New Roman"/>
            <w:sz w:val="28"/>
            <w:szCs w:val="28"/>
          </w:rPr>
          <w:t xml:space="preserve">пунктом </w:t>
        </w:r>
      </w:hyperlink>
      <w:r w:rsidRPr="00F43BDA">
        <w:rPr>
          <w:rFonts w:ascii="Times New Roman" w:hAnsi="Times New Roman" w:cs="Times New Roman"/>
          <w:sz w:val="28"/>
          <w:szCs w:val="28"/>
        </w:rPr>
        <w:t xml:space="preserve">2 части 2 решения Совета депутатов Баганского сельсовета от 31.10.2016 N 92 "О порядке предоставления жилых помещений муниципального специализированного жилищного фонда Баганского сельсовета Баганского района Новосибирской области: Совет депутатов </w:t>
      </w:r>
    </w:p>
    <w:p w:rsidR="00A726E1" w:rsidRPr="00F43BDA" w:rsidRDefault="00A726E1" w:rsidP="00A726E1">
      <w:pPr>
        <w:pStyle w:val="ConsPlusNormal"/>
        <w:ind w:firstLine="540"/>
        <w:jc w:val="both"/>
        <w:rPr>
          <w:rFonts w:ascii="Times New Roman" w:hAnsi="Times New Roman" w:cs="Times New Roman"/>
          <w:sz w:val="28"/>
          <w:szCs w:val="28"/>
        </w:rPr>
      </w:pPr>
      <w:r w:rsidRPr="00F43BDA">
        <w:rPr>
          <w:rFonts w:ascii="Times New Roman" w:hAnsi="Times New Roman" w:cs="Times New Roman"/>
          <w:sz w:val="28"/>
          <w:szCs w:val="28"/>
        </w:rPr>
        <w:t>РЕШИЛ:</w:t>
      </w:r>
    </w:p>
    <w:p w:rsidR="00A726E1" w:rsidRPr="00F43BDA" w:rsidRDefault="00A726E1" w:rsidP="00A726E1">
      <w:pPr>
        <w:pStyle w:val="ConsPlusNormal"/>
        <w:jc w:val="both"/>
        <w:rPr>
          <w:rFonts w:ascii="Times New Roman" w:hAnsi="Times New Roman" w:cs="Times New Roman"/>
          <w:sz w:val="28"/>
          <w:szCs w:val="28"/>
        </w:rPr>
      </w:pPr>
      <w:r w:rsidRPr="00F43BDA">
        <w:rPr>
          <w:rFonts w:ascii="Times New Roman" w:hAnsi="Times New Roman" w:cs="Times New Roman"/>
          <w:sz w:val="28"/>
          <w:szCs w:val="28"/>
        </w:rPr>
        <w:t xml:space="preserve">1. Внести в </w:t>
      </w:r>
      <w:hyperlink w:anchor="Par32" w:tooltip="ПЕРЕЧЕНЬ" w:history="1">
        <w:r w:rsidRPr="00F43BDA">
          <w:rPr>
            <w:rFonts w:ascii="Times New Roman" w:hAnsi="Times New Roman" w:cs="Times New Roman"/>
            <w:sz w:val="28"/>
            <w:szCs w:val="28"/>
          </w:rPr>
          <w:t>перечень</w:t>
        </w:r>
      </w:hyperlink>
      <w:r w:rsidRPr="00F43BDA">
        <w:rPr>
          <w:rFonts w:ascii="Times New Roman" w:hAnsi="Times New Roman" w:cs="Times New Roman"/>
          <w:sz w:val="28"/>
          <w:szCs w:val="28"/>
        </w:rPr>
        <w:t xml:space="preserve"> категорий граждан, которым предоставляются служебные жилые помещения муниципального специализированного жилищного фонда Баганского сельсовета утвержденного решением Совета депутатов Баганского сельсовета пятого созыва от 24.11.2016  № 99 </w:t>
      </w:r>
      <w:proofErr w:type="gramStart"/>
      <w:r w:rsidRPr="00F43BDA">
        <w:rPr>
          <w:rFonts w:ascii="Times New Roman" w:hAnsi="Times New Roman" w:cs="Times New Roman"/>
          <w:sz w:val="28"/>
          <w:szCs w:val="28"/>
        </w:rPr>
        <w:t>согласно приложения</w:t>
      </w:r>
      <w:proofErr w:type="gramEnd"/>
      <w:r w:rsidRPr="00F43BDA">
        <w:rPr>
          <w:rFonts w:ascii="Times New Roman" w:hAnsi="Times New Roman" w:cs="Times New Roman"/>
          <w:sz w:val="28"/>
          <w:szCs w:val="28"/>
        </w:rPr>
        <w:t xml:space="preserve"> к настоящему решению.</w:t>
      </w:r>
    </w:p>
    <w:p w:rsidR="00A726E1" w:rsidRPr="00F43BDA" w:rsidRDefault="00A726E1" w:rsidP="00A726E1">
      <w:pPr>
        <w:pStyle w:val="ConsPlusNormal"/>
        <w:ind w:firstLine="540"/>
        <w:jc w:val="both"/>
        <w:rPr>
          <w:rFonts w:ascii="Times New Roman" w:hAnsi="Times New Roman" w:cs="Times New Roman"/>
          <w:sz w:val="28"/>
          <w:szCs w:val="28"/>
        </w:rPr>
      </w:pPr>
      <w:r w:rsidRPr="00F43BDA">
        <w:rPr>
          <w:rFonts w:ascii="Times New Roman" w:hAnsi="Times New Roman" w:cs="Times New Roman"/>
          <w:sz w:val="28"/>
          <w:szCs w:val="28"/>
        </w:rPr>
        <w:t>2. Опубликовать решение в «Бюллетене органов местного самоуправления Баганского сельсовета» и разместить на официальном сайте администрации Баганского сельсовета.</w:t>
      </w:r>
    </w:p>
    <w:p w:rsidR="00A726E1" w:rsidRPr="00F43BDA" w:rsidRDefault="00A726E1" w:rsidP="00A726E1">
      <w:pPr>
        <w:pStyle w:val="ConsPlusNormal"/>
        <w:ind w:firstLine="540"/>
        <w:jc w:val="both"/>
        <w:rPr>
          <w:rFonts w:ascii="Times New Roman" w:hAnsi="Times New Roman" w:cs="Times New Roman"/>
          <w:sz w:val="28"/>
          <w:szCs w:val="28"/>
        </w:rPr>
      </w:pPr>
      <w:r w:rsidRPr="00F43BDA">
        <w:rPr>
          <w:rFonts w:ascii="Times New Roman" w:hAnsi="Times New Roman" w:cs="Times New Roman"/>
          <w:sz w:val="28"/>
          <w:szCs w:val="28"/>
        </w:rPr>
        <w:t>3. Решение вступает в силу с момента опубликования.</w:t>
      </w:r>
    </w:p>
    <w:p w:rsidR="00A726E1" w:rsidRPr="00B850EC" w:rsidRDefault="00A726E1" w:rsidP="00A726E1">
      <w:pPr>
        <w:pStyle w:val="ConsPlusNormal"/>
        <w:ind w:firstLine="540"/>
        <w:jc w:val="both"/>
        <w:rPr>
          <w:rFonts w:ascii="Times New Roman" w:hAnsi="Times New Roman" w:cs="Times New Roman"/>
          <w:sz w:val="28"/>
          <w:szCs w:val="28"/>
        </w:rPr>
      </w:pP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Председатель Совета депутатов</w:t>
      </w: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 xml:space="preserve">Баганского сельсовета </w:t>
      </w: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Баганского района</w:t>
      </w: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 xml:space="preserve">Новосибирской области                                                                  И.В.Абакумова  </w:t>
      </w: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 xml:space="preserve">                                                        </w:t>
      </w: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Глава Баганского сельсовета</w:t>
      </w: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Баганского района</w:t>
      </w:r>
    </w:p>
    <w:p w:rsidR="00A726E1" w:rsidRPr="00A726E1" w:rsidRDefault="00A726E1" w:rsidP="00A726E1">
      <w:pPr>
        <w:spacing w:after="0"/>
        <w:jc w:val="both"/>
        <w:rPr>
          <w:rFonts w:ascii="Times New Roman" w:hAnsi="Times New Roman"/>
          <w:sz w:val="28"/>
          <w:szCs w:val="28"/>
        </w:rPr>
      </w:pPr>
      <w:r w:rsidRPr="00A726E1">
        <w:rPr>
          <w:rFonts w:ascii="Times New Roman" w:hAnsi="Times New Roman"/>
          <w:sz w:val="28"/>
          <w:szCs w:val="28"/>
        </w:rPr>
        <w:t>Новосибирской области                                                                 О.Ю.Кудрявцев</w:t>
      </w:r>
    </w:p>
    <w:p w:rsidR="00A726E1" w:rsidRPr="00A726E1" w:rsidRDefault="00A726E1" w:rsidP="00A726E1">
      <w:pPr>
        <w:spacing w:after="0"/>
        <w:jc w:val="both"/>
        <w:rPr>
          <w:rFonts w:ascii="Times New Roman" w:hAnsi="Times New Roman"/>
          <w:sz w:val="28"/>
          <w:szCs w:val="28"/>
        </w:rPr>
      </w:pPr>
    </w:p>
    <w:p w:rsidR="00A726E1" w:rsidRPr="00A726E1" w:rsidRDefault="00A726E1" w:rsidP="00A726E1">
      <w:pPr>
        <w:spacing w:after="0"/>
        <w:rPr>
          <w:rFonts w:ascii="Times New Roman" w:hAnsi="Times New Roman"/>
        </w:rPr>
      </w:pPr>
      <w:r w:rsidRPr="00A726E1">
        <w:rPr>
          <w:rFonts w:ascii="Times New Roman" w:hAnsi="Times New Roman"/>
        </w:rPr>
        <w:t>Новосибирская область</w:t>
      </w:r>
    </w:p>
    <w:p w:rsidR="00A726E1" w:rsidRPr="00A726E1" w:rsidRDefault="00A726E1" w:rsidP="00A726E1">
      <w:pPr>
        <w:spacing w:after="0"/>
        <w:rPr>
          <w:rFonts w:ascii="Times New Roman" w:hAnsi="Times New Roman"/>
        </w:rPr>
      </w:pPr>
      <w:proofErr w:type="spellStart"/>
      <w:r w:rsidRPr="00A726E1">
        <w:rPr>
          <w:rFonts w:ascii="Times New Roman" w:hAnsi="Times New Roman"/>
        </w:rPr>
        <w:lastRenderedPageBreak/>
        <w:t>Баганский</w:t>
      </w:r>
      <w:proofErr w:type="spellEnd"/>
      <w:r w:rsidRPr="00A726E1">
        <w:rPr>
          <w:rFonts w:ascii="Times New Roman" w:hAnsi="Times New Roman"/>
        </w:rPr>
        <w:t xml:space="preserve"> район</w:t>
      </w:r>
    </w:p>
    <w:p w:rsidR="00A726E1" w:rsidRPr="00A726E1" w:rsidRDefault="00A726E1" w:rsidP="00A726E1">
      <w:pPr>
        <w:spacing w:after="0"/>
        <w:rPr>
          <w:rFonts w:ascii="Times New Roman" w:hAnsi="Times New Roman"/>
        </w:rPr>
      </w:pPr>
      <w:r w:rsidRPr="00A726E1">
        <w:rPr>
          <w:rFonts w:ascii="Times New Roman" w:hAnsi="Times New Roman"/>
        </w:rPr>
        <w:t>с. Баган, ул. М.Горького, 18</w:t>
      </w:r>
    </w:p>
    <w:p w:rsidR="00A726E1" w:rsidRPr="00A726E1" w:rsidRDefault="00A726E1" w:rsidP="00A726E1">
      <w:pPr>
        <w:pStyle w:val="ConsPlusNormal"/>
        <w:rPr>
          <w:rFonts w:ascii="Times New Roman" w:hAnsi="Times New Roman" w:cs="Times New Roman"/>
          <w:sz w:val="28"/>
          <w:szCs w:val="28"/>
        </w:rPr>
      </w:pPr>
      <w:r w:rsidRPr="00A726E1">
        <w:rPr>
          <w:rFonts w:ascii="Times New Roman" w:hAnsi="Times New Roman" w:cs="Times New Roman"/>
        </w:rPr>
        <w:t>22 марта 2018 г.  НПА</w:t>
      </w:r>
      <w:r w:rsidRPr="00A726E1">
        <w:rPr>
          <w:rFonts w:ascii="Times New Roman" w:hAnsi="Times New Roman" w:cs="Times New Roman"/>
          <w:sz w:val="28"/>
          <w:szCs w:val="28"/>
        </w:rPr>
        <w:t xml:space="preserve"> </w:t>
      </w:r>
      <w:r w:rsidRPr="00A726E1">
        <w:rPr>
          <w:rFonts w:ascii="Times New Roman" w:hAnsi="Times New Roman" w:cs="Times New Roman"/>
        </w:rPr>
        <w:t xml:space="preserve">90   </w:t>
      </w:r>
      <w:r w:rsidRPr="00A726E1">
        <w:rPr>
          <w:rFonts w:ascii="Times New Roman" w:hAnsi="Times New Roman" w:cs="Times New Roman"/>
          <w:sz w:val="28"/>
          <w:szCs w:val="28"/>
        </w:rPr>
        <w:t xml:space="preserve">                                                                                                            </w:t>
      </w:r>
    </w:p>
    <w:p w:rsidR="00A726E1" w:rsidRPr="00A726E1" w:rsidRDefault="00A726E1" w:rsidP="00A726E1">
      <w:pPr>
        <w:pStyle w:val="ConsPlusNormal"/>
        <w:jc w:val="right"/>
        <w:outlineLvl w:val="0"/>
        <w:rPr>
          <w:rFonts w:ascii="Times New Roman" w:hAnsi="Times New Roman" w:cs="Times New Roman"/>
          <w:sz w:val="24"/>
          <w:szCs w:val="24"/>
        </w:rPr>
      </w:pPr>
      <w:r w:rsidRPr="00A726E1">
        <w:rPr>
          <w:rFonts w:ascii="Times New Roman" w:hAnsi="Times New Roman" w:cs="Times New Roman"/>
          <w:sz w:val="24"/>
          <w:szCs w:val="24"/>
        </w:rPr>
        <w:t>ПРИЛОЖЕНИЕ</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к решению тридцать</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 xml:space="preserve"> второй сессии</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Совета депутатов</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 xml:space="preserve"> Баганского сельсовета</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 xml:space="preserve">Баганского района </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Новосибирской области</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пятого созыва</w:t>
      </w:r>
    </w:p>
    <w:p w:rsidR="00A726E1" w:rsidRPr="00A726E1" w:rsidRDefault="00A726E1" w:rsidP="00A726E1">
      <w:pPr>
        <w:pStyle w:val="ConsPlusNormal"/>
        <w:jc w:val="right"/>
        <w:rPr>
          <w:rFonts w:ascii="Times New Roman" w:hAnsi="Times New Roman" w:cs="Times New Roman"/>
          <w:sz w:val="24"/>
          <w:szCs w:val="24"/>
        </w:rPr>
      </w:pPr>
      <w:r w:rsidRPr="00A726E1">
        <w:rPr>
          <w:rFonts w:ascii="Times New Roman" w:hAnsi="Times New Roman" w:cs="Times New Roman"/>
          <w:sz w:val="24"/>
          <w:szCs w:val="24"/>
        </w:rPr>
        <w:t>от 22.03.2018  № 166</w:t>
      </w:r>
    </w:p>
    <w:p w:rsidR="00A726E1" w:rsidRPr="00A726E1" w:rsidRDefault="00A726E1" w:rsidP="00A726E1">
      <w:pPr>
        <w:pStyle w:val="ConsPlusNormal"/>
        <w:jc w:val="right"/>
        <w:outlineLvl w:val="0"/>
        <w:rPr>
          <w:rFonts w:ascii="Times New Roman" w:hAnsi="Times New Roman" w:cs="Times New Roman"/>
        </w:rPr>
      </w:pPr>
    </w:p>
    <w:p w:rsidR="00A726E1" w:rsidRPr="00A726E1" w:rsidRDefault="00A726E1" w:rsidP="00A726E1">
      <w:pPr>
        <w:pStyle w:val="ConsPlusTitle"/>
        <w:jc w:val="center"/>
        <w:rPr>
          <w:rFonts w:ascii="Times New Roman" w:hAnsi="Times New Roman" w:cs="Times New Roman"/>
          <w:b w:val="0"/>
          <w:sz w:val="28"/>
          <w:szCs w:val="28"/>
        </w:rPr>
      </w:pPr>
      <w:bookmarkStart w:id="4" w:name="Par32"/>
      <w:bookmarkEnd w:id="4"/>
      <w:r w:rsidRPr="00A726E1">
        <w:rPr>
          <w:rFonts w:ascii="Times New Roman" w:hAnsi="Times New Roman" w:cs="Times New Roman"/>
          <w:b w:val="0"/>
          <w:sz w:val="28"/>
          <w:szCs w:val="28"/>
        </w:rPr>
        <w:t>ПЕРЕЧЕНЬ</w:t>
      </w:r>
    </w:p>
    <w:p w:rsidR="00A726E1" w:rsidRPr="00A726E1" w:rsidRDefault="00A726E1" w:rsidP="00A726E1">
      <w:pPr>
        <w:pStyle w:val="ConsPlusTitle"/>
        <w:jc w:val="center"/>
        <w:rPr>
          <w:rFonts w:ascii="Times New Roman" w:hAnsi="Times New Roman" w:cs="Times New Roman"/>
          <w:b w:val="0"/>
          <w:sz w:val="28"/>
          <w:szCs w:val="28"/>
        </w:rPr>
      </w:pPr>
      <w:r w:rsidRPr="00A726E1">
        <w:rPr>
          <w:rFonts w:ascii="Times New Roman" w:hAnsi="Times New Roman" w:cs="Times New Roman"/>
          <w:b w:val="0"/>
          <w:sz w:val="28"/>
          <w:szCs w:val="28"/>
        </w:rPr>
        <w:t>КАТЕГОРИЙ ГРАЖДАН, КОТОРЫМ ПРЕДОСТАВЛЯЮТСЯ СЛУЖЕБНЫЕ ЖИЛЫЕ ПОМЕЩЕНИЯ В МУНИЦИПАЛЬНОМ СПЕЦИАЛИЗИРОВАННОМ ЖИЛИЩНОМ ФОНДЕ БАГАНСКОГО СЕЛЬСОВЕТА</w:t>
      </w:r>
    </w:p>
    <w:p w:rsidR="00A726E1" w:rsidRPr="00D1429B" w:rsidRDefault="00A726E1" w:rsidP="00A726E1">
      <w:pPr>
        <w:pStyle w:val="ConsPlusNormal"/>
        <w:ind w:firstLine="540"/>
        <w:jc w:val="both"/>
        <w:rPr>
          <w:rFonts w:ascii="Times New Roman" w:hAnsi="Times New Roman" w:cs="Times New Roman"/>
          <w:sz w:val="28"/>
          <w:szCs w:val="28"/>
        </w:rPr>
      </w:pPr>
    </w:p>
    <w:p w:rsidR="00A726E1" w:rsidRPr="00D1429B" w:rsidRDefault="00A726E1" w:rsidP="00A726E1">
      <w:pPr>
        <w:pStyle w:val="ConsPlusNormal"/>
        <w:ind w:firstLine="540"/>
        <w:jc w:val="both"/>
        <w:rPr>
          <w:rFonts w:ascii="Times New Roman" w:hAnsi="Times New Roman" w:cs="Times New Roman"/>
          <w:sz w:val="28"/>
          <w:szCs w:val="28"/>
        </w:rPr>
      </w:pPr>
      <w:r w:rsidRPr="00D1429B">
        <w:rPr>
          <w:rFonts w:ascii="Times New Roman" w:hAnsi="Times New Roman" w:cs="Times New Roman"/>
          <w:sz w:val="28"/>
          <w:szCs w:val="28"/>
        </w:rPr>
        <w:t>1. Граждане, замещающие должности в муниципальных учреждениях и предприятиях, расположенных на территории Баганского сельсовета в сферах: образования, культуры и спорта, социального обслуживания населения, жилищно-коммунального хозяйства.</w:t>
      </w:r>
    </w:p>
    <w:p w:rsidR="00A726E1" w:rsidRDefault="00A726E1" w:rsidP="00A726E1">
      <w:pPr>
        <w:pStyle w:val="ConsPlusNormal"/>
        <w:ind w:firstLine="540"/>
        <w:jc w:val="both"/>
        <w:rPr>
          <w:rFonts w:ascii="Times New Roman" w:hAnsi="Times New Roman" w:cs="Times New Roman"/>
          <w:sz w:val="28"/>
          <w:szCs w:val="28"/>
        </w:rPr>
      </w:pPr>
      <w:r w:rsidRPr="00D1429B">
        <w:rPr>
          <w:rFonts w:ascii="Times New Roman" w:hAnsi="Times New Roman" w:cs="Times New Roman"/>
          <w:sz w:val="28"/>
          <w:szCs w:val="28"/>
        </w:rPr>
        <w:t>2. Граждане, замещающие должности в государственных медицинских организациях Новосибирской области, расположенных на территории Баганского сельсовета, участвующих в оказании медицинской помощи населению Баганского сельсовета.</w:t>
      </w:r>
    </w:p>
    <w:p w:rsidR="00A726E1" w:rsidRPr="00D1429B" w:rsidRDefault="00A726E1" w:rsidP="00A726E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Работники м</w:t>
      </w:r>
      <w:r w:rsidRPr="008806BF">
        <w:rPr>
          <w:rFonts w:ascii="Times New Roman" w:hAnsi="Times New Roman" w:cs="Times New Roman"/>
          <w:sz w:val="28"/>
          <w:szCs w:val="28"/>
        </w:rPr>
        <w:t>униципально</w:t>
      </w:r>
      <w:r>
        <w:rPr>
          <w:rFonts w:ascii="Times New Roman" w:hAnsi="Times New Roman" w:cs="Times New Roman"/>
          <w:sz w:val="28"/>
          <w:szCs w:val="28"/>
        </w:rPr>
        <w:t>го</w:t>
      </w:r>
      <w:r w:rsidRPr="008806BF">
        <w:rPr>
          <w:rFonts w:ascii="Times New Roman" w:hAnsi="Times New Roman" w:cs="Times New Roman"/>
          <w:sz w:val="28"/>
          <w:szCs w:val="28"/>
        </w:rPr>
        <w:t xml:space="preserve"> казенно</w:t>
      </w:r>
      <w:r>
        <w:rPr>
          <w:rFonts w:ascii="Times New Roman" w:hAnsi="Times New Roman" w:cs="Times New Roman"/>
          <w:sz w:val="28"/>
          <w:szCs w:val="28"/>
        </w:rPr>
        <w:t>го</w:t>
      </w:r>
      <w:r w:rsidRPr="008806BF">
        <w:rPr>
          <w:rFonts w:ascii="Times New Roman" w:hAnsi="Times New Roman" w:cs="Times New Roman"/>
          <w:sz w:val="28"/>
          <w:szCs w:val="28"/>
        </w:rPr>
        <w:t xml:space="preserve"> учреждени</w:t>
      </w:r>
      <w:r>
        <w:rPr>
          <w:rFonts w:ascii="Times New Roman" w:hAnsi="Times New Roman" w:cs="Times New Roman"/>
          <w:sz w:val="28"/>
          <w:szCs w:val="28"/>
        </w:rPr>
        <w:t>я</w:t>
      </w:r>
      <w:r w:rsidRPr="008806BF">
        <w:rPr>
          <w:rFonts w:ascii="Times New Roman" w:hAnsi="Times New Roman" w:cs="Times New Roman"/>
          <w:sz w:val="28"/>
          <w:szCs w:val="28"/>
        </w:rPr>
        <w:t xml:space="preserve"> «Центр бухгалтерского материально - технического информационного обслуживания Баганского сельсовета»</w:t>
      </w:r>
      <w:r>
        <w:rPr>
          <w:rFonts w:ascii="Times New Roman" w:hAnsi="Times New Roman" w:cs="Times New Roman"/>
          <w:sz w:val="28"/>
          <w:szCs w:val="28"/>
        </w:rPr>
        <w:t>.</w:t>
      </w:r>
    </w:p>
    <w:p w:rsidR="00A726E1" w:rsidRPr="00D1429B" w:rsidRDefault="00A726E1" w:rsidP="00A726E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Pr="00D1429B">
        <w:rPr>
          <w:rFonts w:ascii="Times New Roman" w:hAnsi="Times New Roman" w:cs="Times New Roman"/>
          <w:sz w:val="28"/>
          <w:szCs w:val="28"/>
        </w:rPr>
        <w:t>. Муниципальные служащие.</w:t>
      </w:r>
    </w:p>
    <w:p w:rsidR="00A726E1" w:rsidRPr="00D1429B" w:rsidRDefault="00A726E1" w:rsidP="00A726E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D1429B">
        <w:rPr>
          <w:rFonts w:ascii="Times New Roman" w:hAnsi="Times New Roman" w:cs="Times New Roman"/>
          <w:sz w:val="28"/>
          <w:szCs w:val="28"/>
        </w:rPr>
        <w:t>. Граждане, избранные на выборные должности в органы местного самоуправления Баганского сельсовета, замещающие муниципальные должности на постоянной основе</w:t>
      </w:r>
      <w:r>
        <w:rPr>
          <w:rFonts w:ascii="Times New Roman" w:hAnsi="Times New Roman" w:cs="Times New Roman"/>
          <w:sz w:val="28"/>
          <w:szCs w:val="28"/>
        </w:rPr>
        <w:t>.</w:t>
      </w:r>
    </w:p>
    <w:p w:rsidR="00A726E1" w:rsidRPr="00D1429B" w:rsidRDefault="00A726E1" w:rsidP="00A726E1">
      <w:pPr>
        <w:pStyle w:val="ConsPlusNormal"/>
        <w:ind w:firstLine="540"/>
        <w:jc w:val="both"/>
        <w:rPr>
          <w:rFonts w:ascii="Times New Roman" w:hAnsi="Times New Roman" w:cs="Times New Roman"/>
          <w:sz w:val="28"/>
          <w:szCs w:val="28"/>
        </w:rPr>
      </w:pPr>
    </w:p>
    <w:p w:rsidR="00E325B5" w:rsidRDefault="00E325B5" w:rsidP="00E325B5">
      <w:pPr>
        <w:autoSpaceDE w:val="0"/>
        <w:autoSpaceDN w:val="0"/>
        <w:adjustRightInd w:val="0"/>
        <w:ind w:left="360"/>
        <w:jc w:val="both"/>
        <w:rPr>
          <w:highlight w:val="yellow"/>
        </w:rPr>
      </w:pPr>
    </w:p>
    <w:p w:rsidR="00E325B5" w:rsidRDefault="00E325B5" w:rsidP="00E325B5">
      <w:pPr>
        <w:rPr>
          <w:sz w:val="28"/>
          <w:szCs w:val="28"/>
        </w:rPr>
      </w:pPr>
    </w:p>
    <w:p w:rsidR="00A726E1" w:rsidRDefault="00A726E1" w:rsidP="00E325B5">
      <w:pPr>
        <w:rPr>
          <w:sz w:val="28"/>
          <w:szCs w:val="28"/>
        </w:rPr>
      </w:pPr>
    </w:p>
    <w:p w:rsidR="00A726E1" w:rsidRDefault="00A726E1" w:rsidP="00E325B5">
      <w:pPr>
        <w:rPr>
          <w:sz w:val="28"/>
          <w:szCs w:val="28"/>
        </w:rPr>
      </w:pPr>
    </w:p>
    <w:p w:rsidR="00A726E1" w:rsidRDefault="00A726E1" w:rsidP="00E325B5">
      <w:pPr>
        <w:rPr>
          <w:sz w:val="28"/>
          <w:szCs w:val="28"/>
        </w:rPr>
      </w:pPr>
    </w:p>
    <w:p w:rsidR="00124097" w:rsidRDefault="00124097" w:rsidP="00E325B5">
      <w:pPr>
        <w:rPr>
          <w:sz w:val="28"/>
          <w:szCs w:val="28"/>
        </w:rPr>
      </w:pPr>
    </w:p>
    <w:p w:rsidR="00124097" w:rsidRDefault="00124097" w:rsidP="00E325B5">
      <w:pPr>
        <w:rPr>
          <w:sz w:val="28"/>
          <w:szCs w:val="28"/>
        </w:rPr>
      </w:pPr>
    </w:p>
    <w:p w:rsidR="00124097" w:rsidRDefault="00124097" w:rsidP="00E325B5">
      <w:pPr>
        <w:rPr>
          <w:sz w:val="28"/>
          <w:szCs w:val="28"/>
        </w:rPr>
      </w:pPr>
    </w:p>
    <w:tbl>
      <w:tblPr>
        <w:tblW w:w="10350" w:type="dxa"/>
        <w:tblInd w:w="-34" w:type="dxa"/>
        <w:tblLayout w:type="fixed"/>
        <w:tblLook w:val="04A0"/>
      </w:tblPr>
      <w:tblGrid>
        <w:gridCol w:w="3404"/>
        <w:gridCol w:w="3398"/>
        <w:gridCol w:w="3548"/>
      </w:tblGrid>
      <w:tr w:rsidR="00A726E1" w:rsidRPr="00A726E1" w:rsidTr="00586770">
        <w:tc>
          <w:tcPr>
            <w:tcW w:w="10349" w:type="dxa"/>
            <w:gridSpan w:val="3"/>
            <w:hideMark/>
          </w:tcPr>
          <w:p w:rsidR="00A726E1" w:rsidRPr="00A726E1" w:rsidRDefault="00A726E1" w:rsidP="00A726E1">
            <w:pPr>
              <w:tabs>
                <w:tab w:val="left" w:pos="9645"/>
                <w:tab w:val="right" w:pos="10416"/>
              </w:tabs>
              <w:spacing w:after="0"/>
              <w:jc w:val="center"/>
              <w:rPr>
                <w:rFonts w:ascii="Times New Roman" w:hAnsi="Times New Roman"/>
                <w:sz w:val="28"/>
              </w:rPr>
            </w:pPr>
            <w:r w:rsidRPr="00A726E1">
              <w:rPr>
                <w:rFonts w:ascii="Times New Roman" w:hAnsi="Times New Roman"/>
                <w:sz w:val="28"/>
              </w:rPr>
              <w:lastRenderedPageBreak/>
              <w:t xml:space="preserve">СОВЕТ ДЕПУТАТОВ </w:t>
            </w:r>
          </w:p>
          <w:p w:rsidR="00A726E1" w:rsidRPr="00A726E1" w:rsidRDefault="00A726E1" w:rsidP="00A726E1">
            <w:pPr>
              <w:tabs>
                <w:tab w:val="left" w:pos="9645"/>
                <w:tab w:val="right" w:pos="10416"/>
              </w:tabs>
              <w:spacing w:after="0"/>
              <w:jc w:val="center"/>
              <w:rPr>
                <w:rFonts w:ascii="Times New Roman" w:hAnsi="Times New Roman"/>
                <w:sz w:val="28"/>
              </w:rPr>
            </w:pPr>
            <w:r w:rsidRPr="00A726E1">
              <w:rPr>
                <w:rFonts w:ascii="Times New Roman" w:hAnsi="Times New Roman"/>
                <w:sz w:val="28"/>
              </w:rPr>
              <w:t>БАГАНСКОГО СЕЛЬСОВЕТА</w:t>
            </w:r>
          </w:p>
          <w:p w:rsidR="00A726E1" w:rsidRPr="00A726E1" w:rsidRDefault="00A726E1" w:rsidP="00A726E1">
            <w:pPr>
              <w:tabs>
                <w:tab w:val="left" w:pos="9645"/>
                <w:tab w:val="right" w:pos="10416"/>
              </w:tabs>
              <w:spacing w:after="0"/>
              <w:jc w:val="center"/>
              <w:rPr>
                <w:rFonts w:ascii="Times New Roman" w:hAnsi="Times New Roman"/>
                <w:sz w:val="28"/>
              </w:rPr>
            </w:pPr>
            <w:r w:rsidRPr="00A726E1">
              <w:rPr>
                <w:rFonts w:ascii="Times New Roman" w:hAnsi="Times New Roman"/>
                <w:sz w:val="28"/>
              </w:rPr>
              <w:t xml:space="preserve"> БАГАНСКОГО РАЙОНА </w:t>
            </w:r>
          </w:p>
          <w:p w:rsidR="00A726E1" w:rsidRPr="00A726E1" w:rsidRDefault="00A726E1" w:rsidP="00A726E1">
            <w:pPr>
              <w:spacing w:after="0"/>
              <w:jc w:val="center"/>
              <w:rPr>
                <w:rFonts w:ascii="Times New Roman" w:hAnsi="Times New Roman"/>
                <w:sz w:val="28"/>
              </w:rPr>
            </w:pPr>
            <w:r w:rsidRPr="00A726E1">
              <w:rPr>
                <w:rFonts w:ascii="Times New Roman" w:hAnsi="Times New Roman"/>
                <w:sz w:val="28"/>
              </w:rPr>
              <w:t>НОВОСИБИРСКОЙ ОБЛАСТИ</w:t>
            </w:r>
          </w:p>
          <w:p w:rsidR="00A726E1" w:rsidRPr="00A726E1" w:rsidRDefault="00A726E1" w:rsidP="00A726E1">
            <w:pPr>
              <w:spacing w:after="0"/>
              <w:jc w:val="center"/>
              <w:rPr>
                <w:rFonts w:ascii="Times New Roman" w:hAnsi="Times New Roman"/>
              </w:rPr>
            </w:pPr>
            <w:r w:rsidRPr="00A726E1">
              <w:rPr>
                <w:rFonts w:ascii="Times New Roman" w:hAnsi="Times New Roman"/>
                <w:sz w:val="28"/>
              </w:rPr>
              <w:t>пятого созыва</w:t>
            </w:r>
          </w:p>
        </w:tc>
      </w:tr>
      <w:tr w:rsidR="00A726E1" w:rsidRPr="00A726E1" w:rsidTr="00586770">
        <w:tc>
          <w:tcPr>
            <w:tcW w:w="10349" w:type="dxa"/>
            <w:gridSpan w:val="3"/>
          </w:tcPr>
          <w:p w:rsidR="00A726E1" w:rsidRPr="00A726E1" w:rsidRDefault="00A726E1" w:rsidP="00586770">
            <w:pPr>
              <w:pStyle w:val="1"/>
              <w:snapToGrid w:val="0"/>
              <w:rPr>
                <w:sz w:val="28"/>
              </w:rPr>
            </w:pPr>
          </w:p>
          <w:p w:rsidR="00A726E1" w:rsidRPr="00A726E1" w:rsidRDefault="00A726E1" w:rsidP="00586770">
            <w:pPr>
              <w:pStyle w:val="1"/>
              <w:jc w:val="center"/>
              <w:rPr>
                <w:sz w:val="32"/>
                <w:szCs w:val="32"/>
              </w:rPr>
            </w:pPr>
            <w:r w:rsidRPr="00A726E1">
              <w:rPr>
                <w:sz w:val="32"/>
                <w:szCs w:val="32"/>
              </w:rPr>
              <w:t>РЕШЕНИЕ</w:t>
            </w:r>
          </w:p>
        </w:tc>
      </w:tr>
      <w:tr w:rsidR="00A726E1" w:rsidRPr="00A726E1" w:rsidTr="00586770">
        <w:trPr>
          <w:cantSplit/>
        </w:trPr>
        <w:tc>
          <w:tcPr>
            <w:tcW w:w="10349" w:type="dxa"/>
            <w:gridSpan w:val="3"/>
            <w:hideMark/>
          </w:tcPr>
          <w:p w:rsidR="00A726E1" w:rsidRPr="00A726E1" w:rsidRDefault="00A726E1" w:rsidP="00A726E1">
            <w:pPr>
              <w:spacing w:after="0"/>
              <w:jc w:val="center"/>
              <w:rPr>
                <w:rFonts w:ascii="Times New Roman" w:hAnsi="Times New Roman"/>
                <w:sz w:val="28"/>
                <w:szCs w:val="28"/>
              </w:rPr>
            </w:pPr>
            <w:r w:rsidRPr="00A726E1">
              <w:rPr>
                <w:rFonts w:ascii="Times New Roman" w:hAnsi="Times New Roman"/>
                <w:sz w:val="28"/>
                <w:szCs w:val="28"/>
              </w:rPr>
              <w:t xml:space="preserve">     тридцать вторая сессия</w:t>
            </w:r>
          </w:p>
        </w:tc>
      </w:tr>
      <w:tr w:rsidR="00A726E1" w:rsidRPr="00A726E1" w:rsidTr="00586770">
        <w:trPr>
          <w:cantSplit/>
        </w:trPr>
        <w:tc>
          <w:tcPr>
            <w:tcW w:w="3403" w:type="dxa"/>
            <w:hideMark/>
          </w:tcPr>
          <w:p w:rsidR="00A726E1" w:rsidRPr="00A726E1" w:rsidRDefault="00A726E1" w:rsidP="00586770">
            <w:pPr>
              <w:pStyle w:val="2"/>
              <w:jc w:val="left"/>
              <w:rPr>
                <w:b w:val="0"/>
                <w:szCs w:val="28"/>
              </w:rPr>
            </w:pPr>
            <w:r w:rsidRPr="00A726E1">
              <w:rPr>
                <w:b w:val="0"/>
                <w:szCs w:val="28"/>
              </w:rPr>
              <w:t xml:space="preserve">         22.03. 2018 г. </w:t>
            </w:r>
          </w:p>
        </w:tc>
        <w:tc>
          <w:tcPr>
            <w:tcW w:w="3398" w:type="dxa"/>
            <w:hideMark/>
          </w:tcPr>
          <w:p w:rsidR="00A726E1" w:rsidRPr="00A726E1" w:rsidRDefault="00A726E1" w:rsidP="00A726E1">
            <w:pPr>
              <w:spacing w:after="0"/>
              <w:jc w:val="center"/>
              <w:rPr>
                <w:rFonts w:ascii="Times New Roman" w:hAnsi="Times New Roman"/>
                <w:sz w:val="28"/>
                <w:szCs w:val="28"/>
              </w:rPr>
            </w:pPr>
          </w:p>
        </w:tc>
        <w:tc>
          <w:tcPr>
            <w:tcW w:w="3548" w:type="dxa"/>
            <w:hideMark/>
          </w:tcPr>
          <w:p w:rsidR="00A726E1" w:rsidRPr="00A726E1" w:rsidRDefault="00A726E1" w:rsidP="00A726E1">
            <w:pPr>
              <w:spacing w:after="0"/>
              <w:ind w:right="744"/>
              <w:jc w:val="center"/>
              <w:rPr>
                <w:rFonts w:ascii="Times New Roman" w:hAnsi="Times New Roman"/>
                <w:sz w:val="28"/>
                <w:szCs w:val="28"/>
              </w:rPr>
            </w:pPr>
            <w:r w:rsidRPr="00A726E1">
              <w:rPr>
                <w:rFonts w:ascii="Times New Roman" w:hAnsi="Times New Roman"/>
                <w:sz w:val="28"/>
                <w:szCs w:val="28"/>
              </w:rPr>
              <w:t xml:space="preserve">№ 167                                  </w:t>
            </w:r>
          </w:p>
        </w:tc>
      </w:tr>
    </w:tbl>
    <w:p w:rsidR="00A726E1" w:rsidRPr="00A726E1" w:rsidRDefault="00A726E1" w:rsidP="00A726E1">
      <w:pPr>
        <w:spacing w:after="0"/>
        <w:ind w:firstLine="660"/>
        <w:jc w:val="center"/>
        <w:rPr>
          <w:rFonts w:ascii="Times New Roman" w:hAnsi="Times New Roman"/>
          <w:sz w:val="28"/>
          <w:szCs w:val="28"/>
        </w:rPr>
      </w:pPr>
    </w:p>
    <w:p w:rsidR="00A726E1" w:rsidRPr="00A726E1" w:rsidRDefault="00A726E1" w:rsidP="00A726E1">
      <w:pPr>
        <w:spacing w:after="0"/>
        <w:ind w:left="567"/>
        <w:jc w:val="center"/>
        <w:rPr>
          <w:rStyle w:val="a7"/>
          <w:rFonts w:ascii="Times New Roman" w:hAnsi="Times New Roman"/>
          <w:b w:val="0"/>
          <w:color w:val="000000" w:themeColor="text1"/>
          <w:sz w:val="28"/>
          <w:szCs w:val="28"/>
        </w:rPr>
      </w:pPr>
      <w:r w:rsidRPr="00A726E1">
        <w:rPr>
          <w:rStyle w:val="a7"/>
          <w:rFonts w:ascii="Times New Roman" w:hAnsi="Times New Roman"/>
          <w:b w:val="0"/>
          <w:color w:val="000000" w:themeColor="text1"/>
          <w:sz w:val="28"/>
          <w:szCs w:val="28"/>
        </w:rPr>
        <w:t xml:space="preserve">О внесении изменений в Положение «Об оплате труда в органах местного самоуправления Баганского сельсовета Баганского района Новосибирской области», утвержденное решением Совета депутатов Баганского сельсовета Баганского района Новосибирской области </w:t>
      </w:r>
    </w:p>
    <w:p w:rsidR="00A726E1" w:rsidRPr="00A726E1" w:rsidRDefault="00A726E1" w:rsidP="00A726E1">
      <w:pPr>
        <w:spacing w:after="0"/>
        <w:ind w:left="567"/>
        <w:jc w:val="center"/>
        <w:rPr>
          <w:rStyle w:val="a7"/>
          <w:rFonts w:ascii="Times New Roman" w:hAnsi="Times New Roman"/>
          <w:b w:val="0"/>
          <w:color w:val="000000" w:themeColor="text1"/>
          <w:sz w:val="28"/>
          <w:szCs w:val="28"/>
        </w:rPr>
      </w:pPr>
      <w:r w:rsidRPr="00A726E1">
        <w:rPr>
          <w:rStyle w:val="a7"/>
          <w:rFonts w:ascii="Times New Roman" w:hAnsi="Times New Roman"/>
          <w:b w:val="0"/>
          <w:color w:val="000000" w:themeColor="text1"/>
          <w:sz w:val="28"/>
          <w:szCs w:val="28"/>
        </w:rPr>
        <w:t>от 12.04.2017 г. № 125</w:t>
      </w:r>
    </w:p>
    <w:p w:rsidR="00A726E1" w:rsidRPr="00A726E1" w:rsidRDefault="00A726E1" w:rsidP="00A726E1">
      <w:pPr>
        <w:spacing w:after="0"/>
        <w:jc w:val="center"/>
        <w:rPr>
          <w:rFonts w:ascii="Times New Roman" w:hAnsi="Times New Roman"/>
          <w:color w:val="000000" w:themeColor="text1"/>
          <w:sz w:val="26"/>
          <w:szCs w:val="26"/>
        </w:rPr>
      </w:pPr>
    </w:p>
    <w:p w:rsidR="00A726E1" w:rsidRPr="00A726E1" w:rsidRDefault="00A726E1" w:rsidP="00A726E1">
      <w:pPr>
        <w:autoSpaceDE w:val="0"/>
        <w:autoSpaceDN w:val="0"/>
        <w:adjustRightInd w:val="0"/>
        <w:spacing w:after="0"/>
        <w:ind w:firstLine="709"/>
        <w:jc w:val="both"/>
        <w:rPr>
          <w:rFonts w:ascii="Times New Roman" w:hAnsi="Times New Roman"/>
          <w:sz w:val="28"/>
          <w:szCs w:val="28"/>
        </w:rPr>
      </w:pPr>
      <w:proofErr w:type="gramStart"/>
      <w:r w:rsidRPr="00A726E1">
        <w:rPr>
          <w:rFonts w:ascii="Times New Roman" w:hAnsi="Times New Roman"/>
          <w:sz w:val="28"/>
          <w:szCs w:val="28"/>
        </w:rPr>
        <w:t xml:space="preserve">В соответствии с Федеральным законом от 02.03.2007 г. </w:t>
      </w:r>
      <w:hyperlink r:id="rId9" w:history="1">
        <w:r w:rsidRPr="00A726E1">
          <w:rPr>
            <w:rStyle w:val="a6"/>
            <w:rFonts w:ascii="Times New Roman" w:hAnsi="Times New Roman"/>
            <w:color w:val="000000" w:themeColor="text1"/>
            <w:sz w:val="28"/>
            <w:szCs w:val="28"/>
          </w:rPr>
          <w:t>№ 25-ФЗ</w:t>
        </w:r>
      </w:hyperlink>
      <w:r w:rsidRPr="00A726E1">
        <w:rPr>
          <w:rFonts w:ascii="Times New Roman" w:hAnsi="Times New Roman"/>
          <w:sz w:val="28"/>
          <w:szCs w:val="28"/>
        </w:rPr>
        <w:t xml:space="preserve"> «О муниципальной службе в Российской Федерации», Законом Новосибирской области от 25.12.2006 г. № 74-ОЗ «О Реестре должностей муниципальной службы в Новосибирской области», постановлением Правительства Новосибирской области от 31.01.2017 г.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w:t>
      </w:r>
      <w:proofErr w:type="gramEnd"/>
      <w:r w:rsidRPr="00A726E1">
        <w:rPr>
          <w:rFonts w:ascii="Times New Roman" w:hAnsi="Times New Roman"/>
          <w:sz w:val="28"/>
          <w:szCs w:val="28"/>
        </w:rPr>
        <w:t xml:space="preserve"> (</w:t>
      </w:r>
      <w:proofErr w:type="gramStart"/>
      <w:r w:rsidRPr="00A726E1">
        <w:rPr>
          <w:rFonts w:ascii="Times New Roman" w:hAnsi="Times New Roman"/>
          <w:sz w:val="28"/>
          <w:szCs w:val="28"/>
        </w:rPr>
        <w:t>или) содержание органов местного самоуправления муниципальных образований Новосибирской области», постановлением Губернатора Новосибирской области от 10.01.2018 г. № 5 «О повышении окладов денежного содержания государственных гражданских служащих Новосибирской области и должностных окладов работников, замещающих должности, не являющиеся должностями государственной гражданской службы, в органах государственной власти Новосибирской области и государственных органах Новосибирской области», руководствуясь Уставом Баганского сельсовета Баганского района Новосибирской области,</w:t>
      </w:r>
      <w:r w:rsidRPr="00A726E1">
        <w:rPr>
          <w:rFonts w:ascii="Times New Roman" w:hAnsi="Times New Roman"/>
          <w:color w:val="3B2D36"/>
          <w:sz w:val="28"/>
          <w:szCs w:val="28"/>
        </w:rPr>
        <w:t xml:space="preserve"> </w:t>
      </w:r>
      <w:r w:rsidRPr="00A726E1">
        <w:rPr>
          <w:rFonts w:ascii="Times New Roman" w:hAnsi="Times New Roman"/>
          <w:sz w:val="28"/>
          <w:szCs w:val="28"/>
        </w:rPr>
        <w:t xml:space="preserve">Совет депутатов </w:t>
      </w:r>
      <w:proofErr w:type="gramEnd"/>
    </w:p>
    <w:p w:rsidR="00A726E1" w:rsidRPr="00A726E1" w:rsidRDefault="00A726E1" w:rsidP="00A726E1">
      <w:pPr>
        <w:autoSpaceDE w:val="0"/>
        <w:autoSpaceDN w:val="0"/>
        <w:adjustRightInd w:val="0"/>
        <w:spacing w:after="0"/>
        <w:ind w:firstLine="709"/>
        <w:jc w:val="both"/>
        <w:rPr>
          <w:rFonts w:ascii="Times New Roman" w:hAnsi="Times New Roman"/>
          <w:sz w:val="28"/>
          <w:szCs w:val="28"/>
        </w:rPr>
      </w:pPr>
    </w:p>
    <w:p w:rsidR="00A726E1" w:rsidRPr="00A726E1" w:rsidRDefault="00A726E1" w:rsidP="00A726E1">
      <w:pPr>
        <w:spacing w:after="0"/>
        <w:ind w:left="426"/>
        <w:jc w:val="both"/>
        <w:rPr>
          <w:rFonts w:ascii="Times New Roman" w:hAnsi="Times New Roman"/>
          <w:sz w:val="28"/>
          <w:szCs w:val="28"/>
        </w:rPr>
      </w:pPr>
      <w:r w:rsidRPr="00A726E1">
        <w:rPr>
          <w:rFonts w:ascii="Times New Roman" w:hAnsi="Times New Roman"/>
          <w:sz w:val="28"/>
          <w:szCs w:val="28"/>
        </w:rPr>
        <w:t>РЕШИЛ:</w:t>
      </w:r>
    </w:p>
    <w:p w:rsidR="00A726E1" w:rsidRPr="00A726E1" w:rsidRDefault="00A726E1" w:rsidP="00A726E1">
      <w:pPr>
        <w:spacing w:after="0"/>
        <w:ind w:left="426"/>
        <w:jc w:val="both"/>
        <w:rPr>
          <w:rFonts w:ascii="Times New Roman" w:hAnsi="Times New Roman"/>
          <w:b/>
          <w:color w:val="000000" w:themeColor="text1"/>
          <w:sz w:val="26"/>
          <w:szCs w:val="26"/>
        </w:rPr>
      </w:pPr>
      <w:r w:rsidRPr="00A726E1">
        <w:rPr>
          <w:rFonts w:ascii="Times New Roman" w:hAnsi="Times New Roman"/>
          <w:sz w:val="28"/>
          <w:szCs w:val="28"/>
        </w:rPr>
        <w:t xml:space="preserve">1. Внести изменения в </w:t>
      </w:r>
      <w:r w:rsidRPr="00A726E1">
        <w:rPr>
          <w:rStyle w:val="a7"/>
          <w:rFonts w:ascii="Times New Roman" w:hAnsi="Times New Roman"/>
          <w:b w:val="0"/>
          <w:color w:val="000000" w:themeColor="text1"/>
          <w:sz w:val="28"/>
          <w:szCs w:val="28"/>
        </w:rPr>
        <w:t>Положение «Об оплате труда в органах местного самоуправления Баганского сельсовета Баганского района Новосибирской области», утвержденное решением Совета депутатов Баганского сельсовета Баганского района Новосибирской области от 12.04.2017 г. № 125</w:t>
      </w:r>
    </w:p>
    <w:p w:rsidR="00A726E1" w:rsidRPr="00A726E1" w:rsidRDefault="00A726E1" w:rsidP="00A726E1">
      <w:pPr>
        <w:spacing w:after="0"/>
        <w:ind w:left="426"/>
        <w:jc w:val="both"/>
        <w:rPr>
          <w:rFonts w:ascii="Times New Roman" w:hAnsi="Times New Roman"/>
          <w:b/>
          <w:color w:val="000000" w:themeColor="text1"/>
          <w:sz w:val="28"/>
          <w:szCs w:val="28"/>
        </w:rPr>
      </w:pPr>
      <w:r w:rsidRPr="00A726E1">
        <w:rPr>
          <w:rStyle w:val="a7"/>
          <w:rFonts w:ascii="Times New Roman" w:hAnsi="Times New Roman"/>
          <w:b w:val="0"/>
          <w:color w:val="000000" w:themeColor="text1"/>
          <w:sz w:val="28"/>
          <w:szCs w:val="28"/>
        </w:rPr>
        <w:lastRenderedPageBreak/>
        <w:t xml:space="preserve"> (далее – Положение), изложив Приложения № 1, 2 к Положению в редакции Приложений № 1, 2 к настоящему решению.</w:t>
      </w:r>
    </w:p>
    <w:p w:rsidR="00A726E1" w:rsidRPr="00A726E1" w:rsidRDefault="00A726E1" w:rsidP="00A726E1">
      <w:pPr>
        <w:spacing w:after="0"/>
        <w:ind w:left="426"/>
        <w:jc w:val="both"/>
        <w:rPr>
          <w:rFonts w:ascii="Times New Roman" w:hAnsi="Times New Roman"/>
          <w:sz w:val="28"/>
          <w:szCs w:val="28"/>
        </w:rPr>
      </w:pPr>
      <w:r w:rsidRPr="00A726E1">
        <w:rPr>
          <w:rFonts w:ascii="Times New Roman" w:hAnsi="Times New Roman"/>
          <w:sz w:val="28"/>
          <w:szCs w:val="28"/>
        </w:rPr>
        <w:t>2. Опубликовать решение в периодичном печатном издании «Бюллетень органов местного самоуправления Баганского сельсовета».</w:t>
      </w:r>
    </w:p>
    <w:p w:rsidR="00A726E1" w:rsidRPr="00A726E1" w:rsidRDefault="00A726E1" w:rsidP="00A726E1">
      <w:pPr>
        <w:pStyle w:val="a4"/>
        <w:shd w:val="clear" w:color="auto" w:fill="FFFFFF"/>
        <w:spacing w:before="0" w:after="0" w:afterAutospacing="0"/>
        <w:ind w:left="426"/>
        <w:jc w:val="both"/>
        <w:rPr>
          <w:sz w:val="28"/>
          <w:szCs w:val="28"/>
        </w:rPr>
      </w:pPr>
      <w:r w:rsidRPr="00A726E1">
        <w:rPr>
          <w:sz w:val="28"/>
          <w:szCs w:val="28"/>
        </w:rPr>
        <w:t>3. Решение вступает в силу со дня официального опубликования и распространяет свое действие на правоотношения, возникшие с 01.01.2018 г.</w:t>
      </w:r>
    </w:p>
    <w:p w:rsidR="00A726E1" w:rsidRPr="00A726E1" w:rsidRDefault="00A726E1" w:rsidP="00A726E1">
      <w:pPr>
        <w:pStyle w:val="a4"/>
        <w:shd w:val="clear" w:color="auto" w:fill="FFFFFF"/>
        <w:spacing w:before="0" w:after="0" w:afterAutospacing="0"/>
        <w:ind w:left="426"/>
        <w:jc w:val="both"/>
        <w:rPr>
          <w:sz w:val="28"/>
          <w:szCs w:val="28"/>
        </w:rPr>
      </w:pPr>
    </w:p>
    <w:p w:rsidR="00A726E1" w:rsidRPr="00A726E1" w:rsidRDefault="00A726E1" w:rsidP="00A726E1">
      <w:pPr>
        <w:pStyle w:val="a4"/>
        <w:shd w:val="clear" w:color="auto" w:fill="FFFFFF"/>
        <w:spacing w:before="0" w:after="0" w:afterAutospacing="0"/>
        <w:ind w:firstLine="709"/>
        <w:jc w:val="both"/>
        <w:rPr>
          <w:sz w:val="28"/>
          <w:szCs w:val="28"/>
        </w:rPr>
      </w:pPr>
    </w:p>
    <w:p w:rsidR="00A726E1" w:rsidRPr="00A726E1" w:rsidRDefault="00A726E1" w:rsidP="00A726E1">
      <w:pPr>
        <w:tabs>
          <w:tab w:val="left" w:pos="1020"/>
        </w:tabs>
        <w:spacing w:after="0"/>
        <w:jc w:val="both"/>
        <w:rPr>
          <w:rFonts w:ascii="Times New Roman" w:hAnsi="Times New Roman"/>
          <w:sz w:val="28"/>
          <w:szCs w:val="28"/>
        </w:rPr>
      </w:pPr>
      <w:r w:rsidRPr="00A726E1">
        <w:rPr>
          <w:rFonts w:ascii="Times New Roman" w:hAnsi="Times New Roman"/>
          <w:sz w:val="28"/>
          <w:szCs w:val="28"/>
        </w:rPr>
        <w:t xml:space="preserve">Председатель </w:t>
      </w:r>
    </w:p>
    <w:p w:rsidR="00A726E1" w:rsidRPr="00A726E1" w:rsidRDefault="00A726E1" w:rsidP="00A726E1">
      <w:pPr>
        <w:tabs>
          <w:tab w:val="left" w:pos="1020"/>
        </w:tabs>
        <w:spacing w:after="0"/>
        <w:jc w:val="both"/>
        <w:rPr>
          <w:rFonts w:ascii="Times New Roman" w:hAnsi="Times New Roman"/>
          <w:sz w:val="28"/>
          <w:szCs w:val="28"/>
        </w:rPr>
      </w:pPr>
      <w:r w:rsidRPr="00A726E1">
        <w:rPr>
          <w:rFonts w:ascii="Times New Roman" w:hAnsi="Times New Roman"/>
          <w:sz w:val="28"/>
          <w:szCs w:val="28"/>
        </w:rPr>
        <w:t>Совета депутатов</w:t>
      </w:r>
    </w:p>
    <w:p w:rsidR="00A726E1" w:rsidRPr="00A726E1" w:rsidRDefault="00A726E1" w:rsidP="00A726E1">
      <w:pPr>
        <w:tabs>
          <w:tab w:val="left" w:pos="1020"/>
        </w:tabs>
        <w:spacing w:after="0"/>
        <w:jc w:val="both"/>
        <w:rPr>
          <w:rFonts w:ascii="Times New Roman" w:hAnsi="Times New Roman"/>
          <w:sz w:val="28"/>
          <w:szCs w:val="28"/>
        </w:rPr>
      </w:pPr>
      <w:r w:rsidRPr="00A726E1">
        <w:rPr>
          <w:rFonts w:ascii="Times New Roman" w:hAnsi="Times New Roman"/>
          <w:sz w:val="28"/>
          <w:szCs w:val="28"/>
        </w:rPr>
        <w:t xml:space="preserve">Баганского сельсовета                                                                 </w:t>
      </w:r>
    </w:p>
    <w:p w:rsidR="00A726E1" w:rsidRPr="00A726E1" w:rsidRDefault="00A726E1" w:rsidP="00A726E1">
      <w:pPr>
        <w:spacing w:after="0"/>
        <w:rPr>
          <w:rFonts w:ascii="Times New Roman" w:hAnsi="Times New Roman"/>
          <w:sz w:val="28"/>
          <w:szCs w:val="28"/>
        </w:rPr>
      </w:pPr>
      <w:r w:rsidRPr="00A726E1">
        <w:rPr>
          <w:rFonts w:ascii="Times New Roman" w:hAnsi="Times New Roman"/>
          <w:sz w:val="28"/>
          <w:szCs w:val="28"/>
        </w:rPr>
        <w:t>Баганского района</w:t>
      </w:r>
    </w:p>
    <w:p w:rsidR="00A726E1" w:rsidRPr="00A726E1" w:rsidRDefault="00A726E1" w:rsidP="00A726E1">
      <w:pPr>
        <w:spacing w:after="0"/>
        <w:rPr>
          <w:rFonts w:ascii="Times New Roman" w:hAnsi="Times New Roman"/>
          <w:sz w:val="28"/>
          <w:szCs w:val="28"/>
        </w:rPr>
      </w:pPr>
      <w:r w:rsidRPr="00A726E1">
        <w:rPr>
          <w:rFonts w:ascii="Times New Roman" w:hAnsi="Times New Roman"/>
          <w:sz w:val="28"/>
          <w:szCs w:val="28"/>
        </w:rPr>
        <w:t>Новосибирской области                                                                И.В. Абакумова</w:t>
      </w:r>
    </w:p>
    <w:p w:rsidR="00A726E1" w:rsidRPr="00A726E1" w:rsidRDefault="00A726E1" w:rsidP="00A726E1">
      <w:pPr>
        <w:pStyle w:val="ConsPlusNormal"/>
        <w:ind w:firstLine="540"/>
        <w:jc w:val="both"/>
        <w:rPr>
          <w:rFonts w:ascii="Times New Roman" w:hAnsi="Times New Roman" w:cs="Times New Roman"/>
          <w:sz w:val="28"/>
          <w:szCs w:val="28"/>
        </w:rPr>
      </w:pPr>
    </w:p>
    <w:p w:rsidR="00A726E1" w:rsidRPr="00A726E1" w:rsidRDefault="00A726E1" w:rsidP="00A726E1">
      <w:pPr>
        <w:spacing w:after="0"/>
        <w:rPr>
          <w:rFonts w:ascii="Times New Roman" w:hAnsi="Times New Roman"/>
          <w:sz w:val="28"/>
          <w:szCs w:val="28"/>
        </w:rPr>
      </w:pPr>
      <w:r w:rsidRPr="00A726E1">
        <w:rPr>
          <w:rFonts w:ascii="Times New Roman" w:hAnsi="Times New Roman"/>
          <w:sz w:val="28"/>
          <w:szCs w:val="28"/>
        </w:rPr>
        <w:t>Глава Баганского сельсовета</w:t>
      </w:r>
    </w:p>
    <w:p w:rsidR="00A726E1" w:rsidRPr="00A726E1" w:rsidRDefault="00A726E1" w:rsidP="00A726E1">
      <w:pPr>
        <w:spacing w:after="0"/>
        <w:rPr>
          <w:rFonts w:ascii="Times New Roman" w:hAnsi="Times New Roman"/>
          <w:sz w:val="28"/>
          <w:szCs w:val="28"/>
        </w:rPr>
      </w:pPr>
      <w:r w:rsidRPr="00A726E1">
        <w:rPr>
          <w:rFonts w:ascii="Times New Roman" w:hAnsi="Times New Roman"/>
          <w:sz w:val="28"/>
          <w:szCs w:val="28"/>
        </w:rPr>
        <w:t>Баганского района</w:t>
      </w:r>
    </w:p>
    <w:p w:rsidR="00A726E1" w:rsidRPr="00A726E1" w:rsidRDefault="00A726E1" w:rsidP="00A726E1">
      <w:pPr>
        <w:spacing w:after="0"/>
        <w:rPr>
          <w:rFonts w:ascii="Times New Roman" w:hAnsi="Times New Roman"/>
          <w:sz w:val="28"/>
          <w:szCs w:val="28"/>
        </w:rPr>
      </w:pPr>
      <w:r w:rsidRPr="00A726E1">
        <w:rPr>
          <w:rFonts w:ascii="Times New Roman" w:hAnsi="Times New Roman"/>
          <w:sz w:val="28"/>
          <w:szCs w:val="28"/>
        </w:rPr>
        <w:t>Новосибирской области                                                               О.Ю. Кудрявцев</w:t>
      </w:r>
    </w:p>
    <w:p w:rsidR="00A726E1" w:rsidRPr="00A726E1" w:rsidRDefault="00A726E1" w:rsidP="00A726E1">
      <w:pPr>
        <w:spacing w:after="0"/>
        <w:rPr>
          <w:rFonts w:ascii="Times New Roman" w:hAnsi="Times New Roman"/>
          <w:sz w:val="28"/>
          <w:szCs w:val="28"/>
        </w:rPr>
      </w:pPr>
    </w:p>
    <w:p w:rsidR="00A726E1" w:rsidRPr="00A726E1" w:rsidRDefault="00A726E1" w:rsidP="00A726E1">
      <w:pPr>
        <w:spacing w:after="0"/>
        <w:rPr>
          <w:rFonts w:ascii="Times New Roman" w:hAnsi="Times New Roman"/>
          <w:sz w:val="28"/>
          <w:szCs w:val="28"/>
        </w:rPr>
      </w:pPr>
      <w:r w:rsidRPr="00A726E1">
        <w:rPr>
          <w:rFonts w:ascii="Times New Roman" w:hAnsi="Times New Roman"/>
          <w:sz w:val="28"/>
          <w:szCs w:val="28"/>
        </w:rPr>
        <w:t>Новосибирская область</w:t>
      </w:r>
    </w:p>
    <w:p w:rsidR="00A726E1" w:rsidRPr="00A726E1" w:rsidRDefault="00A726E1" w:rsidP="00A726E1">
      <w:pPr>
        <w:spacing w:after="0"/>
        <w:rPr>
          <w:rFonts w:ascii="Times New Roman" w:hAnsi="Times New Roman"/>
          <w:sz w:val="28"/>
          <w:szCs w:val="28"/>
        </w:rPr>
      </w:pPr>
      <w:r w:rsidRPr="00A726E1">
        <w:rPr>
          <w:rFonts w:ascii="Times New Roman" w:hAnsi="Times New Roman"/>
          <w:sz w:val="28"/>
          <w:szCs w:val="28"/>
        </w:rPr>
        <w:t>с. Баган, ул.М.Горького, 18</w:t>
      </w:r>
    </w:p>
    <w:p w:rsidR="00A726E1" w:rsidRPr="00A726E1" w:rsidRDefault="00A726E1" w:rsidP="00A726E1">
      <w:pPr>
        <w:spacing w:after="0"/>
        <w:rPr>
          <w:rFonts w:ascii="Times New Roman" w:hAnsi="Times New Roman"/>
          <w:szCs w:val="28"/>
        </w:rPr>
      </w:pPr>
      <w:r w:rsidRPr="00A726E1">
        <w:rPr>
          <w:rFonts w:ascii="Times New Roman" w:hAnsi="Times New Roman"/>
          <w:sz w:val="28"/>
          <w:szCs w:val="28"/>
        </w:rPr>
        <w:t xml:space="preserve">22 марта 2018 г. </w:t>
      </w:r>
      <w:r w:rsidRPr="00A726E1">
        <w:rPr>
          <w:rFonts w:ascii="Times New Roman" w:hAnsi="Times New Roman"/>
          <w:color w:val="000000"/>
          <w:sz w:val="28"/>
          <w:szCs w:val="28"/>
        </w:rPr>
        <w:t>НПА 91</w:t>
      </w: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124097" w:rsidRDefault="00124097" w:rsidP="00A726E1">
      <w:pPr>
        <w:widowControl w:val="0"/>
        <w:autoSpaceDE w:val="0"/>
        <w:autoSpaceDN w:val="0"/>
        <w:adjustRightInd w:val="0"/>
        <w:spacing w:after="0"/>
        <w:ind w:left="5387"/>
        <w:outlineLvl w:val="0"/>
        <w:rPr>
          <w:rFonts w:ascii="Times New Roman" w:hAnsi="Times New Roman"/>
          <w:sz w:val="28"/>
          <w:szCs w:val="28"/>
        </w:rPr>
      </w:pPr>
      <w:bookmarkStart w:id="5" w:name="Par1"/>
      <w:bookmarkStart w:id="6" w:name="Par27"/>
      <w:bookmarkEnd w:id="5"/>
      <w:bookmarkEnd w:id="6"/>
    </w:p>
    <w:p w:rsidR="00124097" w:rsidRDefault="00124097" w:rsidP="00A726E1">
      <w:pPr>
        <w:widowControl w:val="0"/>
        <w:autoSpaceDE w:val="0"/>
        <w:autoSpaceDN w:val="0"/>
        <w:adjustRightInd w:val="0"/>
        <w:spacing w:after="0"/>
        <w:ind w:left="5387"/>
        <w:outlineLvl w:val="0"/>
        <w:rPr>
          <w:rFonts w:ascii="Times New Roman" w:hAnsi="Times New Roman"/>
          <w:sz w:val="28"/>
          <w:szCs w:val="28"/>
        </w:rPr>
      </w:pPr>
    </w:p>
    <w:p w:rsidR="00A726E1" w:rsidRPr="00A726E1" w:rsidRDefault="00A726E1" w:rsidP="00A726E1">
      <w:pPr>
        <w:widowControl w:val="0"/>
        <w:autoSpaceDE w:val="0"/>
        <w:autoSpaceDN w:val="0"/>
        <w:adjustRightInd w:val="0"/>
        <w:spacing w:after="0"/>
        <w:ind w:left="5387"/>
        <w:outlineLvl w:val="0"/>
        <w:rPr>
          <w:rFonts w:ascii="Times New Roman" w:hAnsi="Times New Roman"/>
          <w:sz w:val="28"/>
          <w:szCs w:val="28"/>
        </w:rPr>
      </w:pPr>
      <w:r w:rsidRPr="00A726E1">
        <w:rPr>
          <w:rFonts w:ascii="Times New Roman" w:hAnsi="Times New Roman"/>
          <w:sz w:val="28"/>
          <w:szCs w:val="28"/>
        </w:rPr>
        <w:lastRenderedPageBreak/>
        <w:t>ПРИЛОЖЕНИЕ № 1</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к решению Совета депутатов</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Баганского сельсовета</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 xml:space="preserve">Баганского района </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Новосибирской области</w:t>
      </w:r>
    </w:p>
    <w:p w:rsidR="00A726E1" w:rsidRPr="00A726E1" w:rsidRDefault="00A726E1" w:rsidP="00A726E1">
      <w:pPr>
        <w:pStyle w:val="3"/>
        <w:shd w:val="clear" w:color="auto" w:fill="auto"/>
        <w:spacing w:after="0" w:line="322" w:lineRule="exact"/>
        <w:ind w:left="5387"/>
        <w:jc w:val="left"/>
        <w:rPr>
          <w:rFonts w:ascii="Times New Roman" w:hAnsi="Times New Roman" w:cs="Times New Roman"/>
          <w:color w:val="000000"/>
          <w:sz w:val="28"/>
          <w:szCs w:val="28"/>
          <w:lang w:bidi="ru-RU"/>
        </w:rPr>
      </w:pPr>
      <w:r w:rsidRPr="00A726E1">
        <w:rPr>
          <w:rFonts w:ascii="Times New Roman" w:hAnsi="Times New Roman" w:cs="Times New Roman"/>
          <w:color w:val="000000"/>
          <w:sz w:val="28"/>
          <w:szCs w:val="28"/>
          <w:lang w:bidi="ru-RU"/>
        </w:rPr>
        <w:t>от 22 марта 2018 г.  № 167</w:t>
      </w:r>
    </w:p>
    <w:p w:rsidR="00A726E1" w:rsidRPr="00A726E1" w:rsidRDefault="00A726E1" w:rsidP="00A726E1">
      <w:pPr>
        <w:widowControl w:val="0"/>
        <w:autoSpaceDE w:val="0"/>
        <w:autoSpaceDN w:val="0"/>
        <w:adjustRightInd w:val="0"/>
        <w:spacing w:after="0"/>
        <w:ind w:firstLine="540"/>
        <w:rPr>
          <w:rFonts w:ascii="Times New Roman" w:hAnsi="Times New Roman"/>
          <w:sz w:val="28"/>
          <w:szCs w:val="28"/>
        </w:rPr>
      </w:pPr>
    </w:p>
    <w:p w:rsidR="00A726E1" w:rsidRPr="00A726E1" w:rsidRDefault="00A726E1" w:rsidP="00A726E1">
      <w:pPr>
        <w:widowControl w:val="0"/>
        <w:autoSpaceDE w:val="0"/>
        <w:autoSpaceDN w:val="0"/>
        <w:adjustRightInd w:val="0"/>
        <w:spacing w:after="0"/>
        <w:jc w:val="center"/>
        <w:rPr>
          <w:rFonts w:ascii="Times New Roman" w:hAnsi="Times New Roman"/>
          <w:b/>
          <w:sz w:val="28"/>
          <w:szCs w:val="28"/>
        </w:rPr>
      </w:pPr>
      <w:r w:rsidRPr="00A726E1">
        <w:rPr>
          <w:rFonts w:ascii="Times New Roman" w:hAnsi="Times New Roman"/>
          <w:b/>
          <w:sz w:val="28"/>
          <w:szCs w:val="28"/>
        </w:rPr>
        <w:t>РАЗМЕРЫ</w:t>
      </w:r>
    </w:p>
    <w:p w:rsidR="00A726E1" w:rsidRPr="00A726E1" w:rsidRDefault="00A726E1" w:rsidP="00A726E1">
      <w:pPr>
        <w:widowControl w:val="0"/>
        <w:autoSpaceDE w:val="0"/>
        <w:autoSpaceDN w:val="0"/>
        <w:adjustRightInd w:val="0"/>
        <w:spacing w:after="0"/>
        <w:jc w:val="center"/>
        <w:rPr>
          <w:rFonts w:ascii="Times New Roman" w:hAnsi="Times New Roman"/>
          <w:b/>
          <w:sz w:val="28"/>
          <w:szCs w:val="28"/>
        </w:rPr>
      </w:pPr>
      <w:r w:rsidRPr="00A726E1">
        <w:rPr>
          <w:rFonts w:ascii="Times New Roman" w:hAnsi="Times New Roman"/>
          <w:b/>
          <w:sz w:val="28"/>
          <w:szCs w:val="28"/>
        </w:rPr>
        <w:t>должностных окладов муниципальных служащих</w:t>
      </w:r>
    </w:p>
    <w:p w:rsidR="00A726E1" w:rsidRPr="00A726E1" w:rsidRDefault="00A726E1" w:rsidP="00A726E1">
      <w:pPr>
        <w:widowControl w:val="0"/>
        <w:autoSpaceDE w:val="0"/>
        <w:autoSpaceDN w:val="0"/>
        <w:adjustRightInd w:val="0"/>
        <w:spacing w:after="0"/>
        <w:jc w:val="center"/>
        <w:rPr>
          <w:rFonts w:ascii="Times New Roman" w:hAnsi="Times New Roman"/>
          <w:b/>
          <w:sz w:val="28"/>
          <w:szCs w:val="28"/>
        </w:rPr>
      </w:pPr>
      <w:r w:rsidRPr="00A726E1">
        <w:rPr>
          <w:rFonts w:ascii="Times New Roman" w:hAnsi="Times New Roman"/>
          <w:b/>
          <w:sz w:val="28"/>
          <w:szCs w:val="28"/>
        </w:rPr>
        <w:t>Новосибирского района Новосибирской области</w:t>
      </w:r>
    </w:p>
    <w:p w:rsidR="00A726E1" w:rsidRPr="00A726E1" w:rsidRDefault="00A726E1" w:rsidP="00A726E1">
      <w:pPr>
        <w:widowControl w:val="0"/>
        <w:autoSpaceDE w:val="0"/>
        <w:autoSpaceDN w:val="0"/>
        <w:adjustRightInd w:val="0"/>
        <w:spacing w:after="0"/>
        <w:ind w:firstLine="540"/>
        <w:jc w:val="center"/>
        <w:rPr>
          <w:rFonts w:ascii="Times New Roman" w:hAnsi="Times New Roman"/>
          <w:sz w:val="28"/>
          <w:szCs w:val="28"/>
        </w:rPr>
      </w:pPr>
    </w:p>
    <w:p w:rsidR="00A726E1" w:rsidRPr="00A726E1" w:rsidRDefault="00A726E1" w:rsidP="00A726E1">
      <w:pPr>
        <w:spacing w:after="0"/>
        <w:ind w:firstLine="705"/>
        <w:rPr>
          <w:rFonts w:ascii="Times New Roman" w:hAnsi="Times New Roman"/>
        </w:rPr>
      </w:pPr>
      <w:r w:rsidRPr="00A726E1">
        <w:rPr>
          <w:rFonts w:ascii="Times New Roman" w:hAnsi="Times New Roman"/>
        </w:rPr>
        <w:t>2.2. Размер месячного  денежного содержания (вознаграждения)  лиц, замещающих муниципальные должности, устанавливается кратным размеру должностного оклада по должности государственной гражданской службы Новосибирской области «специалист»</w:t>
      </w:r>
      <w:proofErr w:type="gramStart"/>
      <w:r w:rsidRPr="00A726E1">
        <w:rPr>
          <w:rFonts w:ascii="Times New Roman" w:hAnsi="Times New Roman"/>
        </w:rPr>
        <w:t xml:space="preserve"> .</w:t>
      </w:r>
      <w:proofErr w:type="gramEnd"/>
    </w:p>
    <w:p w:rsidR="00A726E1" w:rsidRPr="00A726E1" w:rsidRDefault="00A726E1" w:rsidP="00A726E1">
      <w:pPr>
        <w:widowControl w:val="0"/>
        <w:autoSpaceDE w:val="0"/>
        <w:autoSpaceDN w:val="0"/>
        <w:adjustRightInd w:val="0"/>
        <w:spacing w:after="0"/>
        <w:ind w:firstLine="540"/>
        <w:jc w:val="center"/>
        <w:rPr>
          <w:rFonts w:ascii="Times New Roman" w:hAnsi="Times New Roman"/>
        </w:rPr>
      </w:pPr>
      <w:r w:rsidRPr="00A726E1">
        <w:rPr>
          <w:rFonts w:ascii="Times New Roman" w:hAnsi="Times New Roman"/>
        </w:rPr>
        <w:t>Месячное денежное содержание рассчитывается путем умножения базового оклада в размере 2500 рублей на соответствующий коэффициент кратности:</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920"/>
        <w:gridCol w:w="4440"/>
      </w:tblGrid>
      <w:tr w:rsidR="00A726E1" w:rsidRPr="00A726E1" w:rsidTr="00586770">
        <w:tc>
          <w:tcPr>
            <w:tcW w:w="4920" w:type="dxa"/>
            <w:tcBorders>
              <w:top w:val="single" w:sz="4" w:space="0" w:color="auto"/>
              <w:left w:val="single" w:sz="4" w:space="0" w:color="auto"/>
              <w:bottom w:val="single" w:sz="4" w:space="0" w:color="auto"/>
              <w:right w:val="single" w:sz="4" w:space="0" w:color="auto"/>
            </w:tcBorders>
            <w:vAlign w:val="center"/>
            <w:hideMark/>
          </w:tcPr>
          <w:p w:rsidR="00A726E1" w:rsidRPr="00A726E1" w:rsidRDefault="00A726E1" w:rsidP="00A726E1">
            <w:pPr>
              <w:spacing w:after="0"/>
              <w:jc w:val="center"/>
              <w:rPr>
                <w:rFonts w:ascii="Times New Roman" w:hAnsi="Times New Roman"/>
              </w:rPr>
            </w:pPr>
            <w:r w:rsidRPr="00A726E1">
              <w:rPr>
                <w:rFonts w:ascii="Times New Roman" w:hAnsi="Times New Roman"/>
              </w:rPr>
              <w:t>Наименование должности</w:t>
            </w:r>
          </w:p>
        </w:tc>
        <w:tc>
          <w:tcPr>
            <w:tcW w:w="44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after="0"/>
              <w:ind w:left="-1188" w:firstLine="1188"/>
              <w:jc w:val="center"/>
              <w:rPr>
                <w:rFonts w:ascii="Times New Roman" w:hAnsi="Times New Roman"/>
              </w:rPr>
            </w:pPr>
            <w:r w:rsidRPr="00A726E1">
              <w:rPr>
                <w:rFonts w:ascii="Times New Roman" w:hAnsi="Times New Roman"/>
              </w:rPr>
              <w:t>Коэффициент кратности</w:t>
            </w:r>
          </w:p>
        </w:tc>
      </w:tr>
      <w:tr w:rsidR="00A726E1" w:rsidRPr="00A726E1" w:rsidTr="00586770">
        <w:tc>
          <w:tcPr>
            <w:tcW w:w="492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586770">
            <w:pPr>
              <w:pStyle w:val="ConsCell"/>
              <w:widowControl/>
              <w:spacing w:before="60"/>
              <w:ind w:right="0"/>
              <w:rPr>
                <w:rFonts w:ascii="Times New Roman" w:hAnsi="Times New Roman" w:cs="Times New Roman"/>
                <w:sz w:val="24"/>
                <w:szCs w:val="24"/>
              </w:rPr>
            </w:pPr>
            <w:r w:rsidRPr="00A726E1">
              <w:rPr>
                <w:rFonts w:ascii="Times New Roman" w:hAnsi="Times New Roman" w:cs="Times New Roman"/>
                <w:sz w:val="24"/>
                <w:szCs w:val="24"/>
              </w:rPr>
              <w:t>Глава</w:t>
            </w:r>
          </w:p>
        </w:tc>
        <w:tc>
          <w:tcPr>
            <w:tcW w:w="44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before="60" w:after="0"/>
              <w:jc w:val="center"/>
              <w:rPr>
                <w:rFonts w:ascii="Times New Roman" w:hAnsi="Times New Roman"/>
              </w:rPr>
            </w:pPr>
            <w:r w:rsidRPr="00A726E1">
              <w:rPr>
                <w:rFonts w:ascii="Times New Roman" w:hAnsi="Times New Roman"/>
              </w:rPr>
              <w:t>4,6</w:t>
            </w:r>
          </w:p>
        </w:tc>
      </w:tr>
      <w:tr w:rsidR="00A726E1" w:rsidRPr="00A726E1" w:rsidTr="00586770">
        <w:tc>
          <w:tcPr>
            <w:tcW w:w="492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586770">
            <w:pPr>
              <w:pStyle w:val="ConsCell"/>
              <w:widowControl/>
              <w:spacing w:before="60"/>
              <w:ind w:right="0"/>
              <w:rPr>
                <w:rFonts w:ascii="Times New Roman" w:hAnsi="Times New Roman" w:cs="Times New Roman"/>
                <w:sz w:val="24"/>
                <w:szCs w:val="24"/>
              </w:rPr>
            </w:pPr>
            <w:r w:rsidRPr="00A726E1">
              <w:rPr>
                <w:rFonts w:ascii="Times New Roman" w:hAnsi="Times New Roman" w:cs="Times New Roman"/>
                <w:sz w:val="24"/>
                <w:szCs w:val="24"/>
              </w:rPr>
              <w:t>Председатель Совета депутатов</w:t>
            </w:r>
          </w:p>
        </w:tc>
        <w:tc>
          <w:tcPr>
            <w:tcW w:w="44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before="60" w:after="0"/>
              <w:jc w:val="center"/>
              <w:rPr>
                <w:rFonts w:ascii="Times New Roman" w:hAnsi="Times New Roman"/>
              </w:rPr>
            </w:pPr>
            <w:r w:rsidRPr="00A726E1">
              <w:rPr>
                <w:rFonts w:ascii="Times New Roman" w:hAnsi="Times New Roman"/>
              </w:rPr>
              <w:t>4,0</w:t>
            </w:r>
          </w:p>
        </w:tc>
      </w:tr>
    </w:tbl>
    <w:p w:rsidR="00A726E1" w:rsidRPr="00A726E1" w:rsidRDefault="00A726E1" w:rsidP="00A726E1">
      <w:pPr>
        <w:widowControl w:val="0"/>
        <w:autoSpaceDE w:val="0"/>
        <w:autoSpaceDN w:val="0"/>
        <w:adjustRightInd w:val="0"/>
        <w:spacing w:after="0"/>
        <w:ind w:firstLine="540"/>
        <w:jc w:val="center"/>
        <w:rPr>
          <w:rFonts w:ascii="Times New Roman" w:hAnsi="Times New Roman"/>
        </w:rPr>
      </w:pPr>
    </w:p>
    <w:p w:rsidR="00A726E1" w:rsidRPr="00A726E1" w:rsidRDefault="00A726E1" w:rsidP="00A726E1">
      <w:pPr>
        <w:spacing w:after="0"/>
        <w:ind w:firstLine="540"/>
        <w:rPr>
          <w:rFonts w:ascii="Times New Roman" w:hAnsi="Times New Roman"/>
        </w:rPr>
      </w:pPr>
      <w:r w:rsidRPr="00A726E1">
        <w:rPr>
          <w:rFonts w:ascii="Times New Roman" w:hAnsi="Times New Roman"/>
        </w:rPr>
        <w:t>3.3. Размер должностного оклада муниципальных служащих органов местного самоуправления устанавливается кратным размеру должностного оклада по должности государственной гражданской службы Новосибирской области «специалист».</w:t>
      </w:r>
    </w:p>
    <w:p w:rsidR="00A726E1" w:rsidRPr="00A726E1" w:rsidRDefault="00A726E1" w:rsidP="00A726E1">
      <w:pPr>
        <w:spacing w:after="0"/>
        <w:ind w:firstLine="540"/>
        <w:rPr>
          <w:rFonts w:ascii="Times New Roman" w:hAnsi="Times New Roman"/>
        </w:rPr>
      </w:pPr>
      <w:r w:rsidRPr="00A726E1">
        <w:rPr>
          <w:rFonts w:ascii="Times New Roman" w:hAnsi="Times New Roman"/>
        </w:rPr>
        <w:t>Должностной оклад муниципального служащего рассчитывается путем умножения базового оклада в размере 2500 рублей на соответствующий коэффициент кратности:</w:t>
      </w:r>
    </w:p>
    <w:p w:rsidR="00A726E1" w:rsidRPr="00A726E1" w:rsidRDefault="00A726E1" w:rsidP="00A726E1">
      <w:pPr>
        <w:spacing w:after="0"/>
        <w:ind w:firstLine="705"/>
        <w:rPr>
          <w:rFonts w:ascii="Times New Roman" w:hAnsi="Times New Roman"/>
        </w:rPr>
      </w:pP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520"/>
        <w:gridCol w:w="3840"/>
      </w:tblGrid>
      <w:tr w:rsidR="00A726E1" w:rsidRPr="00A726E1" w:rsidTr="00586770">
        <w:tc>
          <w:tcPr>
            <w:tcW w:w="5520" w:type="dxa"/>
            <w:tcBorders>
              <w:top w:val="single" w:sz="4" w:space="0" w:color="auto"/>
              <w:left w:val="single" w:sz="4" w:space="0" w:color="auto"/>
              <w:bottom w:val="single" w:sz="4" w:space="0" w:color="auto"/>
              <w:right w:val="single" w:sz="4" w:space="0" w:color="auto"/>
            </w:tcBorders>
            <w:vAlign w:val="center"/>
            <w:hideMark/>
          </w:tcPr>
          <w:p w:rsidR="00A726E1" w:rsidRPr="00A726E1" w:rsidRDefault="00A726E1" w:rsidP="00A726E1">
            <w:pPr>
              <w:spacing w:after="0"/>
              <w:jc w:val="center"/>
              <w:rPr>
                <w:rFonts w:ascii="Times New Roman" w:hAnsi="Times New Roman"/>
              </w:rPr>
            </w:pPr>
            <w:r w:rsidRPr="00A726E1">
              <w:rPr>
                <w:rFonts w:ascii="Times New Roman" w:hAnsi="Times New Roman"/>
              </w:rPr>
              <w:t>Наименование должности</w:t>
            </w:r>
          </w:p>
        </w:tc>
        <w:tc>
          <w:tcPr>
            <w:tcW w:w="38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after="0"/>
              <w:ind w:left="-1188" w:firstLine="1188"/>
              <w:jc w:val="center"/>
              <w:rPr>
                <w:rFonts w:ascii="Times New Roman" w:hAnsi="Times New Roman"/>
              </w:rPr>
            </w:pPr>
            <w:r w:rsidRPr="00A726E1">
              <w:rPr>
                <w:rFonts w:ascii="Times New Roman" w:hAnsi="Times New Roman"/>
              </w:rPr>
              <w:t>Коэффициент кратности</w:t>
            </w:r>
          </w:p>
        </w:tc>
      </w:tr>
      <w:tr w:rsidR="00A726E1" w:rsidRPr="00A726E1" w:rsidTr="00586770">
        <w:tc>
          <w:tcPr>
            <w:tcW w:w="552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586770">
            <w:pPr>
              <w:pStyle w:val="ConsCell"/>
              <w:widowControl/>
              <w:spacing w:before="60"/>
              <w:ind w:right="0"/>
              <w:rPr>
                <w:rFonts w:ascii="Times New Roman" w:hAnsi="Times New Roman" w:cs="Times New Roman"/>
                <w:sz w:val="24"/>
                <w:szCs w:val="24"/>
              </w:rPr>
            </w:pPr>
            <w:r w:rsidRPr="00A726E1">
              <w:rPr>
                <w:rFonts w:ascii="Times New Roman" w:hAnsi="Times New Roman" w:cs="Times New Roman"/>
                <w:sz w:val="24"/>
                <w:szCs w:val="24"/>
              </w:rPr>
              <w:t>Заместитель главы администрации</w:t>
            </w:r>
          </w:p>
        </w:tc>
        <w:tc>
          <w:tcPr>
            <w:tcW w:w="38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before="60" w:after="0"/>
              <w:jc w:val="center"/>
              <w:rPr>
                <w:rFonts w:ascii="Times New Roman" w:hAnsi="Times New Roman"/>
              </w:rPr>
            </w:pPr>
            <w:r w:rsidRPr="00A726E1">
              <w:rPr>
                <w:rFonts w:ascii="Times New Roman" w:hAnsi="Times New Roman"/>
              </w:rPr>
              <w:t>1,68</w:t>
            </w:r>
          </w:p>
        </w:tc>
      </w:tr>
      <w:tr w:rsidR="00A726E1" w:rsidRPr="00A726E1" w:rsidTr="00586770">
        <w:tc>
          <w:tcPr>
            <w:tcW w:w="552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586770">
            <w:pPr>
              <w:pStyle w:val="ConsCell"/>
              <w:widowControl/>
              <w:spacing w:before="60"/>
              <w:ind w:right="0"/>
              <w:rPr>
                <w:rFonts w:ascii="Times New Roman" w:hAnsi="Times New Roman" w:cs="Times New Roman"/>
                <w:sz w:val="24"/>
                <w:szCs w:val="24"/>
              </w:rPr>
            </w:pPr>
            <w:r w:rsidRPr="00A726E1">
              <w:rPr>
                <w:rFonts w:ascii="Times New Roman" w:hAnsi="Times New Roman" w:cs="Times New Roman"/>
                <w:sz w:val="24"/>
                <w:szCs w:val="24"/>
              </w:rPr>
              <w:t>Ведущий специалист</w:t>
            </w:r>
          </w:p>
        </w:tc>
        <w:tc>
          <w:tcPr>
            <w:tcW w:w="38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before="60" w:after="0"/>
              <w:jc w:val="center"/>
              <w:rPr>
                <w:rFonts w:ascii="Times New Roman" w:hAnsi="Times New Roman"/>
              </w:rPr>
            </w:pPr>
            <w:r w:rsidRPr="00A726E1">
              <w:rPr>
                <w:rFonts w:ascii="Times New Roman" w:hAnsi="Times New Roman"/>
              </w:rPr>
              <w:t>1,33</w:t>
            </w:r>
          </w:p>
        </w:tc>
      </w:tr>
      <w:tr w:rsidR="00A726E1" w:rsidRPr="00A726E1" w:rsidTr="00586770">
        <w:tc>
          <w:tcPr>
            <w:tcW w:w="552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pStyle w:val="11"/>
              <w:spacing w:before="60" w:after="0"/>
              <w:ind w:left="0"/>
            </w:pPr>
            <w:r w:rsidRPr="00A726E1">
              <w:t xml:space="preserve">Специалист </w:t>
            </w:r>
            <w:r w:rsidRPr="00A726E1">
              <w:rPr>
                <w:bCs/>
              </w:rPr>
              <w:t>1-го разряда</w:t>
            </w:r>
          </w:p>
        </w:tc>
        <w:tc>
          <w:tcPr>
            <w:tcW w:w="38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before="60" w:after="0"/>
              <w:jc w:val="center"/>
              <w:rPr>
                <w:rFonts w:ascii="Times New Roman" w:hAnsi="Times New Roman"/>
              </w:rPr>
            </w:pPr>
            <w:r w:rsidRPr="00A726E1">
              <w:rPr>
                <w:rFonts w:ascii="Times New Roman" w:hAnsi="Times New Roman"/>
              </w:rPr>
              <w:t>1,26</w:t>
            </w:r>
          </w:p>
        </w:tc>
      </w:tr>
      <w:tr w:rsidR="00A726E1" w:rsidRPr="00A726E1" w:rsidTr="00586770">
        <w:tc>
          <w:tcPr>
            <w:tcW w:w="552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pStyle w:val="11"/>
              <w:spacing w:before="60" w:after="0"/>
              <w:ind w:left="0"/>
            </w:pPr>
            <w:r w:rsidRPr="00A726E1">
              <w:t xml:space="preserve">Специалист </w:t>
            </w:r>
            <w:r w:rsidRPr="00A726E1">
              <w:rPr>
                <w:bCs/>
              </w:rPr>
              <w:t>2-го разряда</w:t>
            </w:r>
            <w:r w:rsidRPr="00A726E1">
              <w:t xml:space="preserve"> </w:t>
            </w:r>
          </w:p>
        </w:tc>
        <w:tc>
          <w:tcPr>
            <w:tcW w:w="38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before="60" w:after="0"/>
              <w:jc w:val="center"/>
              <w:rPr>
                <w:rFonts w:ascii="Times New Roman" w:hAnsi="Times New Roman"/>
              </w:rPr>
            </w:pPr>
            <w:r w:rsidRPr="00A726E1">
              <w:rPr>
                <w:rFonts w:ascii="Times New Roman" w:hAnsi="Times New Roman"/>
              </w:rPr>
              <w:t>1,13</w:t>
            </w:r>
          </w:p>
        </w:tc>
      </w:tr>
      <w:tr w:rsidR="00A726E1" w:rsidRPr="00A726E1" w:rsidTr="00586770">
        <w:tc>
          <w:tcPr>
            <w:tcW w:w="552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pStyle w:val="11"/>
              <w:spacing w:before="60" w:after="0"/>
              <w:ind w:left="0"/>
            </w:pPr>
            <w:r w:rsidRPr="00A726E1">
              <w:t>Специалист</w:t>
            </w:r>
          </w:p>
        </w:tc>
        <w:tc>
          <w:tcPr>
            <w:tcW w:w="3840" w:type="dxa"/>
            <w:tcBorders>
              <w:top w:val="single" w:sz="4" w:space="0" w:color="auto"/>
              <w:left w:val="single" w:sz="4" w:space="0" w:color="auto"/>
              <w:bottom w:val="single" w:sz="4" w:space="0" w:color="auto"/>
              <w:right w:val="single" w:sz="4" w:space="0" w:color="auto"/>
            </w:tcBorders>
            <w:hideMark/>
          </w:tcPr>
          <w:p w:rsidR="00A726E1" w:rsidRPr="00A726E1" w:rsidRDefault="00A726E1" w:rsidP="00A726E1">
            <w:pPr>
              <w:spacing w:before="60" w:after="0"/>
              <w:jc w:val="center"/>
              <w:rPr>
                <w:rFonts w:ascii="Times New Roman" w:hAnsi="Times New Roman"/>
              </w:rPr>
            </w:pPr>
            <w:r w:rsidRPr="00A726E1">
              <w:rPr>
                <w:rFonts w:ascii="Times New Roman" w:hAnsi="Times New Roman"/>
              </w:rPr>
              <w:t>1,00</w:t>
            </w:r>
          </w:p>
        </w:tc>
      </w:tr>
    </w:tbl>
    <w:p w:rsidR="00A726E1" w:rsidRPr="00A726E1" w:rsidRDefault="00A726E1" w:rsidP="00A726E1">
      <w:pPr>
        <w:autoSpaceDE w:val="0"/>
        <w:autoSpaceDN w:val="0"/>
        <w:adjustRightInd w:val="0"/>
        <w:spacing w:after="0"/>
        <w:rPr>
          <w:rFonts w:ascii="Times New Roman" w:hAnsi="Times New Roman"/>
        </w:rPr>
      </w:pPr>
    </w:p>
    <w:p w:rsidR="00A726E1" w:rsidRPr="00A726E1" w:rsidRDefault="00A726E1" w:rsidP="00A726E1">
      <w:pPr>
        <w:spacing w:after="0"/>
        <w:ind w:firstLine="705"/>
        <w:rPr>
          <w:rFonts w:ascii="Times New Roman" w:hAnsi="Times New Roman"/>
        </w:rPr>
      </w:pPr>
      <w:r w:rsidRPr="00A726E1">
        <w:rPr>
          <w:rFonts w:ascii="Times New Roman" w:hAnsi="Times New Roman"/>
        </w:rPr>
        <w:t xml:space="preserve"> ежемесячное денежное поощрение к должностному окладу муниципального служащего – в размере:</w:t>
      </w:r>
    </w:p>
    <w:tbl>
      <w:tblPr>
        <w:tblW w:w="0" w:type="auto"/>
        <w:tblInd w:w="62" w:type="dxa"/>
        <w:tblLayout w:type="fixed"/>
        <w:tblCellMar>
          <w:top w:w="102" w:type="dxa"/>
          <w:left w:w="62" w:type="dxa"/>
          <w:bottom w:w="102" w:type="dxa"/>
          <w:right w:w="62" w:type="dxa"/>
        </w:tblCellMar>
        <w:tblLook w:val="0000"/>
      </w:tblPr>
      <w:tblGrid>
        <w:gridCol w:w="6096"/>
        <w:gridCol w:w="3827"/>
      </w:tblGrid>
      <w:tr w:rsidR="00A726E1" w:rsidRPr="00A726E1" w:rsidTr="00586770">
        <w:tc>
          <w:tcPr>
            <w:tcW w:w="6096"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a5"/>
            </w:pPr>
            <w:r w:rsidRPr="00A726E1">
              <w:t>Наименование должности</w:t>
            </w:r>
          </w:p>
        </w:tc>
        <w:tc>
          <w:tcPr>
            <w:tcW w:w="3827"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a5"/>
            </w:pPr>
            <w:r w:rsidRPr="00A726E1">
              <w:t>Норматив ежемесячного денежного поощрения (ЕДП)</w:t>
            </w:r>
          </w:p>
        </w:tc>
      </w:tr>
      <w:tr w:rsidR="00A726E1" w:rsidRPr="00A726E1" w:rsidTr="00586770">
        <w:tc>
          <w:tcPr>
            <w:tcW w:w="6096"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ConsCell"/>
              <w:widowControl/>
              <w:spacing w:before="60"/>
              <w:ind w:right="0"/>
              <w:rPr>
                <w:rFonts w:ascii="Times New Roman" w:hAnsi="Times New Roman" w:cs="Times New Roman"/>
                <w:sz w:val="24"/>
                <w:szCs w:val="24"/>
              </w:rPr>
            </w:pPr>
            <w:r w:rsidRPr="00A726E1">
              <w:rPr>
                <w:rFonts w:ascii="Times New Roman" w:hAnsi="Times New Roman" w:cs="Times New Roman"/>
                <w:sz w:val="24"/>
                <w:szCs w:val="24"/>
              </w:rPr>
              <w:t>Заместитель главы администрации</w:t>
            </w:r>
          </w:p>
        </w:tc>
        <w:tc>
          <w:tcPr>
            <w:tcW w:w="3827"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a5"/>
              <w:jc w:val="center"/>
            </w:pPr>
            <w:r w:rsidRPr="00A726E1">
              <w:t>1,5 - 2,3</w:t>
            </w:r>
          </w:p>
        </w:tc>
      </w:tr>
      <w:tr w:rsidR="00A726E1" w:rsidRPr="00A726E1" w:rsidTr="00586770">
        <w:tc>
          <w:tcPr>
            <w:tcW w:w="6096"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ConsCell"/>
              <w:widowControl/>
              <w:spacing w:before="60"/>
              <w:ind w:right="0"/>
              <w:rPr>
                <w:rFonts w:ascii="Times New Roman" w:hAnsi="Times New Roman" w:cs="Times New Roman"/>
                <w:sz w:val="24"/>
                <w:szCs w:val="24"/>
              </w:rPr>
            </w:pPr>
            <w:r w:rsidRPr="00A726E1">
              <w:rPr>
                <w:rFonts w:ascii="Times New Roman" w:hAnsi="Times New Roman" w:cs="Times New Roman"/>
                <w:sz w:val="24"/>
                <w:szCs w:val="24"/>
              </w:rPr>
              <w:t>Ведущий специалист</w:t>
            </w:r>
          </w:p>
        </w:tc>
        <w:tc>
          <w:tcPr>
            <w:tcW w:w="3827"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a5"/>
              <w:jc w:val="center"/>
            </w:pPr>
            <w:r w:rsidRPr="00A726E1">
              <w:t>1,5 - 3,05</w:t>
            </w:r>
          </w:p>
        </w:tc>
      </w:tr>
      <w:tr w:rsidR="00A726E1" w:rsidRPr="00A726E1" w:rsidTr="00586770">
        <w:tc>
          <w:tcPr>
            <w:tcW w:w="6096" w:type="dxa"/>
            <w:tcBorders>
              <w:top w:val="single" w:sz="4" w:space="0" w:color="auto"/>
              <w:left w:val="single" w:sz="4" w:space="0" w:color="auto"/>
              <w:bottom w:val="single" w:sz="4" w:space="0" w:color="auto"/>
              <w:right w:val="single" w:sz="4" w:space="0" w:color="auto"/>
            </w:tcBorders>
          </w:tcPr>
          <w:p w:rsidR="00A726E1" w:rsidRPr="00A726E1" w:rsidRDefault="00A726E1" w:rsidP="00A726E1">
            <w:pPr>
              <w:pStyle w:val="11"/>
              <w:spacing w:before="60" w:after="0"/>
              <w:ind w:left="0"/>
            </w:pPr>
            <w:r w:rsidRPr="00A726E1">
              <w:t xml:space="preserve">Специалист </w:t>
            </w:r>
            <w:r w:rsidRPr="00A726E1">
              <w:rPr>
                <w:bCs/>
              </w:rPr>
              <w:t>1-го разряда</w:t>
            </w:r>
          </w:p>
        </w:tc>
        <w:tc>
          <w:tcPr>
            <w:tcW w:w="3827"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a5"/>
              <w:jc w:val="center"/>
            </w:pPr>
            <w:r w:rsidRPr="00A726E1">
              <w:t>1,5 - 3,05</w:t>
            </w:r>
          </w:p>
        </w:tc>
      </w:tr>
      <w:tr w:rsidR="00A726E1" w:rsidRPr="00A726E1" w:rsidTr="00586770">
        <w:tc>
          <w:tcPr>
            <w:tcW w:w="6096" w:type="dxa"/>
            <w:tcBorders>
              <w:top w:val="single" w:sz="4" w:space="0" w:color="auto"/>
              <w:left w:val="single" w:sz="4" w:space="0" w:color="auto"/>
              <w:bottom w:val="single" w:sz="4" w:space="0" w:color="auto"/>
              <w:right w:val="single" w:sz="4" w:space="0" w:color="auto"/>
            </w:tcBorders>
          </w:tcPr>
          <w:p w:rsidR="00A726E1" w:rsidRPr="00A726E1" w:rsidRDefault="00A726E1" w:rsidP="00A726E1">
            <w:pPr>
              <w:pStyle w:val="11"/>
              <w:spacing w:before="60" w:after="0"/>
              <w:ind w:left="0"/>
            </w:pPr>
            <w:r w:rsidRPr="00A726E1">
              <w:t xml:space="preserve">Специалист </w:t>
            </w:r>
            <w:r w:rsidRPr="00A726E1">
              <w:rPr>
                <w:bCs/>
              </w:rPr>
              <w:t>2-го разряда</w:t>
            </w:r>
            <w:r w:rsidRPr="00A726E1">
              <w:t xml:space="preserve"> </w:t>
            </w:r>
          </w:p>
        </w:tc>
        <w:tc>
          <w:tcPr>
            <w:tcW w:w="3827"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a5"/>
              <w:jc w:val="center"/>
            </w:pPr>
            <w:r w:rsidRPr="00A726E1">
              <w:t>1,5 - 3,05</w:t>
            </w:r>
          </w:p>
        </w:tc>
      </w:tr>
      <w:tr w:rsidR="00A726E1" w:rsidRPr="00A726E1" w:rsidTr="00586770">
        <w:tc>
          <w:tcPr>
            <w:tcW w:w="6096" w:type="dxa"/>
            <w:tcBorders>
              <w:top w:val="single" w:sz="4" w:space="0" w:color="auto"/>
              <w:left w:val="single" w:sz="4" w:space="0" w:color="auto"/>
              <w:bottom w:val="single" w:sz="4" w:space="0" w:color="auto"/>
              <w:right w:val="single" w:sz="4" w:space="0" w:color="auto"/>
            </w:tcBorders>
          </w:tcPr>
          <w:p w:rsidR="00A726E1" w:rsidRPr="00A726E1" w:rsidRDefault="00A726E1" w:rsidP="00A726E1">
            <w:pPr>
              <w:pStyle w:val="11"/>
              <w:spacing w:before="60" w:after="0"/>
              <w:ind w:left="0"/>
            </w:pPr>
            <w:r w:rsidRPr="00A726E1">
              <w:t>Специалист</w:t>
            </w:r>
          </w:p>
        </w:tc>
        <w:tc>
          <w:tcPr>
            <w:tcW w:w="3827" w:type="dxa"/>
            <w:tcBorders>
              <w:top w:val="single" w:sz="4" w:space="0" w:color="auto"/>
              <w:left w:val="single" w:sz="4" w:space="0" w:color="auto"/>
              <w:bottom w:val="single" w:sz="4" w:space="0" w:color="auto"/>
              <w:right w:val="single" w:sz="4" w:space="0" w:color="auto"/>
            </w:tcBorders>
          </w:tcPr>
          <w:p w:rsidR="00A726E1" w:rsidRPr="00A726E1" w:rsidRDefault="00A726E1" w:rsidP="00586770">
            <w:pPr>
              <w:pStyle w:val="a5"/>
              <w:jc w:val="center"/>
            </w:pPr>
            <w:r w:rsidRPr="00A726E1">
              <w:t>1,5 - 3,05</w:t>
            </w:r>
          </w:p>
        </w:tc>
      </w:tr>
    </w:tbl>
    <w:p w:rsidR="00A726E1" w:rsidRPr="00A726E1" w:rsidRDefault="00A726E1" w:rsidP="00A726E1">
      <w:pPr>
        <w:widowControl w:val="0"/>
        <w:autoSpaceDE w:val="0"/>
        <w:autoSpaceDN w:val="0"/>
        <w:adjustRightInd w:val="0"/>
        <w:spacing w:after="0"/>
        <w:ind w:left="5387"/>
        <w:outlineLvl w:val="0"/>
        <w:rPr>
          <w:rFonts w:ascii="Times New Roman" w:hAnsi="Times New Roman"/>
          <w:sz w:val="28"/>
          <w:szCs w:val="28"/>
        </w:rPr>
      </w:pPr>
      <w:r w:rsidRPr="00A726E1">
        <w:rPr>
          <w:rFonts w:ascii="Times New Roman" w:hAnsi="Times New Roman"/>
          <w:sz w:val="28"/>
          <w:szCs w:val="28"/>
        </w:rPr>
        <w:lastRenderedPageBreak/>
        <w:t>ПРИЛОЖЕНИЕ № 2</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к решению Совета депутатов</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Баганского сельсовета</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Баганского района</w:t>
      </w:r>
    </w:p>
    <w:p w:rsidR="00A726E1" w:rsidRPr="00A726E1" w:rsidRDefault="00A726E1" w:rsidP="00A726E1">
      <w:pPr>
        <w:spacing w:after="0"/>
        <w:ind w:left="5387"/>
        <w:rPr>
          <w:rFonts w:ascii="Times New Roman" w:hAnsi="Times New Roman"/>
          <w:sz w:val="28"/>
          <w:szCs w:val="28"/>
        </w:rPr>
      </w:pPr>
      <w:r w:rsidRPr="00A726E1">
        <w:rPr>
          <w:rFonts w:ascii="Times New Roman" w:hAnsi="Times New Roman"/>
          <w:sz w:val="28"/>
          <w:szCs w:val="28"/>
        </w:rPr>
        <w:t>Новосибирской области</w:t>
      </w:r>
    </w:p>
    <w:p w:rsidR="00A726E1" w:rsidRPr="00A726E1" w:rsidRDefault="00A726E1" w:rsidP="00A726E1">
      <w:pPr>
        <w:pStyle w:val="3"/>
        <w:shd w:val="clear" w:color="auto" w:fill="auto"/>
        <w:spacing w:after="0" w:line="322" w:lineRule="exact"/>
        <w:ind w:left="5387"/>
        <w:jc w:val="left"/>
        <w:rPr>
          <w:rFonts w:ascii="Times New Roman" w:hAnsi="Times New Roman" w:cs="Times New Roman"/>
          <w:color w:val="000000"/>
          <w:sz w:val="28"/>
          <w:szCs w:val="28"/>
          <w:lang w:bidi="ru-RU"/>
        </w:rPr>
      </w:pPr>
      <w:r w:rsidRPr="00A726E1">
        <w:rPr>
          <w:rFonts w:ascii="Times New Roman" w:hAnsi="Times New Roman" w:cs="Times New Roman"/>
          <w:color w:val="000000"/>
          <w:sz w:val="28"/>
          <w:szCs w:val="28"/>
          <w:lang w:bidi="ru-RU"/>
        </w:rPr>
        <w:t xml:space="preserve">от  22 марта 2018 г.  № </w:t>
      </w:r>
      <w:bookmarkStart w:id="7" w:name="_GoBack"/>
      <w:bookmarkEnd w:id="7"/>
      <w:r w:rsidRPr="00A726E1">
        <w:rPr>
          <w:rFonts w:ascii="Times New Roman" w:hAnsi="Times New Roman" w:cs="Times New Roman"/>
          <w:color w:val="000000"/>
          <w:sz w:val="28"/>
          <w:szCs w:val="28"/>
          <w:lang w:bidi="ru-RU"/>
        </w:rPr>
        <w:t>167</w:t>
      </w:r>
    </w:p>
    <w:p w:rsidR="00A726E1" w:rsidRPr="00A726E1" w:rsidRDefault="00A726E1" w:rsidP="00A726E1">
      <w:pPr>
        <w:widowControl w:val="0"/>
        <w:autoSpaceDE w:val="0"/>
        <w:autoSpaceDN w:val="0"/>
        <w:adjustRightInd w:val="0"/>
        <w:spacing w:after="0"/>
        <w:ind w:firstLine="540"/>
        <w:jc w:val="center"/>
        <w:rPr>
          <w:rFonts w:ascii="Times New Roman" w:hAnsi="Times New Roman"/>
          <w:sz w:val="28"/>
          <w:szCs w:val="28"/>
        </w:rPr>
      </w:pPr>
    </w:p>
    <w:p w:rsidR="00A726E1" w:rsidRPr="00A726E1" w:rsidRDefault="00A726E1" w:rsidP="00A726E1">
      <w:pPr>
        <w:widowControl w:val="0"/>
        <w:autoSpaceDE w:val="0"/>
        <w:autoSpaceDN w:val="0"/>
        <w:adjustRightInd w:val="0"/>
        <w:spacing w:after="0"/>
        <w:ind w:firstLine="540"/>
        <w:jc w:val="center"/>
        <w:rPr>
          <w:rFonts w:ascii="Times New Roman" w:hAnsi="Times New Roman"/>
          <w:sz w:val="28"/>
          <w:szCs w:val="28"/>
        </w:rPr>
      </w:pPr>
    </w:p>
    <w:p w:rsidR="00A726E1" w:rsidRPr="00A726E1" w:rsidRDefault="00A726E1" w:rsidP="00A726E1">
      <w:pPr>
        <w:widowControl w:val="0"/>
        <w:autoSpaceDE w:val="0"/>
        <w:autoSpaceDN w:val="0"/>
        <w:adjustRightInd w:val="0"/>
        <w:spacing w:after="0"/>
        <w:jc w:val="center"/>
        <w:rPr>
          <w:rFonts w:ascii="Times New Roman" w:hAnsi="Times New Roman"/>
          <w:b/>
          <w:sz w:val="28"/>
          <w:szCs w:val="28"/>
        </w:rPr>
      </w:pPr>
      <w:r w:rsidRPr="00A726E1">
        <w:rPr>
          <w:rFonts w:ascii="Times New Roman" w:hAnsi="Times New Roman"/>
          <w:b/>
          <w:sz w:val="28"/>
          <w:szCs w:val="28"/>
        </w:rPr>
        <w:t>РАЗМЕРЫ</w:t>
      </w:r>
    </w:p>
    <w:p w:rsidR="00A726E1" w:rsidRPr="00A726E1" w:rsidRDefault="00A726E1" w:rsidP="00A726E1">
      <w:pPr>
        <w:widowControl w:val="0"/>
        <w:autoSpaceDE w:val="0"/>
        <w:autoSpaceDN w:val="0"/>
        <w:adjustRightInd w:val="0"/>
        <w:spacing w:after="0"/>
        <w:jc w:val="center"/>
        <w:rPr>
          <w:rFonts w:ascii="Times New Roman" w:hAnsi="Times New Roman"/>
          <w:b/>
          <w:sz w:val="28"/>
          <w:szCs w:val="28"/>
        </w:rPr>
      </w:pPr>
      <w:r w:rsidRPr="00A726E1">
        <w:rPr>
          <w:rFonts w:ascii="Times New Roman" w:hAnsi="Times New Roman"/>
          <w:b/>
          <w:sz w:val="28"/>
          <w:szCs w:val="28"/>
        </w:rPr>
        <w:t>надбавки за классный чин муниципальным служащим</w:t>
      </w:r>
    </w:p>
    <w:p w:rsidR="00A726E1" w:rsidRPr="00A726E1" w:rsidRDefault="00A726E1" w:rsidP="00A726E1">
      <w:pPr>
        <w:widowControl w:val="0"/>
        <w:autoSpaceDE w:val="0"/>
        <w:autoSpaceDN w:val="0"/>
        <w:adjustRightInd w:val="0"/>
        <w:spacing w:after="0"/>
        <w:jc w:val="center"/>
        <w:rPr>
          <w:rFonts w:ascii="Times New Roman" w:hAnsi="Times New Roman"/>
          <w:b/>
          <w:sz w:val="28"/>
          <w:szCs w:val="28"/>
        </w:rPr>
      </w:pPr>
      <w:r w:rsidRPr="00A726E1">
        <w:rPr>
          <w:rFonts w:ascii="Times New Roman" w:hAnsi="Times New Roman"/>
          <w:b/>
          <w:sz w:val="28"/>
          <w:szCs w:val="28"/>
        </w:rPr>
        <w:t>Новосибирского района Новосибирской области</w:t>
      </w:r>
    </w:p>
    <w:p w:rsidR="00A726E1" w:rsidRPr="00A726E1" w:rsidRDefault="00A726E1" w:rsidP="00A726E1">
      <w:pPr>
        <w:widowControl w:val="0"/>
        <w:autoSpaceDE w:val="0"/>
        <w:autoSpaceDN w:val="0"/>
        <w:adjustRightInd w:val="0"/>
        <w:spacing w:after="0"/>
        <w:ind w:firstLine="540"/>
        <w:jc w:val="center"/>
        <w:rPr>
          <w:rFonts w:ascii="Times New Roman" w:hAnsi="Times New Roman"/>
          <w:sz w:val="28"/>
          <w:szCs w:val="28"/>
        </w:rPr>
      </w:pPr>
    </w:p>
    <w:tbl>
      <w:tblPr>
        <w:tblStyle w:val="a9"/>
        <w:tblW w:w="9918" w:type="dxa"/>
        <w:tblLook w:val="04A0"/>
      </w:tblPr>
      <w:tblGrid>
        <w:gridCol w:w="594"/>
        <w:gridCol w:w="2948"/>
        <w:gridCol w:w="2998"/>
        <w:gridCol w:w="1126"/>
        <w:gridCol w:w="1126"/>
        <w:gridCol w:w="1126"/>
      </w:tblGrid>
      <w:tr w:rsidR="00A726E1" w:rsidRPr="00A726E1" w:rsidTr="00586770">
        <w:trPr>
          <w:trHeight w:val="713"/>
        </w:trPr>
        <w:tc>
          <w:tcPr>
            <w:tcW w:w="594" w:type="dxa"/>
            <w:vMerge w:val="restart"/>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 xml:space="preserve">№ </w:t>
            </w:r>
            <w:proofErr w:type="spellStart"/>
            <w:proofErr w:type="gramStart"/>
            <w:r w:rsidRPr="00A726E1">
              <w:rPr>
                <w:rFonts w:ascii="Times New Roman" w:hAnsi="Times New Roman"/>
                <w:sz w:val="28"/>
                <w:szCs w:val="28"/>
              </w:rPr>
              <w:t>п</w:t>
            </w:r>
            <w:proofErr w:type="spellEnd"/>
            <w:proofErr w:type="gramEnd"/>
            <w:r w:rsidRPr="00A726E1">
              <w:rPr>
                <w:rFonts w:ascii="Times New Roman" w:hAnsi="Times New Roman"/>
                <w:sz w:val="28"/>
                <w:szCs w:val="28"/>
              </w:rPr>
              <w:t>/</w:t>
            </w:r>
            <w:proofErr w:type="spellStart"/>
            <w:r w:rsidRPr="00A726E1">
              <w:rPr>
                <w:rFonts w:ascii="Times New Roman" w:hAnsi="Times New Roman"/>
                <w:sz w:val="28"/>
                <w:szCs w:val="28"/>
              </w:rPr>
              <w:t>п</w:t>
            </w:r>
            <w:proofErr w:type="spellEnd"/>
          </w:p>
        </w:tc>
        <w:tc>
          <w:tcPr>
            <w:tcW w:w="2948" w:type="dxa"/>
            <w:vMerge w:val="restart"/>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Группа должностей муниципальной службы</w:t>
            </w:r>
          </w:p>
        </w:tc>
        <w:tc>
          <w:tcPr>
            <w:tcW w:w="2998" w:type="dxa"/>
            <w:vMerge w:val="restart"/>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Наименование классного чина муниципального служащего</w:t>
            </w:r>
          </w:p>
        </w:tc>
        <w:tc>
          <w:tcPr>
            <w:tcW w:w="3378" w:type="dxa"/>
            <w:gridSpan w:val="3"/>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Надбавка за классный чин (руб.)</w:t>
            </w:r>
          </w:p>
        </w:tc>
      </w:tr>
      <w:tr w:rsidR="00A726E1" w:rsidRPr="00A726E1" w:rsidTr="00586770">
        <w:trPr>
          <w:trHeight w:val="712"/>
        </w:trPr>
        <w:tc>
          <w:tcPr>
            <w:tcW w:w="594" w:type="dxa"/>
            <w:vMerge/>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p>
        </w:tc>
        <w:tc>
          <w:tcPr>
            <w:tcW w:w="2948" w:type="dxa"/>
            <w:vMerge/>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p>
        </w:tc>
        <w:tc>
          <w:tcPr>
            <w:tcW w:w="2998" w:type="dxa"/>
            <w:vMerge/>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1-й класс</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2-й класс</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3-й класс</w:t>
            </w:r>
          </w:p>
        </w:tc>
      </w:tr>
      <w:tr w:rsidR="00A726E1" w:rsidRPr="00A726E1" w:rsidTr="00586770">
        <w:tc>
          <w:tcPr>
            <w:tcW w:w="594"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w:t>
            </w:r>
          </w:p>
        </w:tc>
        <w:tc>
          <w:tcPr>
            <w:tcW w:w="2948"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2</w:t>
            </w:r>
          </w:p>
        </w:tc>
        <w:tc>
          <w:tcPr>
            <w:tcW w:w="2998"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3</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4</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5</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6</w:t>
            </w:r>
          </w:p>
        </w:tc>
      </w:tr>
      <w:tr w:rsidR="00A726E1" w:rsidRPr="00A726E1" w:rsidTr="00586770">
        <w:tc>
          <w:tcPr>
            <w:tcW w:w="594"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w:t>
            </w:r>
          </w:p>
        </w:tc>
        <w:tc>
          <w:tcPr>
            <w:tcW w:w="2948" w:type="dxa"/>
          </w:tcPr>
          <w:p w:rsidR="00A726E1" w:rsidRPr="00A726E1" w:rsidRDefault="00A726E1" w:rsidP="00A726E1">
            <w:pPr>
              <w:widowControl w:val="0"/>
              <w:autoSpaceDE w:val="0"/>
              <w:autoSpaceDN w:val="0"/>
              <w:adjustRightInd w:val="0"/>
              <w:ind w:firstLine="0"/>
              <w:rPr>
                <w:rFonts w:ascii="Times New Roman" w:hAnsi="Times New Roman"/>
                <w:sz w:val="28"/>
                <w:szCs w:val="28"/>
              </w:rPr>
            </w:pPr>
            <w:r w:rsidRPr="00A726E1">
              <w:rPr>
                <w:rFonts w:ascii="Times New Roman" w:hAnsi="Times New Roman"/>
                <w:sz w:val="28"/>
                <w:szCs w:val="28"/>
              </w:rPr>
              <w:t>Ведущая</w:t>
            </w:r>
          </w:p>
        </w:tc>
        <w:tc>
          <w:tcPr>
            <w:tcW w:w="2998"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 xml:space="preserve">Советник муниципальной службы </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1300,00</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1237,60</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1180,4</w:t>
            </w:r>
          </w:p>
        </w:tc>
      </w:tr>
      <w:tr w:rsidR="00A726E1" w:rsidRPr="00A726E1" w:rsidTr="00586770">
        <w:tc>
          <w:tcPr>
            <w:tcW w:w="594"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2</w:t>
            </w:r>
          </w:p>
        </w:tc>
        <w:tc>
          <w:tcPr>
            <w:tcW w:w="2948" w:type="dxa"/>
          </w:tcPr>
          <w:p w:rsidR="00A726E1" w:rsidRPr="00A726E1" w:rsidRDefault="00A726E1" w:rsidP="00A726E1">
            <w:pPr>
              <w:widowControl w:val="0"/>
              <w:autoSpaceDE w:val="0"/>
              <w:autoSpaceDN w:val="0"/>
              <w:adjustRightInd w:val="0"/>
              <w:ind w:firstLine="0"/>
              <w:rPr>
                <w:rFonts w:ascii="Times New Roman" w:hAnsi="Times New Roman"/>
                <w:sz w:val="28"/>
                <w:szCs w:val="28"/>
              </w:rPr>
            </w:pPr>
            <w:r w:rsidRPr="00A726E1">
              <w:rPr>
                <w:rFonts w:ascii="Times New Roman" w:hAnsi="Times New Roman"/>
                <w:sz w:val="28"/>
                <w:szCs w:val="28"/>
              </w:rPr>
              <w:t>Старшая</w:t>
            </w:r>
          </w:p>
        </w:tc>
        <w:tc>
          <w:tcPr>
            <w:tcW w:w="2998"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Референт муниципальной службы</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1123,20</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1071,20</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1019,20</w:t>
            </w:r>
          </w:p>
        </w:tc>
      </w:tr>
      <w:tr w:rsidR="00A726E1" w:rsidRPr="00A726E1" w:rsidTr="00586770">
        <w:tc>
          <w:tcPr>
            <w:tcW w:w="594"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3</w:t>
            </w:r>
          </w:p>
        </w:tc>
        <w:tc>
          <w:tcPr>
            <w:tcW w:w="2948" w:type="dxa"/>
          </w:tcPr>
          <w:p w:rsidR="00A726E1" w:rsidRPr="00A726E1" w:rsidRDefault="00A726E1" w:rsidP="00A726E1">
            <w:pPr>
              <w:widowControl w:val="0"/>
              <w:autoSpaceDE w:val="0"/>
              <w:autoSpaceDN w:val="0"/>
              <w:adjustRightInd w:val="0"/>
              <w:ind w:firstLine="0"/>
              <w:rPr>
                <w:rFonts w:ascii="Times New Roman" w:hAnsi="Times New Roman"/>
                <w:sz w:val="28"/>
                <w:szCs w:val="28"/>
              </w:rPr>
            </w:pPr>
            <w:r w:rsidRPr="00A726E1">
              <w:rPr>
                <w:rFonts w:ascii="Times New Roman" w:hAnsi="Times New Roman"/>
                <w:sz w:val="28"/>
                <w:szCs w:val="28"/>
              </w:rPr>
              <w:t>Младшая</w:t>
            </w:r>
          </w:p>
        </w:tc>
        <w:tc>
          <w:tcPr>
            <w:tcW w:w="2998"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Секретарь муниципальной службы</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967,20</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915,20</w:t>
            </w:r>
          </w:p>
        </w:tc>
        <w:tc>
          <w:tcPr>
            <w:tcW w:w="1126" w:type="dxa"/>
          </w:tcPr>
          <w:p w:rsidR="00A726E1" w:rsidRPr="00A726E1" w:rsidRDefault="00A726E1" w:rsidP="00A726E1">
            <w:pPr>
              <w:widowControl w:val="0"/>
              <w:autoSpaceDE w:val="0"/>
              <w:autoSpaceDN w:val="0"/>
              <w:adjustRightInd w:val="0"/>
              <w:ind w:firstLine="0"/>
              <w:jc w:val="center"/>
              <w:rPr>
                <w:rFonts w:ascii="Times New Roman" w:hAnsi="Times New Roman"/>
                <w:sz w:val="28"/>
                <w:szCs w:val="28"/>
              </w:rPr>
            </w:pPr>
            <w:r w:rsidRPr="00A726E1">
              <w:rPr>
                <w:rFonts w:ascii="Times New Roman" w:hAnsi="Times New Roman"/>
                <w:sz w:val="28"/>
                <w:szCs w:val="28"/>
              </w:rPr>
              <w:t>751,92</w:t>
            </w:r>
          </w:p>
        </w:tc>
      </w:tr>
    </w:tbl>
    <w:p w:rsidR="00A726E1" w:rsidRPr="00A726E1" w:rsidRDefault="00A726E1" w:rsidP="00A726E1">
      <w:pPr>
        <w:widowControl w:val="0"/>
        <w:autoSpaceDE w:val="0"/>
        <w:autoSpaceDN w:val="0"/>
        <w:adjustRightInd w:val="0"/>
        <w:spacing w:after="0"/>
        <w:jc w:val="center"/>
        <w:rPr>
          <w:rFonts w:ascii="Times New Roman" w:hAnsi="Times New Roman"/>
          <w:sz w:val="28"/>
          <w:szCs w:val="28"/>
        </w:rPr>
      </w:pPr>
    </w:p>
    <w:p w:rsidR="00A726E1" w:rsidRPr="00A726E1" w:rsidRDefault="00A726E1" w:rsidP="00A726E1">
      <w:pPr>
        <w:widowControl w:val="0"/>
        <w:autoSpaceDE w:val="0"/>
        <w:autoSpaceDN w:val="0"/>
        <w:adjustRightInd w:val="0"/>
        <w:spacing w:after="0"/>
        <w:jc w:val="center"/>
        <w:rPr>
          <w:rFonts w:ascii="Times New Roman" w:hAnsi="Times New Roman"/>
          <w:sz w:val="28"/>
          <w:szCs w:val="28"/>
        </w:rPr>
      </w:pPr>
    </w:p>
    <w:p w:rsidR="00A726E1" w:rsidRPr="00A726E1" w:rsidRDefault="00A726E1" w:rsidP="00A726E1">
      <w:pPr>
        <w:widowControl w:val="0"/>
        <w:autoSpaceDE w:val="0"/>
        <w:autoSpaceDN w:val="0"/>
        <w:adjustRightInd w:val="0"/>
        <w:spacing w:after="0"/>
        <w:jc w:val="center"/>
        <w:rPr>
          <w:rFonts w:ascii="Times New Roman" w:hAnsi="Times New Roman"/>
          <w:sz w:val="28"/>
          <w:szCs w:val="28"/>
        </w:rPr>
      </w:pPr>
    </w:p>
    <w:p w:rsidR="00A726E1" w:rsidRPr="00A726E1" w:rsidRDefault="00A726E1" w:rsidP="00A726E1">
      <w:pPr>
        <w:widowControl w:val="0"/>
        <w:autoSpaceDE w:val="0"/>
        <w:autoSpaceDN w:val="0"/>
        <w:adjustRightInd w:val="0"/>
        <w:spacing w:after="0"/>
        <w:ind w:firstLine="540"/>
        <w:jc w:val="center"/>
        <w:rPr>
          <w:rFonts w:ascii="Times New Roman" w:hAnsi="Times New Roman"/>
          <w:sz w:val="28"/>
          <w:szCs w:val="28"/>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A726E1" w:rsidRPr="00A726E1" w:rsidRDefault="00A726E1" w:rsidP="00A726E1">
      <w:pPr>
        <w:spacing w:after="0"/>
        <w:rPr>
          <w:rFonts w:ascii="Times New Roman" w:hAnsi="Times New Roman"/>
        </w:rPr>
      </w:pPr>
    </w:p>
    <w:p w:rsidR="00E325B5" w:rsidRPr="00A726E1" w:rsidRDefault="00E325B5" w:rsidP="00A726E1">
      <w:pPr>
        <w:spacing w:after="0"/>
        <w:rPr>
          <w:rFonts w:ascii="Times New Roman" w:hAnsi="Times New Roman"/>
        </w:rPr>
      </w:pPr>
    </w:p>
    <w:p w:rsidR="00E325B5" w:rsidRPr="00A726E1" w:rsidRDefault="00E325B5" w:rsidP="00A726E1">
      <w:pPr>
        <w:spacing w:after="0"/>
        <w:rPr>
          <w:rFonts w:ascii="Times New Roman" w:hAnsi="Times New Roman"/>
        </w:rPr>
      </w:pPr>
    </w:p>
    <w:p w:rsidR="00E325B5" w:rsidRPr="00A726E1" w:rsidRDefault="00E325B5" w:rsidP="00A726E1">
      <w:pPr>
        <w:spacing w:after="0"/>
        <w:rPr>
          <w:rFonts w:ascii="Times New Roman" w:hAnsi="Times New Roman"/>
        </w:rPr>
      </w:pPr>
    </w:p>
    <w:p w:rsidR="00E325B5" w:rsidRPr="00E325B5" w:rsidRDefault="00E325B5" w:rsidP="00A726E1">
      <w:pPr>
        <w:spacing w:after="0"/>
        <w:rPr>
          <w:rFonts w:ascii="Times New Roman" w:hAnsi="Times New Roman"/>
        </w:rPr>
      </w:pPr>
    </w:p>
    <w:p w:rsidR="00E325B5" w:rsidRPr="00E325B5" w:rsidRDefault="00E325B5" w:rsidP="00E325B5">
      <w:pPr>
        <w:spacing w:after="0"/>
        <w:rPr>
          <w:rFonts w:ascii="Times New Roman" w:hAnsi="Times New Roman"/>
        </w:rPr>
      </w:pPr>
    </w:p>
    <w:p w:rsidR="00E325B5" w:rsidRPr="00E325B5" w:rsidRDefault="00E325B5" w:rsidP="00E325B5">
      <w:pPr>
        <w:spacing w:after="0"/>
        <w:rPr>
          <w:rFonts w:ascii="Times New Roman" w:hAnsi="Times New Roman"/>
        </w:rPr>
      </w:pPr>
    </w:p>
    <w:p w:rsidR="00E325B5" w:rsidRPr="00E325B5" w:rsidRDefault="00E325B5" w:rsidP="00E325B5">
      <w:pPr>
        <w:spacing w:after="0"/>
        <w:rPr>
          <w:rFonts w:ascii="Times New Roman" w:hAnsi="Times New Roman"/>
        </w:rPr>
      </w:pPr>
    </w:p>
    <w:p w:rsidR="00E325B5" w:rsidRPr="00E325B5" w:rsidRDefault="00E325B5" w:rsidP="00E325B5">
      <w:pPr>
        <w:spacing w:after="0"/>
        <w:rPr>
          <w:rFonts w:ascii="Times New Roman" w:hAnsi="Times New Roman"/>
        </w:rPr>
      </w:pPr>
    </w:p>
    <w:p w:rsidR="00E325B5" w:rsidRPr="00E325B5" w:rsidRDefault="00E325B5" w:rsidP="00E325B5">
      <w:pPr>
        <w:spacing w:after="0"/>
        <w:rPr>
          <w:rFonts w:ascii="Times New Roman" w:hAnsi="Times New Roman"/>
        </w:rPr>
      </w:pPr>
    </w:p>
    <w:p w:rsidR="00E325B5" w:rsidRPr="00E325B5" w:rsidRDefault="00E325B5" w:rsidP="00E325B5">
      <w:pPr>
        <w:spacing w:after="0"/>
        <w:rPr>
          <w:rFonts w:ascii="Times New Roman" w:hAnsi="Times New Roman"/>
        </w:rPr>
      </w:pPr>
    </w:p>
    <w:sectPr w:rsidR="00E325B5" w:rsidRPr="00E325B5" w:rsidSect="00E325B5">
      <w:pgSz w:w="11906" w:h="16838"/>
      <w:pgMar w:top="567" w:right="566" w:bottom="1134" w:left="1843"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5939B5"/>
    <w:multiLevelType w:val="hybridMultilevel"/>
    <w:tmpl w:val="092402E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04FC1"/>
    <w:rsid w:val="00124097"/>
    <w:rsid w:val="00204C9E"/>
    <w:rsid w:val="00332BE6"/>
    <w:rsid w:val="00804FC1"/>
    <w:rsid w:val="00A726E1"/>
    <w:rsid w:val="00E325B5"/>
    <w:rsid w:val="00F840B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4FC1"/>
    <w:rPr>
      <w:rFonts w:ascii="Calibri" w:eastAsia="Calibri" w:hAnsi="Calibri" w:cs="Times New Roman"/>
    </w:rPr>
  </w:style>
  <w:style w:type="paragraph" w:styleId="1">
    <w:name w:val="heading 1"/>
    <w:basedOn w:val="a"/>
    <w:next w:val="a"/>
    <w:link w:val="10"/>
    <w:qFormat/>
    <w:rsid w:val="00A726E1"/>
    <w:pPr>
      <w:keepNext/>
      <w:spacing w:after="0" w:line="240" w:lineRule="auto"/>
      <w:outlineLvl w:val="0"/>
    </w:pPr>
    <w:rPr>
      <w:rFonts w:ascii="Times New Roman" w:eastAsia="Times New Roman" w:hAnsi="Times New Roman"/>
      <w:sz w:val="24"/>
      <w:szCs w:val="20"/>
      <w:lang w:eastAsia="ru-RU"/>
    </w:rPr>
  </w:style>
  <w:style w:type="paragraph" w:styleId="2">
    <w:name w:val="heading 2"/>
    <w:basedOn w:val="a"/>
    <w:next w:val="a"/>
    <w:link w:val="20"/>
    <w:unhideWhenUsed/>
    <w:qFormat/>
    <w:rsid w:val="00A726E1"/>
    <w:pPr>
      <w:keepNext/>
      <w:spacing w:after="0" w:line="240" w:lineRule="auto"/>
      <w:jc w:val="center"/>
      <w:outlineLvl w:val="1"/>
    </w:pPr>
    <w:rPr>
      <w:rFonts w:ascii="Times New Roman" w:eastAsia="Times New Roman" w:hAnsi="Times New Roman"/>
      <w:b/>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840B1"/>
    <w:pPr>
      <w:ind w:left="720"/>
      <w:contextualSpacing/>
    </w:pPr>
    <w:rPr>
      <w:rFonts w:eastAsia="Times New Roman"/>
      <w:lang w:eastAsia="ru-RU"/>
    </w:rPr>
  </w:style>
  <w:style w:type="paragraph" w:styleId="a4">
    <w:name w:val="Normal (Web)"/>
    <w:basedOn w:val="a"/>
    <w:semiHidden/>
    <w:unhideWhenUsed/>
    <w:rsid w:val="00E325B5"/>
    <w:pPr>
      <w:spacing w:before="100" w:beforeAutospacing="1" w:after="100" w:afterAutospacing="1" w:line="240" w:lineRule="auto"/>
    </w:pPr>
    <w:rPr>
      <w:rFonts w:ascii="Times New Roman" w:eastAsia="Times New Roman" w:hAnsi="Times New Roman"/>
      <w:sz w:val="24"/>
      <w:szCs w:val="24"/>
      <w:lang w:eastAsia="ru-RU"/>
    </w:rPr>
  </w:style>
  <w:style w:type="paragraph" w:styleId="a5">
    <w:name w:val="No Spacing"/>
    <w:uiPriority w:val="1"/>
    <w:qFormat/>
    <w:rsid w:val="00E325B5"/>
    <w:pPr>
      <w:spacing w:after="0"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E325B5"/>
    <w:rPr>
      <w:color w:val="0000FF"/>
      <w:u w:val="single"/>
    </w:rPr>
  </w:style>
  <w:style w:type="paragraph" w:customStyle="1" w:styleId="ConsPlusNormal">
    <w:name w:val="ConsPlusNormal"/>
    <w:rsid w:val="00A726E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A726E1"/>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10">
    <w:name w:val="Заголовок 1 Знак"/>
    <w:basedOn w:val="a0"/>
    <w:link w:val="1"/>
    <w:rsid w:val="00A726E1"/>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A726E1"/>
    <w:rPr>
      <w:rFonts w:ascii="Times New Roman" w:eastAsia="Times New Roman" w:hAnsi="Times New Roman" w:cs="Times New Roman"/>
      <w:b/>
      <w:sz w:val="28"/>
      <w:szCs w:val="20"/>
      <w:lang w:eastAsia="ru-RU"/>
    </w:rPr>
  </w:style>
  <w:style w:type="character" w:customStyle="1" w:styleId="a7">
    <w:name w:val="Цветовое выделение"/>
    <w:rsid w:val="00A726E1"/>
    <w:rPr>
      <w:b/>
      <w:bCs/>
      <w:color w:val="000080"/>
    </w:rPr>
  </w:style>
  <w:style w:type="character" w:customStyle="1" w:styleId="a8">
    <w:name w:val="Основной текст_"/>
    <w:link w:val="3"/>
    <w:rsid w:val="00A726E1"/>
    <w:rPr>
      <w:sz w:val="26"/>
      <w:szCs w:val="26"/>
      <w:shd w:val="clear" w:color="auto" w:fill="FFFFFF"/>
    </w:rPr>
  </w:style>
  <w:style w:type="paragraph" w:customStyle="1" w:styleId="3">
    <w:name w:val="Основной текст3"/>
    <w:basedOn w:val="a"/>
    <w:link w:val="a8"/>
    <w:rsid w:val="00A726E1"/>
    <w:pPr>
      <w:widowControl w:val="0"/>
      <w:shd w:val="clear" w:color="auto" w:fill="FFFFFF"/>
      <w:spacing w:after="180" w:line="336" w:lineRule="exact"/>
      <w:jc w:val="center"/>
    </w:pPr>
    <w:rPr>
      <w:rFonts w:asciiTheme="minorHAnsi" w:eastAsiaTheme="minorHAnsi" w:hAnsiTheme="minorHAnsi" w:cstheme="minorBidi"/>
      <w:sz w:val="26"/>
      <w:szCs w:val="26"/>
    </w:rPr>
  </w:style>
  <w:style w:type="paragraph" w:customStyle="1" w:styleId="ConsCell">
    <w:name w:val="ConsCell"/>
    <w:rsid w:val="00A726E1"/>
    <w:pPr>
      <w:widowControl w:val="0"/>
      <w:autoSpaceDE w:val="0"/>
      <w:autoSpaceDN w:val="0"/>
      <w:adjustRightInd w:val="0"/>
      <w:spacing w:after="0" w:line="240" w:lineRule="auto"/>
      <w:ind w:right="19772"/>
    </w:pPr>
    <w:rPr>
      <w:rFonts w:ascii="Arial" w:eastAsia="Times New Roman" w:hAnsi="Arial" w:cs="Arial"/>
      <w:lang w:eastAsia="ru-RU"/>
    </w:rPr>
  </w:style>
  <w:style w:type="paragraph" w:customStyle="1" w:styleId="11">
    <w:name w:val="Основной текст с отступом1"/>
    <w:basedOn w:val="a"/>
    <w:rsid w:val="00A726E1"/>
    <w:pPr>
      <w:snapToGrid w:val="0"/>
      <w:spacing w:before="100" w:after="120" w:line="240" w:lineRule="auto"/>
      <w:ind w:left="283"/>
    </w:pPr>
    <w:rPr>
      <w:rFonts w:ascii="Times New Roman" w:eastAsia="Times New Roman" w:hAnsi="Times New Roman"/>
      <w:sz w:val="24"/>
      <w:szCs w:val="24"/>
      <w:lang w:eastAsia="ru-RU"/>
    </w:rPr>
  </w:style>
  <w:style w:type="table" w:styleId="a9">
    <w:name w:val="Table Grid"/>
    <w:basedOn w:val="a1"/>
    <w:uiPriority w:val="39"/>
    <w:rsid w:val="00A726E1"/>
    <w:pPr>
      <w:spacing w:after="0" w:line="240" w:lineRule="auto"/>
      <w:ind w:firstLine="70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01229300">
      <w:bodyDiv w:val="1"/>
      <w:marLeft w:val="0"/>
      <w:marRight w:val="0"/>
      <w:marTop w:val="0"/>
      <w:marBottom w:val="0"/>
      <w:divBdr>
        <w:top w:val="none" w:sz="0" w:space="0" w:color="auto"/>
        <w:left w:val="none" w:sz="0" w:space="0" w:color="auto"/>
        <w:bottom w:val="none" w:sz="0" w:space="0" w:color="auto"/>
        <w:right w:val="none" w:sz="0" w:space="0" w:color="auto"/>
      </w:divBdr>
    </w:div>
    <w:div w:id="438525962">
      <w:bodyDiv w:val="1"/>
      <w:marLeft w:val="0"/>
      <w:marRight w:val="0"/>
      <w:marTop w:val="0"/>
      <w:marBottom w:val="0"/>
      <w:divBdr>
        <w:top w:val="none" w:sz="0" w:space="0" w:color="auto"/>
        <w:left w:val="none" w:sz="0" w:space="0" w:color="auto"/>
        <w:bottom w:val="none" w:sz="0" w:space="0" w:color="auto"/>
        <w:right w:val="none" w:sz="0" w:space="0" w:color="auto"/>
      </w:divBdr>
    </w:div>
    <w:div w:id="869489514">
      <w:bodyDiv w:val="1"/>
      <w:marLeft w:val="0"/>
      <w:marRight w:val="0"/>
      <w:marTop w:val="0"/>
      <w:marBottom w:val="0"/>
      <w:divBdr>
        <w:top w:val="none" w:sz="0" w:space="0" w:color="auto"/>
        <w:left w:val="none" w:sz="0" w:space="0" w:color="auto"/>
        <w:bottom w:val="none" w:sz="0" w:space="0" w:color="auto"/>
        <w:right w:val="none" w:sz="0" w:space="0" w:color="auto"/>
      </w:divBdr>
    </w:div>
    <w:div w:id="1245795867">
      <w:bodyDiv w:val="1"/>
      <w:marLeft w:val="0"/>
      <w:marRight w:val="0"/>
      <w:marTop w:val="0"/>
      <w:marBottom w:val="0"/>
      <w:divBdr>
        <w:top w:val="none" w:sz="0" w:space="0" w:color="auto"/>
        <w:left w:val="none" w:sz="0" w:space="0" w:color="auto"/>
        <w:bottom w:val="none" w:sz="0" w:space="0" w:color="auto"/>
        <w:right w:val="none" w:sz="0" w:space="0" w:color="auto"/>
      </w:divBdr>
    </w:div>
    <w:div w:id="1886481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F895EE0DE548AED4BA92FCA5B658589052934EA3F64F38A3B67D44B8A6992E72794E7FF7E58A257BEF44Bl5i3H" TargetMode="External"/><Relationship Id="rId3" Type="http://schemas.openxmlformats.org/officeDocument/2006/relationships/settings" Target="settings.xml"/><Relationship Id="rId7" Type="http://schemas.openxmlformats.org/officeDocument/2006/relationships/hyperlink" Target="consultantplus://offline/ref=9F895EE0DE548AED4BA92FC94909DB800E226BE63B61F0DB64388F16DD6098B060DBBEBD3A55A554lBiBH"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Users\Abakumova\Desktop\&#1089;&#1077;&#1089;&#1089;&#1080;&#1103;%2032\&#1080;&#1079;&#1084;&#1077;&#1085;&#1077;&#1085;&#1080;&#1103;%20&#1074;%20&#1091;&#1089;&#1090;&#1072;&#1074;%20&#1092;&#1077;&#1074;&#1088;&#1072;&#1083;&#1100;%202018%20-%20&#1082;&#1086;&#1087;&#1080;&#1103;.docx" TargetMode="External"/><Relationship Id="rId11" Type="http://schemas.openxmlformats.org/officeDocument/2006/relationships/theme" Target="theme/theme1.xml"/><Relationship Id="rId5" Type="http://schemas.openxmlformats.org/officeDocument/2006/relationships/hyperlink" Target="consultantplus://offline/ref=736C8D51982A1A91E3BC6026CC8FF180F2CC5754E5F01136763A2CB0FBD6597CE0EB40195FB8F4C9T9RFB"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597BA1DEF187613E4C6AEE218C97AE8149851B3B88508DAAD8B98A5C94CBA42DA2AB4187F2X4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45</Pages>
  <Words>16852</Words>
  <Characters>96060</Characters>
  <Application>Microsoft Office Word</Application>
  <DocSecurity>0</DocSecurity>
  <Lines>800</Lines>
  <Paragraphs>225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112687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cp:lastPrinted>2018-05-16T10:52:00Z</cp:lastPrinted>
  <dcterms:created xsi:type="dcterms:W3CDTF">2018-05-16T10:55:00Z</dcterms:created>
  <dcterms:modified xsi:type="dcterms:W3CDTF">2018-05-16T10:55:00Z</dcterms:modified>
</cp:coreProperties>
</file>