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</w:t>
      </w: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E368BC" w:rsidRPr="00E368BC" w:rsidRDefault="00E368BC" w:rsidP="00E368BC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седьмой</w:t>
      </w: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 </w:t>
      </w: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809"/>
        <w:gridCol w:w="4762"/>
      </w:tblGrid>
      <w:tr w:rsidR="00E368BC" w:rsidRPr="00E368BC" w:rsidTr="00B17008">
        <w:trPr>
          <w:trHeight w:val="245"/>
        </w:trPr>
        <w:tc>
          <w:tcPr>
            <w:tcW w:w="5007" w:type="dxa"/>
            <w:hideMark/>
          </w:tcPr>
          <w:p w:rsidR="00E368BC" w:rsidRPr="00E368BC" w:rsidRDefault="00E368BC" w:rsidP="00E368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36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E36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E36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5008" w:type="dxa"/>
            <w:hideMark/>
          </w:tcPr>
          <w:p w:rsidR="00E368BC" w:rsidRPr="00E368BC" w:rsidRDefault="00E368BC" w:rsidP="00412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36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41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189</w:t>
            </w:r>
          </w:p>
        </w:tc>
      </w:tr>
    </w:tbl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с. Баган</w:t>
      </w:r>
    </w:p>
    <w:p w:rsidR="00E368BC" w:rsidRPr="00E368BC" w:rsidRDefault="00E368BC" w:rsidP="00E368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О  рассмотрении проекта муниципального правового акта о внесении  изменений в Устав Баганского сельсовета Баганского района Новосибирской области.</w:t>
      </w:r>
      <w:r w:rsidRPr="00E368BC">
        <w:rPr>
          <w:rFonts w:ascii="Times New Roman" w:hAnsi="Times New Roman" w:cs="Times New Roman"/>
          <w:sz w:val="28"/>
          <w:szCs w:val="28"/>
        </w:rPr>
        <w:tab/>
      </w:r>
    </w:p>
    <w:p w:rsidR="00E368BC" w:rsidRPr="00E368BC" w:rsidRDefault="00E368BC" w:rsidP="00E36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В целях приведения Устава Баганского сельсовета Баганского района Новосибирской области в соответствие с требованиями федерального законодательства, руководствуясь  </w:t>
      </w:r>
      <w:proofErr w:type="gramStart"/>
      <w:r w:rsidRPr="00E368B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368BC">
        <w:rPr>
          <w:rFonts w:ascii="Times New Roman" w:hAnsi="Times New Roman" w:cs="Times New Roman"/>
          <w:sz w:val="28"/>
          <w:szCs w:val="28"/>
        </w:rPr>
        <w:t>.3 ст. 28 Федерального закона  №131 «Об общих принципах организации местного самоуправления в Российской Федерации»</w:t>
      </w:r>
    </w:p>
    <w:p w:rsidR="00E368BC" w:rsidRPr="00E368BC" w:rsidRDefault="00E368BC" w:rsidP="00E36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368BC" w:rsidRPr="00E368BC" w:rsidRDefault="00E368BC" w:rsidP="00E36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ab/>
        <w:t xml:space="preserve"> РЕШИЛ:</w:t>
      </w:r>
      <w:r w:rsidRPr="00E368BC">
        <w:rPr>
          <w:rFonts w:ascii="Times New Roman" w:hAnsi="Times New Roman" w:cs="Times New Roman"/>
          <w:sz w:val="28"/>
          <w:szCs w:val="28"/>
        </w:rPr>
        <w:tab/>
      </w:r>
    </w:p>
    <w:p w:rsidR="00E368BC" w:rsidRPr="00E368BC" w:rsidRDefault="00E368BC" w:rsidP="00E36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         1. Принять проект муниципального правового акта о внесении изменений в Устав Баганского сельсовета Баганского района Новосибирской области (согласно приложению).</w:t>
      </w:r>
    </w:p>
    <w:p w:rsidR="00E368BC" w:rsidRPr="00E368BC" w:rsidRDefault="00E368BC" w:rsidP="00E36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ab/>
        <w:t>2. Опубликовать проект муниципального правового акта  о внесении изменений в Устав Баганского сельсовета Баганского района Новосибирской области в «Бюллетене органов местного самоуправления Баганского сельсовета».</w:t>
      </w:r>
    </w:p>
    <w:p w:rsidR="00E368BC" w:rsidRPr="00E368BC" w:rsidRDefault="00E368BC" w:rsidP="00E36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ab/>
        <w:t>3. Назначить публичные слушания и утвердить порядок учета предложений и участия граждан в обсуждении проекта муниципального правового акта о внесении изменений в Устав Баганского сельсовета Баганского района Новосибирской области.</w:t>
      </w:r>
    </w:p>
    <w:p w:rsidR="00E368BC" w:rsidRPr="00E368BC" w:rsidRDefault="00E368BC" w:rsidP="00E36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ab/>
        <w:t>4. Публичные слушания провести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6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368BC">
        <w:rPr>
          <w:rFonts w:ascii="Times New Roman" w:hAnsi="Times New Roman" w:cs="Times New Roman"/>
          <w:sz w:val="28"/>
          <w:szCs w:val="28"/>
        </w:rPr>
        <w:t>.2018г. в 11:00 в зале заседаний администрации Баганского сельсовета.</w:t>
      </w: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И.В. Абакумова</w:t>
      </w: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368BC" w:rsidRPr="00E368BC" w:rsidRDefault="00E368BC" w:rsidP="00E36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О.Ю. Кудрявцев</w:t>
      </w:r>
    </w:p>
    <w:p w:rsidR="00E368BC" w:rsidRPr="00E368BC" w:rsidRDefault="00E368BC" w:rsidP="00E368B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E368BC" w:rsidRPr="00E368BC" w:rsidRDefault="00E368BC" w:rsidP="00E368B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</w:p>
    <w:p w:rsidR="00E368BC" w:rsidRPr="00E368BC" w:rsidRDefault="00E368BC" w:rsidP="00E368B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седьмой</w:t>
      </w: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</w:t>
      </w:r>
    </w:p>
    <w:p w:rsidR="00E368BC" w:rsidRPr="00E368BC" w:rsidRDefault="00E368BC" w:rsidP="00E368B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</w:p>
    <w:p w:rsidR="00E368BC" w:rsidRPr="00E368BC" w:rsidRDefault="00E368BC" w:rsidP="00E368B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сельсовета</w:t>
      </w:r>
    </w:p>
    <w:p w:rsidR="00E368BC" w:rsidRPr="00E368BC" w:rsidRDefault="00E368BC" w:rsidP="00E368B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района</w:t>
      </w:r>
    </w:p>
    <w:p w:rsidR="00E368BC" w:rsidRPr="00E368BC" w:rsidRDefault="00E368BC" w:rsidP="00E368B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E368BC" w:rsidRPr="00E368BC" w:rsidRDefault="00E368BC" w:rsidP="00E368B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3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г.  № </w:t>
      </w:r>
      <w:r w:rsidR="00412BC5"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 xml:space="preserve">Изменения в Устав Баганского сельсовета Баганского района </w:t>
      </w:r>
    </w:p>
    <w:p w:rsidR="00E368BC" w:rsidRPr="00E368BC" w:rsidRDefault="00E368BC" w:rsidP="00E36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8B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2B7A" w:rsidRP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color w:val="000000"/>
          <w:sz w:val="28"/>
          <w:szCs w:val="28"/>
        </w:rPr>
        <w:t>1.1.  Статью 4  «</w:t>
      </w:r>
      <w:r w:rsidRPr="00F52B7A">
        <w:rPr>
          <w:rFonts w:ascii="Times New Roman" w:hAnsi="Times New Roman" w:cs="Times New Roman"/>
          <w:sz w:val="28"/>
          <w:szCs w:val="28"/>
        </w:rPr>
        <w:t>Официальные символы» изложить в следующей редакции:</w:t>
      </w:r>
    </w:p>
    <w:p w:rsidR="00F52B7A" w:rsidRDefault="00F52B7A" w:rsidP="00F52B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Официальные символы «Официальными символами Баганского сельсовета являются герб и флаг.  </w:t>
      </w:r>
    </w:p>
    <w:p w:rsidR="00F52B7A" w:rsidRDefault="00F52B7A" w:rsidP="00F52B7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Описание и порядок использования официальных символов Баганского сельсовета устанавливаются решением Совета депутатов.</w:t>
      </w:r>
    </w:p>
    <w:p w:rsidR="00F52B7A" w:rsidRP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>1.2. В Статье 6 «Права органов местного самоуправления поселения на решение вопросов, не отнесенных к вопросам местного значения поселения»:</w:t>
      </w:r>
    </w:p>
    <w:p w:rsidR="00F52B7A" w:rsidRP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>Часть 1 дополнить пунктом 16 следующего содержания:</w:t>
      </w:r>
    </w:p>
    <w:p w:rsid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осуществление мероприятий по защите прав потребителей, предусмотренных Законом Российской Федерации от 7 февраля 1992 года №2300-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потребителей».</w:t>
      </w:r>
    </w:p>
    <w:p w:rsid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 xml:space="preserve">1.3. Статью  22 Устава « Основные гарантии деятельности депутата Совета депутатов, Главы муниципального образования» 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«Статья 22. Гарантии осуществления полномочий депутатов, председателя Совета депутатов Баганского сельсовета Баганского района Новосибирской области, Главы Баганского сельсовета Баганского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Депутатам, председателю Совета депутатов Баганского сельсовета Баганского района Новосибирской области, Главе Баганского сельсовета Баганского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Депутаты Совета депутатов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 свою деятельность в следующих формах: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участие в сессиях, работе постоянных комиссий, рабочих группах Совета депутатов  Баганского сельсовета Баганского района Новосибирской области;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внесение на рассмотрение Совета депутатов Баганского сельсовета Баганского района Новосибирской области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муниципальных актов;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направление депутатских запросов, обращений депутата;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Депутатам, председателю Совета депутатов Баганского сельсовета Баганского района Новосибирской области, Главе Баганского сельсовета Баганского района Новосибирской области гарантируются: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право на получение информации;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право на посещение: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органов местного самоуправления и муниципальных органов  Баганского сельсовета Баганского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прием в первоочередном порядке: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должностными лицами органов местного самоуправления и муниципальных органов Баганского сельсовета Баганского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руководителями муниципальных унитарных предприятий и муниципальных учреждений, учредителем которых является администрация   Баганского сельсовета Баганского района Новосибирской области.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Депутатам, председателю Совета депутатов Баганского сельсовета Баганского района Новосибирской области, Главе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осуществляющим свои полномочия на постоянной основе, также гарантируются: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оплата труда;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ежегодные основной и дополнительный оплачиваемые отпуска;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возможность использования служебного автотранспорта;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ежемесячная доплата к страховой пенсии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rFonts w:ascii="Times New Roman" w:hAnsi="Times New Roman" w:cs="Times New Roman"/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Оплата труда Главы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депутата, председателя Совета депутатов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hAnsi="Times New Roman" w:cs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Главе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депутатам, председателю Совета депутатов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Депутатам, председателю Совета депутатов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Баганского сельсовета Баганского района Новосибирской области  и обратно в целях исполнения своих полномочий.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Депутаты, председатель Совета депутатов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Глава Баганского сельсовета Баганского района Новосибирской области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вправе получать копии муниципальных правовых актов органов местного самоуправлении </w:t>
      </w:r>
      <w:r>
        <w:rPr>
          <w:rFonts w:ascii="Times New Roman" w:hAnsi="Times New Roman" w:cs="Times New Roman"/>
          <w:sz w:val="28"/>
          <w:szCs w:val="28"/>
        </w:rPr>
        <w:t xml:space="preserve">Баганского сельсовета Баганского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области. 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реализации гарантий депутатам, председателю Совета депутатов 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Главе Баганского сельсовета Баганского района Новосибирской области,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Баганского сельсовета Баганского района Новосибирской области ».</w:t>
      </w:r>
      <w:proofErr w:type="gramEnd"/>
    </w:p>
    <w:p w:rsidR="00F52B7A" w:rsidRDefault="00F52B7A" w:rsidP="00F52B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2B7A" w:rsidRP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>1.4. В статье 31 «Администрация»:</w:t>
      </w:r>
    </w:p>
    <w:p w:rsidR="00F52B7A" w:rsidRP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Главы администрации или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должности, их временно исполняет заместитель Главы администрации, а в случае его отсутствия или невозможности исполнения им полномочий – иной муниципальный служащий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:rsidR="00F52B7A" w:rsidRDefault="00F52B7A" w:rsidP="00F52B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52B7A" w:rsidRP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>1.5. В статье 32 «Полномочия администрации»:</w:t>
      </w:r>
    </w:p>
    <w:p w:rsidR="00F52B7A" w:rsidRP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>Пункт 63 часть 1 дополнить подпунктом 63.5  следующего содержания:</w:t>
      </w:r>
    </w:p>
    <w:p w:rsidR="00F52B7A" w:rsidRDefault="00F52B7A" w:rsidP="00F52B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63.5) осуществление мероприятий по защите прав потребителей, предусмотренных Законом Российской Федерации от 7 февраля 1992 года №2300-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потребителей».</w:t>
      </w:r>
    </w:p>
    <w:p w:rsidR="00F52B7A" w:rsidRDefault="00F52B7A" w:rsidP="00F52B7A">
      <w:pPr>
        <w:rPr>
          <w:rFonts w:ascii="Times New Roman" w:hAnsi="Times New Roman" w:cs="Times New Roman"/>
          <w:b/>
          <w:u w:val="single"/>
        </w:rPr>
      </w:pPr>
    </w:p>
    <w:p w:rsidR="00F52B7A" w:rsidRP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>1.6. В статье 44 «Ответственность главы Баганского сельсовета и главы местной администрации перед государством»:</w:t>
      </w:r>
    </w:p>
    <w:p w:rsidR="00F52B7A" w:rsidRP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2B7A">
        <w:rPr>
          <w:rFonts w:ascii="Times New Roman" w:hAnsi="Times New Roman" w:cs="Times New Roman"/>
          <w:sz w:val="28"/>
          <w:szCs w:val="28"/>
        </w:rPr>
        <w:t>Пункт 2 Части 1 изложить в следующей редакции:</w:t>
      </w:r>
    </w:p>
    <w:p w:rsidR="00F52B7A" w:rsidRDefault="00F52B7A" w:rsidP="00F5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единства и территориальной целостности Российской Федерации, национальной безопасности Российской Федерации и ее </w:t>
      </w:r>
      <w:r>
        <w:rPr>
          <w:rFonts w:ascii="Times New Roman" w:hAnsi="Times New Roman" w:cs="Times New Roman"/>
          <w:sz w:val="28"/>
          <w:szCs w:val="28"/>
        </w:rPr>
        <w:lastRenderedPageBreak/>
        <w:t>обороноспособности,  единству правового и экономического пространства 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F23846" w:rsidRDefault="00F23846"/>
    <w:sectPr w:rsidR="00F23846" w:rsidSect="00E368B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7A"/>
    <w:rsid w:val="00412BC5"/>
    <w:rsid w:val="00896D86"/>
    <w:rsid w:val="00E368BC"/>
    <w:rsid w:val="00F23846"/>
    <w:rsid w:val="00F5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52B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2018-09-19T11:02:00Z</cp:lastPrinted>
  <dcterms:created xsi:type="dcterms:W3CDTF">2018-10-12T09:49:00Z</dcterms:created>
  <dcterms:modified xsi:type="dcterms:W3CDTF">2018-10-12T09:49:00Z</dcterms:modified>
</cp:coreProperties>
</file>