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991"/>
        <w:tblW w:w="15417" w:type="dxa"/>
        <w:tblLayout w:type="fixed"/>
        <w:tblLook w:val="04A0"/>
      </w:tblPr>
      <w:tblGrid>
        <w:gridCol w:w="568"/>
        <w:gridCol w:w="1525"/>
        <w:gridCol w:w="1701"/>
        <w:gridCol w:w="1559"/>
        <w:gridCol w:w="709"/>
        <w:gridCol w:w="601"/>
        <w:gridCol w:w="850"/>
        <w:gridCol w:w="993"/>
        <w:gridCol w:w="567"/>
        <w:gridCol w:w="992"/>
        <w:gridCol w:w="1100"/>
        <w:gridCol w:w="1701"/>
        <w:gridCol w:w="1134"/>
        <w:gridCol w:w="1417"/>
      </w:tblGrid>
      <w:tr w:rsidR="006E4535" w:rsidRPr="006E4535" w:rsidTr="006E4535">
        <w:tc>
          <w:tcPr>
            <w:tcW w:w="15417" w:type="dxa"/>
            <w:gridSpan w:val="14"/>
          </w:tcPr>
          <w:p w:rsidR="006E4535" w:rsidRPr="006E4535" w:rsidRDefault="006E4535" w:rsidP="006E45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E453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Дислока</w:t>
            </w:r>
            <w:r w:rsidR="00520E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ция аптек</w:t>
            </w:r>
            <w:r w:rsidRPr="006E453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6E453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 xml:space="preserve"> расположенных на территории Баганского сельсовета </w:t>
            </w:r>
          </w:p>
          <w:p w:rsidR="006E4535" w:rsidRPr="006E4535" w:rsidRDefault="006E4535" w:rsidP="006E45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E453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состоянию на 01.01.2019 года</w:t>
            </w:r>
          </w:p>
        </w:tc>
      </w:tr>
      <w:tr w:rsidR="006E4535" w:rsidRPr="006E4535" w:rsidTr="006E4535">
        <w:tc>
          <w:tcPr>
            <w:tcW w:w="568" w:type="dxa"/>
          </w:tcPr>
          <w:p w:rsidR="006E4535" w:rsidRPr="006E4535" w:rsidRDefault="006E4535" w:rsidP="006E45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25" w:type="dxa"/>
          </w:tcPr>
          <w:p w:rsidR="006E4535" w:rsidRPr="006E4535" w:rsidRDefault="006E4535" w:rsidP="006E4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gridSpan w:val="4"/>
          </w:tcPr>
          <w:p w:rsidR="006E4535" w:rsidRPr="006E4535" w:rsidRDefault="006E4535" w:rsidP="006E453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535" w:rsidRPr="006E4535" w:rsidTr="006E4535">
        <w:tc>
          <w:tcPr>
            <w:tcW w:w="568" w:type="dxa"/>
            <w:vMerge w:val="restart"/>
          </w:tcPr>
          <w:p w:rsidR="006E4535" w:rsidRPr="006E4535" w:rsidRDefault="006E4535" w:rsidP="006E45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E4535" w:rsidRPr="006E4535" w:rsidRDefault="006E4535" w:rsidP="006E45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E4535" w:rsidRPr="006E4535" w:rsidRDefault="006E4535" w:rsidP="006E45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E4535" w:rsidRPr="006E4535" w:rsidRDefault="006E4535" w:rsidP="006E45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E4535" w:rsidRPr="006E4535" w:rsidRDefault="006E4535" w:rsidP="006E45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4535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  <w:p w:rsidR="006E4535" w:rsidRPr="006E4535" w:rsidRDefault="006E4535" w:rsidP="006E45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6E4535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6E4535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6E4535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25" w:type="dxa"/>
          </w:tcPr>
          <w:p w:rsidR="006E4535" w:rsidRPr="006E4535" w:rsidRDefault="006E4535" w:rsidP="006E4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4535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proofErr w:type="spellEnd"/>
            <w:r w:rsidRPr="006E453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6E4535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proofErr w:type="gramEnd"/>
            <w:r w:rsidRPr="006E4535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хозяйствую </w:t>
            </w:r>
            <w:proofErr w:type="spellStart"/>
            <w:r w:rsidRPr="006E4535">
              <w:rPr>
                <w:rFonts w:ascii="Times New Roman" w:hAnsi="Times New Roman" w:cs="Times New Roman"/>
                <w:sz w:val="24"/>
                <w:szCs w:val="24"/>
              </w:rPr>
              <w:t>щего</w:t>
            </w:r>
            <w:proofErr w:type="spellEnd"/>
            <w:r w:rsidRPr="006E4535">
              <w:rPr>
                <w:rFonts w:ascii="Times New Roman" w:hAnsi="Times New Roman" w:cs="Times New Roman"/>
                <w:sz w:val="24"/>
                <w:szCs w:val="24"/>
              </w:rPr>
              <w:t xml:space="preserve"> субъекта</w:t>
            </w:r>
          </w:p>
        </w:tc>
        <w:tc>
          <w:tcPr>
            <w:tcW w:w="1701" w:type="dxa"/>
          </w:tcPr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535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</w:t>
            </w:r>
            <w:proofErr w:type="gramStart"/>
            <w:r w:rsidRPr="006E4535">
              <w:rPr>
                <w:rFonts w:ascii="Times New Roman" w:hAnsi="Times New Roman" w:cs="Times New Roman"/>
                <w:sz w:val="24"/>
                <w:szCs w:val="24"/>
              </w:rPr>
              <w:t xml:space="preserve">хозяйствую </w:t>
            </w:r>
            <w:proofErr w:type="spellStart"/>
            <w:r w:rsidRPr="006E4535">
              <w:rPr>
                <w:rFonts w:ascii="Times New Roman" w:hAnsi="Times New Roman" w:cs="Times New Roman"/>
                <w:sz w:val="24"/>
                <w:szCs w:val="24"/>
              </w:rPr>
              <w:t>щего</w:t>
            </w:r>
            <w:proofErr w:type="spellEnd"/>
            <w:proofErr w:type="gramEnd"/>
            <w:r w:rsidRPr="006E4535">
              <w:rPr>
                <w:rFonts w:ascii="Times New Roman" w:hAnsi="Times New Roman" w:cs="Times New Roman"/>
                <w:sz w:val="24"/>
                <w:szCs w:val="24"/>
              </w:rPr>
              <w:t xml:space="preserve">  субъекта</w:t>
            </w:r>
          </w:p>
        </w:tc>
        <w:tc>
          <w:tcPr>
            <w:tcW w:w="1559" w:type="dxa"/>
            <w:vMerge w:val="restart"/>
          </w:tcPr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4535">
              <w:rPr>
                <w:rFonts w:ascii="Times New Roman" w:hAnsi="Times New Roman" w:cs="Times New Roman"/>
                <w:sz w:val="24"/>
                <w:szCs w:val="24"/>
              </w:rPr>
              <w:t>Реализуе</w:t>
            </w:r>
            <w:proofErr w:type="spellEnd"/>
            <w:r w:rsidRPr="006E4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535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6E4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535">
              <w:rPr>
                <w:rFonts w:ascii="Times New Roman" w:hAnsi="Times New Roman" w:cs="Times New Roman"/>
                <w:sz w:val="24"/>
                <w:szCs w:val="24"/>
              </w:rPr>
              <w:t>ассортим</w:t>
            </w:r>
            <w:proofErr w:type="spellEnd"/>
            <w:r w:rsidRPr="006E453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E4535">
              <w:rPr>
                <w:rFonts w:ascii="Times New Roman" w:hAnsi="Times New Roman" w:cs="Times New Roman"/>
                <w:sz w:val="24"/>
                <w:szCs w:val="24"/>
              </w:rPr>
              <w:t>ент</w:t>
            </w:r>
            <w:proofErr w:type="spellEnd"/>
            <w:r w:rsidRPr="006E4535">
              <w:rPr>
                <w:rFonts w:ascii="Times New Roman" w:hAnsi="Times New Roman" w:cs="Times New Roman"/>
                <w:sz w:val="24"/>
                <w:szCs w:val="24"/>
              </w:rPr>
              <w:t xml:space="preserve">   товаров продовольственные непродовольственные </w:t>
            </w:r>
          </w:p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535">
              <w:rPr>
                <w:rFonts w:ascii="Times New Roman" w:hAnsi="Times New Roman" w:cs="Times New Roman"/>
                <w:sz w:val="24"/>
                <w:szCs w:val="24"/>
              </w:rPr>
              <w:t>смешанные</w:t>
            </w:r>
          </w:p>
        </w:tc>
        <w:tc>
          <w:tcPr>
            <w:tcW w:w="3153" w:type="dxa"/>
            <w:gridSpan w:val="4"/>
          </w:tcPr>
          <w:p w:rsidR="006E4535" w:rsidRPr="006E4535" w:rsidRDefault="006E4535" w:rsidP="006E453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535">
              <w:rPr>
                <w:rFonts w:ascii="Times New Roman" w:hAnsi="Times New Roman" w:cs="Times New Roman"/>
                <w:sz w:val="24"/>
                <w:szCs w:val="24"/>
              </w:rPr>
              <w:t xml:space="preserve">               Площадь,  кв. м</w:t>
            </w:r>
          </w:p>
        </w:tc>
        <w:tc>
          <w:tcPr>
            <w:tcW w:w="1559" w:type="dxa"/>
            <w:gridSpan w:val="2"/>
          </w:tcPr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535">
              <w:rPr>
                <w:rFonts w:ascii="Times New Roman" w:hAnsi="Times New Roman" w:cs="Times New Roman"/>
                <w:sz w:val="24"/>
                <w:szCs w:val="24"/>
              </w:rPr>
              <w:t xml:space="preserve">    Количество </w:t>
            </w:r>
          </w:p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535">
              <w:rPr>
                <w:rFonts w:ascii="Times New Roman" w:hAnsi="Times New Roman" w:cs="Times New Roman"/>
                <w:sz w:val="24"/>
                <w:szCs w:val="24"/>
              </w:rPr>
              <w:t xml:space="preserve">   работающих           </w:t>
            </w:r>
          </w:p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 w:val="restart"/>
          </w:tcPr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535">
              <w:rPr>
                <w:rFonts w:ascii="Times New Roman" w:hAnsi="Times New Roman" w:cs="Times New Roman"/>
                <w:sz w:val="24"/>
                <w:szCs w:val="24"/>
              </w:rPr>
              <w:t>Дополнительные услуги</w:t>
            </w:r>
          </w:p>
        </w:tc>
        <w:tc>
          <w:tcPr>
            <w:tcW w:w="1701" w:type="dxa"/>
            <w:vMerge w:val="restart"/>
          </w:tcPr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53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535">
              <w:rPr>
                <w:rFonts w:ascii="Times New Roman" w:hAnsi="Times New Roman" w:cs="Times New Roman"/>
                <w:sz w:val="24"/>
                <w:szCs w:val="24"/>
              </w:rPr>
              <w:t xml:space="preserve">      Ф.И.О</w:t>
            </w:r>
          </w:p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535">
              <w:rPr>
                <w:rFonts w:ascii="Times New Roman" w:hAnsi="Times New Roman" w:cs="Times New Roman"/>
                <w:sz w:val="24"/>
                <w:szCs w:val="24"/>
              </w:rPr>
              <w:t>Руководи теля</w:t>
            </w:r>
          </w:p>
          <w:p w:rsidR="006E4535" w:rsidRPr="006E4535" w:rsidRDefault="006E4535" w:rsidP="006E4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535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417" w:type="dxa"/>
            <w:vMerge w:val="restart"/>
          </w:tcPr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53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535" w:rsidRPr="006E4535" w:rsidTr="006E4535">
        <w:trPr>
          <w:trHeight w:val="477"/>
        </w:trPr>
        <w:tc>
          <w:tcPr>
            <w:tcW w:w="568" w:type="dxa"/>
            <w:vMerge/>
          </w:tcPr>
          <w:p w:rsidR="006E4535" w:rsidRPr="006E4535" w:rsidRDefault="006E4535" w:rsidP="006E45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</w:tcPr>
          <w:p w:rsidR="006E4535" w:rsidRPr="006E4535" w:rsidRDefault="006E4535" w:rsidP="006E4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535" w:rsidRPr="006E4535" w:rsidRDefault="006E4535" w:rsidP="006E4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535" w:rsidRPr="006E4535" w:rsidRDefault="006E4535" w:rsidP="006E4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4535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proofErr w:type="spellEnd"/>
            <w:r w:rsidRPr="006E453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6E4535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proofErr w:type="gramEnd"/>
            <w:r w:rsidRPr="006E4535">
              <w:rPr>
                <w:rFonts w:ascii="Times New Roman" w:hAnsi="Times New Roman" w:cs="Times New Roman"/>
                <w:sz w:val="24"/>
                <w:szCs w:val="24"/>
              </w:rPr>
              <w:t xml:space="preserve"> торгового объекта</w:t>
            </w:r>
          </w:p>
        </w:tc>
        <w:tc>
          <w:tcPr>
            <w:tcW w:w="1701" w:type="dxa"/>
            <w:vMerge w:val="restart"/>
          </w:tcPr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535">
              <w:rPr>
                <w:rFonts w:ascii="Times New Roman" w:hAnsi="Times New Roman" w:cs="Times New Roman"/>
                <w:sz w:val="24"/>
                <w:szCs w:val="24"/>
              </w:rPr>
              <w:t>Адрес торгового  объекта</w:t>
            </w:r>
          </w:p>
        </w:tc>
        <w:tc>
          <w:tcPr>
            <w:tcW w:w="1559" w:type="dxa"/>
            <w:vMerge/>
          </w:tcPr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535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</w:tc>
        <w:tc>
          <w:tcPr>
            <w:tcW w:w="2444" w:type="dxa"/>
            <w:gridSpan w:val="3"/>
          </w:tcPr>
          <w:p w:rsidR="006E4535" w:rsidRPr="006E4535" w:rsidRDefault="006E4535" w:rsidP="006E453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E4535">
              <w:rPr>
                <w:rFonts w:ascii="Times New Roman" w:hAnsi="Times New Roman" w:cs="Times New Roman"/>
                <w:sz w:val="24"/>
                <w:szCs w:val="24"/>
              </w:rPr>
              <w:t>Торговая</w:t>
            </w:r>
          </w:p>
        </w:tc>
        <w:tc>
          <w:tcPr>
            <w:tcW w:w="567" w:type="dxa"/>
            <w:vMerge w:val="restart"/>
          </w:tcPr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53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Merge w:val="restart"/>
          </w:tcPr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535">
              <w:rPr>
                <w:rFonts w:ascii="Times New Roman" w:hAnsi="Times New Roman" w:cs="Times New Roman"/>
                <w:sz w:val="24"/>
                <w:szCs w:val="24"/>
              </w:rPr>
              <w:t>Рабочих мест</w:t>
            </w:r>
          </w:p>
        </w:tc>
        <w:tc>
          <w:tcPr>
            <w:tcW w:w="1100" w:type="dxa"/>
            <w:vMerge/>
          </w:tcPr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535" w:rsidRPr="006E4535" w:rsidTr="006E4535">
        <w:trPr>
          <w:trHeight w:val="675"/>
        </w:trPr>
        <w:tc>
          <w:tcPr>
            <w:tcW w:w="568" w:type="dxa"/>
            <w:vMerge/>
          </w:tcPr>
          <w:p w:rsidR="006E4535" w:rsidRPr="006E4535" w:rsidRDefault="006E4535" w:rsidP="006E45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6E4535" w:rsidRPr="006E4535" w:rsidRDefault="006E4535" w:rsidP="006E4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53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535">
              <w:rPr>
                <w:rFonts w:ascii="Times New Roman" w:hAnsi="Times New Roman" w:cs="Times New Roman"/>
                <w:sz w:val="24"/>
                <w:szCs w:val="24"/>
              </w:rPr>
              <w:t>По продаже продовольственных товаров</w:t>
            </w:r>
          </w:p>
        </w:tc>
        <w:tc>
          <w:tcPr>
            <w:tcW w:w="993" w:type="dxa"/>
          </w:tcPr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535">
              <w:rPr>
                <w:rFonts w:ascii="Times New Roman" w:hAnsi="Times New Roman" w:cs="Times New Roman"/>
                <w:sz w:val="24"/>
                <w:szCs w:val="24"/>
              </w:rPr>
              <w:t>По продаже непродовольственных товаров</w:t>
            </w:r>
          </w:p>
        </w:tc>
        <w:tc>
          <w:tcPr>
            <w:tcW w:w="567" w:type="dxa"/>
            <w:vMerge/>
          </w:tcPr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535" w:rsidRPr="006E4535" w:rsidTr="006E4535">
        <w:tc>
          <w:tcPr>
            <w:tcW w:w="568" w:type="dxa"/>
          </w:tcPr>
          <w:p w:rsidR="006E4535" w:rsidRPr="006E4535" w:rsidRDefault="006E4535" w:rsidP="006E45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453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6E4535" w:rsidRPr="006E4535" w:rsidRDefault="006E4535" w:rsidP="006E4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E4535" w:rsidRPr="006E4535" w:rsidRDefault="006E4535" w:rsidP="006E4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E4535" w:rsidRPr="006E4535" w:rsidRDefault="006E4535" w:rsidP="006E4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535">
              <w:rPr>
                <w:rFonts w:ascii="Times New Roman" w:hAnsi="Times New Roman" w:cs="Times New Roman"/>
                <w:sz w:val="24"/>
                <w:szCs w:val="24"/>
              </w:rPr>
              <w:t xml:space="preserve">      5</w:t>
            </w:r>
          </w:p>
        </w:tc>
        <w:tc>
          <w:tcPr>
            <w:tcW w:w="601" w:type="dxa"/>
          </w:tcPr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535">
              <w:rPr>
                <w:rFonts w:ascii="Times New Roman" w:hAnsi="Times New Roman" w:cs="Times New Roman"/>
                <w:sz w:val="24"/>
                <w:szCs w:val="24"/>
              </w:rPr>
              <w:t xml:space="preserve">    6</w:t>
            </w:r>
          </w:p>
        </w:tc>
        <w:tc>
          <w:tcPr>
            <w:tcW w:w="850" w:type="dxa"/>
          </w:tcPr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535">
              <w:rPr>
                <w:rFonts w:ascii="Times New Roman" w:hAnsi="Times New Roman" w:cs="Times New Roman"/>
                <w:sz w:val="24"/>
                <w:szCs w:val="24"/>
              </w:rPr>
              <w:t xml:space="preserve">     7</w:t>
            </w:r>
          </w:p>
        </w:tc>
        <w:tc>
          <w:tcPr>
            <w:tcW w:w="993" w:type="dxa"/>
          </w:tcPr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535">
              <w:rPr>
                <w:rFonts w:ascii="Times New Roman" w:hAnsi="Times New Roman" w:cs="Times New Roman"/>
                <w:sz w:val="24"/>
                <w:szCs w:val="24"/>
              </w:rPr>
              <w:t xml:space="preserve">      8</w:t>
            </w:r>
          </w:p>
        </w:tc>
        <w:tc>
          <w:tcPr>
            <w:tcW w:w="567" w:type="dxa"/>
          </w:tcPr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535">
              <w:rPr>
                <w:rFonts w:ascii="Times New Roman" w:hAnsi="Times New Roman" w:cs="Times New Roman"/>
                <w:sz w:val="24"/>
                <w:szCs w:val="24"/>
              </w:rPr>
              <w:t xml:space="preserve">   9</w:t>
            </w:r>
          </w:p>
        </w:tc>
        <w:tc>
          <w:tcPr>
            <w:tcW w:w="992" w:type="dxa"/>
          </w:tcPr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535">
              <w:rPr>
                <w:rFonts w:ascii="Times New Roman" w:hAnsi="Times New Roman" w:cs="Times New Roman"/>
                <w:sz w:val="24"/>
                <w:szCs w:val="24"/>
              </w:rPr>
              <w:t xml:space="preserve">  10</w:t>
            </w:r>
          </w:p>
        </w:tc>
        <w:tc>
          <w:tcPr>
            <w:tcW w:w="1100" w:type="dxa"/>
          </w:tcPr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535">
              <w:rPr>
                <w:rFonts w:ascii="Times New Roman" w:hAnsi="Times New Roman" w:cs="Times New Roman"/>
                <w:sz w:val="24"/>
                <w:szCs w:val="24"/>
              </w:rPr>
              <w:t xml:space="preserve">       11</w:t>
            </w:r>
          </w:p>
        </w:tc>
        <w:tc>
          <w:tcPr>
            <w:tcW w:w="1701" w:type="dxa"/>
          </w:tcPr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535">
              <w:rPr>
                <w:rFonts w:ascii="Times New Roman" w:hAnsi="Times New Roman" w:cs="Times New Roman"/>
                <w:sz w:val="24"/>
                <w:szCs w:val="24"/>
              </w:rPr>
              <w:t xml:space="preserve">           12</w:t>
            </w:r>
          </w:p>
        </w:tc>
        <w:tc>
          <w:tcPr>
            <w:tcW w:w="1134" w:type="dxa"/>
          </w:tcPr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535">
              <w:rPr>
                <w:rFonts w:ascii="Times New Roman" w:hAnsi="Times New Roman" w:cs="Times New Roman"/>
                <w:sz w:val="24"/>
                <w:szCs w:val="24"/>
              </w:rPr>
              <w:t xml:space="preserve">   13</w:t>
            </w:r>
          </w:p>
        </w:tc>
        <w:tc>
          <w:tcPr>
            <w:tcW w:w="1417" w:type="dxa"/>
          </w:tcPr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535">
              <w:rPr>
                <w:rFonts w:ascii="Times New Roman" w:hAnsi="Times New Roman" w:cs="Times New Roman"/>
                <w:sz w:val="24"/>
                <w:szCs w:val="24"/>
              </w:rPr>
              <w:t xml:space="preserve">          14</w:t>
            </w:r>
          </w:p>
        </w:tc>
      </w:tr>
      <w:tr w:rsidR="006E4535" w:rsidRPr="006E4535" w:rsidTr="006E4535">
        <w:tc>
          <w:tcPr>
            <w:tcW w:w="568" w:type="dxa"/>
          </w:tcPr>
          <w:p w:rsidR="006E4535" w:rsidRPr="00081545" w:rsidRDefault="006E4535" w:rsidP="006E453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  <w:r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525" w:type="dxa"/>
          </w:tcPr>
          <w:p w:rsidR="006E4535" w:rsidRPr="00081545" w:rsidRDefault="006E4535" w:rsidP="006E4535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  Пугачева      Г. Н.</w:t>
            </w:r>
          </w:p>
          <w:p w:rsidR="006E4535" w:rsidRPr="00081545" w:rsidRDefault="006E4535" w:rsidP="006E4535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аптека</w:t>
            </w:r>
          </w:p>
        </w:tc>
        <w:tc>
          <w:tcPr>
            <w:tcW w:w="1701" w:type="dxa"/>
          </w:tcPr>
          <w:p w:rsidR="006E4535" w:rsidRPr="00081545" w:rsidRDefault="006E4535" w:rsidP="006E4535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С.Баган, ул. </w:t>
            </w:r>
            <w:proofErr w:type="gramStart"/>
            <w:r w:rsidRPr="00081545">
              <w:rPr>
                <w:rFonts w:ascii="Times New Roman" w:hAnsi="Times New Roman" w:cs="Times New Roman"/>
              </w:rPr>
              <w:t>Восточная</w:t>
            </w:r>
            <w:proofErr w:type="gramEnd"/>
            <w:r w:rsidRPr="00081545">
              <w:rPr>
                <w:rFonts w:ascii="Times New Roman" w:hAnsi="Times New Roman" w:cs="Times New Roman"/>
              </w:rPr>
              <w:t>,10/2</w:t>
            </w:r>
          </w:p>
          <w:p w:rsidR="006E4535" w:rsidRPr="00081545" w:rsidRDefault="006E4535" w:rsidP="006E4535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   ул. Победы,35</w:t>
            </w:r>
          </w:p>
        </w:tc>
        <w:tc>
          <w:tcPr>
            <w:tcW w:w="1559" w:type="dxa"/>
          </w:tcPr>
          <w:p w:rsidR="006E4535" w:rsidRPr="00081545" w:rsidRDefault="006E4535" w:rsidP="006E4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Фармацев</w:t>
            </w:r>
            <w:r w:rsidRPr="00081545">
              <w:rPr>
                <w:rFonts w:ascii="Times New Roman" w:hAnsi="Times New Roman" w:cs="Times New Roman"/>
              </w:rPr>
              <w:t>тическая</w:t>
            </w:r>
          </w:p>
          <w:p w:rsidR="006E4535" w:rsidRPr="00081545" w:rsidRDefault="006E4535" w:rsidP="006E4535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деятельность</w:t>
            </w:r>
          </w:p>
          <w:p w:rsidR="006E4535" w:rsidRPr="00081545" w:rsidRDefault="006E4535" w:rsidP="006E45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E4535" w:rsidRPr="00081545" w:rsidRDefault="006E4535" w:rsidP="006E4535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1" w:type="dxa"/>
          </w:tcPr>
          <w:p w:rsidR="006E4535" w:rsidRPr="00081545" w:rsidRDefault="006E4535" w:rsidP="006E4535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6E4535" w:rsidRPr="00081545" w:rsidRDefault="006E4535" w:rsidP="006E4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E4535" w:rsidRPr="00081545" w:rsidRDefault="006E4535" w:rsidP="006E4535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</w:tcPr>
          <w:p w:rsidR="006E4535" w:rsidRPr="00081545" w:rsidRDefault="006E4535" w:rsidP="006E4535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6E4535" w:rsidRPr="00081545" w:rsidRDefault="006E4535" w:rsidP="006E4535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dxa"/>
          </w:tcPr>
          <w:p w:rsidR="006E4535" w:rsidRPr="00081545" w:rsidRDefault="006E4535" w:rsidP="006E4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E4535" w:rsidRPr="00081545" w:rsidRDefault="006E4535" w:rsidP="006E4535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Пугачева</w:t>
            </w:r>
          </w:p>
          <w:p w:rsidR="006E4535" w:rsidRPr="00081545" w:rsidRDefault="006E4535" w:rsidP="006E4535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Галина</w:t>
            </w:r>
          </w:p>
          <w:p w:rsidR="006E4535" w:rsidRPr="00081545" w:rsidRDefault="006E4535" w:rsidP="006E4535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134" w:type="dxa"/>
          </w:tcPr>
          <w:p w:rsidR="006E4535" w:rsidRPr="00081545" w:rsidRDefault="006E4535" w:rsidP="006E4535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21-463</w:t>
            </w:r>
          </w:p>
        </w:tc>
        <w:tc>
          <w:tcPr>
            <w:tcW w:w="1417" w:type="dxa"/>
          </w:tcPr>
          <w:p w:rsidR="006E4535" w:rsidRPr="00081545" w:rsidRDefault="006E4535" w:rsidP="006E4535">
            <w:pPr>
              <w:rPr>
                <w:rFonts w:ascii="Times New Roman" w:hAnsi="Times New Roman" w:cs="Times New Roman"/>
              </w:rPr>
            </w:pPr>
          </w:p>
        </w:tc>
      </w:tr>
      <w:tr w:rsidR="006E4535" w:rsidRPr="006E4535" w:rsidTr="006E4535">
        <w:tc>
          <w:tcPr>
            <w:tcW w:w="568" w:type="dxa"/>
          </w:tcPr>
          <w:p w:rsidR="006E4535" w:rsidRPr="00081545" w:rsidRDefault="006E4535" w:rsidP="006E453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  <w:r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525" w:type="dxa"/>
          </w:tcPr>
          <w:p w:rsidR="006E4535" w:rsidRPr="00081545" w:rsidRDefault="006E4535" w:rsidP="006E4535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ИП  </w:t>
            </w:r>
            <w:proofErr w:type="spellStart"/>
            <w:r w:rsidRPr="00081545">
              <w:rPr>
                <w:rFonts w:ascii="Times New Roman" w:hAnsi="Times New Roman" w:cs="Times New Roman"/>
              </w:rPr>
              <w:t>Узунова</w:t>
            </w:r>
            <w:proofErr w:type="spellEnd"/>
          </w:p>
          <w:p w:rsidR="006E4535" w:rsidRPr="00081545" w:rsidRDefault="006E4535" w:rsidP="006E4535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А.Б.</w:t>
            </w:r>
          </w:p>
          <w:p w:rsidR="006E4535" w:rsidRPr="00081545" w:rsidRDefault="006E4535" w:rsidP="006E4535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Аптека</w:t>
            </w:r>
          </w:p>
          <w:p w:rsidR="006E4535" w:rsidRPr="00081545" w:rsidRDefault="006E4535" w:rsidP="006E4535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«Диадема»</w:t>
            </w:r>
          </w:p>
        </w:tc>
        <w:tc>
          <w:tcPr>
            <w:tcW w:w="1701" w:type="dxa"/>
          </w:tcPr>
          <w:p w:rsidR="006E4535" w:rsidRPr="00081545" w:rsidRDefault="006E4535" w:rsidP="006E4535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г. Карасук</w:t>
            </w:r>
          </w:p>
          <w:p w:rsidR="006E4535" w:rsidRPr="00081545" w:rsidRDefault="006E4535" w:rsidP="006E4535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 Баган,</w:t>
            </w:r>
          </w:p>
          <w:p w:rsidR="006E4535" w:rsidRPr="00081545" w:rsidRDefault="006E4535" w:rsidP="006E4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 xml:space="preserve">нкубаторная </w:t>
            </w:r>
            <w:r w:rsidRPr="0008154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1559" w:type="dxa"/>
          </w:tcPr>
          <w:p w:rsidR="006E4535" w:rsidRPr="00081545" w:rsidRDefault="006E4535" w:rsidP="006E4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Фармацев</w:t>
            </w:r>
            <w:r w:rsidRPr="00081545">
              <w:rPr>
                <w:rFonts w:ascii="Times New Roman" w:hAnsi="Times New Roman" w:cs="Times New Roman"/>
              </w:rPr>
              <w:t>тическая</w:t>
            </w:r>
          </w:p>
          <w:p w:rsidR="006E4535" w:rsidRPr="00081545" w:rsidRDefault="006E4535" w:rsidP="006E4535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709" w:type="dxa"/>
          </w:tcPr>
          <w:p w:rsidR="006E4535" w:rsidRPr="00081545" w:rsidRDefault="006E4535" w:rsidP="006E4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76,2</w:t>
            </w:r>
          </w:p>
        </w:tc>
        <w:tc>
          <w:tcPr>
            <w:tcW w:w="601" w:type="dxa"/>
          </w:tcPr>
          <w:p w:rsidR="006E4535" w:rsidRPr="00081545" w:rsidRDefault="006E4535" w:rsidP="006E4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4535" w:rsidRPr="00081545" w:rsidRDefault="006E4535" w:rsidP="006E4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E4535" w:rsidRPr="00081545" w:rsidRDefault="006E4535" w:rsidP="006E4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E4535" w:rsidRPr="00081545" w:rsidRDefault="006E4535" w:rsidP="006E4535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6E4535" w:rsidRPr="00081545" w:rsidRDefault="006E4535" w:rsidP="006E4535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0" w:type="dxa"/>
          </w:tcPr>
          <w:p w:rsidR="006E4535" w:rsidRPr="00081545" w:rsidRDefault="006E4535" w:rsidP="006E4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E4535" w:rsidRPr="00081545" w:rsidRDefault="006E4535" w:rsidP="006E453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1545">
              <w:rPr>
                <w:rFonts w:ascii="Times New Roman" w:hAnsi="Times New Roman" w:cs="Times New Roman"/>
              </w:rPr>
              <w:t>Узунова</w:t>
            </w:r>
            <w:proofErr w:type="spellEnd"/>
          </w:p>
          <w:p w:rsidR="006E4535" w:rsidRPr="00081545" w:rsidRDefault="006E4535" w:rsidP="006E4535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Анна</w:t>
            </w:r>
          </w:p>
          <w:p w:rsidR="006E4535" w:rsidRPr="00081545" w:rsidRDefault="006E4535" w:rsidP="006E4535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Борисовна</w:t>
            </w:r>
          </w:p>
        </w:tc>
        <w:tc>
          <w:tcPr>
            <w:tcW w:w="1134" w:type="dxa"/>
          </w:tcPr>
          <w:p w:rsidR="006E4535" w:rsidRPr="00081545" w:rsidRDefault="006E4535" w:rsidP="006E4535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21-210</w:t>
            </w:r>
          </w:p>
        </w:tc>
        <w:tc>
          <w:tcPr>
            <w:tcW w:w="1417" w:type="dxa"/>
          </w:tcPr>
          <w:p w:rsidR="006E4535" w:rsidRPr="00081545" w:rsidRDefault="006E4535" w:rsidP="006E4535">
            <w:pPr>
              <w:rPr>
                <w:rFonts w:ascii="Times New Roman" w:hAnsi="Times New Roman" w:cs="Times New Roman"/>
              </w:rPr>
            </w:pPr>
          </w:p>
        </w:tc>
      </w:tr>
      <w:tr w:rsidR="006E4535" w:rsidRPr="006E4535" w:rsidTr="006E4535">
        <w:tc>
          <w:tcPr>
            <w:tcW w:w="568" w:type="dxa"/>
          </w:tcPr>
          <w:p w:rsidR="006E4535" w:rsidRPr="00081545" w:rsidRDefault="006E4535" w:rsidP="006E453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3.</w:t>
            </w:r>
          </w:p>
        </w:tc>
        <w:tc>
          <w:tcPr>
            <w:tcW w:w="1525" w:type="dxa"/>
          </w:tcPr>
          <w:p w:rsidR="006E4535" w:rsidRPr="00081545" w:rsidRDefault="006E4535" w:rsidP="006E4535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Аптека</w:t>
            </w:r>
          </w:p>
          <w:p w:rsidR="006E4535" w:rsidRPr="00081545" w:rsidRDefault="006E4535" w:rsidP="006E4535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081545">
              <w:rPr>
                <w:rFonts w:ascii="Times New Roman" w:hAnsi="Times New Roman" w:cs="Times New Roman"/>
              </w:rPr>
              <w:t>Бебешко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Н.Э.</w:t>
            </w:r>
          </w:p>
        </w:tc>
        <w:tc>
          <w:tcPr>
            <w:tcW w:w="1701" w:type="dxa"/>
          </w:tcPr>
          <w:p w:rsidR="006E4535" w:rsidRPr="00081545" w:rsidRDefault="006E4535" w:rsidP="006E4535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 Баган</w:t>
            </w:r>
          </w:p>
          <w:p w:rsidR="006E4535" w:rsidRPr="00081545" w:rsidRDefault="006E4535" w:rsidP="006E4535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Ул. М.Горького</w:t>
            </w:r>
          </w:p>
          <w:p w:rsidR="006E4535" w:rsidRPr="00081545" w:rsidRDefault="006E4535" w:rsidP="006E4535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17а/1</w:t>
            </w:r>
          </w:p>
        </w:tc>
        <w:tc>
          <w:tcPr>
            <w:tcW w:w="1559" w:type="dxa"/>
          </w:tcPr>
          <w:p w:rsidR="006E4535" w:rsidRPr="00081545" w:rsidRDefault="006E4535" w:rsidP="006E4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Фармацев</w:t>
            </w:r>
            <w:r w:rsidRPr="00081545">
              <w:rPr>
                <w:rFonts w:ascii="Times New Roman" w:hAnsi="Times New Roman" w:cs="Times New Roman"/>
              </w:rPr>
              <w:t>тическая</w:t>
            </w:r>
          </w:p>
          <w:p w:rsidR="006E4535" w:rsidRPr="00081545" w:rsidRDefault="006E4535" w:rsidP="006E4535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709" w:type="dxa"/>
          </w:tcPr>
          <w:p w:rsidR="006E4535" w:rsidRPr="00081545" w:rsidRDefault="006E4535" w:rsidP="006E4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104,2</w:t>
            </w:r>
          </w:p>
        </w:tc>
        <w:tc>
          <w:tcPr>
            <w:tcW w:w="601" w:type="dxa"/>
          </w:tcPr>
          <w:p w:rsidR="006E4535" w:rsidRPr="00081545" w:rsidRDefault="006E4535" w:rsidP="006E4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4535" w:rsidRPr="00081545" w:rsidRDefault="006E4535" w:rsidP="006E4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E4535" w:rsidRPr="00081545" w:rsidRDefault="006E4535" w:rsidP="006E4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E4535" w:rsidRPr="00081545" w:rsidRDefault="006E4535" w:rsidP="006E4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4535" w:rsidRPr="00081545" w:rsidRDefault="006E4535" w:rsidP="006E4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6E4535" w:rsidRPr="00081545" w:rsidRDefault="006E4535" w:rsidP="006E4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E4535" w:rsidRPr="00081545" w:rsidRDefault="006E4535" w:rsidP="006E453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1545">
              <w:rPr>
                <w:rFonts w:ascii="Times New Roman" w:hAnsi="Times New Roman" w:cs="Times New Roman"/>
              </w:rPr>
              <w:t>Бебешко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Н.Э.</w:t>
            </w:r>
          </w:p>
        </w:tc>
        <w:tc>
          <w:tcPr>
            <w:tcW w:w="1134" w:type="dxa"/>
          </w:tcPr>
          <w:p w:rsidR="006E4535" w:rsidRPr="00081545" w:rsidRDefault="006E4535" w:rsidP="006E4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21-300</w:t>
            </w:r>
          </w:p>
        </w:tc>
        <w:tc>
          <w:tcPr>
            <w:tcW w:w="1417" w:type="dxa"/>
          </w:tcPr>
          <w:p w:rsidR="006E4535" w:rsidRPr="00081545" w:rsidRDefault="006E4535" w:rsidP="006E4535">
            <w:pPr>
              <w:rPr>
                <w:rFonts w:ascii="Times New Roman" w:hAnsi="Times New Roman" w:cs="Times New Roman"/>
              </w:rPr>
            </w:pPr>
          </w:p>
        </w:tc>
      </w:tr>
    </w:tbl>
    <w:p w:rsidR="00062AA0" w:rsidRPr="006E4535" w:rsidRDefault="00062AA0" w:rsidP="00520EF8">
      <w:pPr>
        <w:rPr>
          <w:rFonts w:ascii="Times New Roman" w:hAnsi="Times New Roman" w:cs="Times New Roman"/>
          <w:sz w:val="28"/>
          <w:szCs w:val="28"/>
        </w:rPr>
      </w:pPr>
    </w:p>
    <w:sectPr w:rsidR="00062AA0" w:rsidRPr="006E4535" w:rsidSect="006E45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E4535"/>
    <w:rsid w:val="00062AA0"/>
    <w:rsid w:val="00520EF8"/>
    <w:rsid w:val="006E4535"/>
    <w:rsid w:val="00ED7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53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180</Words>
  <Characters>1031</Characters>
  <Application>Microsoft Office Word</Application>
  <DocSecurity>0</DocSecurity>
  <Lines>8</Lines>
  <Paragraphs>2</Paragraphs>
  <ScaleCrop>false</ScaleCrop>
  <Company>Home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Nefedova</dc:creator>
  <cp:keywords/>
  <dc:description/>
  <cp:lastModifiedBy>Nefedova</cp:lastModifiedBy>
  <cp:revision>3</cp:revision>
  <dcterms:created xsi:type="dcterms:W3CDTF">2018-12-10T09:05:00Z</dcterms:created>
  <dcterms:modified xsi:type="dcterms:W3CDTF">2019-02-01T03:27:00Z</dcterms:modified>
</cp:coreProperties>
</file>