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09" w:rsidRDefault="00AD1109" w:rsidP="00AD1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9" w:rsidRPr="003D7C18" w:rsidRDefault="00AD1109" w:rsidP="00AD1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АДМИНИСТРАЦИЯ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3D7C18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AD1109" w:rsidRPr="002718A5" w:rsidRDefault="00AD1109" w:rsidP="00AD1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109" w:rsidRDefault="00AD1109" w:rsidP="00AD1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ПОСТАНОВЛЕНИЕ</w:t>
      </w:r>
    </w:p>
    <w:p w:rsidR="00AD1109" w:rsidRDefault="00AD1109" w:rsidP="00AD1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85"/>
        <w:gridCol w:w="2341"/>
        <w:gridCol w:w="3545"/>
      </w:tblGrid>
      <w:tr w:rsidR="00AD1109" w:rsidRPr="007C10F2" w:rsidTr="003F140E">
        <w:trPr>
          <w:trHeight w:val="302"/>
          <w:jc w:val="center"/>
        </w:trPr>
        <w:tc>
          <w:tcPr>
            <w:tcW w:w="1925" w:type="pct"/>
            <w:shd w:val="clear" w:color="auto" w:fill="auto"/>
          </w:tcPr>
          <w:p w:rsidR="00AD1109" w:rsidRPr="003A73EF" w:rsidRDefault="00AD1109" w:rsidP="00E4015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015A">
              <w:rPr>
                <w:rFonts w:ascii="Times New Roman" w:hAnsi="Times New Roman"/>
                <w:sz w:val="28"/>
                <w:szCs w:val="28"/>
              </w:rPr>
              <w:t>5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4015A">
              <w:rPr>
                <w:rFonts w:ascii="Times New Roman" w:hAnsi="Times New Roman"/>
                <w:sz w:val="28"/>
                <w:szCs w:val="28"/>
              </w:rPr>
              <w:t>5.2025</w:t>
            </w:r>
            <w:r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AD1109" w:rsidRPr="003A73EF" w:rsidRDefault="00AD1109" w:rsidP="003F140E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AD1109" w:rsidRPr="003A73EF" w:rsidRDefault="00AD1109" w:rsidP="00E401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15A">
              <w:rPr>
                <w:rFonts w:ascii="Times New Roman" w:hAnsi="Times New Roman"/>
                <w:sz w:val="28"/>
                <w:szCs w:val="28"/>
              </w:rPr>
              <w:t>89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1109" w:rsidRPr="007C10F2" w:rsidTr="003F140E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AD1109" w:rsidRPr="0020421A" w:rsidRDefault="00AD1109" w:rsidP="003F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21A">
              <w:rPr>
                <w:rFonts w:ascii="Times New Roman" w:hAnsi="Times New Roman"/>
                <w:sz w:val="28"/>
                <w:szCs w:val="28"/>
              </w:rPr>
              <w:t>с. Баган</w:t>
            </w:r>
          </w:p>
          <w:p w:rsidR="00AD1109" w:rsidRPr="003A73EF" w:rsidRDefault="00AD1109" w:rsidP="003F14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E4015A">
        <w:rPr>
          <w:rFonts w:ascii="Times New Roman" w:eastAsia="Calibri" w:hAnsi="Times New Roman"/>
          <w:bCs/>
          <w:sz w:val="28"/>
          <w:szCs w:val="28"/>
        </w:rPr>
        <w:t xml:space="preserve"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Баганского</w:t>
      </w:r>
      <w:proofErr w:type="spellEnd"/>
      <w:r w:rsidRPr="00E4015A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proofErr w:type="spellStart"/>
      <w:r w:rsidRPr="00E4015A">
        <w:rPr>
          <w:rFonts w:ascii="Times New Roman" w:eastAsia="Calibri" w:hAnsi="Times New Roman"/>
          <w:bCs/>
          <w:sz w:val="28"/>
          <w:szCs w:val="28"/>
        </w:rPr>
        <w:t>Баганского</w:t>
      </w:r>
      <w:proofErr w:type="spellEnd"/>
      <w:r w:rsidRPr="00E4015A">
        <w:rPr>
          <w:rFonts w:ascii="Times New Roman" w:eastAsia="Calibri" w:hAnsi="Times New Roman"/>
          <w:bCs/>
          <w:sz w:val="28"/>
          <w:szCs w:val="28"/>
        </w:rPr>
        <w:t xml:space="preserve"> района Новосибирской области</w:t>
      </w:r>
    </w:p>
    <w:p w:rsidR="00E4015A" w:rsidRPr="00E4015A" w:rsidRDefault="00E4015A" w:rsidP="00E4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 w:rsidRPr="00E4015A">
        <w:rPr>
          <w:rFonts w:ascii="Times New Roman" w:hAnsi="Times New Roman"/>
          <w:sz w:val="28"/>
          <w:szCs w:val="28"/>
        </w:rPr>
        <w:tab/>
      </w:r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На основании Федерального закона от 02.03.2007 № 25-ФЗ «О муниципальной службе в Российской Федерации», Федерального закона от 25.12.2008 № 273-Ф3 «О противодействии коррупции», Устава </w:t>
      </w:r>
      <w:proofErr w:type="spellStart"/>
      <w:r>
        <w:rPr>
          <w:rFonts w:ascii="Times New Roman" w:eastAsia="Calibri" w:hAnsi="Times New Roman"/>
          <w:sz w:val="28"/>
          <w:szCs w:val="28"/>
          <w:lang w:bidi="ru-RU"/>
        </w:rPr>
        <w:t>Баганского</w:t>
      </w:r>
      <w:proofErr w:type="spellEnd"/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 сельсовета </w:t>
      </w:r>
      <w:proofErr w:type="spellStart"/>
      <w:r w:rsidRPr="00E4015A">
        <w:rPr>
          <w:rFonts w:ascii="Times New Roman" w:eastAsia="Calibri" w:hAnsi="Times New Roman"/>
          <w:sz w:val="28"/>
          <w:szCs w:val="28"/>
          <w:lang w:bidi="ru-RU"/>
        </w:rPr>
        <w:t>Баганского</w:t>
      </w:r>
      <w:proofErr w:type="spellEnd"/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bidi="ru-RU"/>
        </w:rPr>
        <w:t>Баганского</w:t>
      </w:r>
      <w:proofErr w:type="spellEnd"/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 сельсовета </w:t>
      </w:r>
      <w:proofErr w:type="spellStart"/>
      <w:r w:rsidRPr="00E4015A">
        <w:rPr>
          <w:rFonts w:ascii="Times New Roman" w:eastAsia="Calibri" w:hAnsi="Times New Roman"/>
          <w:sz w:val="28"/>
          <w:szCs w:val="28"/>
          <w:lang w:bidi="ru-RU"/>
        </w:rPr>
        <w:t>Баганского</w:t>
      </w:r>
      <w:proofErr w:type="spellEnd"/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 района Новосибирской области,</w:t>
      </w:r>
    </w:p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bidi="ru-RU"/>
        </w:rPr>
      </w:pPr>
      <w:r w:rsidRPr="00E4015A">
        <w:rPr>
          <w:rFonts w:ascii="Times New Roman" w:eastAsia="Calibri" w:hAnsi="Times New Roman"/>
          <w:bCs/>
          <w:sz w:val="28"/>
          <w:szCs w:val="28"/>
          <w:lang w:bidi="ru-RU"/>
        </w:rPr>
        <w:t>ПОСТАНОВЛЯЕТ:</w:t>
      </w:r>
    </w:p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 xml:space="preserve"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 сельсовета </w:t>
      </w:r>
      <w:proofErr w:type="spellStart"/>
      <w:r w:rsidRPr="00E4015A">
        <w:rPr>
          <w:rFonts w:ascii="Times New Roman" w:eastAsia="Calibri" w:hAnsi="Times New Roman"/>
          <w:sz w:val="28"/>
          <w:szCs w:val="28"/>
          <w:lang w:bidi="ru-RU"/>
        </w:rPr>
        <w:t>Баганского</w:t>
      </w:r>
      <w:proofErr w:type="spellEnd"/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 района Новосибирской области</w:t>
      </w:r>
      <w:r w:rsidRPr="00E4015A">
        <w:rPr>
          <w:rFonts w:ascii="Times New Roman" w:eastAsia="Calibri" w:hAnsi="Times New Roman"/>
          <w:sz w:val="28"/>
          <w:szCs w:val="28"/>
        </w:rPr>
        <w:t xml:space="preserve"> согласно приложению.</w:t>
      </w:r>
    </w:p>
    <w:p w:rsidR="00E4015A" w:rsidRPr="00E4015A" w:rsidRDefault="00E4015A" w:rsidP="00E401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sz w:val="28"/>
          <w:szCs w:val="28"/>
        </w:rPr>
        <w:t xml:space="preserve"> сельсовета», разместить </w:t>
      </w:r>
      <w:r w:rsidRPr="00E4015A">
        <w:rPr>
          <w:rFonts w:ascii="Times New Roman" w:eastAsia="Calibri" w:hAnsi="Times New Roman"/>
          <w:sz w:val="28"/>
          <w:szCs w:val="28"/>
        </w:rPr>
        <w:t xml:space="preserve">на официальном сайте </w:t>
      </w:r>
      <w:r w:rsidRPr="00E4015A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4015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4015A">
        <w:rPr>
          <w:rFonts w:ascii="Times New Roman" w:eastAsia="Calibri" w:hAnsi="Times New Roman"/>
          <w:sz w:val="28"/>
          <w:szCs w:val="28"/>
        </w:rPr>
        <w:t xml:space="preserve"> в сети Интернет.</w:t>
      </w:r>
    </w:p>
    <w:p w:rsidR="00E4015A" w:rsidRPr="00E4015A" w:rsidRDefault="00E4015A" w:rsidP="00E401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E4015A" w:rsidRPr="00E4015A" w:rsidRDefault="00E4015A" w:rsidP="00E401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4015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sz w:val="28"/>
          <w:szCs w:val="28"/>
        </w:rPr>
        <w:t xml:space="preserve"> сельсовета</w:t>
      </w:r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015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sz w:val="28"/>
          <w:szCs w:val="28"/>
        </w:rPr>
        <w:t xml:space="preserve"> района</w:t>
      </w:r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К.В.Маслик</w:t>
      </w:r>
      <w:proofErr w:type="spellEnd"/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Суздалева</w:t>
      </w:r>
      <w:proofErr w:type="spellEnd"/>
      <w:r>
        <w:rPr>
          <w:rFonts w:ascii="Times New Roman" w:hAnsi="Times New Roman"/>
          <w:sz w:val="20"/>
          <w:szCs w:val="20"/>
        </w:rPr>
        <w:t xml:space="preserve"> Светлана Анатольевна 22-741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E4015A" w:rsidRPr="00E4015A" w:rsidTr="002C078A">
        <w:tc>
          <w:tcPr>
            <w:tcW w:w="4927" w:type="dxa"/>
          </w:tcPr>
          <w:p w:rsidR="00E4015A" w:rsidRPr="00E4015A" w:rsidRDefault="00E4015A" w:rsidP="00E4015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4015A" w:rsidRPr="00E4015A" w:rsidRDefault="00E4015A" w:rsidP="00E4015A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>ПРИЛОЖЕНИЕ</w:t>
            </w:r>
          </w:p>
          <w:p w:rsidR="00E4015A" w:rsidRPr="00E4015A" w:rsidRDefault="00E4015A" w:rsidP="00E4015A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Баганского</w:t>
            </w:r>
            <w:proofErr w:type="spellEnd"/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>Баганского</w:t>
            </w:r>
            <w:proofErr w:type="spellEnd"/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E4015A" w:rsidRPr="00E4015A" w:rsidRDefault="00E4015A" w:rsidP="00E4015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15</w:t>
            </w:r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Pr="00E4015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89</w:t>
            </w:r>
          </w:p>
        </w:tc>
      </w:tr>
    </w:tbl>
    <w:p w:rsidR="00E4015A" w:rsidRPr="00E4015A" w:rsidRDefault="00E4015A" w:rsidP="00E4015A">
      <w:pPr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E4015A">
        <w:rPr>
          <w:rFonts w:ascii="Times New Roman" w:eastAsia="Calibri" w:hAnsi="Times New Roman"/>
          <w:sz w:val="20"/>
          <w:szCs w:val="20"/>
        </w:rPr>
        <w:t xml:space="preserve">  </w:t>
      </w:r>
    </w:p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 xml:space="preserve">Порядок </w:t>
      </w:r>
    </w:p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E4015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E4015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E4015A" w:rsidRPr="00E4015A" w:rsidRDefault="00E4015A" w:rsidP="00E4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4015A">
        <w:rPr>
          <w:rFonts w:ascii="Times New Roman" w:eastAsia="Calibri" w:hAnsi="Times New Roman"/>
          <w:b/>
          <w:sz w:val="28"/>
          <w:szCs w:val="28"/>
        </w:rPr>
        <w:t>1. Общие положения</w:t>
      </w:r>
    </w:p>
    <w:p w:rsidR="00E4015A" w:rsidRPr="00E4015A" w:rsidRDefault="00E4015A" w:rsidP="00E4015A">
      <w:pPr>
        <w:spacing w:after="0" w:line="20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4015A" w:rsidRPr="00E4015A" w:rsidRDefault="00E4015A" w:rsidP="00E401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1.</w:t>
      </w:r>
      <w:proofErr w:type="gramStart"/>
      <w:r w:rsidRPr="00E4015A">
        <w:rPr>
          <w:rFonts w:ascii="Times New Roman" w:eastAsia="Calibri" w:hAnsi="Times New Roman"/>
          <w:sz w:val="28"/>
          <w:szCs w:val="28"/>
        </w:rPr>
        <w:t>1.Настоящий</w:t>
      </w:r>
      <w:proofErr w:type="gramEnd"/>
      <w:r w:rsidRPr="00E4015A">
        <w:rPr>
          <w:rFonts w:ascii="Times New Roman" w:eastAsia="Calibri" w:hAnsi="Times New Roman"/>
          <w:sz w:val="28"/>
          <w:szCs w:val="28"/>
        </w:rPr>
        <w:t xml:space="preserve">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</w:t>
      </w:r>
      <w:r w:rsidRPr="00E4015A">
        <w:rPr>
          <w:rFonts w:ascii="Times New Roman" w:eastAsia="Calibri" w:hAnsi="Times New Roman"/>
          <w:sz w:val="28"/>
          <w:szCs w:val="28"/>
          <w:lang w:bidi="ru-RU"/>
        </w:rPr>
        <w:t xml:space="preserve">25.12.2008 </w:t>
      </w:r>
      <w:r w:rsidRPr="00E4015A">
        <w:rPr>
          <w:rFonts w:ascii="Times New Roman" w:eastAsia="Calibri" w:hAnsi="Times New Roman"/>
          <w:sz w:val="28"/>
          <w:szCs w:val="28"/>
        </w:rPr>
        <w:t>№ 273-ФЗ                 «О противодействии коррупции».</w:t>
      </w:r>
    </w:p>
    <w:p w:rsidR="00E4015A" w:rsidRPr="00E4015A" w:rsidRDefault="00E4015A" w:rsidP="00E4015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 xml:space="preserve"> </w:t>
      </w:r>
      <w:r w:rsidRPr="00E4015A">
        <w:rPr>
          <w:rFonts w:ascii="Times New Roman" w:eastAsia="Calibri" w:hAnsi="Times New Roman"/>
          <w:sz w:val="28"/>
          <w:szCs w:val="28"/>
        </w:rPr>
        <w:tab/>
        <w:t>1.</w:t>
      </w:r>
      <w:proofErr w:type="gramStart"/>
      <w:r w:rsidRPr="00E4015A">
        <w:rPr>
          <w:rFonts w:ascii="Times New Roman" w:eastAsia="Calibri" w:hAnsi="Times New Roman"/>
          <w:sz w:val="28"/>
          <w:szCs w:val="28"/>
        </w:rPr>
        <w:t>2.Порядок</w:t>
      </w:r>
      <w:proofErr w:type="gramEnd"/>
      <w:r w:rsidRPr="00E4015A">
        <w:rPr>
          <w:rFonts w:ascii="Times New Roman" w:eastAsia="Calibri" w:hAnsi="Times New Roman"/>
          <w:sz w:val="28"/>
          <w:szCs w:val="28"/>
        </w:rPr>
        <w:t xml:space="preserve">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E4015A" w:rsidRPr="00E4015A" w:rsidRDefault="00E4015A" w:rsidP="00E4015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 xml:space="preserve"> </w:t>
      </w:r>
      <w:r w:rsidRPr="00E4015A">
        <w:rPr>
          <w:rFonts w:ascii="Times New Roman" w:eastAsia="Calibri" w:hAnsi="Times New Roman"/>
          <w:sz w:val="28"/>
          <w:szCs w:val="28"/>
        </w:rPr>
        <w:tab/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E4015A" w:rsidRPr="00E4015A" w:rsidRDefault="00E4015A" w:rsidP="00E4015A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015A">
        <w:rPr>
          <w:rFonts w:ascii="Times New Roman" w:eastAsia="Calibri" w:hAnsi="Times New Roman"/>
          <w:b/>
          <w:sz w:val="28"/>
          <w:szCs w:val="28"/>
        </w:rPr>
        <w:t>2. Взыскания за несоблюдение ограничений и запретов, требований о</w:t>
      </w:r>
    </w:p>
    <w:p w:rsidR="00E4015A" w:rsidRPr="00E4015A" w:rsidRDefault="00E4015A" w:rsidP="00E401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015A">
        <w:rPr>
          <w:rFonts w:ascii="Times New Roman" w:eastAsia="Calibri" w:hAnsi="Times New Roman"/>
          <w:b/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                     противодействия коррупции</w:t>
      </w:r>
    </w:p>
    <w:p w:rsidR="00E4015A" w:rsidRPr="00E4015A" w:rsidRDefault="00E4015A" w:rsidP="00E4015A">
      <w:pPr>
        <w:spacing w:after="0" w:line="20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E4015A" w:rsidRPr="00E4015A" w:rsidRDefault="00E4015A" w:rsidP="00E401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замечание;</w:t>
      </w:r>
    </w:p>
    <w:p w:rsidR="00E4015A" w:rsidRPr="00E4015A" w:rsidRDefault="00E4015A" w:rsidP="00E401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выговор;</w:t>
      </w:r>
    </w:p>
    <w:p w:rsidR="00E4015A" w:rsidRPr="00E4015A" w:rsidRDefault="00E4015A" w:rsidP="00E401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увольнение с муниципальной службы по соответствующим</w:t>
      </w:r>
    </w:p>
    <w:p w:rsidR="00E4015A" w:rsidRPr="00E4015A" w:rsidRDefault="00E4015A" w:rsidP="00E4015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основаниям.</w:t>
      </w: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"О муниципальной службе в Российской Федерации".</w:t>
      </w: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 w:rsidRPr="00E4015A">
        <w:rPr>
          <w:rFonts w:ascii="Times New Roman" w:eastAsia="Calibri" w:hAnsi="Times New Roman"/>
          <w:sz w:val="28"/>
          <w:szCs w:val="28"/>
        </w:rPr>
        <w:lastRenderedPageBreak/>
        <w:t>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от 25 декабря 2008 года № 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E4015A" w:rsidRPr="00E4015A" w:rsidRDefault="00E4015A" w:rsidP="00E4015A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4015A" w:rsidRPr="00E4015A" w:rsidRDefault="00E4015A" w:rsidP="00E401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015A">
        <w:rPr>
          <w:rFonts w:ascii="Times New Roman" w:eastAsia="Calibri" w:hAnsi="Times New Roman"/>
          <w:b/>
          <w:sz w:val="28"/>
          <w:szCs w:val="28"/>
        </w:rPr>
        <w:t>3. Порядок и сроки применения дисциплинарного взыскания</w:t>
      </w:r>
    </w:p>
    <w:p w:rsidR="00E4015A" w:rsidRPr="00E4015A" w:rsidRDefault="00E4015A" w:rsidP="00E4015A">
      <w:pPr>
        <w:spacing w:after="0" w:line="20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4015A" w:rsidRPr="00E4015A" w:rsidRDefault="00626D45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</w:t>
      </w:r>
      <w:r w:rsidR="00E4015A" w:rsidRPr="00E4015A">
        <w:rPr>
          <w:rFonts w:ascii="Times New Roman" w:eastAsia="Calibri" w:hAnsi="Times New Roman"/>
          <w:sz w:val="28"/>
          <w:szCs w:val="28"/>
        </w:rPr>
        <w:t>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E4015A" w:rsidRPr="00E4015A" w:rsidRDefault="00626D45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</w:t>
      </w:r>
      <w:r w:rsidR="00E4015A" w:rsidRPr="00E4015A">
        <w:rPr>
          <w:rFonts w:ascii="Times New Roman" w:eastAsia="Calibri" w:hAnsi="Times New Roman"/>
          <w:sz w:val="28"/>
          <w:szCs w:val="28"/>
        </w:rPr>
        <w:t>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3.</w:t>
      </w:r>
      <w:r w:rsidR="00626D45">
        <w:rPr>
          <w:rFonts w:ascii="Times New Roman" w:eastAsia="Calibri" w:hAnsi="Times New Roman"/>
          <w:sz w:val="28"/>
          <w:szCs w:val="28"/>
        </w:rPr>
        <w:t>3</w:t>
      </w:r>
      <w:r w:rsidRPr="00E4015A">
        <w:rPr>
          <w:rFonts w:ascii="Times New Roman" w:eastAsia="Calibri" w:hAnsi="Times New Roman"/>
          <w:sz w:val="28"/>
          <w:szCs w:val="28"/>
        </w:rPr>
        <w:t>. Непредставление муниципальным служащим объяснения не является препятствием для применения дисциплинарного взыскания.</w:t>
      </w:r>
    </w:p>
    <w:p w:rsidR="00E4015A" w:rsidRPr="00E4015A" w:rsidRDefault="00626D45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3.4</w:t>
      </w:r>
      <w:r w:rsidR="00E4015A" w:rsidRPr="00E4015A">
        <w:rPr>
          <w:rFonts w:ascii="Times New Roman" w:eastAsia="Calibri" w:hAnsi="Times New Roman"/>
          <w:sz w:val="28"/>
          <w:szCs w:val="28"/>
        </w:rPr>
        <w:t>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4015A" w:rsidRPr="00E4015A" w:rsidRDefault="00626D45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3.5</w:t>
      </w:r>
      <w:r w:rsidR="00E4015A" w:rsidRPr="00E4015A">
        <w:rPr>
          <w:rFonts w:ascii="Times New Roman" w:eastAsia="Calibri" w:hAnsi="Times New Roman"/>
          <w:sz w:val="28"/>
          <w:szCs w:val="28"/>
        </w:rPr>
        <w:t>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</w:p>
    <w:p w:rsidR="00E4015A" w:rsidRPr="00E4015A" w:rsidRDefault="00626D45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3.6</w:t>
      </w:r>
      <w:r w:rsidR="00E4015A" w:rsidRPr="00E4015A">
        <w:rPr>
          <w:rFonts w:ascii="Times New Roman" w:eastAsia="Calibri" w:hAnsi="Times New Roman"/>
          <w:sz w:val="28"/>
          <w:szCs w:val="28"/>
        </w:rPr>
        <w:t>. 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 По результатам ревизии, проверки финансово-хозяйственной деятельности или аудиторской проверки взыскание не может быть применено позднее трех лет со дня совершения должностного проступка. В сроки, указанные в настоящем пункте не включается время производства по уголовному делу.</w:t>
      </w: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 xml:space="preserve"> 3.</w:t>
      </w:r>
      <w:r w:rsidR="00626D45">
        <w:rPr>
          <w:rFonts w:ascii="Times New Roman" w:eastAsia="Calibri" w:hAnsi="Times New Roman"/>
          <w:sz w:val="28"/>
          <w:szCs w:val="28"/>
        </w:rPr>
        <w:t>7</w:t>
      </w:r>
      <w:r w:rsidRPr="00E4015A">
        <w:rPr>
          <w:rFonts w:ascii="Times New Roman" w:eastAsia="Calibri" w:hAnsi="Times New Roman"/>
          <w:sz w:val="28"/>
          <w:szCs w:val="28"/>
        </w:rPr>
        <w:t>. За каждый дисциплинарный проступок муниципального служащего может быть применено только одно дисциплинарное взыскание,</w:t>
      </w:r>
    </w:p>
    <w:p w:rsidR="00E4015A" w:rsidRPr="00E4015A" w:rsidRDefault="00E4015A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lastRenderedPageBreak/>
        <w:t xml:space="preserve"> 3.</w:t>
      </w:r>
      <w:r w:rsidR="00626D45">
        <w:rPr>
          <w:rFonts w:ascii="Times New Roman" w:eastAsia="Calibri" w:hAnsi="Times New Roman"/>
          <w:sz w:val="28"/>
          <w:szCs w:val="28"/>
        </w:rPr>
        <w:t>8</w:t>
      </w:r>
      <w:r w:rsidRPr="00E4015A">
        <w:rPr>
          <w:rFonts w:ascii="Times New Roman" w:eastAsia="Calibri" w:hAnsi="Times New Roman"/>
          <w:sz w:val="28"/>
          <w:szCs w:val="28"/>
        </w:rPr>
        <w:t>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E4015A" w:rsidRPr="00E4015A" w:rsidRDefault="00626D45" w:rsidP="00E4015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3.9</w:t>
      </w:r>
      <w:r w:rsidR="00E4015A" w:rsidRPr="00E4015A">
        <w:rPr>
          <w:rFonts w:ascii="Times New Roman" w:eastAsia="Calibri" w:hAnsi="Times New Roman"/>
          <w:sz w:val="28"/>
          <w:szCs w:val="28"/>
        </w:rPr>
        <w:t>. 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пяти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E4015A" w:rsidRPr="00E4015A" w:rsidRDefault="00E4015A" w:rsidP="00E4015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3.1</w:t>
      </w:r>
      <w:r w:rsidR="00626D45">
        <w:rPr>
          <w:rFonts w:ascii="Times New Roman" w:eastAsia="Calibri" w:hAnsi="Times New Roman"/>
          <w:sz w:val="28"/>
          <w:szCs w:val="28"/>
        </w:rPr>
        <w:t>0</w:t>
      </w:r>
      <w:r w:rsidRPr="00E4015A">
        <w:rPr>
          <w:rFonts w:ascii="Times New Roman" w:eastAsia="Calibri" w:hAnsi="Times New Roman"/>
          <w:sz w:val="28"/>
          <w:szCs w:val="28"/>
        </w:rPr>
        <w:t>. 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4015A" w:rsidRPr="00E4015A" w:rsidRDefault="00E4015A" w:rsidP="00E4015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4015A">
        <w:rPr>
          <w:rFonts w:ascii="Times New Roman" w:eastAsia="Calibri" w:hAnsi="Times New Roman"/>
          <w:sz w:val="28"/>
          <w:szCs w:val="28"/>
        </w:rPr>
        <w:t>3.1</w:t>
      </w:r>
      <w:r w:rsidR="00626D45">
        <w:rPr>
          <w:rFonts w:ascii="Times New Roman" w:eastAsia="Calibri" w:hAnsi="Times New Roman"/>
          <w:sz w:val="28"/>
          <w:szCs w:val="28"/>
        </w:rPr>
        <w:t>1</w:t>
      </w:r>
      <w:r w:rsidRPr="00E4015A">
        <w:rPr>
          <w:rFonts w:ascii="Times New Roman" w:eastAsia="Calibri" w:hAnsi="Times New Roman"/>
          <w:sz w:val="28"/>
          <w:szCs w:val="28"/>
        </w:rPr>
        <w:t>.  Муниципальный служащий вправе обжаловать дисциплинарное взыскание в установленном законом порядке.</w:t>
      </w:r>
    </w:p>
    <w:p w:rsidR="00E4015A" w:rsidRPr="00E4015A" w:rsidRDefault="00E4015A" w:rsidP="00E401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4015A">
        <w:rPr>
          <w:rFonts w:ascii="Times New Roman" w:hAnsi="Times New Roman"/>
          <w:color w:val="000000"/>
          <w:sz w:val="28"/>
          <w:szCs w:val="28"/>
        </w:rPr>
        <w:t>3.1</w:t>
      </w:r>
      <w:r w:rsidR="00626D45">
        <w:rPr>
          <w:rFonts w:ascii="Times New Roman" w:hAnsi="Times New Roman"/>
          <w:color w:val="000000"/>
          <w:sz w:val="28"/>
          <w:szCs w:val="28"/>
        </w:rPr>
        <w:t>2</w:t>
      </w:r>
      <w:r w:rsidRPr="00E4015A">
        <w:rPr>
          <w:rFonts w:ascii="Times New Roman" w:hAnsi="Times New Roman"/>
          <w:color w:val="000000"/>
          <w:sz w:val="28"/>
          <w:szCs w:val="28"/>
        </w:rPr>
        <w:t xml:space="preserve">. Физическое лицо, в отношении которого в соответствии с Федеральным законом </w:t>
      </w:r>
      <w:r w:rsidRPr="00E4015A">
        <w:rPr>
          <w:rFonts w:ascii="Times New Roman" w:eastAsia="Calibri" w:hAnsi="Times New Roman"/>
          <w:sz w:val="28"/>
          <w:szCs w:val="28"/>
        </w:rPr>
        <w:t>от 25 декабря 2008 года № 273-Ф3 «О противодействии коррупции»</w:t>
      </w:r>
      <w:r w:rsidRPr="00E4015A">
        <w:rPr>
          <w:rFonts w:ascii="Times New Roman" w:hAnsi="Times New Roman"/>
          <w:color w:val="000000"/>
          <w:sz w:val="28"/>
          <w:szCs w:val="28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настоящим пунктом.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E4015A" w:rsidRPr="00E4015A" w:rsidRDefault="00E4015A" w:rsidP="00E40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>3.1</w:t>
      </w:r>
      <w:r w:rsidR="00626D45">
        <w:rPr>
          <w:rFonts w:ascii="Times New Roman" w:hAnsi="Times New Roman"/>
          <w:sz w:val="28"/>
          <w:szCs w:val="28"/>
        </w:rPr>
        <w:t>3</w:t>
      </w:r>
      <w:r w:rsidRPr="00E4015A">
        <w:rPr>
          <w:rFonts w:ascii="Times New Roman" w:hAnsi="Times New Roman"/>
          <w:sz w:val="28"/>
          <w:szCs w:val="28"/>
        </w:rPr>
        <w:t>. Для целей Федерального закона</w:t>
      </w:r>
      <w:r w:rsidRPr="00E4015A">
        <w:rPr>
          <w:rFonts w:ascii="Times New Roman" w:eastAsia="Calibri" w:hAnsi="Times New Roman"/>
          <w:sz w:val="28"/>
          <w:szCs w:val="28"/>
        </w:rPr>
        <w:t xml:space="preserve"> от 25 декабря 2008 года № 273-Ф3 «О противодействии коррупции» </w:t>
      </w:r>
      <w:r w:rsidRPr="00E4015A">
        <w:rPr>
          <w:rFonts w:ascii="Times New Roman" w:hAnsi="Times New Roman"/>
          <w:sz w:val="28"/>
          <w:szCs w:val="28"/>
        </w:rPr>
        <w:t xml:space="preserve">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</w:t>
      </w:r>
      <w:r w:rsidRPr="00E4015A">
        <w:rPr>
          <w:rFonts w:ascii="Times New Roman" w:eastAsia="Calibri" w:hAnsi="Times New Roman"/>
          <w:sz w:val="28"/>
          <w:szCs w:val="28"/>
        </w:rPr>
        <w:t xml:space="preserve">от 25 декабря 2008 года № 273-Ф3 «О противодействии коррупции» </w:t>
      </w:r>
      <w:r w:rsidRPr="00E4015A">
        <w:rPr>
          <w:rFonts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</w:t>
      </w:r>
      <w:r w:rsidRPr="00E4015A">
        <w:rPr>
          <w:rFonts w:ascii="Times New Roman" w:hAnsi="Times New Roman"/>
          <w:sz w:val="28"/>
          <w:szCs w:val="28"/>
        </w:rPr>
        <w:lastRenderedPageBreak/>
        <w:t>действия, террористические акты, запретительные или ограничительные меры, принимаемые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E4015A" w:rsidRPr="00E4015A" w:rsidRDefault="00E4015A" w:rsidP="00E40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>3.1</w:t>
      </w:r>
      <w:r w:rsidR="00626D45">
        <w:rPr>
          <w:rFonts w:ascii="Times New Roman" w:hAnsi="Times New Roman"/>
          <w:sz w:val="28"/>
          <w:szCs w:val="28"/>
        </w:rPr>
        <w:t>4</w:t>
      </w:r>
      <w:r w:rsidRPr="00E4015A">
        <w:rPr>
          <w:rFonts w:ascii="Times New Roman" w:hAnsi="Times New Roman"/>
          <w:sz w:val="28"/>
          <w:szCs w:val="28"/>
        </w:rPr>
        <w:t xml:space="preserve">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4015A">
        <w:rPr>
          <w:rFonts w:ascii="Times New Roman" w:eastAsia="Calibri" w:hAnsi="Times New Roman"/>
          <w:sz w:val="28"/>
          <w:szCs w:val="28"/>
        </w:rPr>
        <w:t xml:space="preserve">от 25 декабря 2008 года № 273-Ф3 «О противодействии коррупции» </w:t>
      </w:r>
      <w:r w:rsidRPr="00E4015A">
        <w:rPr>
          <w:rFonts w:ascii="Times New Roman" w:hAnsi="Times New Roman"/>
          <w:sz w:val="28"/>
          <w:szCs w:val="28"/>
        </w:rPr>
        <w:t>и другими федеральными законами в целях противодействия коррупции,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E4015A" w:rsidRPr="00E4015A" w:rsidRDefault="00E4015A" w:rsidP="00E401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15A">
        <w:rPr>
          <w:rFonts w:ascii="Times New Roman" w:hAnsi="Times New Roman"/>
          <w:sz w:val="28"/>
          <w:szCs w:val="28"/>
        </w:rPr>
        <w:t>3.1</w:t>
      </w:r>
      <w:r w:rsidR="00626D45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E4015A">
        <w:rPr>
          <w:rFonts w:ascii="Times New Roman" w:hAnsi="Times New Roman"/>
          <w:sz w:val="28"/>
          <w:szCs w:val="28"/>
        </w:rPr>
        <w:t xml:space="preserve">. Физическое лицо, указанное в пункте 3.13. настоящего постановления,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Pr="00E4015A">
        <w:rPr>
          <w:rFonts w:ascii="Times New Roman" w:eastAsia="Calibri" w:hAnsi="Times New Roman"/>
          <w:sz w:val="28"/>
          <w:szCs w:val="28"/>
        </w:rPr>
        <w:t xml:space="preserve">от 25 декабря 2008 года № 273-Ф3 «О противодействии коррупции» </w:t>
      </w:r>
      <w:r w:rsidRPr="00E4015A">
        <w:rPr>
          <w:rFonts w:ascii="Times New Roman" w:hAnsi="Times New Roman"/>
          <w:sz w:val="28"/>
          <w:szCs w:val="28"/>
        </w:rPr>
        <w:t>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AD1109" w:rsidRPr="00AD1109" w:rsidRDefault="00AD1109" w:rsidP="00AD1109">
      <w:pPr>
        <w:pStyle w:val="a6"/>
        <w:rPr>
          <w:rFonts w:ascii="Times New Roman" w:hAnsi="Times New Roman"/>
        </w:rPr>
      </w:pPr>
    </w:p>
    <w:sectPr w:rsidR="00AD1109" w:rsidRPr="00AD1109" w:rsidSect="00E401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86D"/>
    <w:multiLevelType w:val="multilevel"/>
    <w:tmpl w:val="A24A6A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09"/>
    <w:rsid w:val="00237483"/>
    <w:rsid w:val="004338E0"/>
    <w:rsid w:val="00626D45"/>
    <w:rsid w:val="00A56C3E"/>
    <w:rsid w:val="00AD1109"/>
    <w:rsid w:val="00B85C29"/>
    <w:rsid w:val="00C016DA"/>
    <w:rsid w:val="00D22DA1"/>
    <w:rsid w:val="00E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FA91"/>
  <w15:docId w15:val="{7D34FE46-5DC4-466A-BBAC-EE5E49FB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1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AD110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D11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D1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E40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yldilyt@gmail.com</cp:lastModifiedBy>
  <cp:revision>7</cp:revision>
  <cp:lastPrinted>2021-04-19T05:14:00Z</cp:lastPrinted>
  <dcterms:created xsi:type="dcterms:W3CDTF">2021-04-19T04:11:00Z</dcterms:created>
  <dcterms:modified xsi:type="dcterms:W3CDTF">2025-05-19T08:23:00Z</dcterms:modified>
</cp:coreProperties>
</file>