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21.05.2021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БЮЛЛЕТЕНЬ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5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21.05.2021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Суздалева С.А., 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Синяев Н.Н., Полянская В.А., Ярославцев С.В.,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040DD" w:rsidRDefault="005040DD" w:rsidP="005040D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5040DD" w:rsidRPr="00271A2A" w:rsidRDefault="005040DD" w:rsidP="005040DD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РЕШЕНИЕ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одиннадцатой сессии</w:t>
      </w:r>
    </w:p>
    <w:tbl>
      <w:tblPr>
        <w:tblW w:w="0" w:type="auto"/>
        <w:tblLook w:val="04A0"/>
      </w:tblPr>
      <w:tblGrid>
        <w:gridCol w:w="4819"/>
        <w:gridCol w:w="4752"/>
      </w:tblGrid>
      <w:tr w:rsidR="005040DD" w:rsidRPr="00271A2A" w:rsidTr="00233548">
        <w:tc>
          <w:tcPr>
            <w:tcW w:w="5068" w:type="dxa"/>
            <w:hideMark/>
          </w:tcPr>
          <w:p w:rsidR="005040DD" w:rsidRPr="00271A2A" w:rsidRDefault="005040DD" w:rsidP="0023354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71A2A">
              <w:rPr>
                <w:rFonts w:ascii="Times New Roman" w:hAnsi="Times New Roman" w:cs="Times New Roman"/>
                <w:sz w:val="28"/>
                <w:szCs w:val="28"/>
              </w:rPr>
              <w:t>21.05.2021 г.</w:t>
            </w:r>
          </w:p>
        </w:tc>
        <w:tc>
          <w:tcPr>
            <w:tcW w:w="5069" w:type="dxa"/>
            <w:hideMark/>
          </w:tcPr>
          <w:p w:rsidR="005040DD" w:rsidRPr="00271A2A" w:rsidRDefault="005040DD" w:rsidP="00233548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71A2A">
              <w:rPr>
                <w:rFonts w:ascii="Times New Roman" w:hAnsi="Times New Roman" w:cs="Times New Roman"/>
                <w:sz w:val="28"/>
                <w:szCs w:val="28"/>
              </w:rPr>
              <w:t>№ 59</w:t>
            </w:r>
          </w:p>
        </w:tc>
      </w:tr>
    </w:tbl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с. Баган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пятой сессии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Совета депутатов Баганского сельсовета Баганского района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Новосибирской области от 28.12.2020 г. № 30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«Об утверждении бюджета Баганского сельсовета на очередной 2021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год и плановый период 2022-2023 годов»</w:t>
      </w:r>
    </w:p>
    <w:p w:rsidR="005040DD" w:rsidRPr="00271A2A" w:rsidRDefault="005040DD" w:rsidP="005040DD">
      <w:pPr>
        <w:shd w:val="clear" w:color="auto" w:fill="FFFFFF"/>
        <w:tabs>
          <w:tab w:val="left" w:leader="underscore" w:pos="2179"/>
        </w:tabs>
        <w:spacing w:after="0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5040DD" w:rsidRPr="00271A2A" w:rsidRDefault="005040DD" w:rsidP="005040DD">
      <w:pPr>
        <w:pStyle w:val="ConsNormal"/>
        <w:ind w:right="0"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71A2A">
        <w:rPr>
          <w:rFonts w:ascii="Times New Roman" w:hAnsi="Times New Roman"/>
          <w:sz w:val="28"/>
          <w:szCs w:val="28"/>
        </w:rPr>
        <w:t>Заслушав информацию о внесении изменений в бюджет Баганского сельсовета Баганского района Новосибирской области, в целях приведения нормативных правовых актов в соответствие с действующим законодательством, Совет депутатов</w:t>
      </w:r>
    </w:p>
    <w:p w:rsidR="005040DD" w:rsidRPr="00271A2A" w:rsidRDefault="005040DD" w:rsidP="005040DD">
      <w:pPr>
        <w:shd w:val="clear" w:color="auto" w:fill="FFFFFF"/>
        <w:tabs>
          <w:tab w:val="left" w:leader="underscore" w:pos="2179"/>
        </w:tabs>
        <w:spacing w:after="0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71A2A">
        <w:rPr>
          <w:rFonts w:ascii="Times New Roman" w:hAnsi="Times New Roman" w:cs="Times New Roman"/>
          <w:color w:val="000000"/>
          <w:spacing w:val="-1"/>
          <w:sz w:val="28"/>
          <w:szCs w:val="28"/>
        </w:rPr>
        <w:t>РЕШИЛ: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color w:val="000000"/>
          <w:spacing w:val="-21"/>
          <w:sz w:val="28"/>
          <w:szCs w:val="28"/>
        </w:rPr>
        <w:t xml:space="preserve">         1.</w:t>
      </w:r>
      <w:r w:rsidRPr="00271A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1A2A">
        <w:rPr>
          <w:rFonts w:ascii="Times New Roman" w:hAnsi="Times New Roman" w:cs="Times New Roman"/>
          <w:sz w:val="28"/>
          <w:szCs w:val="28"/>
        </w:rPr>
        <w:t>Утвердить прилагаемые изменения в решение пятой сессии Совета депутатов Баганского сельсовета Баганского района   Новосибирской области от 28.12.2020 г. № 30 «Об утверждении бюджета Баганского сельсовета на очередной 2021 год и плановый период 2022-2023 годов»</w:t>
      </w:r>
    </w:p>
    <w:p w:rsidR="005040DD" w:rsidRPr="00271A2A" w:rsidRDefault="005040DD" w:rsidP="005040D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2.Решение вступает в силу после опубликования в «Бюллетене органов         местного самоуправления Баганского сельсовета»</w:t>
      </w:r>
    </w:p>
    <w:p w:rsidR="005040DD" w:rsidRPr="00271A2A" w:rsidRDefault="005040DD" w:rsidP="005040D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Председатель  Совета депутатов 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 xml:space="preserve">Баганского района    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И.В. Абакумова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О.Ю. Кудрявцев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Cs w:val="28"/>
        </w:rPr>
      </w:pP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Новосибирская область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с. Баган ул. М. Горького, 18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271A2A">
        <w:rPr>
          <w:rFonts w:ascii="Times New Roman" w:hAnsi="Times New Roman" w:cs="Times New Roman"/>
        </w:rPr>
        <w:t>21 мая  2021   НПА 28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color w:val="FF0000"/>
        </w:rPr>
      </w:pPr>
      <w:r w:rsidRPr="00271A2A">
        <w:rPr>
          <w:rFonts w:ascii="Times New Roman" w:hAnsi="Times New Roman" w:cs="Times New Roman"/>
          <w:color w:val="FF0000"/>
        </w:rPr>
        <w:lastRenderedPageBreak/>
        <w:t xml:space="preserve">                                                                                                                                              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color w:val="FF0000"/>
        </w:rPr>
      </w:pPr>
      <w:r w:rsidRPr="00271A2A">
        <w:rPr>
          <w:rFonts w:ascii="Times New Roman" w:hAnsi="Times New Roman" w:cs="Times New Roman"/>
          <w:color w:val="FF0000"/>
        </w:rPr>
        <w:t xml:space="preserve">   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color w:val="FF0000"/>
        </w:rPr>
      </w:pP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color w:val="FF0000"/>
        </w:rPr>
      </w:pP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</w:rPr>
        <w:t xml:space="preserve">     </w:t>
      </w:r>
      <w:r w:rsidRPr="00271A2A">
        <w:rPr>
          <w:rFonts w:ascii="Times New Roman" w:hAnsi="Times New Roman" w:cs="Times New Roman"/>
          <w:sz w:val="20"/>
          <w:szCs w:val="20"/>
        </w:rPr>
        <w:t>УТВЕРЖДЕНО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Решением одиннадцатой сессии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Совета депутатов 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Баганского сельсовета 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  <w:t xml:space="preserve">   Баганского района 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</w:r>
      <w:r w:rsidRPr="00271A2A">
        <w:rPr>
          <w:rFonts w:ascii="Times New Roman" w:hAnsi="Times New Roman" w:cs="Times New Roman"/>
          <w:sz w:val="20"/>
          <w:szCs w:val="20"/>
        </w:rPr>
        <w:tab/>
        <w:t xml:space="preserve">            Новосибирской области</w:t>
      </w:r>
    </w:p>
    <w:p w:rsidR="005040DD" w:rsidRPr="00271A2A" w:rsidRDefault="005040DD" w:rsidP="005040D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71A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от 21 мая 2021 года № 59                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b/>
        </w:rPr>
      </w:pP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Изменения  в решение</w:t>
      </w:r>
      <w:r w:rsidRPr="00271A2A">
        <w:rPr>
          <w:rFonts w:ascii="Times New Roman" w:hAnsi="Times New Roman" w:cs="Times New Roman"/>
          <w:b/>
        </w:rPr>
        <w:t xml:space="preserve"> </w:t>
      </w:r>
      <w:r w:rsidRPr="00271A2A">
        <w:rPr>
          <w:rFonts w:ascii="Times New Roman" w:hAnsi="Times New Roman" w:cs="Times New Roman"/>
        </w:rPr>
        <w:t xml:space="preserve">пятой сессии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Совета депутатов Баганского сельсовета Баганского района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Новосибирской области от 28.12.2020 г. № 30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 xml:space="preserve">«Об утверждении бюджета Баганского сельсовета на очередной 2021 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Год и плановый период 2022-2023 годов»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Утвердить общий объем доходов бюджета сельсовета на 2021 год в сумме 66911628,83 рублей, в том числе объем безвозмездных поступлений в сумме 49739316,26 рублей;</w:t>
      </w:r>
    </w:p>
    <w:p w:rsidR="005040DD" w:rsidRPr="00271A2A" w:rsidRDefault="005040DD" w:rsidP="005040DD">
      <w:pPr>
        <w:spacing w:after="0"/>
        <w:ind w:left="360"/>
        <w:jc w:val="both"/>
        <w:rPr>
          <w:rFonts w:ascii="Times New Roman" w:hAnsi="Times New Roman" w:cs="Times New Roman"/>
          <w:color w:val="FF0000"/>
        </w:rPr>
      </w:pPr>
    </w:p>
    <w:p w:rsidR="005040DD" w:rsidRPr="00271A2A" w:rsidRDefault="005040DD" w:rsidP="005040DD">
      <w:pPr>
        <w:pStyle w:val="aff1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271A2A">
        <w:rPr>
          <w:rFonts w:ascii="Times New Roman" w:hAnsi="Times New Roman"/>
          <w:sz w:val="24"/>
          <w:szCs w:val="24"/>
        </w:rPr>
        <w:t>Утвердить общий объем расходов бюджета сельсовета на 2021 год в сумме 68140885,96 рублей.</w:t>
      </w:r>
    </w:p>
    <w:p w:rsidR="005040DD" w:rsidRPr="00271A2A" w:rsidRDefault="005040DD" w:rsidP="005040DD">
      <w:pPr>
        <w:pStyle w:val="aff1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271A2A">
        <w:rPr>
          <w:rFonts w:ascii="Times New Roman" w:hAnsi="Times New Roman"/>
          <w:sz w:val="24"/>
          <w:szCs w:val="24"/>
        </w:rPr>
        <w:t>Утвердить дефицит бюджета поселения в сумме 1229257,13 рублей.</w:t>
      </w:r>
    </w:p>
    <w:p w:rsidR="005040DD" w:rsidRPr="00271A2A" w:rsidRDefault="005040DD" w:rsidP="005040DD">
      <w:pPr>
        <w:spacing w:after="0"/>
        <w:ind w:left="36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4. Утвердить приложение № 4 Таблица 1 «Распределение бюджетных ассигнований по разделам, подразделам, целевым статьям (государственным программам и не программным направлениям деятельности), группам (группам и подгруппам) видов расходов классификации расходов бюджета сельсовета на 2021 год", в  новой редакции.</w:t>
      </w:r>
    </w:p>
    <w:p w:rsidR="005040DD" w:rsidRPr="00271A2A" w:rsidRDefault="005040DD" w:rsidP="005040DD">
      <w:pPr>
        <w:spacing w:after="0"/>
        <w:ind w:left="36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426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5.Утвердить приложение № 5 таблица 1 «Распределение бюджетных ассигнований по целевым статьям (муниципальным программам и непрограмным направлениям деятельности), группам и подгруппам видов расходов классификации расходов бюджета сельсовета на 2021 год », в новой редакции.</w:t>
      </w:r>
    </w:p>
    <w:p w:rsidR="005040DD" w:rsidRPr="00271A2A" w:rsidRDefault="005040DD" w:rsidP="005040DD">
      <w:pPr>
        <w:spacing w:after="0"/>
        <w:ind w:left="426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426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6.Утвердить приложение № 6 таблица 1 «Ведомственная структура расходов бюджета сельсовета на 2021 год и плановый период 2022 и 2023 годов», в новой редакции.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72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6.1 Увеличить ассигнования по разделу Защита населения и территории от ЧС природного и техногенного характера, пожарная безопасность по целевой статье Иные закупки товаров, работ и услуг (002-0310-0330070050-240) в сумме 133760,00 рублей.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72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>6.2 Увеличить ассигнования по разделу Благоустройство подпрограмма озеленение  (002-0503-0530000030-240) в сумме 100 000,00 рублей;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72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ind w:left="72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 xml:space="preserve">  Глава Баганского сельсовета</w:t>
      </w:r>
    </w:p>
    <w:p w:rsidR="005040DD" w:rsidRPr="00271A2A" w:rsidRDefault="005040DD" w:rsidP="005040DD">
      <w:pPr>
        <w:spacing w:after="0"/>
        <w:jc w:val="both"/>
        <w:rPr>
          <w:rFonts w:ascii="Times New Roman" w:hAnsi="Times New Roman" w:cs="Times New Roman"/>
        </w:rPr>
      </w:pPr>
      <w:r w:rsidRPr="00271A2A">
        <w:rPr>
          <w:rFonts w:ascii="Times New Roman" w:hAnsi="Times New Roman" w:cs="Times New Roman"/>
        </w:rPr>
        <w:t xml:space="preserve">  Баганского района</w:t>
      </w:r>
    </w:p>
    <w:p w:rsidR="005040DD" w:rsidRPr="00271A2A" w:rsidRDefault="005040DD" w:rsidP="005040D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71A2A">
        <w:rPr>
          <w:rFonts w:ascii="Times New Roman" w:hAnsi="Times New Roman" w:cs="Times New Roman"/>
        </w:rPr>
        <w:t xml:space="preserve">  Новосибирской области</w:t>
      </w:r>
      <w:r w:rsidRPr="00271A2A">
        <w:rPr>
          <w:rFonts w:ascii="Times New Roman" w:hAnsi="Times New Roman" w:cs="Times New Roman"/>
        </w:rPr>
        <w:tab/>
      </w:r>
      <w:r w:rsidRPr="00271A2A">
        <w:rPr>
          <w:rFonts w:ascii="Times New Roman" w:hAnsi="Times New Roman" w:cs="Times New Roman"/>
        </w:rPr>
        <w:tab/>
      </w:r>
      <w:r w:rsidRPr="00271A2A">
        <w:rPr>
          <w:rFonts w:ascii="Times New Roman" w:hAnsi="Times New Roman" w:cs="Times New Roman"/>
        </w:rPr>
        <w:tab/>
      </w:r>
      <w:r w:rsidRPr="00271A2A">
        <w:rPr>
          <w:rFonts w:ascii="Times New Roman" w:hAnsi="Times New Roman" w:cs="Times New Roman"/>
        </w:rPr>
        <w:tab/>
      </w:r>
      <w:r w:rsidRPr="00271A2A">
        <w:rPr>
          <w:rFonts w:ascii="Times New Roman" w:hAnsi="Times New Roman" w:cs="Times New Roman"/>
        </w:rPr>
        <w:tab/>
        <w:t>О</w:t>
      </w:r>
      <w:r>
        <w:rPr>
          <w:rFonts w:ascii="Times New Roman" w:hAnsi="Times New Roman" w:cs="Times New Roman"/>
        </w:rPr>
        <w:t>.Ю. Кудрявцев</w:t>
      </w:r>
    </w:p>
    <w:p w:rsidR="005040DD" w:rsidRPr="00271A2A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2142" w:type="dxa"/>
        <w:tblInd w:w="108" w:type="dxa"/>
        <w:tblLayout w:type="fixed"/>
        <w:tblLook w:val="04A0"/>
      </w:tblPr>
      <w:tblGrid>
        <w:gridCol w:w="4395"/>
        <w:gridCol w:w="708"/>
        <w:gridCol w:w="709"/>
        <w:gridCol w:w="1701"/>
        <w:gridCol w:w="315"/>
        <w:gridCol w:w="236"/>
        <w:gridCol w:w="16"/>
        <w:gridCol w:w="851"/>
        <w:gridCol w:w="283"/>
        <w:gridCol w:w="79"/>
        <w:gridCol w:w="897"/>
        <w:gridCol w:w="79"/>
        <w:gridCol w:w="897"/>
        <w:gridCol w:w="79"/>
        <w:gridCol w:w="897"/>
      </w:tblGrid>
      <w:tr w:rsidR="005040DD" w:rsidRPr="00271A2A" w:rsidTr="00233548">
        <w:trPr>
          <w:trHeight w:val="18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28575</wp:posOffset>
                  </wp:positionH>
                  <wp:positionV relativeFrom="paragraph">
                    <wp:posOffset>9525</wp:posOffset>
                  </wp:positionV>
                  <wp:extent cx="2800350" cy="247650"/>
                  <wp:effectExtent l="0" t="0" r="0" b="0"/>
                  <wp:wrapNone/>
                  <wp:docPr id="2" name="Текст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4686300" y="57150"/>
                            <a:ext cx="2790825" cy="238125"/>
                            <a:chOff x="4686300" y="57150"/>
                            <a:chExt cx="2790825" cy="238125"/>
                          </a:xfrm>
                        </a:grpSpPr>
                        <a:sp>
                          <a:nvSpPr>
                            <a:cNvPr id="1703" name="Текст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3200400" y="57150"/>
                              <a:ext cx="279082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2600325</wp:posOffset>
                  </wp:positionH>
                  <wp:positionV relativeFrom="paragraph">
                    <wp:posOffset>0</wp:posOffset>
                  </wp:positionV>
                  <wp:extent cx="3048000" cy="838200"/>
                  <wp:effectExtent l="0" t="0" r="0" b="0"/>
                  <wp:wrapNone/>
                  <wp:docPr id="3" name="Текст 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7267710" y="51516"/>
                            <a:ext cx="2964237" cy="821296"/>
                            <a:chOff x="7267710" y="51516"/>
                            <a:chExt cx="2964237" cy="821296"/>
                          </a:xfrm>
                        </a:grpSpPr>
                        <a:sp>
                          <a:nvSpPr>
                            <a:cNvPr id="1026" name="Текст 2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7264893" y="53662"/>
                              <a:ext cx="2952163" cy="81968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  <a:txSp>
                            <a:txBody>
                              <a:bodyPr vertOverflow="clip" wrap="square" lIns="0" tIns="22860" rIns="27432" bIns="0" anchor="t" upright="1"/>
                              <a:lstStyle>
                                <a:lvl1pPr marL="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Приложение №4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к решению  одинадцатой сессии 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Совета депутатов Баганского сельсовета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r>
                                  <a:rPr lang="ru-RU" sz="1000" b="0" i="0" strike="noStrike">
                                    <a:solidFill>
                                      <a:sysClr val="windowText" lastClr="000000"/>
                                    </a:solidFill>
                                    <a:latin typeface="Arial"/>
                                    <a:cs typeface="Arial"/>
                                  </a:rPr>
                                  <a:t>от  21 мая 2021 №   59</a:t>
                                </a:r>
                              </a:p>
                              <a:p>
                                <a:pPr algn="r" rtl="0">
                                  <a:defRPr sz="1000"/>
                                </a:pPr>
                                <a:endParaRPr lang="ru-RU" sz="1000" b="0" i="0" strike="noStrike">
                                  <a:solidFill>
                                    <a:sysClr val="windowText" lastClr="000000"/>
                                  </a:solidFill>
                                  <a:latin typeface="Arial"/>
                                  <a:cs typeface="Arial"/>
                                </a:endParaRPr>
                              </a:p>
                            </a:txBody>
                            <a:useSpRect/>
                          </a:txSp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1680"/>
            </w:tblGrid>
            <w:tr w:rsidR="005040DD" w:rsidRPr="00271A2A" w:rsidTr="00233548">
              <w:trPr>
                <w:trHeight w:val="180"/>
                <w:tblCellSpacing w:w="0" w:type="dxa"/>
              </w:trPr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040DD" w:rsidRPr="00271A2A" w:rsidRDefault="005040DD" w:rsidP="00233548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gridAfter w:val="1"/>
          <w:wAfter w:w="897" w:type="dxa"/>
          <w:trHeight w:val="1320"/>
        </w:trPr>
        <w:tc>
          <w:tcPr>
            <w:tcW w:w="78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разделам,подразделам,целевым статьям (муниципальным программам и непрограмным направлениям деятельности), группам и подгруппам видов расходов классификации расходов бюджета  сельсовета 2021 год и плановый период 2022 и 2023 годов                                                                         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gridAfter w:val="1"/>
          <w:wAfter w:w="897" w:type="dxa"/>
          <w:trHeight w:val="315"/>
        </w:trPr>
        <w:tc>
          <w:tcPr>
            <w:tcW w:w="78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                                                     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gridAfter w:val="1"/>
          <w:wAfter w:w="897" w:type="dxa"/>
          <w:trHeight w:val="90"/>
        </w:trPr>
        <w:tc>
          <w:tcPr>
            <w:tcW w:w="78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30"/>
        </w:trPr>
        <w:tc>
          <w:tcPr>
            <w:tcW w:w="439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71A2A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рублей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ПР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ЦСР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ВР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2021 год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администрация Баганского сельсовета Баганского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68140885,96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4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22 745 500,00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1 027 461,63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Расходы на выплаты персоналу в целях обеспечения выполнения функций государственными органами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99 0 00 02110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1 027 461,63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99 0 00 02110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1 027 461,63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57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757 069,00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Высшее должностное лицо субъекта РФ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757 069,00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757 069,00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89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5 911 726,37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4 253 168,37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4 253 168,37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1 643 058,00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776 658,00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776 658,00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540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Уплата налогов, сборов, иных платежей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9900004190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846 400,00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Уплата налога на имущество организаций и земельного налога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99 0 00 04190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846 400,00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84 000,00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Расходы на обеспечение функций муниципальных органов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99 0 00 06190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84 000,00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99 0 00 06190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540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84 000,00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14 831 543,00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"Управление муниципальными финансами" подпрограмма-другие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01 3 00 92030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100 000,00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01 3 00 92030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01 3 00 92050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"Управление муниципальными финансами"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08 3 00 42110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12 017 301,00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08 3 00 42110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12 017 301,00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08 3 00 42110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12 017 301,00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 xml:space="preserve">Муниципальная программа "Управление муниципальными </w:t>
            </w: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финансами"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08 3 00 42190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2 714 242,0</w:t>
            </w: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08 3 00 42190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2 631 242,00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9 3 00 42190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83 000,00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275 048,61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3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275 048,61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5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99 1 00 51180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275 048,61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99 1 00 51180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243 700,00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99 1 00 51180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31 348,61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3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6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Резервный фонд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03 3 00 20550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03 3 00 20550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9 816 494,00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9 816 494,00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21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Реализация мероприятий за счет средств областного бюджета, предоставляемых в рамках государственной программы Новосибирской области "Развитие автомобильных дорог  регионального, межмуниципального и местного значения в Новосибирской области на 2015-2022 годах"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04 2 00 70760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7 259 712,00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04 2 00 70760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7 259 712,00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21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Реализация мероприятий за счет средств местного бюджета предоставляемых  в рамках государствееной программы "Развитие автомобильных догрог, регионального,межмуниципального и местного значения в Новосибирской области  на 2015-2022 годах"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04 2 0021050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270 000,00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04 2 0021050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270 000,00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"Развитие автомобильных дорог местного значения"подпрограмма "Дорожные фонды"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04 3 00 19600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2 286 782,00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04 3 00 19600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2 286 782,00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30 423 200,00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15 559 000,00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"Жилищно-коммунальное хозяйство" подпрограмма жилищное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02 3 00 01050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30 000,00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 xml:space="preserve">Прочая закупка товаров, работ и услуг для обеспечения государственных (муниципальных) </w:t>
            </w: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02 3 00 01050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30 000,00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>Софинансирование к субсидии на реализацию мероприятий по переселению граждан из аварийного жилищного фонда подпрограммы "Безопасность ЖКХ"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0520021050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740 000,00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0520021050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414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740 000,00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Субсидии на реализацию мероприятий по переселению граждан из аварийного жилищного фонда подпрограммы "Безопасность ЖКХ"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0520003380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14 789 000,00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0520003380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14 789 000,00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"Жилищно-коммунальное хозяйство" подпрограмма 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02 3 00 41050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02 3 00 41050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14 844 200,00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"Благоустройство" подпрограмма -уличное освещение"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05 3 00 00010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1 849 200,00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05 3 00 00010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1 849 200,00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5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Распределение субсидий на реализацию мероприятий по формированию комфортной городской среды в рамках подпрограммы"Благоустройствотерриторий населенных пунктов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050F255551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2 231 700,00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lastRenderedPageBreak/>
              <w:t xml:space="preserve">Распределение субсидий на реализацию мероприятий по формированию комфортной городской среды в рамках подпрограммы"Благоустройствотерриторий 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050F255551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2 231 700,00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5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Распределение субсидий на реализацию мероприятий по формированию комфортной городской среды в рамках подпрограммы"Благоустройствотерриторий населенных пунктов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050F255552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7 955 100,00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050F255552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7 955 100,00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Субсидии на обеспечение комплексного развития сельских территорий ГП НСО «Комплексное развитие сельских территорий в НСО»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02000L5765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1 977 500,00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02000L5765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414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1 977 500,00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"Благоустройство" подпрограмма озеленение территорий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0530000030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140 000,00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"Благоустройство" подпрограмма-прочие мероприятия по благоустройству городских округов и поселений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05 3 00 00040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830 700,00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05 3 00 00040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830 700,00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3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Молодежная политика и оздоровление детей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"Молодежь" подпрограмма молодежна политика и оздоровление детей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09 3 00 41190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09 3 00 41190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lastRenderedPageBreak/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 xml:space="preserve">3 220 </w:t>
            </w: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063,00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3 220 063,00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"Культура"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08 3 00 40190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3 220 063,00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08 3 00 40190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2 290 800,00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Иные межбюджетный трансферты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08 3 00 40190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540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847 000,00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Уплата налогов, сборов, иных платежей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08 3 00 40190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850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82 263,00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453 336,00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453 336,00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5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"Управление муниципальными финансами" подпрограмма-публичные нормативные обязательства подлежащие исполнению за счет средств местного бюджета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01 3 00 91010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453 336,00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01 3 00 91010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300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453 336,00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15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15 000,00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3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15 000,00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13 3 00 12190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15 000,00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9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13 3 00 12190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15 000,00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63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lastRenderedPageBreak/>
              <w:t>Обслуживание государственного внутреннего и муниципального долга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12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Муниципальная программа "Управление муниципальными финансами" подпрограмма -обслуживание государственного и муниципального долга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01 3 00 65030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01 3 00 65030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271A2A">
              <w:rPr>
                <w:rFonts w:ascii="Arial" w:eastAsia="Times New Roman" w:hAnsi="Arial" w:cs="Arial"/>
                <w:sz w:val="24"/>
                <w:szCs w:val="24"/>
              </w:rPr>
              <w:t>700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40DD" w:rsidRPr="00271A2A" w:rsidRDefault="005040DD" w:rsidP="00233548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4"/>
                <w:szCs w:val="24"/>
              </w:rPr>
            </w:pPr>
            <w:r w:rsidRPr="00271A2A">
              <w:rPr>
                <w:rFonts w:ascii="Arial CYR" w:eastAsia="Times New Roman" w:hAnsi="Arial CYR" w:cs="Arial CYR"/>
                <w:sz w:val="24"/>
                <w:szCs w:val="24"/>
              </w:rPr>
              <w:t>0,00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5040DD" w:rsidRPr="00271A2A" w:rsidTr="00233548">
        <w:trPr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40DD" w:rsidRPr="00271A2A" w:rsidRDefault="005040DD" w:rsidP="0023354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5040DD" w:rsidRDefault="005040DD">
      <w:pPr>
        <w:rPr>
          <w:rFonts w:ascii="Times New Roman" w:hAnsi="Times New Roman"/>
          <w:sz w:val="28"/>
          <w:szCs w:val="28"/>
        </w:rPr>
      </w:pP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 w:rsidRPr="004D14EA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 w:rsidRPr="004D14EA">
        <w:rPr>
          <w:rFonts w:ascii="Times New Roman" w:hAnsi="Times New Roman"/>
          <w:sz w:val="28"/>
          <w:szCs w:val="28"/>
        </w:rPr>
        <w:t>БАГАНСКОГО СЕЛЬСОВЕТА</w:t>
      </w:r>
      <w:r w:rsidRPr="004D14EA">
        <w:rPr>
          <w:rFonts w:ascii="Times New Roman" w:hAnsi="Times New Roman"/>
          <w:sz w:val="28"/>
          <w:szCs w:val="28"/>
        </w:rPr>
        <w:br/>
        <w:t>БАГАНСКОГО РАЙОНА</w:t>
      </w: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br/>
        <w:t>ШЕСТОГО СОЗЫВА</w:t>
      </w: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 w:rsidRPr="004D14EA">
        <w:rPr>
          <w:rFonts w:ascii="Times New Roman" w:hAnsi="Times New Roman"/>
          <w:sz w:val="28"/>
          <w:szCs w:val="28"/>
        </w:rPr>
        <w:t>РЕШЕНИЕ</w:t>
      </w: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одиннадцатой </w:t>
      </w:r>
      <w:r w:rsidRPr="004D14EA">
        <w:rPr>
          <w:rFonts w:ascii="Times New Roman" w:hAnsi="Times New Roman"/>
          <w:sz w:val="28"/>
          <w:szCs w:val="28"/>
        </w:rPr>
        <w:t>сессии</w:t>
      </w:r>
    </w:p>
    <w:p w:rsidR="005040DD" w:rsidRPr="004D14EA" w:rsidRDefault="005040DD" w:rsidP="005040DD">
      <w:pPr>
        <w:tabs>
          <w:tab w:val="left" w:pos="8980"/>
        </w:tabs>
        <w:spacing w:after="0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21.05.</w:t>
      </w:r>
      <w:r w:rsidRPr="004D14EA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21 </w:t>
      </w:r>
      <w:r w:rsidRPr="004D14EA">
        <w:rPr>
          <w:rFonts w:ascii="Times New Roman" w:hAnsi="Times New Roman"/>
          <w:sz w:val="28"/>
          <w:szCs w:val="28"/>
        </w:rPr>
        <w:t xml:space="preserve">г.   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61</w:t>
      </w:r>
    </w:p>
    <w:p w:rsidR="005040DD" w:rsidRPr="004D14EA" w:rsidRDefault="005040DD" w:rsidP="005040DD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 w:rsidRPr="004D14EA">
        <w:rPr>
          <w:rFonts w:ascii="Times New Roman" w:hAnsi="Times New Roman"/>
          <w:sz w:val="28"/>
          <w:szCs w:val="28"/>
        </w:rPr>
        <w:t>с. Баган</w:t>
      </w:r>
    </w:p>
    <w:p w:rsidR="005040DD" w:rsidRDefault="005040DD" w:rsidP="005040DD">
      <w:pPr>
        <w:pStyle w:val="ConsPlusTitle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5040DD" w:rsidRPr="004D14EA" w:rsidRDefault="005040DD" w:rsidP="005040DD">
      <w:pPr>
        <w:pStyle w:val="ConsPlusTitle"/>
        <w:ind w:right="-1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прогнозного плана продажи движимого имущества, находящегося в собственности Баганского сельсовета на 2021 год.</w:t>
      </w:r>
    </w:p>
    <w:p w:rsidR="005040DD" w:rsidRDefault="005040DD" w:rsidP="005040DD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1D68">
        <w:rPr>
          <w:rFonts w:ascii="Times New Roman" w:hAnsi="Times New Roman"/>
          <w:spacing w:val="4"/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Федерации»; Положением «О порядке управления и распоряжения имуществом,  находящимся в собственности Баганского сельсовета…</w:t>
      </w:r>
      <w:r>
        <w:rPr>
          <w:rFonts w:ascii="Times New Roman" w:hAnsi="Times New Roman"/>
          <w:spacing w:val="4"/>
          <w:sz w:val="28"/>
          <w:szCs w:val="28"/>
        </w:rPr>
        <w:t xml:space="preserve">» </w:t>
      </w:r>
      <w:r w:rsidRPr="00371D68">
        <w:rPr>
          <w:rFonts w:ascii="Times New Roman" w:hAnsi="Times New Roman"/>
          <w:spacing w:val="4"/>
          <w:sz w:val="28"/>
          <w:szCs w:val="28"/>
        </w:rPr>
        <w:t>от 12.02.2014 №276; Уставом Баганского сельсовета Баганско</w:t>
      </w:r>
      <w:r>
        <w:rPr>
          <w:rFonts w:ascii="Times New Roman" w:hAnsi="Times New Roman"/>
          <w:spacing w:val="4"/>
          <w:sz w:val="28"/>
          <w:szCs w:val="28"/>
        </w:rPr>
        <w:t>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</w:p>
    <w:p w:rsidR="005040DD" w:rsidRDefault="005040DD" w:rsidP="005040DD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5040DD" w:rsidRDefault="005040DD" w:rsidP="005040DD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1.Утвердить прилагаемый прогнозный </w:t>
      </w:r>
      <w:hyperlink r:id="rId7" w:anchor="P40" w:history="1">
        <w:r>
          <w:rPr>
            <w:rStyle w:val="a4"/>
            <w:szCs w:val="28"/>
          </w:rPr>
          <w:t>план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продажи движимого имущества, находящегося в собственноости Баганского сельсовета на 2021 год.</w:t>
      </w:r>
    </w:p>
    <w:p w:rsidR="005040DD" w:rsidRDefault="005040DD" w:rsidP="005040DD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 вступает в силу с момента принятия.</w:t>
      </w:r>
    </w:p>
    <w:p w:rsidR="005040DD" w:rsidRDefault="005040DD" w:rsidP="005040DD">
      <w:pPr>
        <w:pStyle w:val="ConsPlusNormal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опубликовать в «Бюллетене органов местного самоуправления Баганского сельсовета».</w:t>
      </w:r>
    </w:p>
    <w:p w:rsidR="005040DD" w:rsidRDefault="005040DD" w:rsidP="005040DD">
      <w:pPr>
        <w:pStyle w:val="ConsPlusNormal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040DD" w:rsidRPr="004D14EA" w:rsidRDefault="005040DD" w:rsidP="005040DD">
      <w:pPr>
        <w:spacing w:after="0"/>
        <w:ind w:right="-1"/>
        <w:jc w:val="both"/>
        <w:rPr>
          <w:rFonts w:ascii="Times New Roman" w:hAnsi="Times New Roman"/>
          <w:sz w:val="28"/>
        </w:rPr>
      </w:pPr>
      <w:r w:rsidRPr="004D14EA">
        <w:rPr>
          <w:rFonts w:ascii="Times New Roman" w:hAnsi="Times New Roman"/>
          <w:sz w:val="28"/>
        </w:rPr>
        <w:t xml:space="preserve">Председатель </w:t>
      </w:r>
    </w:p>
    <w:p w:rsidR="005040DD" w:rsidRPr="004D14EA" w:rsidRDefault="005040DD" w:rsidP="005040DD">
      <w:pPr>
        <w:spacing w:after="0"/>
        <w:ind w:right="-1"/>
        <w:jc w:val="both"/>
        <w:rPr>
          <w:rFonts w:ascii="Times New Roman" w:hAnsi="Times New Roman"/>
          <w:sz w:val="28"/>
        </w:rPr>
      </w:pPr>
      <w:r w:rsidRPr="004D14EA">
        <w:rPr>
          <w:rFonts w:ascii="Times New Roman" w:hAnsi="Times New Roman"/>
          <w:sz w:val="28"/>
        </w:rPr>
        <w:t>Совета депутатов</w:t>
      </w:r>
    </w:p>
    <w:p w:rsidR="005040DD" w:rsidRPr="004D14EA" w:rsidRDefault="005040DD" w:rsidP="005040DD">
      <w:pPr>
        <w:spacing w:after="0"/>
        <w:ind w:right="-1"/>
        <w:jc w:val="both"/>
        <w:rPr>
          <w:rFonts w:ascii="Times New Roman" w:hAnsi="Times New Roman"/>
          <w:sz w:val="28"/>
        </w:rPr>
      </w:pPr>
      <w:r w:rsidRPr="004D14EA">
        <w:rPr>
          <w:rFonts w:ascii="Times New Roman" w:hAnsi="Times New Roman"/>
          <w:sz w:val="28"/>
        </w:rPr>
        <w:t>Баганского сельсовета</w:t>
      </w:r>
    </w:p>
    <w:p w:rsidR="005040DD" w:rsidRPr="004D14EA" w:rsidRDefault="005040DD" w:rsidP="005040DD">
      <w:pPr>
        <w:spacing w:after="0"/>
        <w:ind w:right="-1"/>
        <w:jc w:val="both"/>
        <w:rPr>
          <w:rFonts w:ascii="Times New Roman" w:hAnsi="Times New Roman"/>
          <w:sz w:val="28"/>
        </w:rPr>
      </w:pPr>
      <w:r w:rsidRPr="004D14EA">
        <w:rPr>
          <w:rFonts w:ascii="Times New Roman" w:hAnsi="Times New Roman"/>
          <w:sz w:val="28"/>
        </w:rPr>
        <w:t>Баганского района</w:t>
      </w:r>
    </w:p>
    <w:p w:rsidR="005040DD" w:rsidRPr="00B15FBA" w:rsidRDefault="005040DD" w:rsidP="005040DD">
      <w:pPr>
        <w:spacing w:after="0"/>
        <w:ind w:right="-1"/>
        <w:jc w:val="both"/>
        <w:rPr>
          <w:rFonts w:ascii="Times New Roman" w:hAnsi="Times New Roman"/>
          <w:sz w:val="28"/>
        </w:rPr>
      </w:pPr>
      <w:r w:rsidRPr="004D14EA">
        <w:rPr>
          <w:rFonts w:ascii="Times New Roman" w:hAnsi="Times New Roman"/>
          <w:sz w:val="28"/>
        </w:rPr>
        <w:t xml:space="preserve">Новосибирской области </w:t>
      </w:r>
      <w:r w:rsidRPr="004D14EA">
        <w:rPr>
          <w:rFonts w:ascii="Times New Roman" w:hAnsi="Times New Roman"/>
          <w:sz w:val="28"/>
        </w:rPr>
        <w:tab/>
      </w:r>
      <w:r w:rsidRPr="004D14EA">
        <w:rPr>
          <w:rFonts w:ascii="Times New Roman" w:hAnsi="Times New Roman"/>
          <w:sz w:val="28"/>
        </w:rPr>
        <w:tab/>
      </w:r>
      <w:r w:rsidRPr="004D14EA">
        <w:rPr>
          <w:rFonts w:ascii="Times New Roman" w:hAnsi="Times New Roman"/>
          <w:sz w:val="28"/>
        </w:rPr>
        <w:tab/>
      </w:r>
      <w:r w:rsidRPr="004D14EA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      </w:t>
      </w:r>
      <w:r w:rsidRPr="004D14EA"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</w:t>
      </w:r>
      <w:r w:rsidRPr="004D14EA">
        <w:rPr>
          <w:rFonts w:ascii="Times New Roman" w:hAnsi="Times New Roman"/>
          <w:sz w:val="28"/>
        </w:rPr>
        <w:t>И.В. Абакумова</w:t>
      </w:r>
    </w:p>
    <w:p w:rsidR="005040DD" w:rsidRDefault="005040DD" w:rsidP="005040DD">
      <w:pPr>
        <w:pStyle w:val="ConsPlusNormal"/>
        <w:ind w:right="-1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 </w:t>
      </w:r>
    </w:p>
    <w:p w:rsidR="005040DD" w:rsidRDefault="005040DD" w:rsidP="005040DD">
      <w:pPr>
        <w:pStyle w:val="ConsPlusNormal"/>
        <w:ind w:right="-1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одиннадцатой сессии</w:t>
      </w:r>
    </w:p>
    <w:p w:rsidR="005040DD" w:rsidRDefault="005040DD" w:rsidP="005040DD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5040DD" w:rsidRDefault="005040DD" w:rsidP="005040DD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сельсовета</w:t>
      </w:r>
    </w:p>
    <w:p w:rsidR="005040DD" w:rsidRDefault="005040DD" w:rsidP="005040DD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района</w:t>
      </w:r>
    </w:p>
    <w:p w:rsidR="005040DD" w:rsidRDefault="005040DD" w:rsidP="005040DD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5040DD" w:rsidRDefault="005040DD" w:rsidP="005040DD">
      <w:pPr>
        <w:pStyle w:val="ConsPlusNormal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21.05.2021  № 61</w:t>
      </w:r>
    </w:p>
    <w:p w:rsidR="005040DD" w:rsidRDefault="005040DD" w:rsidP="005040DD">
      <w:pPr>
        <w:pStyle w:val="ConsPlusNormal"/>
        <w:ind w:right="-1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040DD" w:rsidRDefault="005040DD" w:rsidP="005040DD">
      <w:pPr>
        <w:pStyle w:val="ConsPlusTitle"/>
        <w:ind w:right="-1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0"/>
      <w:bookmarkEnd w:id="0"/>
      <w:r>
        <w:rPr>
          <w:rFonts w:ascii="Times New Roman" w:hAnsi="Times New Roman" w:cs="Times New Roman"/>
          <w:sz w:val="28"/>
          <w:szCs w:val="28"/>
        </w:rPr>
        <w:t>ПРОГНОЗНЫЙ ПЛАН</w:t>
      </w:r>
    </w:p>
    <w:p w:rsidR="005040DD" w:rsidRDefault="005040DD" w:rsidP="005040DD">
      <w:pPr>
        <w:pStyle w:val="ConsPlusTitle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ПРОДАЖИ ДВИЖИМОГО МУНИЦИПАЛЬНОГО ИМУЩЕСТВА БАГАНСКОГО СЕЛЬСОВЕТА НА 2021 ГОД</w:t>
      </w:r>
    </w:p>
    <w:p w:rsidR="005040DD" w:rsidRPr="00E301D9" w:rsidRDefault="005040DD" w:rsidP="005040DD">
      <w:pPr>
        <w:ind w:right="-1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1"/>
        <w:gridCol w:w="3022"/>
        <w:gridCol w:w="2241"/>
        <w:gridCol w:w="3666"/>
      </w:tblGrid>
      <w:tr w:rsidR="005040DD" w:rsidRPr="00A768DE" w:rsidTr="00233548">
        <w:tc>
          <w:tcPr>
            <w:tcW w:w="641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022" w:type="dxa"/>
          </w:tcPr>
          <w:p w:rsidR="005040DD" w:rsidRPr="00C26805" w:rsidRDefault="005040DD" w:rsidP="005040DD">
            <w:pPr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объекта недвижимости</w:t>
            </w:r>
          </w:p>
        </w:tc>
        <w:tc>
          <w:tcPr>
            <w:tcW w:w="2241" w:type="dxa"/>
          </w:tcPr>
          <w:p w:rsidR="005040DD" w:rsidRPr="00C26805" w:rsidRDefault="005040DD" w:rsidP="005040DD">
            <w:pPr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 xml:space="preserve">Адрес </w:t>
            </w:r>
          </w:p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66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Балансовая стоимость</w:t>
            </w:r>
          </w:p>
        </w:tc>
      </w:tr>
      <w:tr w:rsidR="005040DD" w:rsidRPr="00A768DE" w:rsidTr="00233548">
        <w:tc>
          <w:tcPr>
            <w:tcW w:w="641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022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 xml:space="preserve">Мусоровоз КО  440 </w:t>
            </w:r>
          </w:p>
        </w:tc>
        <w:tc>
          <w:tcPr>
            <w:tcW w:w="2241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 xml:space="preserve">632770, Новосибирская </w:t>
            </w:r>
            <w:r w:rsidRPr="00C26805">
              <w:rPr>
                <w:rFonts w:ascii="Times New Roman" w:hAnsi="Times New Roman"/>
                <w:sz w:val="28"/>
                <w:szCs w:val="28"/>
              </w:rPr>
              <w:lastRenderedPageBreak/>
              <w:t>область, с. Баган</w:t>
            </w:r>
          </w:p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Ул.М.Горького,18</w:t>
            </w:r>
          </w:p>
        </w:tc>
        <w:tc>
          <w:tcPr>
            <w:tcW w:w="3666" w:type="dxa"/>
          </w:tcPr>
          <w:p w:rsidR="005040DD" w:rsidRPr="00C26805" w:rsidRDefault="005040DD" w:rsidP="005040DD">
            <w:pPr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800000,0</w:t>
            </w:r>
          </w:p>
        </w:tc>
      </w:tr>
      <w:tr w:rsidR="005040DD" w:rsidRPr="00A768DE" w:rsidTr="00233548">
        <w:tc>
          <w:tcPr>
            <w:tcW w:w="641" w:type="dxa"/>
          </w:tcPr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</w:p>
        </w:tc>
        <w:tc>
          <w:tcPr>
            <w:tcW w:w="3022" w:type="dxa"/>
          </w:tcPr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Ассенизаторская машина ГАЗ 3307</w:t>
            </w:r>
          </w:p>
        </w:tc>
        <w:tc>
          <w:tcPr>
            <w:tcW w:w="2241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632770, Новосибирская область, с. Баган</w:t>
            </w:r>
          </w:p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Ул.М.Горького,18</w:t>
            </w:r>
          </w:p>
        </w:tc>
        <w:tc>
          <w:tcPr>
            <w:tcW w:w="3666" w:type="dxa"/>
          </w:tcPr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112227,98</w:t>
            </w:r>
          </w:p>
        </w:tc>
      </w:tr>
      <w:tr w:rsidR="005040DD" w:rsidRPr="00A768DE" w:rsidTr="00233548">
        <w:tc>
          <w:tcPr>
            <w:tcW w:w="641" w:type="dxa"/>
          </w:tcPr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</w:p>
        </w:tc>
        <w:tc>
          <w:tcPr>
            <w:tcW w:w="3022" w:type="dxa"/>
          </w:tcPr>
          <w:p w:rsidR="005040DD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Погрузчик –копновоз универсальный ПКУ- 0,9 «Гранд»</w:t>
            </w:r>
          </w:p>
        </w:tc>
        <w:tc>
          <w:tcPr>
            <w:tcW w:w="2241" w:type="dxa"/>
          </w:tcPr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632770, Новосибирская область, с. Баган</w:t>
            </w:r>
          </w:p>
          <w:p w:rsidR="005040DD" w:rsidRPr="00C26805" w:rsidRDefault="005040DD" w:rsidP="005040DD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C26805">
              <w:rPr>
                <w:rFonts w:ascii="Times New Roman" w:hAnsi="Times New Roman"/>
                <w:sz w:val="28"/>
                <w:szCs w:val="28"/>
              </w:rPr>
              <w:t>Ул.М.Горького,18</w:t>
            </w:r>
          </w:p>
        </w:tc>
        <w:tc>
          <w:tcPr>
            <w:tcW w:w="3666" w:type="dxa"/>
          </w:tcPr>
          <w:p w:rsidR="005040DD" w:rsidRPr="00A768DE" w:rsidRDefault="005040DD" w:rsidP="005040DD">
            <w:pPr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86000,0</w:t>
            </w:r>
          </w:p>
        </w:tc>
      </w:tr>
    </w:tbl>
    <w:p w:rsidR="00AB39DE" w:rsidRDefault="00AB39DE" w:rsidP="005040DD">
      <w:pPr>
        <w:ind w:right="-1"/>
      </w:pPr>
    </w:p>
    <w:sectPr w:rsidR="00AB39DE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39DE" w:rsidRDefault="00AB39DE" w:rsidP="005040DD">
      <w:pPr>
        <w:spacing w:after="0" w:line="240" w:lineRule="auto"/>
      </w:pPr>
      <w:r>
        <w:separator/>
      </w:r>
    </w:p>
  </w:endnote>
  <w:endnote w:type="continuationSeparator" w:id="1">
    <w:p w:rsidR="00AB39DE" w:rsidRDefault="00AB39DE" w:rsidP="00504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39DE" w:rsidRDefault="00AB39DE" w:rsidP="005040DD">
      <w:pPr>
        <w:spacing w:after="0" w:line="240" w:lineRule="auto"/>
      </w:pPr>
      <w:r>
        <w:separator/>
      </w:r>
    </w:p>
  </w:footnote>
  <w:footnote w:type="continuationSeparator" w:id="1">
    <w:p w:rsidR="00AB39DE" w:rsidRDefault="00AB39DE" w:rsidP="00504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0DD" w:rsidRDefault="005040DD" w:rsidP="005040DD">
    <w:pPr>
      <w:pStyle w:val="af4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7</w:t>
    </w:r>
    <w:r>
      <w:rPr>
        <w:rStyle w:val="afa"/>
      </w:rPr>
      <w:fldChar w:fldCharType="end"/>
    </w:r>
  </w:p>
  <w:p w:rsidR="005040DD" w:rsidRPr="00B316A8" w:rsidRDefault="005040DD" w:rsidP="005040DD">
    <w:pPr>
      <w:pStyle w:val="1"/>
      <w:rPr>
        <w:lang w:val="ru-RU"/>
      </w:rPr>
    </w:pPr>
    <w:r w:rsidRPr="00B316A8">
      <w:rPr>
        <w:lang w:val="ru-RU"/>
      </w:rPr>
      <w:t xml:space="preserve">«Бюллетень органов местного самоуправления  Баганского сельсовета Баганского района Новосибирской области»  № </w:t>
    </w:r>
    <w:r>
      <w:rPr>
        <w:lang w:val="ru-RU"/>
      </w:rPr>
      <w:t xml:space="preserve">5 </w:t>
    </w:r>
    <w:r w:rsidRPr="00B316A8">
      <w:rPr>
        <w:lang w:val="ru-RU"/>
      </w:rPr>
      <w:t xml:space="preserve">от </w:t>
    </w:r>
    <w:r>
      <w:rPr>
        <w:lang w:val="ru-RU"/>
      </w:rPr>
      <w:t>21</w:t>
    </w:r>
    <w:r w:rsidRPr="00B316A8">
      <w:rPr>
        <w:lang w:val="ru-RU"/>
      </w:rPr>
      <w:t>.0</w:t>
    </w:r>
    <w:r>
      <w:rPr>
        <w:lang w:val="ru-RU"/>
      </w:rPr>
      <w:t>5</w:t>
    </w:r>
    <w:r w:rsidRPr="00B316A8">
      <w:rPr>
        <w:lang w:val="ru-RU"/>
      </w:rPr>
      <w:t>.202</w:t>
    </w:r>
    <w:r>
      <w:rPr>
        <w:lang w:val="ru-RU"/>
      </w:rPr>
      <w:t>1</w:t>
    </w:r>
    <w:r w:rsidRPr="00B316A8">
      <w:rPr>
        <w:lang w:val="ru-RU"/>
      </w:rPr>
      <w:t>г.</w:t>
    </w:r>
  </w:p>
  <w:p w:rsidR="005040DD" w:rsidRDefault="005040DD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275939B5"/>
    <w:multiLevelType w:val="hybridMultilevel"/>
    <w:tmpl w:val="F8C67726"/>
    <w:lvl w:ilvl="0" w:tplc="506CBA56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1">
    <w:nsid w:val="305033DE"/>
    <w:multiLevelType w:val="hybridMultilevel"/>
    <w:tmpl w:val="164CB572"/>
    <w:lvl w:ilvl="0" w:tplc="47C249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30C172B"/>
    <w:multiLevelType w:val="multilevel"/>
    <w:tmpl w:val="C6BCCA8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abstractNum w:abstractNumId="13">
    <w:nsid w:val="4219023B"/>
    <w:multiLevelType w:val="hybridMultilevel"/>
    <w:tmpl w:val="42063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5">
    <w:nsid w:val="482E60DF"/>
    <w:multiLevelType w:val="multilevel"/>
    <w:tmpl w:val="44DC3332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>
    <w:nsid w:val="54AA567D"/>
    <w:multiLevelType w:val="hybridMultilevel"/>
    <w:tmpl w:val="52CA7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>
    <w:nsid w:val="6E935671"/>
    <w:multiLevelType w:val="singleLevel"/>
    <w:tmpl w:val="0EC6375A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0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17"/>
  </w:num>
  <w:num w:numId="3">
    <w:abstractNumId w:val="12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9"/>
  </w:num>
  <w:num w:numId="8">
    <w:abstractNumId w:val="13"/>
  </w:num>
  <w:num w:numId="9">
    <w:abstractNumId w:val="7"/>
  </w:num>
  <w:num w:numId="10">
    <w:abstractNumId w:val="9"/>
  </w:num>
  <w:num w:numId="11">
    <w:abstractNumId w:val="2"/>
  </w:num>
  <w:num w:numId="12">
    <w:abstractNumId w:val="5"/>
  </w:num>
  <w:num w:numId="13">
    <w:abstractNumId w:val="6"/>
  </w:num>
  <w:num w:numId="14">
    <w:abstractNumId w:val="14"/>
  </w:num>
  <w:num w:numId="15">
    <w:abstractNumId w:val="18"/>
  </w:num>
  <w:num w:numId="16">
    <w:abstractNumId w:val="10"/>
  </w:num>
  <w:num w:numId="17">
    <w:abstractNumId w:val="20"/>
  </w:num>
  <w:num w:numId="18">
    <w:abstractNumId w:val="3"/>
  </w:num>
  <w:num w:numId="19">
    <w:abstractNumId w:val="21"/>
  </w:num>
  <w:num w:numId="20">
    <w:abstractNumId w:val="4"/>
  </w:num>
  <w:num w:numId="21">
    <w:abstractNumId w:val="15"/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040DD"/>
    <w:rsid w:val="005040DD"/>
    <w:rsid w:val="00AB3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uiPriority w:val="99"/>
    <w:qFormat/>
    <w:rsid w:val="005040DD"/>
    <w:pPr>
      <w:spacing w:before="100" w:beforeAutospacing="1" w:after="100" w:afterAutospacing="1" w:line="240" w:lineRule="auto"/>
      <w:outlineLvl w:val="0"/>
    </w:pPr>
    <w:rPr>
      <w:rFonts w:ascii="Tahoma" w:eastAsia="Calibri" w:hAnsi="Tahoma" w:cs="Times New Roman"/>
      <w:sz w:val="20"/>
      <w:szCs w:val="20"/>
      <w:lang w:val="en-US"/>
    </w:rPr>
  </w:style>
  <w:style w:type="paragraph" w:styleId="2">
    <w:name w:val="heading 2"/>
    <w:basedOn w:val="a0"/>
    <w:next w:val="a0"/>
    <w:link w:val="20"/>
    <w:unhideWhenUsed/>
    <w:qFormat/>
    <w:rsid w:val="005040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5040D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4">
    <w:name w:val="heading 4"/>
    <w:basedOn w:val="a0"/>
    <w:next w:val="a0"/>
    <w:link w:val="40"/>
    <w:unhideWhenUsed/>
    <w:qFormat/>
    <w:rsid w:val="005040DD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Cs/>
      <w:sz w:val="28"/>
      <w:szCs w:val="24"/>
      <w:u w:val="single"/>
    </w:rPr>
  </w:style>
  <w:style w:type="paragraph" w:styleId="5">
    <w:name w:val="heading 5"/>
    <w:basedOn w:val="a0"/>
    <w:next w:val="a0"/>
    <w:link w:val="50"/>
    <w:qFormat/>
    <w:rsid w:val="005040D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0"/>
    <w:next w:val="a0"/>
    <w:link w:val="60"/>
    <w:qFormat/>
    <w:rsid w:val="005040DD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0"/>
    <w:next w:val="a0"/>
    <w:link w:val="70"/>
    <w:qFormat/>
    <w:rsid w:val="005040DD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iPriority w:val="99"/>
    <w:rsid w:val="005040DD"/>
    <w:rPr>
      <w:color w:val="0000FF"/>
      <w:u w:val="single"/>
    </w:rPr>
  </w:style>
  <w:style w:type="paragraph" w:customStyle="1" w:styleId="ConsPlusNormal">
    <w:name w:val="ConsPlusNormal"/>
    <w:link w:val="ConsPlusNormal0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nsPlusNormal0">
    <w:name w:val="ConsPlusNormal Знак"/>
    <w:link w:val="ConsPlusNormal"/>
    <w:locked/>
    <w:rsid w:val="005040DD"/>
    <w:rPr>
      <w:rFonts w:ascii="Calibri" w:eastAsia="Calibri" w:hAnsi="Calibri" w:cs="Calibri"/>
    </w:rPr>
  </w:style>
  <w:style w:type="paragraph" w:customStyle="1" w:styleId="ConsPlusTitle">
    <w:name w:val="ConsPlusTitle"/>
    <w:rsid w:val="005040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">
    <w:name w:val="Заголовок 1 Знак"/>
    <w:basedOn w:val="a1"/>
    <w:link w:val="1"/>
    <w:rsid w:val="005040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rsid w:val="005040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5040DD"/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40">
    <w:name w:val="Заголовок 4 Знак"/>
    <w:basedOn w:val="a1"/>
    <w:link w:val="4"/>
    <w:rsid w:val="005040DD"/>
    <w:rPr>
      <w:rFonts w:ascii="Times New Roman" w:eastAsia="Times New Roman" w:hAnsi="Times New Roman" w:cs="Times New Roman"/>
      <w:bCs/>
      <w:sz w:val="28"/>
      <w:szCs w:val="24"/>
      <w:u w:val="single"/>
    </w:rPr>
  </w:style>
  <w:style w:type="character" w:customStyle="1" w:styleId="50">
    <w:name w:val="Заголовок 5 Знак"/>
    <w:basedOn w:val="a1"/>
    <w:link w:val="5"/>
    <w:rsid w:val="005040DD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1"/>
    <w:link w:val="6"/>
    <w:rsid w:val="005040DD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1"/>
    <w:link w:val="7"/>
    <w:rsid w:val="005040DD"/>
    <w:rPr>
      <w:rFonts w:ascii="Times New Roman" w:eastAsia="Times New Roman" w:hAnsi="Times New Roman" w:cs="Times New Roman"/>
      <w:b/>
      <w:sz w:val="26"/>
      <w:szCs w:val="24"/>
    </w:rPr>
  </w:style>
  <w:style w:type="paragraph" w:customStyle="1" w:styleId="Default">
    <w:name w:val="Default"/>
    <w:rsid w:val="005040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No Spacing"/>
    <w:uiPriority w:val="1"/>
    <w:qFormat/>
    <w:rsid w:val="005040D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0"/>
    <w:link w:val="a7"/>
    <w:semiHidden/>
    <w:unhideWhenUsed/>
    <w:rsid w:val="005040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semiHidden/>
    <w:rsid w:val="005040DD"/>
    <w:rPr>
      <w:rFonts w:ascii="Tahoma" w:hAnsi="Tahoma" w:cs="Tahoma"/>
      <w:sz w:val="16"/>
      <w:szCs w:val="16"/>
    </w:rPr>
  </w:style>
  <w:style w:type="paragraph" w:styleId="a8">
    <w:name w:val="Title"/>
    <w:basedOn w:val="a0"/>
    <w:link w:val="a9"/>
    <w:qFormat/>
    <w:rsid w:val="005040D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Название Знак"/>
    <w:basedOn w:val="a1"/>
    <w:link w:val="a8"/>
    <w:rsid w:val="005040DD"/>
    <w:rPr>
      <w:rFonts w:ascii="Times New Roman" w:eastAsia="Times New Roman" w:hAnsi="Times New Roman" w:cs="Times New Roman"/>
      <w:sz w:val="28"/>
      <w:szCs w:val="24"/>
    </w:rPr>
  </w:style>
  <w:style w:type="paragraph" w:customStyle="1" w:styleId="Pa12">
    <w:name w:val="Pa12"/>
    <w:basedOn w:val="Default"/>
    <w:next w:val="Default"/>
    <w:uiPriority w:val="99"/>
    <w:rsid w:val="005040DD"/>
    <w:pPr>
      <w:spacing w:line="221" w:lineRule="atLeast"/>
    </w:pPr>
    <w:rPr>
      <w:rFonts w:ascii="HeliosCond" w:eastAsia="Calibri" w:hAnsi="HeliosCond"/>
      <w:color w:val="auto"/>
      <w:lang w:eastAsia="en-US"/>
    </w:rPr>
  </w:style>
  <w:style w:type="paragraph" w:customStyle="1" w:styleId="Pa14">
    <w:name w:val="Pa14"/>
    <w:basedOn w:val="Default"/>
    <w:next w:val="Default"/>
    <w:uiPriority w:val="99"/>
    <w:rsid w:val="005040DD"/>
    <w:pPr>
      <w:spacing w:line="181" w:lineRule="atLeast"/>
    </w:pPr>
    <w:rPr>
      <w:rFonts w:ascii="HeliosCond" w:eastAsia="Calibri" w:hAnsi="HeliosCond"/>
      <w:color w:val="auto"/>
      <w:lang w:eastAsia="en-US"/>
    </w:rPr>
  </w:style>
  <w:style w:type="character" w:customStyle="1" w:styleId="21">
    <w:name w:val="Заголовок №2_"/>
    <w:link w:val="22"/>
    <w:locked/>
    <w:rsid w:val="005040DD"/>
    <w:rPr>
      <w:rFonts w:ascii="Franklin Gothic Demi" w:eastAsia="Franklin Gothic Demi" w:hAnsi="Franklin Gothic Demi" w:cs="Franklin Gothic Demi"/>
      <w:sz w:val="23"/>
      <w:szCs w:val="23"/>
      <w:shd w:val="clear" w:color="auto" w:fill="FFFFFF"/>
    </w:rPr>
  </w:style>
  <w:style w:type="paragraph" w:customStyle="1" w:styleId="22">
    <w:name w:val="Заголовок №2"/>
    <w:basedOn w:val="a0"/>
    <w:link w:val="21"/>
    <w:rsid w:val="005040DD"/>
    <w:pPr>
      <w:widowControl w:val="0"/>
      <w:shd w:val="clear" w:color="auto" w:fill="FFFFFF"/>
      <w:spacing w:before="240" w:after="60" w:line="274" w:lineRule="exact"/>
      <w:jc w:val="center"/>
      <w:outlineLvl w:val="1"/>
    </w:pPr>
    <w:rPr>
      <w:rFonts w:ascii="Franklin Gothic Demi" w:eastAsia="Franklin Gothic Demi" w:hAnsi="Franklin Gothic Demi" w:cs="Franklin Gothic Demi"/>
      <w:sz w:val="23"/>
      <w:szCs w:val="23"/>
    </w:rPr>
  </w:style>
  <w:style w:type="character" w:customStyle="1" w:styleId="aa">
    <w:name w:val="Основной текст_"/>
    <w:basedOn w:val="a1"/>
    <w:link w:val="12"/>
    <w:rsid w:val="005040D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2">
    <w:name w:val="Основной текст1"/>
    <w:basedOn w:val="a0"/>
    <w:link w:val="aa"/>
    <w:rsid w:val="005040DD"/>
    <w:pPr>
      <w:widowControl w:val="0"/>
      <w:shd w:val="clear" w:color="auto" w:fill="FFFFFF"/>
      <w:spacing w:after="0" w:line="240" w:lineRule="auto"/>
      <w:ind w:firstLine="380"/>
    </w:pPr>
    <w:rPr>
      <w:rFonts w:ascii="Times New Roman" w:eastAsia="Times New Roman" w:hAnsi="Times New Roman"/>
      <w:sz w:val="28"/>
      <w:szCs w:val="28"/>
    </w:rPr>
  </w:style>
  <w:style w:type="character" w:customStyle="1" w:styleId="ab">
    <w:name w:val="Подпись к картинке_"/>
    <w:basedOn w:val="a1"/>
    <w:link w:val="ac"/>
    <w:rsid w:val="005040DD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ac">
    <w:name w:val="Подпись к картинке"/>
    <w:basedOn w:val="a0"/>
    <w:link w:val="ab"/>
    <w:rsid w:val="005040DD"/>
    <w:pPr>
      <w:widowControl w:val="0"/>
      <w:shd w:val="clear" w:color="auto" w:fill="FFFFFF"/>
      <w:spacing w:after="0" w:line="240" w:lineRule="auto"/>
    </w:pPr>
    <w:rPr>
      <w:rFonts w:ascii="Arial" w:eastAsia="Arial" w:hAnsi="Arial" w:cs="Arial"/>
      <w:sz w:val="15"/>
      <w:szCs w:val="15"/>
    </w:rPr>
  </w:style>
  <w:style w:type="character" w:customStyle="1" w:styleId="apple-converted-space">
    <w:name w:val="apple-converted-space"/>
    <w:basedOn w:val="a1"/>
    <w:rsid w:val="005040DD"/>
  </w:style>
  <w:style w:type="paragraph" w:styleId="ad">
    <w:name w:val="Normal (Web)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e">
    <w:name w:val="Strong"/>
    <w:qFormat/>
    <w:rsid w:val="005040DD"/>
    <w:rPr>
      <w:b/>
      <w:bCs/>
    </w:rPr>
  </w:style>
  <w:style w:type="paragraph" w:customStyle="1" w:styleId="u">
    <w:name w:val="u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">
    <w:name w:val="f"/>
    <w:basedOn w:val="a0"/>
    <w:rsid w:val="00504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link w:val="1"/>
    <w:uiPriority w:val="99"/>
    <w:locked/>
    <w:rsid w:val="005040DD"/>
    <w:rPr>
      <w:rFonts w:ascii="Tahoma" w:eastAsia="Calibri" w:hAnsi="Tahoma" w:cs="Times New Roman"/>
      <w:sz w:val="20"/>
      <w:szCs w:val="20"/>
      <w:lang w:val="en-US"/>
    </w:rPr>
  </w:style>
  <w:style w:type="paragraph" w:customStyle="1" w:styleId="13">
    <w:name w:val="Абзац списка1"/>
    <w:basedOn w:val="a0"/>
    <w:rsid w:val="005040DD"/>
    <w:pPr>
      <w:ind w:left="720"/>
    </w:pPr>
    <w:rPr>
      <w:rFonts w:ascii="Calibri" w:eastAsia="Calibri" w:hAnsi="Calibri" w:cs="Times New Roman"/>
    </w:rPr>
  </w:style>
  <w:style w:type="paragraph" w:customStyle="1" w:styleId="a">
    <w:name w:val="МУ Обычный стиль"/>
    <w:basedOn w:val="a0"/>
    <w:autoRedefine/>
    <w:rsid w:val="005040DD"/>
    <w:pPr>
      <w:numPr>
        <w:numId w:val="1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styleId="af">
    <w:name w:val="annotation reference"/>
    <w:semiHidden/>
    <w:rsid w:val="005040DD"/>
    <w:rPr>
      <w:rFonts w:cs="Times New Roman"/>
      <w:sz w:val="16"/>
      <w:szCs w:val="16"/>
    </w:rPr>
  </w:style>
  <w:style w:type="paragraph" w:styleId="af0">
    <w:name w:val="annotation text"/>
    <w:basedOn w:val="a0"/>
    <w:link w:val="af1"/>
    <w:semiHidden/>
    <w:rsid w:val="005040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1">
    <w:name w:val="Текст примечания Знак"/>
    <w:basedOn w:val="a1"/>
    <w:link w:val="af0"/>
    <w:semiHidden/>
    <w:rsid w:val="005040DD"/>
    <w:rPr>
      <w:rFonts w:ascii="Calibri" w:eastAsia="Times New Roman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semiHidden/>
    <w:rsid w:val="005040DD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040DD"/>
    <w:rPr>
      <w:b/>
      <w:bCs/>
    </w:rPr>
  </w:style>
  <w:style w:type="character" w:customStyle="1" w:styleId="blk">
    <w:name w:val="blk"/>
    <w:rsid w:val="005040DD"/>
    <w:rPr>
      <w:rFonts w:cs="Times New Roman"/>
    </w:rPr>
  </w:style>
  <w:style w:type="paragraph" w:styleId="af4">
    <w:name w:val="header"/>
    <w:basedOn w:val="a0"/>
    <w:link w:val="af5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Верхний колонтитул Знак"/>
    <w:basedOn w:val="a1"/>
    <w:link w:val="af4"/>
    <w:rsid w:val="005040DD"/>
    <w:rPr>
      <w:rFonts w:ascii="Calibri" w:eastAsia="Times New Roman" w:hAnsi="Calibri" w:cs="Times New Roman"/>
      <w:sz w:val="20"/>
      <w:szCs w:val="20"/>
    </w:rPr>
  </w:style>
  <w:style w:type="paragraph" w:styleId="af6">
    <w:name w:val="footer"/>
    <w:basedOn w:val="a0"/>
    <w:link w:val="af7"/>
    <w:rsid w:val="005040D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Нижний колонтитул Знак"/>
    <w:basedOn w:val="a1"/>
    <w:link w:val="af6"/>
    <w:rsid w:val="005040DD"/>
    <w:rPr>
      <w:rFonts w:ascii="Calibri" w:eastAsia="Times New Roman" w:hAnsi="Calibri" w:cs="Times New Roman"/>
      <w:sz w:val="20"/>
      <w:szCs w:val="20"/>
    </w:rPr>
  </w:style>
  <w:style w:type="paragraph" w:customStyle="1" w:styleId="ConsPlusNonformat">
    <w:name w:val="ConsPlusNonformat"/>
    <w:uiPriority w:val="99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Cell">
    <w:name w:val="ConsPlusCell"/>
    <w:rsid w:val="005040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f8">
    <w:name w:val="Table Grid"/>
    <w:basedOn w:val="a2"/>
    <w:rsid w:val="005040D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 Знак Знак Знак Знак Знак Знак Знак Знак Знак"/>
    <w:basedOn w:val="a0"/>
    <w:rsid w:val="005040D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msonormalcxspmiddle">
    <w:name w:val="msonormalcxspmiddle"/>
    <w:basedOn w:val="a0"/>
    <w:rsid w:val="005040DD"/>
    <w:pPr>
      <w:spacing w:after="0" w:line="240" w:lineRule="auto"/>
      <w:ind w:firstLine="720"/>
      <w:jc w:val="both"/>
    </w:pPr>
    <w:rPr>
      <w:rFonts w:ascii="Times New Roman" w:eastAsia="Calibri" w:hAnsi="Times New Roman" w:cs="Times New Roman"/>
      <w:color w:val="000000"/>
      <w:sz w:val="28"/>
      <w:szCs w:val="28"/>
    </w:rPr>
  </w:style>
  <w:style w:type="character" w:styleId="afa">
    <w:name w:val="page number"/>
    <w:basedOn w:val="a1"/>
    <w:rsid w:val="005040DD"/>
  </w:style>
  <w:style w:type="paragraph" w:styleId="afb">
    <w:name w:val="footnote text"/>
    <w:basedOn w:val="a0"/>
    <w:link w:val="afc"/>
    <w:uiPriority w:val="99"/>
    <w:rsid w:val="005040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Текст сноски Знак"/>
    <w:basedOn w:val="a1"/>
    <w:link w:val="afb"/>
    <w:uiPriority w:val="99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d">
    <w:name w:val="footnote reference"/>
    <w:uiPriority w:val="99"/>
    <w:rsid w:val="005040DD"/>
    <w:rPr>
      <w:vertAlign w:val="superscript"/>
    </w:rPr>
  </w:style>
  <w:style w:type="character" w:customStyle="1" w:styleId="user-accountname">
    <w:name w:val="user-account__name"/>
    <w:basedOn w:val="a1"/>
    <w:rsid w:val="005040DD"/>
  </w:style>
  <w:style w:type="paragraph" w:styleId="afe">
    <w:name w:val="Subtitle"/>
    <w:basedOn w:val="a0"/>
    <w:next w:val="a0"/>
    <w:link w:val="aff"/>
    <w:uiPriority w:val="11"/>
    <w:qFormat/>
    <w:rsid w:val="005040D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">
    <w:name w:val="Подзаголовок Знак"/>
    <w:basedOn w:val="a1"/>
    <w:link w:val="afe"/>
    <w:uiPriority w:val="11"/>
    <w:rsid w:val="005040D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f0">
    <w:name w:val="Intense Reference"/>
    <w:basedOn w:val="a1"/>
    <w:uiPriority w:val="32"/>
    <w:qFormat/>
    <w:rsid w:val="005040DD"/>
    <w:rPr>
      <w:b/>
      <w:bCs/>
      <w:smallCaps/>
      <w:color w:val="C0504D" w:themeColor="accent2"/>
      <w:spacing w:val="5"/>
      <w:u w:val="single"/>
    </w:rPr>
  </w:style>
  <w:style w:type="paragraph" w:styleId="aff1">
    <w:name w:val="List Paragraph"/>
    <w:basedOn w:val="a0"/>
    <w:uiPriority w:val="34"/>
    <w:qFormat/>
    <w:rsid w:val="005040D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rmal">
    <w:name w:val="ConsNormal"/>
    <w:rsid w:val="005040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FontStyle57">
    <w:name w:val="Font Style57"/>
    <w:uiPriority w:val="99"/>
    <w:rsid w:val="005040DD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styleId="aff2">
    <w:name w:val="Body Text"/>
    <w:basedOn w:val="a0"/>
    <w:link w:val="aff3"/>
    <w:rsid w:val="005040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3">
    <w:name w:val="Основной текст Знак"/>
    <w:basedOn w:val="a1"/>
    <w:link w:val="aff2"/>
    <w:rsid w:val="005040D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5040DD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styleId="23">
    <w:name w:val="Body Text 2"/>
    <w:basedOn w:val="a0"/>
    <w:link w:val="24"/>
    <w:rsid w:val="005040D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2 Знак"/>
    <w:basedOn w:val="a1"/>
    <w:link w:val="23"/>
    <w:rsid w:val="005040DD"/>
    <w:rPr>
      <w:rFonts w:ascii="Times New Roman" w:eastAsia="Times New Roman" w:hAnsi="Times New Roman" w:cs="Times New Roman"/>
      <w:sz w:val="20"/>
      <w:szCs w:val="20"/>
    </w:rPr>
  </w:style>
  <w:style w:type="paragraph" w:customStyle="1" w:styleId="Pa3">
    <w:name w:val="Pa3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8">
    <w:name w:val="Pa18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0">
    <w:name w:val="Pa10"/>
    <w:basedOn w:val="a0"/>
    <w:next w:val="a0"/>
    <w:uiPriority w:val="99"/>
    <w:rsid w:val="005040DD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0"/>
    <w:next w:val="a0"/>
    <w:uiPriority w:val="99"/>
    <w:rsid w:val="005040DD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Style7">
    <w:name w:val="Style7"/>
    <w:basedOn w:val="a0"/>
    <w:uiPriority w:val="99"/>
    <w:rsid w:val="005040DD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Style49">
    <w:name w:val="Style49"/>
    <w:basedOn w:val="a0"/>
    <w:uiPriority w:val="99"/>
    <w:rsid w:val="005040DD"/>
    <w:pPr>
      <w:widowControl w:val="0"/>
      <w:autoSpaceDE w:val="0"/>
      <w:autoSpaceDN w:val="0"/>
      <w:adjustRightInd w:val="0"/>
      <w:spacing w:after="0" w:line="434" w:lineRule="exact"/>
      <w:ind w:hanging="475"/>
    </w:pPr>
    <w:rPr>
      <w:rFonts w:ascii="Arial Narrow" w:eastAsia="Times New Roman" w:hAnsi="Arial Narrow" w:cs="Times New Roman"/>
      <w:sz w:val="24"/>
      <w:szCs w:val="24"/>
    </w:rPr>
  </w:style>
  <w:style w:type="character" w:customStyle="1" w:styleId="FontStyle78">
    <w:name w:val="Font Style78"/>
    <w:uiPriority w:val="99"/>
    <w:rsid w:val="005040DD"/>
    <w:rPr>
      <w:rFonts w:ascii="Cambria" w:hAnsi="Cambria" w:cs="Cambria"/>
      <w:i/>
      <w:iCs/>
      <w:sz w:val="16"/>
      <w:szCs w:val="16"/>
    </w:rPr>
  </w:style>
  <w:style w:type="character" w:styleId="aff4">
    <w:name w:val="FollowedHyperlink"/>
    <w:basedOn w:val="a1"/>
    <w:uiPriority w:val="99"/>
    <w:semiHidden/>
    <w:unhideWhenUsed/>
    <w:rsid w:val="005040DD"/>
    <w:rPr>
      <w:color w:val="800080"/>
      <w:u w:val="single"/>
    </w:rPr>
  </w:style>
  <w:style w:type="paragraph" w:customStyle="1" w:styleId="xl65">
    <w:name w:val="xl65"/>
    <w:basedOn w:val="a0"/>
    <w:rsid w:val="005040DD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6">
    <w:name w:val="xl66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67">
    <w:name w:val="xl67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0"/>
    <w:rsid w:val="005040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69">
    <w:name w:val="xl69"/>
    <w:basedOn w:val="a0"/>
    <w:rsid w:val="005040DD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1">
    <w:name w:val="xl7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2">
    <w:name w:val="xl72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3">
    <w:name w:val="xl73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4">
    <w:name w:val="xl74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0"/>
    <w:rsid w:val="005040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a0"/>
    <w:rsid w:val="005040D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77">
    <w:name w:val="xl77"/>
    <w:basedOn w:val="a0"/>
    <w:rsid w:val="005040D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8">
    <w:name w:val="xl7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9">
    <w:name w:val="xl7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1">
    <w:name w:val="xl8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2">
    <w:name w:val="xl8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4">
    <w:name w:val="xl84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5">
    <w:name w:val="xl85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7">
    <w:name w:val="xl87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8">
    <w:name w:val="xl88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9">
    <w:name w:val="xl89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0">
    <w:name w:val="xl90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1">
    <w:name w:val="xl91"/>
    <w:basedOn w:val="a0"/>
    <w:rsid w:val="005040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92">
    <w:name w:val="xl92"/>
    <w:basedOn w:val="a0"/>
    <w:rsid w:val="005040D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a0"/>
    <w:rsid w:val="005040DD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25">
    <w:name w:val="Основной текст (2)_"/>
    <w:basedOn w:val="a1"/>
    <w:link w:val="26"/>
    <w:rsid w:val="005040D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0"/>
    <w:link w:val="25"/>
    <w:rsid w:val="005040DD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styleId="aff5">
    <w:name w:val="Body Text Indent"/>
    <w:basedOn w:val="a0"/>
    <w:link w:val="aff6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6">
    <w:name w:val="Основной текст с отступом Знак"/>
    <w:basedOn w:val="a1"/>
    <w:link w:val="aff5"/>
    <w:rsid w:val="005040DD"/>
    <w:rPr>
      <w:rFonts w:ascii="Times New Roman" w:eastAsia="Times New Roman" w:hAnsi="Times New Roman" w:cs="Times New Roman"/>
      <w:sz w:val="28"/>
      <w:szCs w:val="24"/>
    </w:rPr>
  </w:style>
  <w:style w:type="paragraph" w:styleId="27">
    <w:name w:val="Body Text Indent 2"/>
    <w:basedOn w:val="a0"/>
    <w:link w:val="28"/>
    <w:rsid w:val="005040DD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8">
    <w:name w:val="Основной текст с отступом 2 Знак"/>
    <w:basedOn w:val="a1"/>
    <w:link w:val="27"/>
    <w:rsid w:val="005040DD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ConsTitle">
    <w:name w:val="ConsTitle"/>
    <w:rsid w:val="005040DD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0"/>
    <w:link w:val="32"/>
    <w:rsid w:val="005040DD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1"/>
    <w:link w:val="31"/>
    <w:rsid w:val="005040DD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FontStyle33">
    <w:name w:val="Font Style33"/>
    <w:rsid w:val="005040DD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5040DD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7">
    <w:name w:val="endnote text"/>
    <w:basedOn w:val="a0"/>
    <w:link w:val="aff8"/>
    <w:rsid w:val="00504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концевой сноски Знак"/>
    <w:basedOn w:val="a1"/>
    <w:link w:val="aff7"/>
    <w:rsid w:val="005040DD"/>
    <w:rPr>
      <w:rFonts w:ascii="Times New Roman" w:eastAsia="Times New Roman" w:hAnsi="Times New Roman" w:cs="Times New Roman"/>
      <w:sz w:val="20"/>
      <w:szCs w:val="20"/>
    </w:rPr>
  </w:style>
  <w:style w:type="character" w:styleId="aff9">
    <w:name w:val="endnote reference"/>
    <w:rsid w:val="005040DD"/>
    <w:rPr>
      <w:vertAlign w:val="superscript"/>
    </w:rPr>
  </w:style>
  <w:style w:type="paragraph" w:customStyle="1" w:styleId="text">
    <w:name w:val="text"/>
    <w:basedOn w:val="a0"/>
    <w:uiPriority w:val="99"/>
    <w:rsid w:val="005040DD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a">
    <w:name w:val="Сравнение редакций. Добавленный фрагмент"/>
    <w:uiPriority w:val="99"/>
    <w:rsid w:val="005040DD"/>
    <w:rPr>
      <w:color w:val="000000"/>
      <w:shd w:val="clear" w:color="auto" w:fill="C1D7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Abakumova\Desktop\23%20&#1089;&#1077;&#1089;&#1089;&#1080;&#1103;\&#1087;&#1088;&#1086;&#1075;&#1085;&#1086;&#1079;&#1085;&#1099;&#1081;%20&#1087;&#1083;&#1072;&#1085;%20&#1087;&#1088;&#1080;&#1074;&#1072;&#1090;&#1080;&#1079;&#1072;&#1094;&#1080;&#1080;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2604</Words>
  <Characters>14848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2021-06-18T03:35:00Z</dcterms:created>
  <dcterms:modified xsi:type="dcterms:W3CDTF">2021-06-18T03:35:00Z</dcterms:modified>
</cp:coreProperties>
</file>