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АДМИНИСТРАЦИЯ</w:t>
      </w: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БАГАНСКОГО СЕЛЬСОВЕТА</w:t>
      </w: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БАГАНСКОГО РАЙОНА</w:t>
      </w: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НОВОСИБИРСКОЙ ОБЛАСТИ</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 xml:space="preserve">БЮЛЛЕТЕНЬ </w:t>
      </w: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ОРГАНОВ МЕСТНОГО САМОУПРАВЛЕНИЯ</w:t>
      </w: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БАГАНСКОГО СЕЛЬСОВЕТА</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w:t>
      </w:r>
      <w:r w:rsidR="001C301A">
        <w:rPr>
          <w:rFonts w:ascii="Times New Roman" w:hAnsi="Times New Roman" w:cs="Times New Roman"/>
          <w:sz w:val="28"/>
          <w:szCs w:val="28"/>
        </w:rPr>
        <w:t>1</w:t>
      </w:r>
      <w:r w:rsidR="00B43C0D">
        <w:rPr>
          <w:rFonts w:ascii="Times New Roman" w:hAnsi="Times New Roman" w:cs="Times New Roman"/>
          <w:sz w:val="28"/>
          <w:szCs w:val="28"/>
        </w:rPr>
        <w:t>4</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B43C0D" w:rsidP="00EA4E9E">
      <w:pPr>
        <w:spacing w:after="0"/>
        <w:jc w:val="center"/>
        <w:rPr>
          <w:rFonts w:ascii="Times New Roman" w:hAnsi="Times New Roman" w:cs="Times New Roman"/>
          <w:sz w:val="28"/>
          <w:szCs w:val="28"/>
        </w:rPr>
      </w:pPr>
      <w:r>
        <w:rPr>
          <w:rFonts w:ascii="Times New Roman" w:hAnsi="Times New Roman" w:cs="Times New Roman"/>
          <w:sz w:val="28"/>
          <w:szCs w:val="28"/>
        </w:rPr>
        <w:t>25</w:t>
      </w:r>
      <w:r w:rsidR="00EA4E9E" w:rsidRPr="00344F15">
        <w:rPr>
          <w:rFonts w:ascii="Times New Roman" w:hAnsi="Times New Roman" w:cs="Times New Roman"/>
          <w:sz w:val="28"/>
          <w:szCs w:val="28"/>
        </w:rPr>
        <w:t>.</w:t>
      </w:r>
      <w:r w:rsidR="00BB3F3E">
        <w:rPr>
          <w:rFonts w:ascii="Times New Roman" w:hAnsi="Times New Roman" w:cs="Times New Roman"/>
          <w:sz w:val="28"/>
          <w:szCs w:val="28"/>
        </w:rPr>
        <w:t>11</w:t>
      </w:r>
      <w:r w:rsidR="00EA4E9E" w:rsidRPr="00344F15">
        <w:rPr>
          <w:rFonts w:ascii="Times New Roman" w:hAnsi="Times New Roman" w:cs="Times New Roman"/>
          <w:sz w:val="28"/>
          <w:szCs w:val="28"/>
        </w:rPr>
        <w:t>.2022</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jc w:val="center"/>
        <w:rPr>
          <w:rFonts w:ascii="Times New Roman" w:hAnsi="Times New Roman" w:cs="Times New Roman"/>
          <w:sz w:val="28"/>
          <w:szCs w:val="28"/>
        </w:rPr>
      </w:pPr>
    </w:p>
    <w:p w:rsidR="00EA4E9E" w:rsidRPr="00344F15" w:rsidRDefault="00EA4E9E" w:rsidP="00EA4E9E">
      <w:pPr>
        <w:jc w:val="center"/>
        <w:rPr>
          <w:rFonts w:ascii="Times New Roman" w:hAnsi="Times New Roman" w:cs="Times New Roman"/>
          <w:sz w:val="28"/>
          <w:szCs w:val="28"/>
        </w:rPr>
      </w:pPr>
    </w:p>
    <w:p w:rsidR="00EA4E9E" w:rsidRPr="00344F15" w:rsidRDefault="00EA4E9E" w:rsidP="00EA4E9E">
      <w:pPr>
        <w:jc w:val="center"/>
        <w:rPr>
          <w:rFonts w:ascii="Times New Roman" w:hAnsi="Times New Roman" w:cs="Times New Roman"/>
          <w:sz w:val="28"/>
          <w:szCs w:val="28"/>
        </w:rPr>
      </w:pPr>
    </w:p>
    <w:p w:rsidR="00EA4E9E" w:rsidRPr="00344F15" w:rsidRDefault="00EA4E9E" w:rsidP="00EA4E9E">
      <w:pPr>
        <w:jc w:val="center"/>
        <w:rPr>
          <w:rFonts w:ascii="Times New Roman" w:hAnsi="Times New Roman" w:cs="Times New Roman"/>
          <w:sz w:val="28"/>
          <w:szCs w:val="28"/>
        </w:rPr>
      </w:pPr>
    </w:p>
    <w:p w:rsidR="00EA4E9E" w:rsidRPr="00344F15" w:rsidRDefault="00EA4E9E" w:rsidP="00EA4E9E">
      <w:pPr>
        <w:jc w:val="center"/>
        <w:rPr>
          <w:rFonts w:ascii="Times New Roman" w:hAnsi="Times New Roman" w:cs="Times New Roman"/>
          <w:sz w:val="28"/>
          <w:szCs w:val="28"/>
        </w:rPr>
      </w:pPr>
      <w:r w:rsidRPr="00344F15">
        <w:rPr>
          <w:rFonts w:ascii="Times New Roman" w:hAnsi="Times New Roman" w:cs="Times New Roman"/>
          <w:sz w:val="28"/>
          <w:szCs w:val="28"/>
        </w:rPr>
        <w:t>с. Баган</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344F15" w:rsidRDefault="00344F15" w:rsidP="00EA4E9E">
      <w:pPr>
        <w:spacing w:after="0"/>
        <w:jc w:val="center"/>
        <w:rPr>
          <w:rFonts w:ascii="Times New Roman" w:hAnsi="Times New Roman" w:cs="Times New Roman"/>
          <w:sz w:val="28"/>
          <w:szCs w:val="28"/>
        </w:rPr>
      </w:pPr>
    </w:p>
    <w:p w:rsidR="00344F15" w:rsidRDefault="00344F15" w:rsidP="00EA4E9E">
      <w:pPr>
        <w:spacing w:after="0"/>
        <w:jc w:val="center"/>
        <w:rPr>
          <w:rFonts w:ascii="Times New Roman" w:hAnsi="Times New Roman" w:cs="Times New Roman"/>
          <w:sz w:val="28"/>
          <w:szCs w:val="28"/>
        </w:rPr>
      </w:pPr>
    </w:p>
    <w:p w:rsidR="000476FC" w:rsidRDefault="000476FC" w:rsidP="00EA4E9E">
      <w:pPr>
        <w:spacing w:after="0"/>
        <w:jc w:val="center"/>
        <w:rPr>
          <w:rFonts w:ascii="Times New Roman" w:hAnsi="Times New Roman" w:cs="Times New Roman"/>
          <w:sz w:val="28"/>
          <w:szCs w:val="28"/>
        </w:rPr>
      </w:pPr>
    </w:p>
    <w:p w:rsidR="000476FC" w:rsidRPr="00344F15" w:rsidRDefault="000476FC" w:rsidP="00EA4E9E">
      <w:pPr>
        <w:spacing w:after="0"/>
        <w:jc w:val="center"/>
        <w:rPr>
          <w:rFonts w:ascii="Times New Roman" w:hAnsi="Times New Roman" w:cs="Times New Roman"/>
          <w:sz w:val="28"/>
          <w:szCs w:val="28"/>
        </w:rPr>
      </w:pPr>
    </w:p>
    <w:p w:rsidR="00BB0D8D" w:rsidRDefault="00BB0D8D"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lastRenderedPageBreak/>
        <w:t xml:space="preserve">БЮЛЛЕТЕНЬ </w:t>
      </w: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ОРГАНОВ МЕСТНОГО САМОУПРАВЛЕНИЯ</w:t>
      </w: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БАГАНСКОГО СЕЛЬСОВЕТА</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 xml:space="preserve">№ </w:t>
      </w:r>
      <w:r w:rsidR="001C301A">
        <w:rPr>
          <w:rFonts w:ascii="Times New Roman" w:hAnsi="Times New Roman" w:cs="Times New Roman"/>
          <w:sz w:val="28"/>
          <w:szCs w:val="28"/>
        </w:rPr>
        <w:t>1</w:t>
      </w:r>
      <w:r w:rsidR="00B43C0D">
        <w:rPr>
          <w:rFonts w:ascii="Times New Roman" w:hAnsi="Times New Roman" w:cs="Times New Roman"/>
          <w:sz w:val="28"/>
          <w:szCs w:val="28"/>
        </w:rPr>
        <w:t>4</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B43C0D" w:rsidP="00EA4E9E">
      <w:pPr>
        <w:spacing w:after="0"/>
        <w:jc w:val="center"/>
        <w:rPr>
          <w:rFonts w:ascii="Times New Roman" w:hAnsi="Times New Roman" w:cs="Times New Roman"/>
          <w:sz w:val="28"/>
          <w:szCs w:val="28"/>
        </w:rPr>
      </w:pPr>
      <w:r>
        <w:rPr>
          <w:rFonts w:ascii="Times New Roman" w:hAnsi="Times New Roman" w:cs="Times New Roman"/>
          <w:sz w:val="28"/>
          <w:szCs w:val="28"/>
        </w:rPr>
        <w:t>25</w:t>
      </w:r>
      <w:r w:rsidR="00EA4E9E" w:rsidRPr="00344F15">
        <w:rPr>
          <w:rFonts w:ascii="Times New Roman" w:hAnsi="Times New Roman" w:cs="Times New Roman"/>
          <w:sz w:val="28"/>
          <w:szCs w:val="28"/>
        </w:rPr>
        <w:t>.</w:t>
      </w:r>
      <w:r w:rsidR="00BB3F3E">
        <w:rPr>
          <w:rFonts w:ascii="Times New Roman" w:hAnsi="Times New Roman" w:cs="Times New Roman"/>
          <w:sz w:val="28"/>
          <w:szCs w:val="28"/>
        </w:rPr>
        <w:t>11</w:t>
      </w:r>
      <w:r w:rsidR="00EA4E9E" w:rsidRPr="00344F15">
        <w:rPr>
          <w:rFonts w:ascii="Times New Roman" w:hAnsi="Times New Roman" w:cs="Times New Roman"/>
          <w:sz w:val="28"/>
          <w:szCs w:val="28"/>
        </w:rPr>
        <w:t>.2022</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Редакционный совет:</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 xml:space="preserve">Абакумова И.В., Суздалева С.А., </w:t>
      </w:r>
    </w:p>
    <w:p w:rsidR="00EA4E9E" w:rsidRPr="00344F15" w:rsidRDefault="005330D1"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Пилипушка О.В.</w:t>
      </w:r>
      <w:r w:rsidR="00EA4E9E" w:rsidRPr="00344F15">
        <w:rPr>
          <w:rFonts w:ascii="Times New Roman" w:hAnsi="Times New Roman" w:cs="Times New Roman"/>
          <w:sz w:val="28"/>
          <w:szCs w:val="28"/>
        </w:rPr>
        <w:t xml:space="preserve">, Полянская В.А., </w:t>
      </w:r>
      <w:r w:rsidRPr="00344F15">
        <w:rPr>
          <w:rFonts w:ascii="Times New Roman" w:hAnsi="Times New Roman" w:cs="Times New Roman"/>
          <w:sz w:val="28"/>
          <w:szCs w:val="28"/>
        </w:rPr>
        <w:t>Зенков Ю.Г.</w:t>
      </w:r>
      <w:r w:rsidR="00EA4E9E" w:rsidRPr="00344F15">
        <w:rPr>
          <w:rFonts w:ascii="Times New Roman" w:hAnsi="Times New Roman" w:cs="Times New Roman"/>
          <w:sz w:val="28"/>
          <w:szCs w:val="28"/>
        </w:rPr>
        <w:t>,</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Адрес:</w:t>
      </w: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с. Баган, ул. М.Горького, 18</w:t>
      </w: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тел:    2-13-68</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с. Баган</w:t>
      </w:r>
    </w:p>
    <w:p w:rsidR="00EA4E9E" w:rsidRPr="00344F15" w:rsidRDefault="00EA4E9E" w:rsidP="00EA4E9E">
      <w:pPr>
        <w:spacing w:after="0"/>
        <w:jc w:val="center"/>
        <w:rPr>
          <w:rFonts w:ascii="Times New Roman" w:hAnsi="Times New Roman" w:cs="Times New Roman"/>
          <w:sz w:val="28"/>
          <w:szCs w:val="28"/>
        </w:rPr>
      </w:pPr>
    </w:p>
    <w:p w:rsidR="00EA4E9E" w:rsidRDefault="00EA4E9E" w:rsidP="00EA4E9E">
      <w:pPr>
        <w:jc w:val="center"/>
        <w:rPr>
          <w:rFonts w:ascii="Times New Roman" w:hAnsi="Times New Roman" w:cs="Times New Roman"/>
          <w:sz w:val="28"/>
          <w:szCs w:val="28"/>
        </w:rPr>
      </w:pPr>
      <w:r w:rsidRPr="00344F15">
        <w:rPr>
          <w:rFonts w:ascii="Times New Roman" w:hAnsi="Times New Roman" w:cs="Times New Roman"/>
          <w:sz w:val="28"/>
          <w:szCs w:val="28"/>
        </w:rPr>
        <w:t xml:space="preserve">Тираж 21 экз. </w:t>
      </w:r>
    </w:p>
    <w:p w:rsidR="00BB3F3E" w:rsidRDefault="00BB3F3E" w:rsidP="00EA4E9E">
      <w:pPr>
        <w:jc w:val="center"/>
        <w:rPr>
          <w:rFonts w:ascii="Times New Roman" w:hAnsi="Times New Roman" w:cs="Times New Roman"/>
          <w:sz w:val="28"/>
          <w:szCs w:val="28"/>
        </w:rPr>
      </w:pPr>
    </w:p>
    <w:p w:rsidR="00BB3F3E" w:rsidRDefault="00BB3F3E" w:rsidP="00EA4E9E">
      <w:pPr>
        <w:jc w:val="center"/>
        <w:rPr>
          <w:rFonts w:ascii="Times New Roman" w:hAnsi="Times New Roman" w:cs="Times New Roman"/>
          <w:sz w:val="28"/>
          <w:szCs w:val="28"/>
        </w:rPr>
      </w:pPr>
    </w:p>
    <w:p w:rsidR="00BB3F3E" w:rsidRDefault="00BB3F3E" w:rsidP="00EA4E9E">
      <w:pPr>
        <w:jc w:val="center"/>
        <w:rPr>
          <w:rFonts w:ascii="Times New Roman" w:hAnsi="Times New Roman" w:cs="Times New Roman"/>
          <w:sz w:val="28"/>
          <w:szCs w:val="28"/>
        </w:rPr>
      </w:pPr>
    </w:p>
    <w:p w:rsidR="00BB3F3E" w:rsidRDefault="00BB3F3E" w:rsidP="00EA4E9E">
      <w:pPr>
        <w:jc w:val="center"/>
        <w:rPr>
          <w:rFonts w:ascii="Times New Roman" w:hAnsi="Times New Roman" w:cs="Times New Roman"/>
          <w:sz w:val="28"/>
          <w:szCs w:val="28"/>
        </w:rPr>
      </w:pPr>
    </w:p>
    <w:p w:rsidR="005A26A8" w:rsidRDefault="005A26A8" w:rsidP="005A26A8">
      <w:pPr>
        <w:jc w:val="center"/>
        <w:rPr>
          <w:sz w:val="28"/>
          <w:szCs w:val="28"/>
        </w:rPr>
      </w:pPr>
      <w:r>
        <w:rPr>
          <w:noProof/>
          <w:sz w:val="28"/>
          <w:szCs w:val="28"/>
        </w:rPr>
        <w:lastRenderedPageBreak/>
        <w:drawing>
          <wp:inline distT="0" distB="0" distL="0" distR="0">
            <wp:extent cx="695960" cy="812165"/>
            <wp:effectExtent l="19050" t="0" r="8890" b="0"/>
            <wp:docPr id="1" name="Рисунок 1" descr="Без имени-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Без имени-1"/>
                    <pic:cNvPicPr>
                      <a:picLocks noChangeAspect="1" noChangeArrowheads="1"/>
                    </pic:cNvPicPr>
                  </pic:nvPicPr>
                  <pic:blipFill>
                    <a:blip r:embed="rId8"/>
                    <a:srcRect/>
                    <a:stretch>
                      <a:fillRect/>
                    </a:stretch>
                  </pic:blipFill>
                  <pic:spPr bwMode="auto">
                    <a:xfrm>
                      <a:off x="0" y="0"/>
                      <a:ext cx="695960" cy="812165"/>
                    </a:xfrm>
                    <a:prstGeom prst="rect">
                      <a:avLst/>
                    </a:prstGeom>
                    <a:noFill/>
                    <a:ln w="9525">
                      <a:noFill/>
                      <a:miter lim="800000"/>
                      <a:headEnd/>
                      <a:tailEnd/>
                    </a:ln>
                  </pic:spPr>
                </pic:pic>
              </a:graphicData>
            </a:graphic>
          </wp:inline>
        </w:drawing>
      </w:r>
    </w:p>
    <w:p w:rsidR="005A26A8" w:rsidRPr="005A26A8" w:rsidRDefault="005A26A8" w:rsidP="005A26A8">
      <w:pPr>
        <w:spacing w:after="0"/>
        <w:jc w:val="center"/>
        <w:rPr>
          <w:rFonts w:ascii="Times New Roman" w:hAnsi="Times New Roman" w:cs="Times New Roman"/>
          <w:b/>
          <w:sz w:val="28"/>
          <w:szCs w:val="28"/>
        </w:rPr>
      </w:pPr>
      <w:r w:rsidRPr="005A26A8">
        <w:rPr>
          <w:rFonts w:ascii="Times New Roman" w:hAnsi="Times New Roman" w:cs="Times New Roman"/>
          <w:b/>
          <w:sz w:val="28"/>
          <w:szCs w:val="28"/>
        </w:rPr>
        <w:t>АДМИНИСТРАЦИЯ</w:t>
      </w:r>
      <w:r w:rsidRPr="005A26A8">
        <w:rPr>
          <w:rFonts w:ascii="Times New Roman" w:hAnsi="Times New Roman" w:cs="Times New Roman"/>
          <w:b/>
          <w:sz w:val="28"/>
          <w:szCs w:val="28"/>
        </w:rPr>
        <w:br/>
        <w:t>БАГАНСКОГО СЕЛЬСОВЕТА</w:t>
      </w:r>
      <w:r w:rsidRPr="005A26A8">
        <w:rPr>
          <w:rFonts w:ascii="Times New Roman" w:hAnsi="Times New Roman" w:cs="Times New Roman"/>
          <w:b/>
          <w:sz w:val="28"/>
          <w:szCs w:val="28"/>
        </w:rPr>
        <w:br/>
        <w:t>БАГАНСКОГО РАЙОНА</w:t>
      </w:r>
      <w:r w:rsidRPr="005A26A8">
        <w:rPr>
          <w:rFonts w:ascii="Times New Roman" w:hAnsi="Times New Roman" w:cs="Times New Roman"/>
          <w:b/>
          <w:sz w:val="28"/>
          <w:szCs w:val="28"/>
        </w:rPr>
        <w:br/>
        <w:t>НОВОСИБИРСКОЙ ОБЛАСТИ</w:t>
      </w:r>
    </w:p>
    <w:p w:rsidR="005A26A8" w:rsidRPr="005A26A8" w:rsidRDefault="005A26A8" w:rsidP="005A26A8">
      <w:pPr>
        <w:spacing w:after="0"/>
        <w:jc w:val="center"/>
        <w:rPr>
          <w:rFonts w:ascii="Times New Roman" w:hAnsi="Times New Roman" w:cs="Times New Roman"/>
          <w:sz w:val="28"/>
          <w:szCs w:val="28"/>
        </w:rPr>
      </w:pPr>
    </w:p>
    <w:p w:rsidR="005A26A8" w:rsidRPr="005A26A8" w:rsidRDefault="005A26A8" w:rsidP="005A26A8">
      <w:pPr>
        <w:spacing w:after="0"/>
        <w:jc w:val="center"/>
        <w:rPr>
          <w:rFonts w:ascii="Times New Roman" w:hAnsi="Times New Roman" w:cs="Times New Roman"/>
          <w:b/>
          <w:sz w:val="28"/>
          <w:szCs w:val="28"/>
        </w:rPr>
      </w:pPr>
      <w:r w:rsidRPr="005A26A8">
        <w:rPr>
          <w:rFonts w:ascii="Times New Roman" w:hAnsi="Times New Roman" w:cs="Times New Roman"/>
          <w:b/>
          <w:sz w:val="28"/>
          <w:szCs w:val="28"/>
        </w:rPr>
        <w:t>ПОСТАНОВЛЕНИЕ</w:t>
      </w:r>
    </w:p>
    <w:tbl>
      <w:tblPr>
        <w:tblpPr w:leftFromText="180" w:rightFromText="180" w:vertAnchor="text" w:horzAnchor="page" w:tblpX="4731" w:tblpY="230"/>
        <w:tblW w:w="3261" w:type="dxa"/>
        <w:tblLook w:val="04A0"/>
      </w:tblPr>
      <w:tblGrid>
        <w:gridCol w:w="1559"/>
        <w:gridCol w:w="1702"/>
      </w:tblGrid>
      <w:tr w:rsidR="005A26A8" w:rsidRPr="005A26A8" w:rsidTr="004358D4">
        <w:tc>
          <w:tcPr>
            <w:tcW w:w="1559" w:type="dxa"/>
          </w:tcPr>
          <w:p w:rsidR="005A26A8" w:rsidRPr="005A26A8" w:rsidRDefault="005A26A8" w:rsidP="005A26A8">
            <w:pPr>
              <w:spacing w:after="0"/>
              <w:rPr>
                <w:rFonts w:ascii="Times New Roman" w:hAnsi="Times New Roman" w:cs="Times New Roman"/>
                <w:sz w:val="28"/>
                <w:szCs w:val="28"/>
              </w:rPr>
            </w:pPr>
            <w:r w:rsidRPr="005A26A8">
              <w:rPr>
                <w:rFonts w:ascii="Times New Roman" w:hAnsi="Times New Roman" w:cs="Times New Roman"/>
                <w:sz w:val="28"/>
                <w:szCs w:val="28"/>
              </w:rPr>
              <w:t>15.11.2022</w:t>
            </w:r>
          </w:p>
        </w:tc>
        <w:tc>
          <w:tcPr>
            <w:tcW w:w="1702" w:type="dxa"/>
          </w:tcPr>
          <w:p w:rsidR="005A26A8" w:rsidRPr="005A26A8" w:rsidRDefault="005A26A8" w:rsidP="005A26A8">
            <w:pPr>
              <w:spacing w:after="0"/>
              <w:jc w:val="right"/>
              <w:rPr>
                <w:rFonts w:ascii="Times New Roman" w:hAnsi="Times New Roman" w:cs="Times New Roman"/>
                <w:sz w:val="28"/>
                <w:szCs w:val="28"/>
              </w:rPr>
            </w:pPr>
            <w:r w:rsidRPr="005A26A8">
              <w:rPr>
                <w:rFonts w:ascii="Times New Roman" w:hAnsi="Times New Roman" w:cs="Times New Roman"/>
                <w:sz w:val="28"/>
                <w:szCs w:val="28"/>
              </w:rPr>
              <w:t xml:space="preserve">№225 </w:t>
            </w:r>
          </w:p>
        </w:tc>
      </w:tr>
      <w:tr w:rsidR="005A26A8" w:rsidRPr="005A26A8" w:rsidTr="004358D4">
        <w:tc>
          <w:tcPr>
            <w:tcW w:w="1559" w:type="dxa"/>
          </w:tcPr>
          <w:p w:rsidR="005A26A8" w:rsidRPr="005A26A8" w:rsidRDefault="005A26A8" w:rsidP="005A26A8">
            <w:pPr>
              <w:spacing w:after="0"/>
              <w:rPr>
                <w:rFonts w:ascii="Times New Roman" w:hAnsi="Times New Roman" w:cs="Times New Roman"/>
              </w:rPr>
            </w:pPr>
          </w:p>
        </w:tc>
        <w:tc>
          <w:tcPr>
            <w:tcW w:w="1702" w:type="dxa"/>
          </w:tcPr>
          <w:p w:rsidR="005A26A8" w:rsidRPr="005A26A8" w:rsidRDefault="005A26A8" w:rsidP="005A26A8">
            <w:pPr>
              <w:spacing w:after="0"/>
              <w:jc w:val="right"/>
              <w:rPr>
                <w:rFonts w:ascii="Times New Roman" w:hAnsi="Times New Roman" w:cs="Times New Roman"/>
              </w:rPr>
            </w:pPr>
          </w:p>
        </w:tc>
      </w:tr>
    </w:tbl>
    <w:p w:rsidR="005A26A8" w:rsidRPr="005A26A8" w:rsidRDefault="005A26A8" w:rsidP="005A26A8">
      <w:pPr>
        <w:spacing w:after="0"/>
        <w:jc w:val="center"/>
        <w:rPr>
          <w:rFonts w:ascii="Times New Roman" w:hAnsi="Times New Roman" w:cs="Times New Roman"/>
        </w:rPr>
      </w:pPr>
    </w:p>
    <w:p w:rsidR="005A26A8" w:rsidRPr="005A26A8" w:rsidRDefault="005A26A8" w:rsidP="005A26A8">
      <w:pPr>
        <w:spacing w:after="0"/>
        <w:jc w:val="center"/>
        <w:rPr>
          <w:rFonts w:ascii="Times New Roman" w:hAnsi="Times New Roman" w:cs="Times New Roman"/>
          <w:sz w:val="26"/>
          <w:szCs w:val="26"/>
        </w:rPr>
      </w:pPr>
    </w:p>
    <w:p w:rsidR="005A26A8" w:rsidRPr="005A26A8" w:rsidRDefault="005A26A8" w:rsidP="005A26A8">
      <w:pPr>
        <w:spacing w:after="0"/>
        <w:jc w:val="center"/>
        <w:rPr>
          <w:rFonts w:ascii="Times New Roman" w:hAnsi="Times New Roman" w:cs="Times New Roman"/>
          <w:sz w:val="26"/>
          <w:szCs w:val="26"/>
        </w:rPr>
      </w:pPr>
    </w:p>
    <w:p w:rsidR="005A26A8" w:rsidRPr="005A26A8" w:rsidRDefault="005A26A8" w:rsidP="005A26A8">
      <w:pPr>
        <w:spacing w:after="0"/>
        <w:ind w:firstLine="709"/>
        <w:jc w:val="center"/>
        <w:rPr>
          <w:rFonts w:ascii="Times New Roman" w:hAnsi="Times New Roman" w:cs="Times New Roman"/>
          <w:sz w:val="26"/>
          <w:szCs w:val="26"/>
        </w:rPr>
      </w:pPr>
      <w:r w:rsidRPr="005A26A8">
        <w:rPr>
          <w:rFonts w:ascii="Times New Roman" w:hAnsi="Times New Roman" w:cs="Times New Roman"/>
          <w:sz w:val="26"/>
          <w:szCs w:val="26"/>
        </w:rPr>
        <w:t>с. Баган</w:t>
      </w:r>
    </w:p>
    <w:p w:rsidR="005A26A8" w:rsidRPr="005A26A8" w:rsidRDefault="005A26A8" w:rsidP="005A26A8">
      <w:pPr>
        <w:spacing w:after="0"/>
        <w:jc w:val="center"/>
        <w:rPr>
          <w:rFonts w:ascii="Times New Roman" w:hAnsi="Times New Roman" w:cs="Times New Roman"/>
          <w:sz w:val="28"/>
          <w:szCs w:val="28"/>
        </w:rPr>
      </w:pPr>
    </w:p>
    <w:p w:rsidR="005A26A8" w:rsidRPr="005A26A8" w:rsidRDefault="005A26A8" w:rsidP="005A26A8">
      <w:pPr>
        <w:spacing w:after="0"/>
        <w:jc w:val="center"/>
        <w:rPr>
          <w:rFonts w:ascii="Times New Roman" w:hAnsi="Times New Roman" w:cs="Times New Roman"/>
          <w:sz w:val="28"/>
          <w:szCs w:val="28"/>
        </w:rPr>
      </w:pPr>
      <w:r w:rsidRPr="005A26A8">
        <w:rPr>
          <w:rFonts w:ascii="Times New Roman" w:hAnsi="Times New Roman" w:cs="Times New Roman"/>
          <w:bCs/>
          <w:sz w:val="28"/>
          <w:szCs w:val="28"/>
        </w:rPr>
        <w:t xml:space="preserve">Об утверждении </w:t>
      </w:r>
      <w:r w:rsidRPr="005A26A8">
        <w:rPr>
          <w:rFonts w:ascii="Times New Roman" w:hAnsi="Times New Roman" w:cs="Times New Roman"/>
          <w:sz w:val="28"/>
          <w:szCs w:val="28"/>
        </w:rPr>
        <w:t xml:space="preserve">Методических рекомендаций по подготовке </w:t>
      </w:r>
    </w:p>
    <w:p w:rsidR="005A26A8" w:rsidRPr="005A26A8" w:rsidRDefault="005A26A8" w:rsidP="005A26A8">
      <w:pPr>
        <w:spacing w:after="0"/>
        <w:jc w:val="center"/>
        <w:rPr>
          <w:rFonts w:ascii="Times New Roman" w:hAnsi="Times New Roman" w:cs="Times New Roman"/>
          <w:sz w:val="28"/>
          <w:szCs w:val="28"/>
        </w:rPr>
      </w:pPr>
      <w:r w:rsidRPr="005A26A8">
        <w:rPr>
          <w:rFonts w:ascii="Times New Roman" w:hAnsi="Times New Roman" w:cs="Times New Roman"/>
          <w:sz w:val="28"/>
          <w:szCs w:val="28"/>
        </w:rPr>
        <w:t>и реализации  инициативных проектов на территории</w:t>
      </w:r>
    </w:p>
    <w:p w:rsidR="005A26A8" w:rsidRPr="005A26A8" w:rsidRDefault="005A26A8" w:rsidP="005A26A8">
      <w:pPr>
        <w:spacing w:after="0"/>
        <w:jc w:val="center"/>
        <w:rPr>
          <w:rFonts w:ascii="Times New Roman" w:hAnsi="Times New Roman" w:cs="Times New Roman"/>
          <w:b/>
          <w:sz w:val="28"/>
          <w:szCs w:val="28"/>
        </w:rPr>
      </w:pPr>
      <w:r w:rsidRPr="005A26A8">
        <w:rPr>
          <w:rFonts w:ascii="Times New Roman" w:hAnsi="Times New Roman" w:cs="Times New Roman"/>
          <w:sz w:val="28"/>
          <w:szCs w:val="28"/>
        </w:rPr>
        <w:t xml:space="preserve"> Баганского сельсовета Баганского района Новосибирской области</w:t>
      </w:r>
    </w:p>
    <w:p w:rsidR="005A26A8" w:rsidRPr="005A26A8" w:rsidRDefault="005A26A8" w:rsidP="005A26A8">
      <w:pPr>
        <w:spacing w:after="0"/>
        <w:jc w:val="both"/>
        <w:rPr>
          <w:rFonts w:ascii="Times New Roman" w:hAnsi="Times New Roman" w:cs="Times New Roman"/>
          <w:sz w:val="28"/>
          <w:szCs w:val="28"/>
        </w:rPr>
      </w:pP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xml:space="preserve">Руководствуясь </w:t>
      </w:r>
      <w:r w:rsidRPr="005A26A8">
        <w:rPr>
          <w:rFonts w:ascii="Times New Roman" w:hAnsi="Times New Roman" w:cs="Times New Roman"/>
          <w:sz w:val="28"/>
          <w:szCs w:val="28"/>
          <w:shd w:val="clear" w:color="auto" w:fill="FFFFFF"/>
        </w:rPr>
        <w:t xml:space="preserve">Методическими рекомендациями по подготовке и реализации практик инициативного бюджетирования в Российской Федерации (подготовлено Минфином России), Уставом </w:t>
      </w:r>
      <w:r w:rsidRPr="005A26A8">
        <w:rPr>
          <w:rFonts w:ascii="Times New Roman" w:hAnsi="Times New Roman" w:cs="Times New Roman"/>
          <w:sz w:val="28"/>
          <w:szCs w:val="28"/>
        </w:rPr>
        <w:t xml:space="preserve">Баганского сельсовета Баганского  </w:t>
      </w:r>
      <w:r w:rsidRPr="005A26A8">
        <w:rPr>
          <w:rFonts w:ascii="Times New Roman" w:hAnsi="Times New Roman" w:cs="Times New Roman"/>
          <w:sz w:val="28"/>
          <w:szCs w:val="28"/>
          <w:shd w:val="clear" w:color="auto" w:fill="FFFFFF"/>
        </w:rPr>
        <w:t>района Новосибирской области,</w:t>
      </w:r>
      <w:r w:rsidRPr="005A26A8">
        <w:rPr>
          <w:rFonts w:ascii="Times New Roman" w:hAnsi="Times New Roman" w:cs="Times New Roman"/>
          <w:sz w:val="28"/>
          <w:szCs w:val="28"/>
        </w:rPr>
        <w:t xml:space="preserve"> администрация Баганского сельсовета Баганского района Новосибирской области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ПОСТАНОВЛЯЕТ:</w:t>
      </w:r>
    </w:p>
    <w:p w:rsidR="005A26A8" w:rsidRPr="005A26A8" w:rsidRDefault="005A26A8" w:rsidP="005A26A8">
      <w:pPr>
        <w:spacing w:before="240" w:after="0"/>
        <w:jc w:val="both"/>
        <w:rPr>
          <w:rFonts w:ascii="Times New Roman" w:hAnsi="Times New Roman" w:cs="Times New Roman"/>
          <w:sz w:val="28"/>
          <w:szCs w:val="28"/>
        </w:rPr>
      </w:pPr>
      <w:r w:rsidRPr="005A26A8">
        <w:rPr>
          <w:rFonts w:ascii="Times New Roman" w:hAnsi="Times New Roman" w:cs="Times New Roman"/>
          <w:sz w:val="28"/>
          <w:szCs w:val="28"/>
        </w:rPr>
        <w:t xml:space="preserve">       1.  Утвердить прилагаемые Методические рекомендации по подготовке и реализации  инициативных проектов на территории Баганского сельсовета Баганского района Новосибирской области  (приложение 1).</w:t>
      </w:r>
    </w:p>
    <w:p w:rsidR="005A26A8" w:rsidRPr="005A26A8" w:rsidRDefault="005A26A8" w:rsidP="005A26A8">
      <w:pPr>
        <w:spacing w:before="240" w:after="0"/>
        <w:jc w:val="both"/>
        <w:rPr>
          <w:rFonts w:ascii="Times New Roman" w:hAnsi="Times New Roman" w:cs="Times New Roman"/>
          <w:sz w:val="28"/>
          <w:szCs w:val="28"/>
        </w:rPr>
      </w:pPr>
      <w:r w:rsidRPr="005A26A8">
        <w:rPr>
          <w:rFonts w:ascii="Times New Roman" w:hAnsi="Times New Roman" w:cs="Times New Roman"/>
          <w:sz w:val="28"/>
          <w:szCs w:val="28"/>
        </w:rPr>
        <w:t xml:space="preserve">        2. Опубликовать настоящее постановление в периодическом печатном издании «Бюллетень органов местного самоуправления Баганского сельсовета» и разместить на официальном сайте администрации Баганского сельсовета в сети «Интернет». </w:t>
      </w:r>
    </w:p>
    <w:p w:rsidR="005A26A8" w:rsidRPr="005A26A8" w:rsidRDefault="005A26A8" w:rsidP="005A26A8">
      <w:pPr>
        <w:spacing w:before="240" w:after="0"/>
        <w:jc w:val="both"/>
        <w:rPr>
          <w:rFonts w:ascii="Times New Roman" w:hAnsi="Times New Roman" w:cs="Times New Roman"/>
          <w:sz w:val="28"/>
          <w:szCs w:val="28"/>
        </w:rPr>
      </w:pPr>
      <w:r w:rsidRPr="005A26A8">
        <w:rPr>
          <w:rFonts w:ascii="Times New Roman" w:hAnsi="Times New Roman" w:cs="Times New Roman"/>
          <w:sz w:val="28"/>
          <w:szCs w:val="28"/>
        </w:rPr>
        <w:t xml:space="preserve">        </w:t>
      </w:r>
      <w:r w:rsidRPr="005A26A8">
        <w:rPr>
          <w:rFonts w:ascii="Times New Roman" w:hAnsi="Times New Roman" w:cs="Times New Roman"/>
          <w:color w:val="000000"/>
          <w:sz w:val="28"/>
          <w:szCs w:val="28"/>
        </w:rPr>
        <w:t>3.  Постановление вступает в силу после его официального опубликования.</w:t>
      </w:r>
    </w:p>
    <w:p w:rsidR="005A26A8" w:rsidRPr="005A26A8" w:rsidRDefault="005A26A8" w:rsidP="005A26A8">
      <w:pPr>
        <w:spacing w:before="240" w:after="0"/>
        <w:ind w:left="360"/>
        <w:jc w:val="both"/>
        <w:rPr>
          <w:rFonts w:ascii="Times New Roman" w:hAnsi="Times New Roman" w:cs="Times New Roman"/>
          <w:sz w:val="28"/>
          <w:szCs w:val="28"/>
        </w:rPr>
      </w:pPr>
      <w:r w:rsidRPr="005A26A8">
        <w:rPr>
          <w:rFonts w:ascii="Times New Roman" w:hAnsi="Times New Roman" w:cs="Times New Roman"/>
          <w:sz w:val="28"/>
          <w:szCs w:val="28"/>
        </w:rPr>
        <w:t xml:space="preserve">   4.  Контроль за исполнением постановления оставляю за собой.</w:t>
      </w:r>
    </w:p>
    <w:p w:rsidR="005A26A8" w:rsidRPr="005A26A8" w:rsidRDefault="005A26A8" w:rsidP="005A26A8">
      <w:pPr>
        <w:spacing w:after="0"/>
        <w:rPr>
          <w:rFonts w:ascii="Times New Roman" w:hAnsi="Times New Roman" w:cs="Times New Roman"/>
          <w:sz w:val="28"/>
          <w:szCs w:val="28"/>
        </w:rPr>
      </w:pPr>
    </w:p>
    <w:p w:rsidR="005A26A8" w:rsidRPr="005A26A8" w:rsidRDefault="005A26A8" w:rsidP="005A26A8">
      <w:pPr>
        <w:spacing w:after="0"/>
        <w:ind w:right="-5"/>
        <w:rPr>
          <w:rFonts w:ascii="Times New Roman" w:hAnsi="Times New Roman" w:cs="Times New Roman"/>
          <w:sz w:val="28"/>
          <w:szCs w:val="28"/>
        </w:rPr>
      </w:pPr>
      <w:r w:rsidRPr="005A26A8">
        <w:rPr>
          <w:rFonts w:ascii="Times New Roman" w:hAnsi="Times New Roman" w:cs="Times New Roman"/>
          <w:sz w:val="28"/>
          <w:szCs w:val="28"/>
        </w:rPr>
        <w:t>Глава Баганского сельсовета Баганского</w:t>
      </w:r>
    </w:p>
    <w:p w:rsidR="005A26A8" w:rsidRPr="005A26A8" w:rsidRDefault="005A26A8" w:rsidP="005A26A8">
      <w:pPr>
        <w:spacing w:after="0"/>
        <w:ind w:right="-5"/>
        <w:rPr>
          <w:rFonts w:ascii="Times New Roman" w:hAnsi="Times New Roman" w:cs="Times New Roman"/>
          <w:sz w:val="28"/>
          <w:szCs w:val="28"/>
        </w:rPr>
      </w:pPr>
      <w:r w:rsidRPr="005A26A8">
        <w:rPr>
          <w:rFonts w:ascii="Times New Roman" w:hAnsi="Times New Roman" w:cs="Times New Roman"/>
          <w:sz w:val="28"/>
          <w:szCs w:val="28"/>
        </w:rPr>
        <w:t>района Новосибирской области                                                              К.В. Маслик</w:t>
      </w:r>
    </w:p>
    <w:p w:rsidR="005A26A8" w:rsidRPr="005A26A8" w:rsidRDefault="005A26A8" w:rsidP="005A26A8">
      <w:pPr>
        <w:spacing w:after="0"/>
        <w:jc w:val="both"/>
        <w:rPr>
          <w:rFonts w:ascii="Times New Roman" w:hAnsi="Times New Roman" w:cs="Times New Roman"/>
          <w:sz w:val="28"/>
          <w:szCs w:val="28"/>
        </w:rPr>
      </w:pPr>
    </w:p>
    <w:p w:rsidR="005A26A8" w:rsidRPr="005A26A8" w:rsidRDefault="005A26A8" w:rsidP="005A26A8">
      <w:pPr>
        <w:spacing w:after="0"/>
        <w:jc w:val="both"/>
        <w:rPr>
          <w:rFonts w:ascii="Times New Roman" w:hAnsi="Times New Roman" w:cs="Times New Roman"/>
          <w:sz w:val="20"/>
          <w:szCs w:val="20"/>
        </w:rPr>
      </w:pPr>
      <w:r w:rsidRPr="005A26A8">
        <w:rPr>
          <w:rFonts w:ascii="Times New Roman" w:hAnsi="Times New Roman" w:cs="Times New Roman"/>
          <w:sz w:val="20"/>
          <w:szCs w:val="20"/>
        </w:rPr>
        <w:t>Пилипушка Ольга Владимировна</w:t>
      </w:r>
      <w:r w:rsidR="000476FC">
        <w:rPr>
          <w:rFonts w:ascii="Times New Roman" w:hAnsi="Times New Roman" w:cs="Times New Roman"/>
          <w:sz w:val="20"/>
          <w:szCs w:val="20"/>
        </w:rPr>
        <w:t xml:space="preserve"> </w:t>
      </w:r>
      <w:r w:rsidRPr="005A26A8">
        <w:rPr>
          <w:rFonts w:ascii="Times New Roman" w:hAnsi="Times New Roman" w:cs="Times New Roman"/>
          <w:sz w:val="20"/>
          <w:szCs w:val="20"/>
        </w:rPr>
        <w:t>22-784</w:t>
      </w:r>
    </w:p>
    <w:p w:rsidR="005A26A8" w:rsidRPr="005A26A8" w:rsidRDefault="005A26A8" w:rsidP="005A26A8">
      <w:pPr>
        <w:spacing w:after="0"/>
        <w:jc w:val="right"/>
        <w:rPr>
          <w:rFonts w:ascii="Times New Roman" w:hAnsi="Times New Roman" w:cs="Times New Roman"/>
          <w:sz w:val="24"/>
          <w:szCs w:val="24"/>
        </w:rPr>
      </w:pPr>
      <w:r w:rsidRPr="005A26A8">
        <w:rPr>
          <w:rFonts w:ascii="Times New Roman" w:hAnsi="Times New Roman" w:cs="Times New Roman"/>
          <w:sz w:val="24"/>
          <w:szCs w:val="24"/>
        </w:rPr>
        <w:lastRenderedPageBreak/>
        <w:t>Приложение 1</w:t>
      </w:r>
    </w:p>
    <w:p w:rsidR="005A26A8" w:rsidRPr="005A26A8" w:rsidRDefault="005A26A8" w:rsidP="005A26A8">
      <w:pPr>
        <w:spacing w:after="0"/>
        <w:jc w:val="right"/>
        <w:rPr>
          <w:rFonts w:ascii="Times New Roman" w:hAnsi="Times New Roman" w:cs="Times New Roman"/>
          <w:sz w:val="24"/>
          <w:szCs w:val="24"/>
        </w:rPr>
      </w:pPr>
      <w:r w:rsidRPr="005A26A8">
        <w:rPr>
          <w:rFonts w:ascii="Times New Roman" w:hAnsi="Times New Roman" w:cs="Times New Roman"/>
          <w:sz w:val="24"/>
          <w:szCs w:val="24"/>
        </w:rPr>
        <w:t>УТВЕРЖДЕНО</w:t>
      </w:r>
    </w:p>
    <w:p w:rsidR="005A26A8" w:rsidRPr="005A26A8" w:rsidRDefault="005A26A8" w:rsidP="005A26A8">
      <w:pPr>
        <w:spacing w:after="0"/>
        <w:jc w:val="right"/>
        <w:rPr>
          <w:rFonts w:ascii="Times New Roman" w:hAnsi="Times New Roman" w:cs="Times New Roman"/>
          <w:sz w:val="24"/>
          <w:szCs w:val="24"/>
        </w:rPr>
      </w:pPr>
      <w:r w:rsidRPr="005A26A8">
        <w:rPr>
          <w:rFonts w:ascii="Times New Roman" w:hAnsi="Times New Roman" w:cs="Times New Roman"/>
          <w:sz w:val="24"/>
          <w:szCs w:val="24"/>
        </w:rPr>
        <w:t xml:space="preserve">постановлением администрации </w:t>
      </w:r>
    </w:p>
    <w:p w:rsidR="005A26A8" w:rsidRPr="005A26A8" w:rsidRDefault="005A26A8" w:rsidP="005A26A8">
      <w:pPr>
        <w:spacing w:after="0"/>
        <w:jc w:val="right"/>
        <w:rPr>
          <w:rFonts w:ascii="Times New Roman" w:hAnsi="Times New Roman" w:cs="Times New Roman"/>
          <w:sz w:val="24"/>
          <w:szCs w:val="24"/>
        </w:rPr>
      </w:pPr>
      <w:r w:rsidRPr="005A26A8">
        <w:rPr>
          <w:rFonts w:ascii="Times New Roman" w:hAnsi="Times New Roman" w:cs="Times New Roman"/>
          <w:sz w:val="24"/>
          <w:szCs w:val="24"/>
        </w:rPr>
        <w:t xml:space="preserve">Баганского сельсовета </w:t>
      </w:r>
    </w:p>
    <w:p w:rsidR="005A26A8" w:rsidRPr="005A26A8" w:rsidRDefault="005A26A8" w:rsidP="005A26A8">
      <w:pPr>
        <w:spacing w:after="0"/>
        <w:jc w:val="right"/>
        <w:rPr>
          <w:rFonts w:ascii="Times New Roman" w:hAnsi="Times New Roman" w:cs="Times New Roman"/>
          <w:sz w:val="24"/>
          <w:szCs w:val="24"/>
        </w:rPr>
      </w:pPr>
      <w:r w:rsidRPr="005A26A8">
        <w:rPr>
          <w:rFonts w:ascii="Times New Roman" w:hAnsi="Times New Roman" w:cs="Times New Roman"/>
          <w:sz w:val="24"/>
          <w:szCs w:val="24"/>
        </w:rPr>
        <w:t xml:space="preserve">Баганского района </w:t>
      </w:r>
    </w:p>
    <w:p w:rsidR="005A26A8" w:rsidRPr="005A26A8" w:rsidRDefault="005A26A8" w:rsidP="005A26A8">
      <w:pPr>
        <w:spacing w:after="0"/>
        <w:jc w:val="right"/>
        <w:rPr>
          <w:rFonts w:ascii="Times New Roman" w:hAnsi="Times New Roman" w:cs="Times New Roman"/>
          <w:sz w:val="24"/>
          <w:szCs w:val="24"/>
        </w:rPr>
      </w:pPr>
      <w:r w:rsidRPr="005A26A8">
        <w:rPr>
          <w:rFonts w:ascii="Times New Roman" w:hAnsi="Times New Roman" w:cs="Times New Roman"/>
          <w:sz w:val="24"/>
          <w:szCs w:val="24"/>
        </w:rPr>
        <w:t>Новосибирской области</w:t>
      </w:r>
    </w:p>
    <w:p w:rsidR="005A26A8" w:rsidRPr="005A26A8" w:rsidRDefault="005A26A8" w:rsidP="005A26A8">
      <w:pPr>
        <w:spacing w:after="0"/>
        <w:jc w:val="right"/>
        <w:rPr>
          <w:rFonts w:ascii="Times New Roman" w:hAnsi="Times New Roman" w:cs="Times New Roman"/>
          <w:sz w:val="24"/>
          <w:szCs w:val="24"/>
        </w:rPr>
      </w:pPr>
      <w:r w:rsidRPr="005A26A8">
        <w:rPr>
          <w:rFonts w:ascii="Times New Roman" w:hAnsi="Times New Roman" w:cs="Times New Roman"/>
          <w:sz w:val="24"/>
          <w:szCs w:val="24"/>
        </w:rPr>
        <w:t>от  15.11.2022 № 225</w:t>
      </w:r>
    </w:p>
    <w:p w:rsidR="005A26A8" w:rsidRPr="005A26A8" w:rsidRDefault="005A26A8" w:rsidP="005A26A8">
      <w:pPr>
        <w:spacing w:after="0"/>
        <w:jc w:val="center"/>
        <w:rPr>
          <w:rFonts w:ascii="Times New Roman" w:hAnsi="Times New Roman" w:cs="Times New Roman"/>
          <w:b/>
          <w:sz w:val="24"/>
          <w:szCs w:val="24"/>
        </w:rPr>
      </w:pPr>
    </w:p>
    <w:p w:rsidR="005A26A8" w:rsidRPr="005A26A8" w:rsidRDefault="005A26A8" w:rsidP="005A26A8">
      <w:pPr>
        <w:spacing w:after="0"/>
        <w:jc w:val="center"/>
        <w:rPr>
          <w:rFonts w:ascii="Times New Roman" w:hAnsi="Times New Roman" w:cs="Times New Roman"/>
          <w:b/>
          <w:sz w:val="28"/>
          <w:szCs w:val="28"/>
        </w:rPr>
      </w:pPr>
    </w:p>
    <w:p w:rsidR="005A26A8" w:rsidRPr="005A26A8" w:rsidRDefault="005A26A8" w:rsidP="005A26A8">
      <w:pPr>
        <w:spacing w:after="0"/>
        <w:jc w:val="center"/>
        <w:rPr>
          <w:rFonts w:ascii="Times New Roman" w:hAnsi="Times New Roman" w:cs="Times New Roman"/>
          <w:b/>
          <w:sz w:val="28"/>
          <w:szCs w:val="28"/>
        </w:rPr>
      </w:pPr>
    </w:p>
    <w:p w:rsidR="005A26A8" w:rsidRPr="005A26A8" w:rsidRDefault="005A26A8" w:rsidP="005A26A8">
      <w:pPr>
        <w:spacing w:after="0"/>
        <w:jc w:val="center"/>
        <w:rPr>
          <w:rFonts w:ascii="Times New Roman" w:hAnsi="Times New Roman" w:cs="Times New Roman"/>
          <w:b/>
          <w:sz w:val="28"/>
          <w:szCs w:val="28"/>
        </w:rPr>
      </w:pPr>
    </w:p>
    <w:p w:rsidR="005A26A8" w:rsidRPr="005A26A8" w:rsidRDefault="005A26A8" w:rsidP="005A26A8">
      <w:pPr>
        <w:spacing w:after="0"/>
        <w:jc w:val="center"/>
        <w:rPr>
          <w:rFonts w:ascii="Times New Roman" w:hAnsi="Times New Roman" w:cs="Times New Roman"/>
          <w:b/>
          <w:sz w:val="28"/>
          <w:szCs w:val="28"/>
        </w:rPr>
      </w:pPr>
    </w:p>
    <w:p w:rsidR="005A26A8" w:rsidRPr="005A26A8" w:rsidRDefault="005A26A8" w:rsidP="005A26A8">
      <w:pPr>
        <w:spacing w:after="0"/>
        <w:jc w:val="center"/>
        <w:rPr>
          <w:rFonts w:ascii="Times New Roman" w:hAnsi="Times New Roman" w:cs="Times New Roman"/>
          <w:b/>
          <w:sz w:val="28"/>
          <w:szCs w:val="28"/>
        </w:rPr>
      </w:pPr>
    </w:p>
    <w:p w:rsidR="005A26A8" w:rsidRPr="005A26A8" w:rsidRDefault="005A26A8" w:rsidP="005A26A8">
      <w:pPr>
        <w:spacing w:after="0"/>
        <w:jc w:val="center"/>
        <w:rPr>
          <w:rFonts w:ascii="Times New Roman" w:hAnsi="Times New Roman" w:cs="Times New Roman"/>
          <w:b/>
          <w:sz w:val="28"/>
          <w:szCs w:val="28"/>
        </w:rPr>
      </w:pPr>
    </w:p>
    <w:p w:rsidR="005A26A8" w:rsidRPr="005A26A8" w:rsidRDefault="005A26A8" w:rsidP="005A26A8">
      <w:pPr>
        <w:spacing w:after="0"/>
        <w:jc w:val="center"/>
        <w:rPr>
          <w:rFonts w:ascii="Times New Roman" w:hAnsi="Times New Roman" w:cs="Times New Roman"/>
          <w:b/>
          <w:sz w:val="28"/>
          <w:szCs w:val="28"/>
        </w:rPr>
      </w:pPr>
    </w:p>
    <w:p w:rsidR="005A26A8" w:rsidRPr="005A26A8" w:rsidRDefault="005A26A8" w:rsidP="005A26A8">
      <w:pPr>
        <w:spacing w:after="0"/>
        <w:jc w:val="center"/>
        <w:rPr>
          <w:rFonts w:ascii="Times New Roman" w:hAnsi="Times New Roman" w:cs="Times New Roman"/>
          <w:b/>
          <w:sz w:val="28"/>
          <w:szCs w:val="28"/>
        </w:rPr>
      </w:pPr>
    </w:p>
    <w:p w:rsidR="005A26A8" w:rsidRPr="005A26A8" w:rsidRDefault="005A26A8" w:rsidP="005A26A8">
      <w:pPr>
        <w:spacing w:after="0"/>
        <w:jc w:val="center"/>
        <w:rPr>
          <w:rFonts w:ascii="Times New Roman" w:hAnsi="Times New Roman" w:cs="Times New Roman"/>
          <w:b/>
          <w:sz w:val="28"/>
          <w:szCs w:val="28"/>
        </w:rPr>
      </w:pPr>
    </w:p>
    <w:p w:rsidR="005A26A8" w:rsidRPr="005A26A8" w:rsidRDefault="005A26A8" w:rsidP="005A26A8">
      <w:pPr>
        <w:spacing w:after="0"/>
        <w:jc w:val="center"/>
        <w:rPr>
          <w:rFonts w:ascii="Times New Roman" w:hAnsi="Times New Roman" w:cs="Times New Roman"/>
          <w:b/>
          <w:sz w:val="28"/>
          <w:szCs w:val="28"/>
        </w:rPr>
      </w:pPr>
    </w:p>
    <w:p w:rsidR="005A26A8" w:rsidRPr="005A26A8" w:rsidRDefault="005A26A8" w:rsidP="005A26A8">
      <w:pPr>
        <w:spacing w:after="0"/>
        <w:jc w:val="center"/>
        <w:rPr>
          <w:rFonts w:ascii="Times New Roman" w:hAnsi="Times New Roman" w:cs="Times New Roman"/>
          <w:b/>
          <w:sz w:val="28"/>
          <w:szCs w:val="28"/>
        </w:rPr>
      </w:pPr>
    </w:p>
    <w:p w:rsidR="005A26A8" w:rsidRPr="005A26A8" w:rsidRDefault="005A26A8" w:rsidP="005A26A8">
      <w:pPr>
        <w:spacing w:after="0"/>
        <w:jc w:val="center"/>
        <w:rPr>
          <w:rFonts w:ascii="Times New Roman" w:hAnsi="Times New Roman" w:cs="Times New Roman"/>
          <w:b/>
          <w:sz w:val="28"/>
          <w:szCs w:val="28"/>
        </w:rPr>
      </w:pPr>
      <w:r w:rsidRPr="005A26A8">
        <w:rPr>
          <w:rFonts w:ascii="Times New Roman" w:hAnsi="Times New Roman" w:cs="Times New Roman"/>
          <w:b/>
          <w:sz w:val="28"/>
          <w:szCs w:val="28"/>
        </w:rPr>
        <w:t>Методические рекомендации</w:t>
      </w:r>
    </w:p>
    <w:p w:rsidR="005A26A8" w:rsidRPr="005A26A8" w:rsidRDefault="005A26A8" w:rsidP="005A26A8">
      <w:pPr>
        <w:spacing w:after="0"/>
        <w:jc w:val="center"/>
        <w:rPr>
          <w:rFonts w:ascii="Times New Roman" w:hAnsi="Times New Roman" w:cs="Times New Roman"/>
          <w:b/>
          <w:sz w:val="28"/>
          <w:szCs w:val="28"/>
        </w:rPr>
      </w:pPr>
      <w:r w:rsidRPr="005A26A8">
        <w:rPr>
          <w:rFonts w:ascii="Times New Roman" w:hAnsi="Times New Roman" w:cs="Times New Roman"/>
          <w:b/>
          <w:sz w:val="28"/>
          <w:szCs w:val="28"/>
        </w:rPr>
        <w:t xml:space="preserve"> по подготовке и реализации  инициативных проектов</w:t>
      </w:r>
    </w:p>
    <w:p w:rsidR="005A26A8" w:rsidRPr="005A26A8" w:rsidRDefault="005A26A8" w:rsidP="005A26A8">
      <w:pPr>
        <w:spacing w:after="0"/>
        <w:jc w:val="center"/>
        <w:rPr>
          <w:rFonts w:ascii="Times New Roman" w:hAnsi="Times New Roman" w:cs="Times New Roman"/>
          <w:b/>
          <w:sz w:val="28"/>
          <w:szCs w:val="28"/>
        </w:rPr>
      </w:pPr>
      <w:r w:rsidRPr="005A26A8">
        <w:rPr>
          <w:rFonts w:ascii="Times New Roman" w:hAnsi="Times New Roman" w:cs="Times New Roman"/>
          <w:b/>
          <w:sz w:val="28"/>
          <w:szCs w:val="28"/>
        </w:rPr>
        <w:t xml:space="preserve"> на территории Баганского сельсовета </w:t>
      </w:r>
    </w:p>
    <w:p w:rsidR="005A26A8" w:rsidRPr="005A26A8" w:rsidRDefault="005A26A8" w:rsidP="005A26A8">
      <w:pPr>
        <w:spacing w:after="0"/>
        <w:jc w:val="center"/>
        <w:rPr>
          <w:rFonts w:ascii="Times New Roman" w:hAnsi="Times New Roman" w:cs="Times New Roman"/>
          <w:b/>
          <w:sz w:val="28"/>
          <w:szCs w:val="28"/>
        </w:rPr>
      </w:pPr>
      <w:r w:rsidRPr="005A26A8">
        <w:rPr>
          <w:rFonts w:ascii="Times New Roman" w:hAnsi="Times New Roman" w:cs="Times New Roman"/>
          <w:b/>
          <w:sz w:val="28"/>
          <w:szCs w:val="28"/>
        </w:rPr>
        <w:t>Баганского района Новосибирской области</w:t>
      </w:r>
    </w:p>
    <w:p w:rsidR="005A26A8" w:rsidRPr="005A26A8" w:rsidRDefault="005A26A8" w:rsidP="005A26A8">
      <w:pPr>
        <w:spacing w:after="0"/>
        <w:jc w:val="both"/>
        <w:rPr>
          <w:rFonts w:ascii="Times New Roman" w:hAnsi="Times New Roman" w:cs="Times New Roman"/>
          <w:sz w:val="28"/>
          <w:szCs w:val="28"/>
        </w:rPr>
      </w:pPr>
    </w:p>
    <w:p w:rsidR="005A26A8" w:rsidRPr="005A26A8" w:rsidRDefault="005A26A8" w:rsidP="005A26A8">
      <w:pPr>
        <w:spacing w:after="0"/>
        <w:jc w:val="center"/>
        <w:rPr>
          <w:rFonts w:ascii="Times New Roman" w:hAnsi="Times New Roman" w:cs="Times New Roman"/>
          <w:sz w:val="28"/>
          <w:szCs w:val="28"/>
        </w:rPr>
      </w:pPr>
    </w:p>
    <w:p w:rsidR="005A26A8" w:rsidRPr="005A26A8" w:rsidRDefault="005A26A8" w:rsidP="005A26A8">
      <w:pPr>
        <w:spacing w:after="0" w:line="245" w:lineRule="auto"/>
        <w:ind w:firstLine="540"/>
        <w:jc w:val="both"/>
        <w:rPr>
          <w:rFonts w:ascii="Times New Roman" w:hAnsi="Times New Roman" w:cs="Times New Roman"/>
          <w:sz w:val="28"/>
          <w:szCs w:val="28"/>
        </w:rPr>
      </w:pPr>
    </w:p>
    <w:p w:rsidR="005A26A8" w:rsidRPr="005A26A8" w:rsidRDefault="005A26A8" w:rsidP="005A26A8">
      <w:pPr>
        <w:spacing w:after="0" w:line="245" w:lineRule="auto"/>
        <w:ind w:firstLine="540"/>
        <w:jc w:val="both"/>
        <w:rPr>
          <w:rFonts w:ascii="Times New Roman" w:hAnsi="Times New Roman" w:cs="Times New Roman"/>
          <w:sz w:val="28"/>
          <w:szCs w:val="28"/>
        </w:rPr>
      </w:pPr>
    </w:p>
    <w:p w:rsidR="005A26A8" w:rsidRPr="005A26A8" w:rsidRDefault="005A26A8" w:rsidP="005A26A8">
      <w:pPr>
        <w:spacing w:after="0" w:line="245" w:lineRule="auto"/>
        <w:ind w:firstLine="540"/>
        <w:jc w:val="both"/>
        <w:rPr>
          <w:rFonts w:ascii="Times New Roman" w:hAnsi="Times New Roman" w:cs="Times New Roman"/>
          <w:sz w:val="28"/>
          <w:szCs w:val="28"/>
        </w:rPr>
      </w:pPr>
    </w:p>
    <w:p w:rsidR="005A26A8" w:rsidRPr="005A26A8" w:rsidRDefault="005A26A8" w:rsidP="005A26A8">
      <w:pPr>
        <w:spacing w:after="0" w:line="245" w:lineRule="auto"/>
        <w:ind w:firstLine="540"/>
        <w:jc w:val="both"/>
        <w:rPr>
          <w:rFonts w:ascii="Times New Roman" w:hAnsi="Times New Roman" w:cs="Times New Roman"/>
          <w:sz w:val="28"/>
          <w:szCs w:val="28"/>
        </w:rPr>
      </w:pPr>
    </w:p>
    <w:p w:rsidR="005A26A8" w:rsidRPr="005A26A8" w:rsidRDefault="005A26A8" w:rsidP="005A26A8">
      <w:pPr>
        <w:spacing w:after="0" w:line="245" w:lineRule="auto"/>
        <w:ind w:firstLine="540"/>
        <w:jc w:val="both"/>
        <w:rPr>
          <w:rFonts w:ascii="Times New Roman" w:hAnsi="Times New Roman" w:cs="Times New Roman"/>
          <w:sz w:val="28"/>
          <w:szCs w:val="28"/>
        </w:rPr>
      </w:pPr>
    </w:p>
    <w:p w:rsidR="005A26A8" w:rsidRPr="005A26A8" w:rsidRDefault="005A26A8" w:rsidP="005A26A8">
      <w:pPr>
        <w:spacing w:after="0" w:line="245" w:lineRule="auto"/>
        <w:ind w:firstLine="540"/>
        <w:jc w:val="both"/>
        <w:rPr>
          <w:rFonts w:ascii="Times New Roman" w:hAnsi="Times New Roman" w:cs="Times New Roman"/>
          <w:sz w:val="28"/>
          <w:szCs w:val="28"/>
        </w:rPr>
      </w:pPr>
    </w:p>
    <w:p w:rsidR="005A26A8" w:rsidRPr="005A26A8" w:rsidRDefault="005A26A8" w:rsidP="005A26A8">
      <w:pPr>
        <w:spacing w:after="0" w:line="245" w:lineRule="auto"/>
        <w:ind w:firstLine="540"/>
        <w:jc w:val="both"/>
        <w:rPr>
          <w:rFonts w:ascii="Times New Roman" w:hAnsi="Times New Roman" w:cs="Times New Roman"/>
          <w:sz w:val="28"/>
          <w:szCs w:val="28"/>
        </w:rPr>
      </w:pPr>
    </w:p>
    <w:p w:rsidR="005A26A8" w:rsidRPr="005A26A8" w:rsidRDefault="005A26A8" w:rsidP="005A26A8">
      <w:pPr>
        <w:spacing w:after="0" w:line="245" w:lineRule="auto"/>
        <w:ind w:firstLine="540"/>
        <w:jc w:val="both"/>
        <w:rPr>
          <w:rFonts w:ascii="Times New Roman" w:hAnsi="Times New Roman" w:cs="Times New Roman"/>
          <w:sz w:val="28"/>
          <w:szCs w:val="28"/>
        </w:rPr>
      </w:pPr>
    </w:p>
    <w:p w:rsidR="005A26A8" w:rsidRPr="005A26A8" w:rsidRDefault="005A26A8" w:rsidP="005A26A8">
      <w:pPr>
        <w:spacing w:after="0" w:line="245" w:lineRule="auto"/>
        <w:ind w:firstLine="540"/>
        <w:jc w:val="both"/>
        <w:rPr>
          <w:rFonts w:ascii="Times New Roman" w:hAnsi="Times New Roman" w:cs="Times New Roman"/>
          <w:sz w:val="28"/>
          <w:szCs w:val="28"/>
        </w:rPr>
      </w:pPr>
    </w:p>
    <w:p w:rsidR="005A26A8" w:rsidRPr="005A26A8" w:rsidRDefault="005A26A8" w:rsidP="005A26A8">
      <w:pPr>
        <w:spacing w:after="0" w:line="245" w:lineRule="auto"/>
        <w:ind w:firstLine="540"/>
        <w:jc w:val="both"/>
        <w:rPr>
          <w:rFonts w:ascii="Times New Roman" w:hAnsi="Times New Roman" w:cs="Times New Roman"/>
          <w:sz w:val="28"/>
          <w:szCs w:val="28"/>
        </w:rPr>
      </w:pPr>
    </w:p>
    <w:p w:rsidR="005A26A8" w:rsidRPr="005A26A8" w:rsidRDefault="005A26A8" w:rsidP="005A26A8">
      <w:pPr>
        <w:spacing w:after="0" w:line="245" w:lineRule="auto"/>
        <w:ind w:firstLine="540"/>
        <w:jc w:val="both"/>
        <w:rPr>
          <w:rFonts w:ascii="Times New Roman" w:hAnsi="Times New Roman" w:cs="Times New Roman"/>
          <w:sz w:val="28"/>
          <w:szCs w:val="28"/>
        </w:rPr>
      </w:pPr>
    </w:p>
    <w:p w:rsidR="005A26A8" w:rsidRPr="005A26A8" w:rsidRDefault="005A26A8" w:rsidP="005A26A8">
      <w:pPr>
        <w:spacing w:after="0" w:line="245" w:lineRule="auto"/>
        <w:ind w:firstLine="540"/>
        <w:jc w:val="both"/>
        <w:rPr>
          <w:rFonts w:ascii="Times New Roman" w:hAnsi="Times New Roman" w:cs="Times New Roman"/>
          <w:sz w:val="28"/>
          <w:szCs w:val="28"/>
        </w:rPr>
      </w:pPr>
    </w:p>
    <w:p w:rsidR="005A26A8" w:rsidRPr="005A26A8" w:rsidRDefault="005A26A8" w:rsidP="005A26A8">
      <w:pPr>
        <w:spacing w:after="0" w:line="245" w:lineRule="auto"/>
        <w:ind w:firstLine="540"/>
        <w:jc w:val="both"/>
        <w:rPr>
          <w:rFonts w:ascii="Times New Roman" w:hAnsi="Times New Roman" w:cs="Times New Roman"/>
          <w:sz w:val="28"/>
          <w:szCs w:val="28"/>
        </w:rPr>
      </w:pPr>
    </w:p>
    <w:p w:rsidR="005A26A8" w:rsidRPr="005A26A8" w:rsidRDefault="005A26A8" w:rsidP="005A26A8">
      <w:pPr>
        <w:spacing w:after="0" w:line="245" w:lineRule="auto"/>
        <w:ind w:firstLine="540"/>
        <w:jc w:val="both"/>
        <w:rPr>
          <w:rFonts w:ascii="Times New Roman" w:hAnsi="Times New Roman" w:cs="Times New Roman"/>
          <w:sz w:val="28"/>
          <w:szCs w:val="28"/>
        </w:rPr>
      </w:pPr>
    </w:p>
    <w:p w:rsidR="005A26A8" w:rsidRPr="005A26A8" w:rsidRDefault="005A26A8" w:rsidP="005A26A8">
      <w:pPr>
        <w:spacing w:after="0" w:line="245" w:lineRule="auto"/>
        <w:ind w:firstLine="540"/>
        <w:jc w:val="both"/>
        <w:rPr>
          <w:rFonts w:ascii="Times New Roman" w:hAnsi="Times New Roman" w:cs="Times New Roman"/>
          <w:sz w:val="28"/>
          <w:szCs w:val="28"/>
        </w:rPr>
      </w:pPr>
    </w:p>
    <w:p w:rsidR="005A26A8" w:rsidRPr="005A26A8" w:rsidRDefault="005A26A8" w:rsidP="005A26A8">
      <w:pPr>
        <w:spacing w:after="0" w:line="245" w:lineRule="auto"/>
        <w:ind w:firstLine="540"/>
        <w:jc w:val="both"/>
        <w:rPr>
          <w:rFonts w:ascii="Times New Roman" w:hAnsi="Times New Roman" w:cs="Times New Roman"/>
          <w:sz w:val="28"/>
          <w:szCs w:val="28"/>
        </w:rPr>
      </w:pPr>
    </w:p>
    <w:p w:rsidR="005A26A8" w:rsidRPr="005A26A8" w:rsidRDefault="005A26A8" w:rsidP="005A26A8">
      <w:pPr>
        <w:spacing w:after="0" w:line="245" w:lineRule="auto"/>
        <w:jc w:val="both"/>
        <w:rPr>
          <w:rFonts w:ascii="Times New Roman" w:hAnsi="Times New Roman" w:cs="Times New Roman"/>
          <w:sz w:val="28"/>
          <w:szCs w:val="28"/>
        </w:rPr>
      </w:pPr>
    </w:p>
    <w:p w:rsidR="005A26A8" w:rsidRPr="005A26A8" w:rsidRDefault="005A26A8" w:rsidP="005A26A8">
      <w:pPr>
        <w:spacing w:after="0" w:line="245" w:lineRule="auto"/>
        <w:jc w:val="center"/>
        <w:rPr>
          <w:rFonts w:ascii="Times New Roman" w:hAnsi="Times New Roman" w:cs="Times New Roman"/>
          <w:b/>
          <w:sz w:val="28"/>
          <w:szCs w:val="28"/>
        </w:rPr>
      </w:pPr>
      <w:r w:rsidRPr="005A26A8">
        <w:rPr>
          <w:rFonts w:ascii="Times New Roman" w:hAnsi="Times New Roman" w:cs="Times New Roman"/>
          <w:b/>
          <w:sz w:val="28"/>
          <w:szCs w:val="28"/>
        </w:rPr>
        <w:t>Баган, 2022</w:t>
      </w:r>
    </w:p>
    <w:p w:rsidR="005A26A8" w:rsidRPr="005A26A8" w:rsidRDefault="005A26A8" w:rsidP="005A26A8">
      <w:pPr>
        <w:spacing w:after="0" w:line="245" w:lineRule="auto"/>
        <w:ind w:firstLine="540"/>
        <w:jc w:val="both"/>
        <w:rPr>
          <w:rFonts w:ascii="Times New Roman" w:hAnsi="Times New Roman" w:cs="Times New Roman"/>
          <w:sz w:val="28"/>
          <w:szCs w:val="28"/>
        </w:rPr>
      </w:pPr>
      <w:r w:rsidRPr="005A26A8">
        <w:rPr>
          <w:rFonts w:ascii="Times New Roman" w:hAnsi="Times New Roman" w:cs="Times New Roman"/>
          <w:sz w:val="28"/>
          <w:szCs w:val="28"/>
        </w:rPr>
        <w:lastRenderedPageBreak/>
        <w:t xml:space="preserve">Методические рекомендации подготовлены для оказания практической помощи при осуществлении инициативного проектирования на территории Баганского  сельсовета Баганского  района Новосибирской области. </w:t>
      </w:r>
    </w:p>
    <w:p w:rsidR="005A26A8" w:rsidRPr="005A26A8" w:rsidRDefault="005A26A8" w:rsidP="005A26A8">
      <w:pPr>
        <w:spacing w:after="0" w:line="245" w:lineRule="auto"/>
        <w:ind w:firstLine="540"/>
        <w:jc w:val="both"/>
        <w:rPr>
          <w:rFonts w:ascii="Times New Roman" w:hAnsi="Times New Roman" w:cs="Times New Roman"/>
          <w:sz w:val="20"/>
          <w:szCs w:val="20"/>
        </w:rPr>
      </w:pPr>
      <w:r w:rsidRPr="005A26A8">
        <w:rPr>
          <w:rFonts w:ascii="Times New Roman" w:hAnsi="Times New Roman" w:cs="Times New Roman"/>
          <w:sz w:val="28"/>
          <w:szCs w:val="28"/>
        </w:rPr>
        <w:t>Адресованы председателям органов территориального общественного самоуправления, старостам сельских населенных пунктов, инициативным гражданам и иным заинтересованным лицам.</w:t>
      </w:r>
    </w:p>
    <w:p w:rsidR="005A26A8" w:rsidRPr="005A26A8" w:rsidRDefault="005A26A8" w:rsidP="005A26A8">
      <w:pPr>
        <w:spacing w:after="0" w:line="200" w:lineRule="exact"/>
        <w:rPr>
          <w:rFonts w:ascii="Times New Roman" w:hAnsi="Times New Roman" w:cs="Times New Roman"/>
          <w:sz w:val="20"/>
          <w:szCs w:val="20"/>
        </w:rPr>
      </w:pPr>
    </w:p>
    <w:p w:rsidR="005A26A8" w:rsidRPr="005A26A8" w:rsidRDefault="005A26A8" w:rsidP="005A26A8">
      <w:pPr>
        <w:spacing w:after="0" w:line="200" w:lineRule="exact"/>
        <w:rPr>
          <w:rFonts w:ascii="Times New Roman" w:hAnsi="Times New Roman" w:cs="Times New Roman"/>
          <w:sz w:val="20"/>
          <w:szCs w:val="20"/>
        </w:rPr>
      </w:pPr>
      <w:r w:rsidRPr="005A26A8">
        <w:rPr>
          <w:rFonts w:ascii="Times New Roman" w:hAnsi="Times New Roman" w:cs="Times New Roman"/>
          <w:sz w:val="20"/>
          <w:szCs w:val="20"/>
        </w:rPr>
        <w:t xml:space="preserve"> </w:t>
      </w:r>
    </w:p>
    <w:p w:rsidR="005A26A8" w:rsidRPr="005A26A8" w:rsidRDefault="005A26A8" w:rsidP="005A26A8">
      <w:pPr>
        <w:spacing w:after="0" w:line="200" w:lineRule="exact"/>
        <w:rPr>
          <w:rFonts w:ascii="Times New Roman" w:hAnsi="Times New Roman" w:cs="Times New Roman"/>
          <w:sz w:val="20"/>
          <w:szCs w:val="20"/>
        </w:rPr>
      </w:pPr>
    </w:p>
    <w:p w:rsidR="005A26A8" w:rsidRPr="005A26A8" w:rsidRDefault="005A26A8" w:rsidP="005A26A8">
      <w:pPr>
        <w:spacing w:after="0"/>
        <w:ind w:left="3640"/>
        <w:rPr>
          <w:rFonts w:ascii="Times New Roman" w:hAnsi="Times New Roman" w:cs="Times New Roman"/>
          <w:sz w:val="20"/>
          <w:szCs w:val="20"/>
        </w:rPr>
      </w:pPr>
      <w:r w:rsidRPr="005A26A8">
        <w:rPr>
          <w:rFonts w:ascii="Times New Roman" w:hAnsi="Times New Roman" w:cs="Times New Roman"/>
          <w:b/>
          <w:bCs/>
          <w:sz w:val="32"/>
          <w:szCs w:val="32"/>
        </w:rPr>
        <w:t>СОДЕРЖАНИЕ</w:t>
      </w:r>
    </w:p>
    <w:p w:rsidR="005A26A8" w:rsidRPr="005A26A8" w:rsidRDefault="005A26A8" w:rsidP="005A26A8">
      <w:pPr>
        <w:spacing w:after="0" w:line="200" w:lineRule="exact"/>
        <w:rPr>
          <w:rFonts w:ascii="Times New Roman" w:hAnsi="Times New Roman" w:cs="Times New Roman"/>
          <w:sz w:val="20"/>
          <w:szCs w:val="20"/>
        </w:rPr>
      </w:pPr>
    </w:p>
    <w:p w:rsidR="005A26A8" w:rsidRPr="005A26A8" w:rsidRDefault="005A26A8" w:rsidP="005A26A8">
      <w:pPr>
        <w:spacing w:after="0" w:line="200" w:lineRule="exact"/>
        <w:rPr>
          <w:rFonts w:ascii="Times New Roman" w:hAnsi="Times New Roman" w:cs="Times New Roman"/>
          <w:sz w:val="20"/>
          <w:szCs w:val="20"/>
        </w:rPr>
      </w:pPr>
    </w:p>
    <w:p w:rsidR="005A26A8" w:rsidRPr="005A26A8" w:rsidRDefault="005A26A8" w:rsidP="005A26A8">
      <w:pPr>
        <w:spacing w:after="0" w:line="293" w:lineRule="exact"/>
        <w:rPr>
          <w:rFonts w:ascii="Times New Roman" w:hAnsi="Times New Roman" w:cs="Times New Roman"/>
          <w:sz w:val="20"/>
          <w:szCs w:val="20"/>
        </w:rPr>
      </w:pPr>
    </w:p>
    <w:p w:rsidR="005A26A8" w:rsidRPr="005A26A8" w:rsidRDefault="005A26A8" w:rsidP="005A26A8">
      <w:pPr>
        <w:tabs>
          <w:tab w:val="left" w:pos="9480"/>
        </w:tabs>
        <w:spacing w:after="0"/>
        <w:ind w:firstLine="567"/>
        <w:jc w:val="both"/>
        <w:rPr>
          <w:rFonts w:ascii="Times New Roman" w:hAnsi="Times New Roman" w:cs="Times New Roman"/>
          <w:b/>
          <w:sz w:val="20"/>
          <w:szCs w:val="20"/>
        </w:rPr>
      </w:pPr>
      <w:r w:rsidRPr="005A26A8">
        <w:rPr>
          <w:rFonts w:ascii="Times New Roman" w:hAnsi="Times New Roman" w:cs="Times New Roman"/>
          <w:b/>
          <w:bCs/>
          <w:sz w:val="28"/>
          <w:szCs w:val="28"/>
        </w:rPr>
        <w:t xml:space="preserve">ПРЕДИСЛОВИЕ </w:t>
      </w:r>
      <w:r w:rsidRPr="005A26A8">
        <w:rPr>
          <w:rFonts w:ascii="Times New Roman" w:hAnsi="Times New Roman" w:cs="Times New Roman"/>
          <w:b/>
          <w:sz w:val="28"/>
          <w:szCs w:val="28"/>
        </w:rPr>
        <w:t xml:space="preserve"> .............................................................................................3</w:t>
      </w:r>
      <w:r w:rsidRPr="005A26A8">
        <w:rPr>
          <w:rFonts w:ascii="Times New Roman" w:hAnsi="Times New Roman" w:cs="Times New Roman"/>
          <w:b/>
          <w:bCs/>
          <w:sz w:val="28"/>
          <w:szCs w:val="28"/>
        </w:rPr>
        <w:tab/>
      </w:r>
    </w:p>
    <w:p w:rsidR="005A26A8" w:rsidRPr="005A26A8" w:rsidRDefault="005A26A8" w:rsidP="005A26A8">
      <w:pPr>
        <w:spacing w:after="0" w:line="322" w:lineRule="exact"/>
        <w:ind w:firstLine="567"/>
        <w:jc w:val="both"/>
        <w:rPr>
          <w:rFonts w:ascii="Times New Roman" w:hAnsi="Times New Roman" w:cs="Times New Roman"/>
          <w:sz w:val="20"/>
          <w:szCs w:val="20"/>
        </w:rPr>
      </w:pPr>
    </w:p>
    <w:p w:rsidR="005A26A8" w:rsidRPr="005A26A8" w:rsidRDefault="005A26A8" w:rsidP="005A26A8">
      <w:pPr>
        <w:spacing w:after="0"/>
        <w:ind w:firstLine="567"/>
        <w:jc w:val="both"/>
        <w:rPr>
          <w:rFonts w:ascii="Times New Roman" w:hAnsi="Times New Roman" w:cs="Times New Roman"/>
          <w:sz w:val="20"/>
          <w:szCs w:val="20"/>
        </w:rPr>
      </w:pPr>
      <w:r w:rsidRPr="005A26A8">
        <w:rPr>
          <w:rFonts w:ascii="Times New Roman" w:hAnsi="Times New Roman" w:cs="Times New Roman"/>
          <w:b/>
          <w:bCs/>
          <w:sz w:val="28"/>
          <w:szCs w:val="28"/>
        </w:rPr>
        <w:t>ИНИЦИАТИВНОЕ ПРОЕКТИРОВАНИЕ – НОВАЯ ФОРМА</w:t>
      </w:r>
      <w:r w:rsidRPr="005A26A8">
        <w:rPr>
          <w:rFonts w:ascii="Times New Roman" w:hAnsi="Times New Roman" w:cs="Times New Roman"/>
          <w:sz w:val="20"/>
          <w:szCs w:val="20"/>
        </w:rPr>
        <w:t xml:space="preserve"> </w:t>
      </w:r>
      <w:r w:rsidRPr="005A26A8">
        <w:rPr>
          <w:rFonts w:ascii="Times New Roman" w:hAnsi="Times New Roman" w:cs="Times New Roman"/>
          <w:b/>
          <w:bCs/>
          <w:sz w:val="28"/>
          <w:szCs w:val="28"/>
        </w:rPr>
        <w:t>УЧАСТИЯ НАСЕЛЕНИЯ В ОСУЩЕСТВЛЕНИИ МЕСТНОГО</w:t>
      </w:r>
      <w:r w:rsidRPr="005A26A8">
        <w:rPr>
          <w:rFonts w:ascii="Times New Roman" w:hAnsi="Times New Roman" w:cs="Times New Roman"/>
          <w:sz w:val="20"/>
          <w:szCs w:val="20"/>
        </w:rPr>
        <w:t xml:space="preserve"> </w:t>
      </w:r>
      <w:r w:rsidRPr="005A26A8">
        <w:rPr>
          <w:rFonts w:ascii="Times New Roman" w:hAnsi="Times New Roman" w:cs="Times New Roman"/>
          <w:b/>
          <w:bCs/>
          <w:sz w:val="28"/>
          <w:szCs w:val="28"/>
        </w:rPr>
        <w:t>САМОУПРАВЛЕНИЯ............................................................................................3</w:t>
      </w:r>
      <w:r w:rsidRPr="005A26A8">
        <w:rPr>
          <w:rFonts w:ascii="Times New Roman" w:hAnsi="Times New Roman" w:cs="Times New Roman"/>
          <w:sz w:val="20"/>
          <w:szCs w:val="20"/>
        </w:rPr>
        <w:tab/>
      </w:r>
    </w:p>
    <w:p w:rsidR="005A26A8" w:rsidRPr="005A26A8" w:rsidRDefault="005A26A8" w:rsidP="005A26A8">
      <w:pPr>
        <w:spacing w:after="0" w:line="322" w:lineRule="exact"/>
        <w:ind w:firstLine="567"/>
        <w:jc w:val="both"/>
        <w:rPr>
          <w:rFonts w:ascii="Times New Roman" w:hAnsi="Times New Roman" w:cs="Times New Roman"/>
          <w:sz w:val="20"/>
          <w:szCs w:val="20"/>
        </w:rPr>
      </w:pPr>
    </w:p>
    <w:p w:rsidR="005A26A8" w:rsidRPr="005A26A8" w:rsidRDefault="005A26A8" w:rsidP="005A26A8">
      <w:pPr>
        <w:spacing w:after="0"/>
        <w:ind w:firstLine="567"/>
        <w:jc w:val="both"/>
        <w:rPr>
          <w:rFonts w:ascii="Times New Roman" w:hAnsi="Times New Roman" w:cs="Times New Roman"/>
          <w:sz w:val="20"/>
          <w:szCs w:val="20"/>
        </w:rPr>
      </w:pPr>
      <w:r w:rsidRPr="005A26A8">
        <w:rPr>
          <w:rFonts w:ascii="Times New Roman" w:hAnsi="Times New Roman" w:cs="Times New Roman"/>
          <w:b/>
          <w:bCs/>
          <w:sz w:val="28"/>
          <w:szCs w:val="28"/>
        </w:rPr>
        <w:t>ОСНОВЫ ИНИЦИАТИВНОГО ПРОЕКТИРОВАНИЯ...........................5</w:t>
      </w:r>
    </w:p>
    <w:p w:rsidR="005A26A8" w:rsidRPr="005A26A8" w:rsidRDefault="005A26A8" w:rsidP="005A26A8">
      <w:pPr>
        <w:spacing w:after="0" w:line="327" w:lineRule="exact"/>
        <w:rPr>
          <w:rFonts w:ascii="Times New Roman" w:hAnsi="Times New Roman" w:cs="Times New Roman"/>
          <w:sz w:val="20"/>
          <w:szCs w:val="20"/>
        </w:rPr>
      </w:pPr>
    </w:p>
    <w:p w:rsidR="005A26A8" w:rsidRPr="005A26A8" w:rsidRDefault="005A26A8" w:rsidP="005A26A8">
      <w:pPr>
        <w:tabs>
          <w:tab w:val="left" w:pos="9340"/>
        </w:tabs>
        <w:spacing w:after="0"/>
        <w:jc w:val="both"/>
        <w:rPr>
          <w:rFonts w:ascii="Times New Roman" w:hAnsi="Times New Roman" w:cs="Times New Roman"/>
          <w:sz w:val="20"/>
          <w:szCs w:val="20"/>
        </w:rPr>
      </w:pPr>
      <w:r w:rsidRPr="005A26A8">
        <w:rPr>
          <w:rFonts w:ascii="Times New Roman" w:hAnsi="Times New Roman" w:cs="Times New Roman"/>
          <w:sz w:val="28"/>
          <w:szCs w:val="28"/>
        </w:rPr>
        <w:t xml:space="preserve">Шаг 1. Создание инициативной группы ..................................................................5 </w:t>
      </w:r>
    </w:p>
    <w:p w:rsidR="005A26A8" w:rsidRPr="005A26A8" w:rsidRDefault="005A26A8" w:rsidP="005A26A8">
      <w:pPr>
        <w:spacing w:after="0"/>
        <w:jc w:val="both"/>
        <w:rPr>
          <w:rFonts w:ascii="Times New Roman" w:hAnsi="Times New Roman" w:cs="Times New Roman"/>
          <w:sz w:val="20"/>
          <w:szCs w:val="20"/>
        </w:rPr>
      </w:pPr>
      <w:r w:rsidRPr="005A26A8">
        <w:rPr>
          <w:rFonts w:ascii="Times New Roman" w:hAnsi="Times New Roman" w:cs="Times New Roman"/>
          <w:sz w:val="28"/>
          <w:szCs w:val="28"/>
        </w:rPr>
        <w:t>Шаг 2. Обсуждение инициативного проекта</w:t>
      </w:r>
      <w:r w:rsidRPr="005A26A8">
        <w:rPr>
          <w:rFonts w:ascii="Times New Roman" w:hAnsi="Times New Roman" w:cs="Times New Roman"/>
          <w:sz w:val="20"/>
          <w:szCs w:val="20"/>
        </w:rPr>
        <w:t xml:space="preserve"> </w:t>
      </w:r>
      <w:r w:rsidRPr="005A26A8">
        <w:rPr>
          <w:rFonts w:ascii="Times New Roman" w:hAnsi="Times New Roman" w:cs="Times New Roman"/>
          <w:sz w:val="28"/>
          <w:szCs w:val="28"/>
        </w:rPr>
        <w:t xml:space="preserve">на собрании граждан.......................8  </w:t>
      </w:r>
    </w:p>
    <w:p w:rsidR="005A26A8" w:rsidRPr="005A26A8" w:rsidRDefault="005A26A8" w:rsidP="005A26A8">
      <w:pPr>
        <w:spacing w:after="0"/>
        <w:jc w:val="both"/>
        <w:rPr>
          <w:rFonts w:ascii="Times New Roman" w:hAnsi="Times New Roman" w:cs="Times New Roman"/>
          <w:sz w:val="20"/>
          <w:szCs w:val="20"/>
        </w:rPr>
      </w:pPr>
      <w:r w:rsidRPr="005A26A8">
        <w:rPr>
          <w:rFonts w:ascii="Times New Roman" w:hAnsi="Times New Roman" w:cs="Times New Roman"/>
          <w:sz w:val="28"/>
          <w:szCs w:val="28"/>
        </w:rPr>
        <w:t>Шаг 3. Внесение инициативного проекта в местную</w:t>
      </w:r>
      <w:r w:rsidRPr="005A26A8">
        <w:rPr>
          <w:rFonts w:ascii="Times New Roman" w:hAnsi="Times New Roman" w:cs="Times New Roman"/>
          <w:sz w:val="20"/>
          <w:szCs w:val="20"/>
        </w:rPr>
        <w:t xml:space="preserve"> </w:t>
      </w:r>
      <w:r w:rsidRPr="005A26A8">
        <w:rPr>
          <w:rFonts w:ascii="Times New Roman" w:hAnsi="Times New Roman" w:cs="Times New Roman"/>
          <w:sz w:val="28"/>
          <w:szCs w:val="28"/>
        </w:rPr>
        <w:t xml:space="preserve">администрацию ...............26 </w:t>
      </w:r>
    </w:p>
    <w:p w:rsidR="005A26A8" w:rsidRPr="005A26A8" w:rsidRDefault="005A26A8" w:rsidP="005A26A8">
      <w:pPr>
        <w:spacing w:after="0"/>
        <w:jc w:val="both"/>
        <w:rPr>
          <w:rFonts w:ascii="Times New Roman" w:hAnsi="Times New Roman" w:cs="Times New Roman"/>
          <w:sz w:val="20"/>
          <w:szCs w:val="20"/>
        </w:rPr>
      </w:pPr>
      <w:r w:rsidRPr="005A26A8">
        <w:rPr>
          <w:rFonts w:ascii="Times New Roman" w:hAnsi="Times New Roman" w:cs="Times New Roman"/>
          <w:sz w:val="28"/>
          <w:szCs w:val="28"/>
        </w:rPr>
        <w:t>Шаг 4. Утверждение инициативных проектов в целях их реализации ...............29</w:t>
      </w:r>
    </w:p>
    <w:p w:rsidR="005A26A8" w:rsidRPr="005A26A8" w:rsidRDefault="005A26A8" w:rsidP="005A26A8">
      <w:pPr>
        <w:tabs>
          <w:tab w:val="left" w:pos="9340"/>
        </w:tabs>
        <w:spacing w:after="0"/>
        <w:jc w:val="both"/>
        <w:rPr>
          <w:rFonts w:ascii="Times New Roman" w:hAnsi="Times New Roman" w:cs="Times New Roman"/>
          <w:sz w:val="20"/>
          <w:szCs w:val="20"/>
        </w:rPr>
      </w:pPr>
      <w:r w:rsidRPr="005A26A8">
        <w:rPr>
          <w:rFonts w:ascii="Times New Roman" w:hAnsi="Times New Roman" w:cs="Times New Roman"/>
          <w:sz w:val="28"/>
          <w:szCs w:val="28"/>
        </w:rPr>
        <w:t xml:space="preserve">Шаг 5. Реализация инициативного проекта............................................................31  </w:t>
      </w:r>
    </w:p>
    <w:p w:rsidR="005A26A8" w:rsidRPr="005A26A8" w:rsidRDefault="005A26A8" w:rsidP="005A26A8">
      <w:pPr>
        <w:tabs>
          <w:tab w:val="left" w:pos="9340"/>
        </w:tabs>
        <w:spacing w:after="0"/>
        <w:jc w:val="both"/>
        <w:rPr>
          <w:rFonts w:ascii="Times New Roman" w:hAnsi="Times New Roman" w:cs="Times New Roman"/>
          <w:sz w:val="20"/>
          <w:szCs w:val="20"/>
        </w:rPr>
      </w:pPr>
      <w:r w:rsidRPr="005A26A8">
        <w:rPr>
          <w:rFonts w:ascii="Times New Roman" w:hAnsi="Times New Roman" w:cs="Times New Roman"/>
          <w:sz w:val="28"/>
          <w:szCs w:val="28"/>
        </w:rPr>
        <w:t xml:space="preserve">Шаг 6. Контроль за реализацией инициативного проекта....................................32  </w:t>
      </w:r>
    </w:p>
    <w:p w:rsidR="005A26A8" w:rsidRPr="005A26A8" w:rsidRDefault="005A26A8" w:rsidP="005A26A8">
      <w:pPr>
        <w:spacing w:after="0" w:line="317" w:lineRule="exact"/>
        <w:jc w:val="both"/>
        <w:rPr>
          <w:rFonts w:ascii="Times New Roman" w:hAnsi="Times New Roman" w:cs="Times New Roman"/>
          <w:sz w:val="20"/>
          <w:szCs w:val="20"/>
        </w:rPr>
      </w:pPr>
    </w:p>
    <w:p w:rsidR="005A26A8" w:rsidRPr="005A26A8" w:rsidRDefault="005A26A8" w:rsidP="005A26A8">
      <w:pPr>
        <w:spacing w:after="0" w:line="322" w:lineRule="exact"/>
        <w:rPr>
          <w:rFonts w:ascii="Times New Roman" w:hAnsi="Times New Roman" w:cs="Times New Roman"/>
          <w:sz w:val="20"/>
          <w:szCs w:val="20"/>
        </w:rPr>
      </w:pPr>
    </w:p>
    <w:p w:rsidR="005A26A8" w:rsidRPr="005A26A8" w:rsidRDefault="005A26A8" w:rsidP="005A26A8">
      <w:pPr>
        <w:spacing w:after="0"/>
        <w:ind w:right="-3"/>
        <w:jc w:val="center"/>
        <w:rPr>
          <w:rFonts w:ascii="Times New Roman" w:hAnsi="Times New Roman" w:cs="Times New Roman"/>
          <w:b/>
          <w:bCs/>
          <w:sz w:val="32"/>
          <w:szCs w:val="32"/>
        </w:rPr>
      </w:pPr>
    </w:p>
    <w:p w:rsidR="005A26A8" w:rsidRPr="005A26A8" w:rsidRDefault="005A26A8" w:rsidP="005A26A8">
      <w:pPr>
        <w:spacing w:after="0"/>
        <w:ind w:right="-3"/>
        <w:jc w:val="center"/>
        <w:rPr>
          <w:rFonts w:ascii="Times New Roman" w:hAnsi="Times New Roman" w:cs="Times New Roman"/>
          <w:b/>
          <w:bCs/>
          <w:sz w:val="32"/>
          <w:szCs w:val="32"/>
        </w:rPr>
      </w:pPr>
    </w:p>
    <w:p w:rsidR="005A26A8" w:rsidRPr="005A26A8" w:rsidRDefault="005A26A8" w:rsidP="005A26A8">
      <w:pPr>
        <w:spacing w:after="0"/>
        <w:ind w:right="-3"/>
        <w:jc w:val="center"/>
        <w:rPr>
          <w:rFonts w:ascii="Times New Roman" w:hAnsi="Times New Roman" w:cs="Times New Roman"/>
          <w:b/>
          <w:bCs/>
          <w:sz w:val="32"/>
          <w:szCs w:val="32"/>
        </w:rPr>
      </w:pPr>
    </w:p>
    <w:p w:rsidR="005A26A8" w:rsidRPr="005A26A8" w:rsidRDefault="005A26A8" w:rsidP="005A26A8">
      <w:pPr>
        <w:spacing w:after="0"/>
        <w:ind w:right="-3"/>
        <w:jc w:val="center"/>
        <w:rPr>
          <w:rFonts w:ascii="Times New Roman" w:hAnsi="Times New Roman" w:cs="Times New Roman"/>
          <w:b/>
          <w:bCs/>
          <w:sz w:val="32"/>
          <w:szCs w:val="32"/>
        </w:rPr>
      </w:pPr>
    </w:p>
    <w:p w:rsidR="005A26A8" w:rsidRPr="005A26A8" w:rsidRDefault="005A26A8" w:rsidP="005A26A8">
      <w:pPr>
        <w:spacing w:after="0"/>
        <w:ind w:right="-3"/>
        <w:jc w:val="center"/>
        <w:rPr>
          <w:rFonts w:ascii="Times New Roman" w:hAnsi="Times New Roman" w:cs="Times New Roman"/>
          <w:b/>
          <w:bCs/>
          <w:sz w:val="32"/>
          <w:szCs w:val="32"/>
        </w:rPr>
      </w:pPr>
    </w:p>
    <w:p w:rsidR="005A26A8" w:rsidRPr="005A26A8" w:rsidRDefault="005A26A8" w:rsidP="005A26A8">
      <w:pPr>
        <w:spacing w:after="0"/>
        <w:ind w:right="-3"/>
        <w:jc w:val="center"/>
        <w:rPr>
          <w:rFonts w:ascii="Times New Roman" w:hAnsi="Times New Roman" w:cs="Times New Roman"/>
          <w:b/>
          <w:bCs/>
          <w:sz w:val="32"/>
          <w:szCs w:val="32"/>
        </w:rPr>
      </w:pPr>
    </w:p>
    <w:p w:rsidR="005A26A8" w:rsidRPr="005A26A8" w:rsidRDefault="005A26A8" w:rsidP="005A26A8">
      <w:pPr>
        <w:spacing w:after="0"/>
        <w:ind w:right="-3"/>
        <w:jc w:val="center"/>
        <w:rPr>
          <w:rFonts w:ascii="Times New Roman" w:hAnsi="Times New Roman" w:cs="Times New Roman"/>
          <w:b/>
          <w:bCs/>
          <w:sz w:val="32"/>
          <w:szCs w:val="32"/>
        </w:rPr>
      </w:pPr>
    </w:p>
    <w:p w:rsidR="005A26A8" w:rsidRPr="005A26A8" w:rsidRDefault="005A26A8" w:rsidP="005A26A8">
      <w:pPr>
        <w:spacing w:after="0"/>
        <w:ind w:right="-3"/>
        <w:jc w:val="center"/>
        <w:rPr>
          <w:rFonts w:ascii="Times New Roman" w:hAnsi="Times New Roman" w:cs="Times New Roman"/>
          <w:b/>
          <w:bCs/>
          <w:sz w:val="32"/>
          <w:szCs w:val="32"/>
        </w:rPr>
      </w:pPr>
    </w:p>
    <w:p w:rsidR="005A26A8" w:rsidRPr="005A26A8" w:rsidRDefault="005A26A8" w:rsidP="005A26A8">
      <w:pPr>
        <w:spacing w:after="0"/>
        <w:ind w:right="-3"/>
        <w:jc w:val="center"/>
        <w:rPr>
          <w:rFonts w:ascii="Times New Roman" w:hAnsi="Times New Roman" w:cs="Times New Roman"/>
          <w:b/>
          <w:bCs/>
          <w:sz w:val="32"/>
          <w:szCs w:val="32"/>
        </w:rPr>
      </w:pPr>
    </w:p>
    <w:p w:rsidR="005A26A8" w:rsidRPr="005A26A8" w:rsidRDefault="005A26A8" w:rsidP="005A26A8">
      <w:pPr>
        <w:spacing w:after="0"/>
        <w:ind w:right="-3"/>
        <w:jc w:val="center"/>
        <w:rPr>
          <w:rFonts w:ascii="Times New Roman" w:hAnsi="Times New Roman" w:cs="Times New Roman"/>
          <w:b/>
          <w:bCs/>
          <w:sz w:val="32"/>
          <w:szCs w:val="32"/>
        </w:rPr>
      </w:pPr>
    </w:p>
    <w:p w:rsidR="005A26A8" w:rsidRPr="005A26A8" w:rsidRDefault="005A26A8" w:rsidP="005A26A8">
      <w:pPr>
        <w:spacing w:after="0"/>
        <w:ind w:right="-3"/>
        <w:jc w:val="center"/>
        <w:rPr>
          <w:rFonts w:ascii="Times New Roman" w:hAnsi="Times New Roman" w:cs="Times New Roman"/>
          <w:b/>
          <w:bCs/>
          <w:sz w:val="32"/>
          <w:szCs w:val="32"/>
        </w:rPr>
      </w:pPr>
    </w:p>
    <w:p w:rsidR="005A26A8" w:rsidRPr="005A26A8" w:rsidRDefault="005A26A8" w:rsidP="005A26A8">
      <w:pPr>
        <w:spacing w:after="0"/>
        <w:ind w:right="-3"/>
        <w:jc w:val="center"/>
        <w:rPr>
          <w:rFonts w:ascii="Times New Roman" w:hAnsi="Times New Roman" w:cs="Times New Roman"/>
          <w:b/>
          <w:bCs/>
          <w:sz w:val="32"/>
          <w:szCs w:val="32"/>
        </w:rPr>
      </w:pPr>
    </w:p>
    <w:p w:rsidR="005A26A8" w:rsidRPr="005A26A8" w:rsidRDefault="005A26A8" w:rsidP="005A26A8">
      <w:pPr>
        <w:spacing w:after="0"/>
        <w:ind w:right="-3"/>
        <w:jc w:val="center"/>
        <w:rPr>
          <w:rFonts w:ascii="Times New Roman" w:hAnsi="Times New Roman" w:cs="Times New Roman"/>
          <w:sz w:val="20"/>
          <w:szCs w:val="20"/>
        </w:rPr>
      </w:pPr>
      <w:r w:rsidRPr="005A26A8">
        <w:rPr>
          <w:rFonts w:ascii="Times New Roman" w:hAnsi="Times New Roman" w:cs="Times New Roman"/>
          <w:b/>
          <w:bCs/>
          <w:sz w:val="32"/>
          <w:szCs w:val="32"/>
        </w:rPr>
        <w:lastRenderedPageBreak/>
        <w:t>ПРЕДИСЛОВИЕ</w:t>
      </w:r>
    </w:p>
    <w:p w:rsidR="005A26A8" w:rsidRPr="005A26A8" w:rsidRDefault="005A26A8" w:rsidP="005A26A8">
      <w:pPr>
        <w:spacing w:after="0" w:line="330" w:lineRule="exact"/>
        <w:rPr>
          <w:rFonts w:ascii="Times New Roman" w:hAnsi="Times New Roman" w:cs="Times New Roman"/>
          <w:sz w:val="20"/>
          <w:szCs w:val="20"/>
        </w:rPr>
      </w:pPr>
    </w:p>
    <w:p w:rsidR="005A26A8" w:rsidRPr="005A26A8" w:rsidRDefault="005A26A8" w:rsidP="00B06E58">
      <w:pPr>
        <w:numPr>
          <w:ilvl w:val="0"/>
          <w:numId w:val="4"/>
        </w:numPr>
        <w:spacing w:after="0" w:line="240" w:lineRule="auto"/>
        <w:ind w:left="4" w:firstLine="563"/>
        <w:jc w:val="both"/>
        <w:rPr>
          <w:rFonts w:ascii="Times New Roman" w:hAnsi="Times New Roman" w:cs="Times New Roman"/>
          <w:sz w:val="28"/>
          <w:szCs w:val="28"/>
        </w:rPr>
      </w:pPr>
      <w:r w:rsidRPr="005A26A8">
        <w:rPr>
          <w:rFonts w:ascii="Times New Roman" w:hAnsi="Times New Roman" w:cs="Times New Roman"/>
          <w:sz w:val="28"/>
          <w:szCs w:val="28"/>
        </w:rPr>
        <w:t>современной России начинает свое становление институт инициативного проектирования. Президент РФ Владимир Путин 20 июля 2020</w:t>
      </w:r>
    </w:p>
    <w:p w:rsidR="005A26A8" w:rsidRPr="005A26A8" w:rsidRDefault="005A26A8" w:rsidP="005A26A8">
      <w:pPr>
        <w:tabs>
          <w:tab w:val="left" w:pos="744"/>
          <w:tab w:val="left" w:pos="2124"/>
          <w:tab w:val="left" w:pos="4004"/>
          <w:tab w:val="left" w:pos="4924"/>
          <w:tab w:val="left" w:pos="5444"/>
          <w:tab w:val="left" w:pos="6564"/>
          <w:tab w:val="left" w:pos="8344"/>
        </w:tabs>
        <w:spacing w:after="0"/>
        <w:ind w:left="4"/>
        <w:jc w:val="both"/>
        <w:rPr>
          <w:rFonts w:ascii="Times New Roman" w:hAnsi="Times New Roman" w:cs="Times New Roman"/>
          <w:sz w:val="28"/>
          <w:szCs w:val="28"/>
        </w:rPr>
      </w:pPr>
      <w:r w:rsidRPr="005A26A8">
        <w:rPr>
          <w:rFonts w:ascii="Times New Roman" w:hAnsi="Times New Roman" w:cs="Times New Roman"/>
          <w:sz w:val="28"/>
          <w:szCs w:val="28"/>
        </w:rPr>
        <w:t>года</w:t>
      </w:r>
      <w:r w:rsidRPr="005A26A8">
        <w:rPr>
          <w:rFonts w:ascii="Times New Roman" w:hAnsi="Times New Roman" w:cs="Times New Roman"/>
          <w:sz w:val="28"/>
          <w:szCs w:val="28"/>
        </w:rPr>
        <w:tab/>
        <w:t>подписал</w:t>
      </w:r>
      <w:r w:rsidRPr="005A26A8">
        <w:rPr>
          <w:rFonts w:ascii="Times New Roman" w:hAnsi="Times New Roman" w:cs="Times New Roman"/>
          <w:sz w:val="28"/>
          <w:szCs w:val="28"/>
        </w:rPr>
        <w:tab/>
        <w:t>Федеральный</w:t>
      </w:r>
      <w:r w:rsidRPr="005A26A8">
        <w:rPr>
          <w:rFonts w:ascii="Times New Roman" w:hAnsi="Times New Roman" w:cs="Times New Roman"/>
          <w:sz w:val="28"/>
          <w:szCs w:val="28"/>
        </w:rPr>
        <w:tab/>
        <w:t>закон</w:t>
      </w:r>
      <w:r w:rsidRPr="005A26A8">
        <w:rPr>
          <w:rFonts w:ascii="Times New Roman" w:hAnsi="Times New Roman" w:cs="Times New Roman"/>
          <w:sz w:val="28"/>
          <w:szCs w:val="28"/>
        </w:rPr>
        <w:tab/>
        <w:t>№</w:t>
      </w:r>
      <w:r w:rsidRPr="005A26A8">
        <w:rPr>
          <w:rFonts w:ascii="Times New Roman" w:hAnsi="Times New Roman" w:cs="Times New Roman"/>
          <w:sz w:val="28"/>
          <w:szCs w:val="28"/>
        </w:rPr>
        <w:tab/>
        <w:t>236-ФЗ</w:t>
      </w:r>
      <w:r w:rsidRPr="005A26A8">
        <w:rPr>
          <w:rFonts w:ascii="Times New Roman" w:hAnsi="Times New Roman" w:cs="Times New Roman"/>
          <w:sz w:val="28"/>
          <w:szCs w:val="28"/>
        </w:rPr>
        <w:tab/>
        <w:t xml:space="preserve">«О внесении изменений в Федеральный закон от 6 октября 2003 года № 131-ФЗ «Об общих принципах организации местного самоуправления в Российской Федерации», в соответствии с которым появились дополнительные механизмы реализации мероприятий по решению вопросов развития территорий, имеющих приоритетное значение для жителей муниципального образования </w:t>
      </w:r>
      <w:r w:rsidRPr="005A26A8">
        <w:rPr>
          <w:rFonts w:ascii="Times New Roman" w:eastAsia="Calibri" w:hAnsi="Times New Roman" w:cs="Times New Roman"/>
          <w:sz w:val="28"/>
          <w:szCs w:val="28"/>
        </w:rPr>
        <w:t>1</w:t>
      </w:r>
      <w:r w:rsidRPr="005A26A8">
        <w:rPr>
          <w:rFonts w:ascii="Times New Roman" w:hAnsi="Times New Roman" w:cs="Times New Roman"/>
          <w:sz w:val="28"/>
          <w:szCs w:val="28"/>
        </w:rPr>
        <w:t>.</w:t>
      </w:r>
    </w:p>
    <w:p w:rsidR="005A26A8" w:rsidRPr="005A26A8" w:rsidRDefault="005A26A8" w:rsidP="005A26A8">
      <w:pPr>
        <w:spacing w:after="0"/>
        <w:ind w:left="4" w:firstLine="563"/>
        <w:jc w:val="both"/>
        <w:rPr>
          <w:rFonts w:ascii="Times New Roman" w:hAnsi="Times New Roman" w:cs="Times New Roman"/>
          <w:sz w:val="28"/>
          <w:szCs w:val="28"/>
        </w:rPr>
      </w:pPr>
      <w:r w:rsidRPr="005A26A8">
        <w:rPr>
          <w:rFonts w:ascii="Times New Roman" w:hAnsi="Times New Roman" w:cs="Times New Roman"/>
          <w:sz w:val="28"/>
          <w:szCs w:val="28"/>
        </w:rPr>
        <w:t>Закон № 131-ФЗ устанавливает требования к содержанию инициативного проекта, процедурам его предварительного обсуждения, внесения инициативного проекта в местную администрацию, его рассмотрения местной администрацией, в том числе определяет исчерпывающий перечень оснований отказа в поддержке инициативного проекта.</w:t>
      </w:r>
    </w:p>
    <w:p w:rsidR="005A26A8" w:rsidRPr="005A26A8" w:rsidRDefault="005A26A8" w:rsidP="005A26A8">
      <w:pPr>
        <w:spacing w:after="0"/>
        <w:ind w:left="4" w:firstLine="563"/>
        <w:jc w:val="both"/>
        <w:rPr>
          <w:rFonts w:ascii="Times New Roman" w:hAnsi="Times New Roman" w:cs="Times New Roman"/>
          <w:sz w:val="28"/>
          <w:szCs w:val="28"/>
        </w:rPr>
      </w:pPr>
      <w:r w:rsidRPr="005A26A8">
        <w:rPr>
          <w:rFonts w:ascii="Times New Roman" w:hAnsi="Times New Roman" w:cs="Times New Roman"/>
          <w:sz w:val="28"/>
          <w:szCs w:val="28"/>
        </w:rPr>
        <w:t>Федеральный закон №131-ФЗ также определяет особенности финансового и иного обеспечения реализации инициативных проектов. В частности, в соответствии с Федеральным законом источником финансового обеспечения реализации инициативных проектов являются предусмотренные решением о местном бюджете бюджетные ассигнования на реализацию инициативных проектов, формируемые, в том числе, с учётом объёмов инициативных платежей и (или) межбюджетных трансфертов из бюджета субъекта Российской Федерации, предоставленных в целях финансового обеспечения соответствующих расходных обязательств муниципального образования. Федеральным законом предусмотрено, что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5A26A8" w:rsidRPr="005A26A8" w:rsidRDefault="005A26A8" w:rsidP="005A26A8">
      <w:pPr>
        <w:spacing w:after="0"/>
        <w:ind w:left="4" w:firstLine="563"/>
        <w:jc w:val="both"/>
        <w:rPr>
          <w:rFonts w:ascii="Times New Roman" w:hAnsi="Times New Roman" w:cs="Times New Roman"/>
          <w:sz w:val="28"/>
          <w:szCs w:val="28"/>
        </w:rPr>
      </w:pPr>
      <w:r w:rsidRPr="005A26A8">
        <w:rPr>
          <w:rFonts w:ascii="Times New Roman" w:hAnsi="Times New Roman" w:cs="Times New Roman"/>
          <w:sz w:val="28"/>
          <w:szCs w:val="28"/>
        </w:rPr>
        <w:t xml:space="preserve">Введение новой формы участия населения в осуществлении местного самоуправления продиктовано требованием сложившейся современной ситуации. </w:t>
      </w:r>
    </w:p>
    <w:p w:rsidR="005A26A8" w:rsidRPr="005A26A8" w:rsidRDefault="005A26A8" w:rsidP="005A26A8">
      <w:pPr>
        <w:spacing w:after="0"/>
        <w:ind w:left="4" w:firstLine="563"/>
        <w:jc w:val="both"/>
        <w:rPr>
          <w:rFonts w:ascii="Times New Roman" w:hAnsi="Times New Roman" w:cs="Times New Roman"/>
          <w:sz w:val="28"/>
          <w:szCs w:val="28"/>
        </w:rPr>
      </w:pPr>
      <w:r w:rsidRPr="005A26A8">
        <w:rPr>
          <w:rFonts w:ascii="Times New Roman" w:hAnsi="Times New Roman" w:cs="Times New Roman"/>
          <w:sz w:val="28"/>
          <w:szCs w:val="28"/>
        </w:rPr>
        <w:t>Внесенные изменения позволят обеспечить непосредственное участие граждан в определении приоритетных направлений расходования местного бюджета путём разработки проектов, имеющих наибольшую значимость для жителей муниципального образования – от благоустройства парков, строительства детских площадок до ремонта сельских домов культуры и фельдшерско-акушерских пунктов.</w:t>
      </w:r>
    </w:p>
    <w:p w:rsidR="005A26A8" w:rsidRPr="005A26A8" w:rsidRDefault="005A26A8" w:rsidP="005A26A8">
      <w:pPr>
        <w:spacing w:after="0"/>
        <w:ind w:firstLine="563"/>
        <w:jc w:val="both"/>
        <w:rPr>
          <w:rFonts w:ascii="Times New Roman" w:hAnsi="Times New Roman" w:cs="Times New Roman"/>
          <w:sz w:val="28"/>
          <w:szCs w:val="28"/>
        </w:rPr>
      </w:pPr>
      <w:r w:rsidRPr="005A26A8">
        <w:rPr>
          <w:rFonts w:ascii="Times New Roman" w:hAnsi="Times New Roman" w:cs="Times New Roman"/>
          <w:sz w:val="28"/>
          <w:szCs w:val="28"/>
        </w:rPr>
        <w:t xml:space="preserve">Таким образом, федеральный законодатель установил правовую основу выдвижения, внесения, рассмотрения и финансирования инициативных проектов на муниципальном уровне. </w:t>
      </w:r>
    </w:p>
    <w:p w:rsidR="005A26A8" w:rsidRPr="005A26A8" w:rsidRDefault="005A26A8" w:rsidP="005A26A8">
      <w:pPr>
        <w:spacing w:after="0"/>
        <w:ind w:firstLine="563"/>
        <w:jc w:val="both"/>
        <w:rPr>
          <w:rFonts w:ascii="Times New Roman" w:hAnsi="Times New Roman" w:cs="Times New Roman"/>
          <w:sz w:val="28"/>
          <w:szCs w:val="28"/>
        </w:rPr>
      </w:pPr>
    </w:p>
    <w:p w:rsidR="005A26A8" w:rsidRPr="005A26A8" w:rsidRDefault="005A26A8" w:rsidP="005A26A8">
      <w:pPr>
        <w:spacing w:after="0"/>
        <w:ind w:firstLine="563"/>
        <w:jc w:val="both"/>
        <w:rPr>
          <w:rFonts w:ascii="Times New Roman" w:hAnsi="Times New Roman" w:cs="Times New Roman"/>
          <w:sz w:val="28"/>
          <w:szCs w:val="28"/>
        </w:rPr>
      </w:pPr>
    </w:p>
    <w:p w:rsidR="005A26A8" w:rsidRPr="005A26A8" w:rsidRDefault="005A26A8" w:rsidP="005A26A8">
      <w:pPr>
        <w:spacing w:after="0"/>
        <w:rPr>
          <w:rFonts w:ascii="Times New Roman" w:hAnsi="Times New Roman" w:cs="Times New Roman"/>
        </w:rPr>
        <w:sectPr w:rsidR="005A26A8" w:rsidRPr="005A26A8" w:rsidSect="004358D4">
          <w:footerReference w:type="default" r:id="rId9"/>
          <w:type w:val="continuous"/>
          <w:pgSz w:w="11900" w:h="16840"/>
          <w:pgMar w:top="992" w:right="1134" w:bottom="567" w:left="1134" w:header="0" w:footer="0" w:gutter="0"/>
          <w:cols w:space="720" w:equalWidth="0">
            <w:col w:w="9626"/>
          </w:cols>
          <w:docGrid w:linePitch="299"/>
        </w:sectPr>
      </w:pPr>
    </w:p>
    <w:p w:rsidR="005A26A8" w:rsidRPr="005A26A8" w:rsidRDefault="005A26A8" w:rsidP="005A26A8">
      <w:pPr>
        <w:spacing w:after="0"/>
        <w:ind w:right="-639"/>
        <w:jc w:val="center"/>
        <w:rPr>
          <w:rFonts w:ascii="Times New Roman" w:hAnsi="Times New Roman" w:cs="Times New Roman"/>
          <w:sz w:val="20"/>
          <w:szCs w:val="20"/>
        </w:rPr>
      </w:pPr>
      <w:r w:rsidRPr="005A26A8">
        <w:rPr>
          <w:rFonts w:ascii="Times New Roman" w:hAnsi="Times New Roman" w:cs="Times New Roman"/>
          <w:b/>
          <w:bCs/>
          <w:sz w:val="28"/>
          <w:szCs w:val="28"/>
        </w:rPr>
        <w:lastRenderedPageBreak/>
        <w:t>ИНИЦИАТИВНОЕ ПРОЕКТИРОВАНИЕ –</w:t>
      </w:r>
    </w:p>
    <w:p w:rsidR="005A26A8" w:rsidRPr="005A26A8" w:rsidRDefault="005A26A8" w:rsidP="005A26A8">
      <w:pPr>
        <w:spacing w:after="0" w:line="295" w:lineRule="auto"/>
        <w:ind w:left="2500" w:right="140" w:hanging="1655"/>
        <w:rPr>
          <w:rFonts w:ascii="Times New Roman" w:hAnsi="Times New Roman" w:cs="Times New Roman"/>
          <w:sz w:val="20"/>
          <w:szCs w:val="20"/>
        </w:rPr>
      </w:pPr>
      <w:r w:rsidRPr="005A26A8">
        <w:rPr>
          <w:rFonts w:ascii="Times New Roman" w:hAnsi="Times New Roman" w:cs="Times New Roman"/>
          <w:b/>
          <w:bCs/>
          <w:sz w:val="27"/>
          <w:szCs w:val="27"/>
        </w:rPr>
        <w:t>НОВАЯ ФОРМА УЧАСТИЯ НАСЕЛЕНИЯ В ОСУЩЕСТВЛЕНИИ МЕСТНОГО САМОУПРАВЛЕНИЯ</w:t>
      </w:r>
    </w:p>
    <w:p w:rsidR="005A26A8" w:rsidRPr="005A26A8" w:rsidRDefault="005A26A8" w:rsidP="005A26A8">
      <w:pPr>
        <w:spacing w:after="0" w:line="254" w:lineRule="exact"/>
        <w:rPr>
          <w:rFonts w:ascii="Times New Roman" w:hAnsi="Times New Roman" w:cs="Times New Roman"/>
          <w:sz w:val="20"/>
          <w:szCs w:val="20"/>
        </w:rPr>
      </w:pPr>
    </w:p>
    <w:p w:rsidR="005A26A8" w:rsidRPr="005A26A8" w:rsidRDefault="005A26A8" w:rsidP="005A26A8">
      <w:pPr>
        <w:tabs>
          <w:tab w:val="right" w:pos="142"/>
        </w:tabs>
        <w:spacing w:after="0"/>
        <w:ind w:firstLine="567"/>
        <w:jc w:val="both"/>
        <w:rPr>
          <w:rFonts w:ascii="Times New Roman" w:hAnsi="Times New Roman" w:cs="Times New Roman"/>
          <w:sz w:val="20"/>
          <w:szCs w:val="20"/>
        </w:rPr>
      </w:pPr>
      <w:r w:rsidRPr="005A26A8">
        <w:rPr>
          <w:rFonts w:ascii="Times New Roman" w:hAnsi="Times New Roman" w:cs="Times New Roman"/>
          <w:sz w:val="28"/>
          <w:szCs w:val="28"/>
        </w:rPr>
        <w:t xml:space="preserve">Инициативное проектирование представляет собой форму соучастия граждан в развитии территории посредством внесения в установленном порядке в   администрацию </w:t>
      </w:r>
      <w:r w:rsidRPr="005A26A8">
        <w:rPr>
          <w:rFonts w:ascii="Times New Roman" w:hAnsi="Times New Roman" w:cs="Times New Roman"/>
          <w:bCs/>
          <w:sz w:val="28"/>
          <w:szCs w:val="28"/>
        </w:rPr>
        <w:t>проекта</w:t>
      </w:r>
      <w:r w:rsidRPr="005A26A8">
        <w:rPr>
          <w:rFonts w:ascii="Times New Roman" w:hAnsi="Times New Roman" w:cs="Times New Roman"/>
          <w:sz w:val="28"/>
          <w:szCs w:val="28"/>
        </w:rPr>
        <w:t xml:space="preserve"> или </w:t>
      </w:r>
      <w:r w:rsidRPr="005A26A8">
        <w:rPr>
          <w:rFonts w:ascii="Times New Roman" w:hAnsi="Times New Roman" w:cs="Times New Roman"/>
          <w:bCs/>
          <w:sz w:val="28"/>
          <w:szCs w:val="28"/>
        </w:rPr>
        <w:t>проектной инициативы</w:t>
      </w:r>
      <w:r w:rsidRPr="005A26A8">
        <w:rPr>
          <w:rFonts w:ascii="Times New Roman" w:hAnsi="Times New Roman" w:cs="Times New Roman"/>
          <w:sz w:val="28"/>
          <w:szCs w:val="28"/>
        </w:rPr>
        <w:t xml:space="preserve"> </w:t>
      </w:r>
      <w:r w:rsidRPr="005A26A8">
        <w:rPr>
          <w:rFonts w:ascii="Times New Roman" w:hAnsi="Times New Roman" w:cs="Times New Roman"/>
          <w:bCs/>
          <w:sz w:val="28"/>
          <w:szCs w:val="28"/>
        </w:rPr>
        <w:t>(предложения)</w:t>
      </w:r>
      <w:r w:rsidRPr="005A26A8">
        <w:rPr>
          <w:rFonts w:ascii="Times New Roman" w:hAnsi="Times New Roman" w:cs="Times New Roman"/>
          <w:b/>
          <w:bCs/>
          <w:sz w:val="28"/>
          <w:szCs w:val="28"/>
        </w:rPr>
        <w:t xml:space="preserve"> </w:t>
      </w:r>
      <w:r w:rsidRPr="005A26A8">
        <w:rPr>
          <w:rFonts w:ascii="Times New Roman" w:hAnsi="Times New Roman" w:cs="Times New Roman"/>
          <w:sz w:val="28"/>
          <w:szCs w:val="28"/>
        </w:rPr>
        <w:t>в целях реализации мероприятий, имеющих приоритетное</w:t>
      </w:r>
      <w:r w:rsidRPr="005A26A8">
        <w:rPr>
          <w:rFonts w:ascii="Times New Roman" w:hAnsi="Times New Roman" w:cs="Times New Roman"/>
          <w:b/>
          <w:bCs/>
          <w:sz w:val="28"/>
          <w:szCs w:val="28"/>
        </w:rPr>
        <w:t xml:space="preserve"> </w:t>
      </w:r>
      <w:r w:rsidRPr="005A26A8">
        <w:rPr>
          <w:rFonts w:ascii="Times New Roman" w:hAnsi="Times New Roman" w:cs="Times New Roman"/>
          <w:sz w:val="28"/>
          <w:szCs w:val="28"/>
        </w:rPr>
        <w:t>значение для жителей муниципального образования в целом или его части, по решению вопросов местного значения или иных вопросов, право решения которых предоставлено органам местного самоуправления.</w:t>
      </w:r>
    </w:p>
    <w:p w:rsidR="005A26A8" w:rsidRPr="005A26A8" w:rsidRDefault="005A26A8" w:rsidP="005A26A8">
      <w:pPr>
        <w:tabs>
          <w:tab w:val="right" w:pos="142"/>
        </w:tabs>
        <w:spacing w:after="0"/>
        <w:ind w:firstLine="567"/>
        <w:jc w:val="both"/>
        <w:rPr>
          <w:rFonts w:ascii="Times New Roman" w:hAnsi="Times New Roman" w:cs="Times New Roman"/>
          <w:b/>
          <w:bCs/>
          <w:sz w:val="28"/>
          <w:szCs w:val="28"/>
        </w:rPr>
      </w:pPr>
      <w:r w:rsidRPr="005A26A8">
        <w:rPr>
          <w:rStyle w:val="afff1"/>
          <w:rFonts w:ascii="Times New Roman" w:hAnsi="Times New Roman" w:cs="Times New Roman"/>
          <w:b/>
          <w:bCs/>
          <w:i w:val="0"/>
          <w:iCs w:val="0"/>
          <w:sz w:val="28"/>
          <w:szCs w:val="28"/>
        </w:rPr>
        <w:t>Инициативное</w:t>
      </w:r>
      <w:r w:rsidRPr="005A26A8">
        <w:rPr>
          <w:rStyle w:val="s10"/>
          <w:rFonts w:ascii="Times New Roman" w:hAnsi="Times New Roman" w:cs="Times New Roman"/>
          <w:b/>
          <w:bCs/>
          <w:szCs w:val="28"/>
          <w:shd w:val="clear" w:color="auto" w:fill="FFFFFF"/>
        </w:rPr>
        <w:t> </w:t>
      </w:r>
      <w:r w:rsidRPr="005A26A8">
        <w:rPr>
          <w:rStyle w:val="afff1"/>
          <w:rFonts w:ascii="Times New Roman" w:hAnsi="Times New Roman" w:cs="Times New Roman"/>
          <w:b/>
          <w:bCs/>
          <w:i w:val="0"/>
          <w:iCs w:val="0"/>
          <w:sz w:val="28"/>
          <w:szCs w:val="28"/>
        </w:rPr>
        <w:t>бюджетирование</w:t>
      </w:r>
      <w:r w:rsidRPr="005A26A8">
        <w:rPr>
          <w:rStyle w:val="s10"/>
          <w:rFonts w:ascii="Times New Roman" w:hAnsi="Times New Roman" w:cs="Times New Roman"/>
          <w:b/>
          <w:bCs/>
          <w:szCs w:val="28"/>
          <w:shd w:val="clear" w:color="auto" w:fill="FFFFFF"/>
        </w:rPr>
        <w:t> (ИБ) </w:t>
      </w:r>
      <w:r w:rsidRPr="005A26A8">
        <w:rPr>
          <w:rFonts w:ascii="Times New Roman" w:hAnsi="Times New Roman" w:cs="Times New Roman"/>
          <w:sz w:val="28"/>
          <w:szCs w:val="28"/>
          <w:shd w:val="clear" w:color="auto" w:fill="FFFFFF"/>
        </w:rPr>
        <w:t>- общее название, используемое для обозначения совокупности </w:t>
      </w:r>
      <w:r w:rsidRPr="005A26A8">
        <w:rPr>
          <w:rStyle w:val="afff1"/>
          <w:rFonts w:ascii="Times New Roman" w:hAnsi="Times New Roman" w:cs="Times New Roman"/>
          <w:i w:val="0"/>
          <w:iCs w:val="0"/>
          <w:sz w:val="28"/>
          <w:szCs w:val="28"/>
          <w:shd w:val="clear" w:color="auto" w:fill="FFFFFF"/>
        </w:rPr>
        <w:t>практик</w:t>
      </w:r>
      <w:r w:rsidRPr="005A26A8">
        <w:rPr>
          <w:rFonts w:ascii="Times New Roman" w:hAnsi="Times New Roman" w:cs="Times New Roman"/>
          <w:sz w:val="28"/>
          <w:szCs w:val="28"/>
          <w:shd w:val="clear" w:color="auto" w:fill="FFFFFF"/>
        </w:rPr>
        <w:t> вовлечения граждан в бюджетный процесс в Российской Федерации, объединенных идеологией гражданского участия, а также сфера государственного и </w:t>
      </w:r>
      <w:r w:rsidRPr="005A26A8">
        <w:rPr>
          <w:rStyle w:val="afff1"/>
          <w:rFonts w:ascii="Times New Roman" w:hAnsi="Times New Roman" w:cs="Times New Roman"/>
          <w:i w:val="0"/>
          <w:iCs w:val="0"/>
          <w:sz w:val="28"/>
          <w:szCs w:val="28"/>
          <w:shd w:val="clear" w:color="auto" w:fill="FFFFFF"/>
        </w:rPr>
        <w:t>муниципального</w:t>
      </w:r>
      <w:r w:rsidRPr="005A26A8">
        <w:rPr>
          <w:rFonts w:ascii="Times New Roman" w:hAnsi="Times New Roman" w:cs="Times New Roman"/>
          <w:sz w:val="28"/>
          <w:szCs w:val="28"/>
          <w:shd w:val="clear" w:color="auto" w:fill="FFFFFF"/>
        </w:rPr>
        <w:t> регулирования участия населения в определении и выборе проектов, финансируемых за счет средств соответствующих бюджетов и последующем контроле за реализацией отобранных проектов со стороны граждан.</w:t>
      </w:r>
    </w:p>
    <w:p w:rsidR="005A26A8" w:rsidRPr="005A26A8" w:rsidRDefault="005A26A8" w:rsidP="005A26A8">
      <w:pPr>
        <w:tabs>
          <w:tab w:val="right" w:pos="142"/>
        </w:tabs>
        <w:spacing w:after="0"/>
        <w:ind w:firstLine="567"/>
        <w:jc w:val="both"/>
        <w:rPr>
          <w:rFonts w:ascii="Times New Roman" w:hAnsi="Times New Roman" w:cs="Times New Roman"/>
          <w:sz w:val="28"/>
          <w:szCs w:val="28"/>
        </w:rPr>
      </w:pPr>
      <w:r w:rsidRPr="005A26A8">
        <w:rPr>
          <w:rFonts w:ascii="Times New Roman" w:hAnsi="Times New Roman" w:cs="Times New Roman"/>
          <w:b/>
          <w:bCs/>
          <w:sz w:val="28"/>
          <w:szCs w:val="28"/>
        </w:rPr>
        <w:t xml:space="preserve">Инициативный проект - это </w:t>
      </w:r>
      <w:r w:rsidRPr="005A26A8">
        <w:rPr>
          <w:rFonts w:ascii="Times New Roman" w:hAnsi="Times New Roman" w:cs="Times New Roman"/>
          <w:sz w:val="28"/>
          <w:szCs w:val="28"/>
          <w:shd w:val="clear" w:color="auto" w:fill="FFFFFF"/>
        </w:rPr>
        <w:t>предложение граждан, внесённое в установленном порядке в администрацию субъекта реализации </w:t>
      </w:r>
      <w:r w:rsidRPr="005A26A8">
        <w:rPr>
          <w:rStyle w:val="afff1"/>
          <w:rFonts w:ascii="Times New Roman" w:hAnsi="Times New Roman" w:cs="Times New Roman"/>
          <w:i w:val="0"/>
          <w:iCs w:val="0"/>
          <w:sz w:val="28"/>
          <w:szCs w:val="28"/>
          <w:shd w:val="clear" w:color="auto" w:fill="FFFFFF"/>
        </w:rPr>
        <w:t>практики</w:t>
      </w:r>
      <w:r w:rsidRPr="005A26A8">
        <w:rPr>
          <w:rFonts w:ascii="Times New Roman" w:hAnsi="Times New Roman" w:cs="Times New Roman"/>
          <w:sz w:val="28"/>
          <w:szCs w:val="28"/>
          <w:shd w:val="clear" w:color="auto" w:fill="FFFFFF"/>
        </w:rPr>
        <w:t> </w:t>
      </w:r>
      <w:r w:rsidRPr="005A26A8">
        <w:rPr>
          <w:rStyle w:val="afff1"/>
          <w:rFonts w:ascii="Times New Roman" w:hAnsi="Times New Roman" w:cs="Times New Roman"/>
          <w:i w:val="0"/>
          <w:iCs w:val="0"/>
          <w:sz w:val="28"/>
          <w:szCs w:val="28"/>
          <w:shd w:val="clear" w:color="auto" w:fill="FFFFFF"/>
        </w:rPr>
        <w:t>инициативного</w:t>
      </w:r>
      <w:r w:rsidRPr="005A26A8">
        <w:rPr>
          <w:rFonts w:ascii="Times New Roman" w:hAnsi="Times New Roman" w:cs="Times New Roman"/>
          <w:sz w:val="28"/>
          <w:szCs w:val="28"/>
          <w:shd w:val="clear" w:color="auto" w:fill="FFFFFF"/>
        </w:rPr>
        <w:t> </w:t>
      </w:r>
      <w:r w:rsidRPr="005A26A8">
        <w:rPr>
          <w:rStyle w:val="afff1"/>
          <w:rFonts w:ascii="Times New Roman" w:hAnsi="Times New Roman" w:cs="Times New Roman"/>
          <w:i w:val="0"/>
          <w:iCs w:val="0"/>
          <w:sz w:val="28"/>
          <w:szCs w:val="28"/>
          <w:shd w:val="clear" w:color="auto" w:fill="FFFFFF"/>
        </w:rPr>
        <w:t>бюджетирования</w:t>
      </w:r>
      <w:r w:rsidRPr="005A26A8">
        <w:rPr>
          <w:rFonts w:ascii="Times New Roman" w:hAnsi="Times New Roman" w:cs="Times New Roman"/>
          <w:sz w:val="28"/>
          <w:szCs w:val="28"/>
          <w:shd w:val="clear" w:color="auto" w:fill="FFFFFF"/>
        </w:rPr>
        <w:t> в целях реализации мероприятий, имеющих приоритетное значение для жителей </w:t>
      </w:r>
      <w:r w:rsidRPr="005A26A8">
        <w:rPr>
          <w:rStyle w:val="afff1"/>
          <w:rFonts w:ascii="Times New Roman" w:hAnsi="Times New Roman" w:cs="Times New Roman"/>
          <w:i w:val="0"/>
          <w:iCs w:val="0"/>
          <w:sz w:val="28"/>
          <w:szCs w:val="28"/>
          <w:shd w:val="clear" w:color="auto" w:fill="FFFFFF"/>
        </w:rPr>
        <w:t>муниципального</w:t>
      </w:r>
      <w:r w:rsidRPr="005A26A8">
        <w:rPr>
          <w:rFonts w:ascii="Times New Roman" w:hAnsi="Times New Roman" w:cs="Times New Roman"/>
          <w:sz w:val="28"/>
          <w:szCs w:val="28"/>
          <w:shd w:val="clear" w:color="auto" w:fill="FFFFFF"/>
        </w:rPr>
        <w:t xml:space="preserve">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  </w:t>
      </w:r>
    </w:p>
    <w:p w:rsidR="005A26A8" w:rsidRPr="005A26A8" w:rsidRDefault="005A26A8" w:rsidP="005A26A8">
      <w:pPr>
        <w:tabs>
          <w:tab w:val="right" w:pos="142"/>
        </w:tabs>
        <w:spacing w:after="0"/>
        <w:ind w:firstLine="567"/>
        <w:jc w:val="both"/>
        <w:rPr>
          <w:rFonts w:ascii="Times New Roman" w:hAnsi="Times New Roman" w:cs="Times New Roman"/>
          <w:sz w:val="28"/>
          <w:szCs w:val="28"/>
        </w:rPr>
      </w:pPr>
    </w:p>
    <w:p w:rsidR="005A26A8" w:rsidRPr="005A26A8" w:rsidRDefault="005A26A8" w:rsidP="005A26A8">
      <w:pPr>
        <w:tabs>
          <w:tab w:val="right" w:pos="142"/>
        </w:tabs>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Проекты всегда направлены на выполнение поставленной задачи или воплощение идеи как ответ на проблемную ситуацию. Реализация проекта позволяет решить проблему, вследствие этого проекты считаются инструментом позитивных изменений.</w:t>
      </w:r>
    </w:p>
    <w:p w:rsidR="005A26A8" w:rsidRPr="005A26A8" w:rsidRDefault="005A26A8" w:rsidP="005A26A8">
      <w:pPr>
        <w:tabs>
          <w:tab w:val="right" w:pos="142"/>
        </w:tabs>
        <w:spacing w:after="0"/>
        <w:ind w:firstLine="567"/>
        <w:jc w:val="both"/>
        <w:rPr>
          <w:rFonts w:ascii="Times New Roman" w:hAnsi="Times New Roman" w:cs="Times New Roman"/>
          <w:sz w:val="28"/>
          <w:szCs w:val="28"/>
        </w:rPr>
      </w:pPr>
    </w:p>
    <w:p w:rsidR="005A26A8" w:rsidRPr="005A26A8" w:rsidRDefault="005A26A8" w:rsidP="005A26A8">
      <w:pPr>
        <w:tabs>
          <w:tab w:val="right" w:pos="142"/>
        </w:tabs>
        <w:spacing w:after="0"/>
        <w:ind w:firstLine="567"/>
        <w:jc w:val="both"/>
        <w:rPr>
          <w:rFonts w:ascii="Times New Roman" w:hAnsi="Times New Roman" w:cs="Times New Roman"/>
          <w:sz w:val="28"/>
          <w:szCs w:val="28"/>
        </w:rPr>
      </w:pPr>
    </w:p>
    <w:p w:rsidR="005A26A8" w:rsidRPr="005A26A8" w:rsidRDefault="005A26A8" w:rsidP="005A26A8">
      <w:pPr>
        <w:tabs>
          <w:tab w:val="right" w:pos="142"/>
        </w:tabs>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Статьей 26.1 Федерального закона от 06.10.2003 г.№ 131-ФЗ "Об общих принципах организации местного самоуправления в Российской Федерации" (далее – Закон № 131-ФЗ) определены следующие положения:</w:t>
      </w:r>
    </w:p>
    <w:p w:rsidR="005A26A8" w:rsidRPr="005A26A8" w:rsidRDefault="005A26A8" w:rsidP="005A26A8">
      <w:pPr>
        <w:tabs>
          <w:tab w:val="right" w:pos="142"/>
        </w:tabs>
        <w:spacing w:after="0"/>
        <w:ind w:right="660" w:firstLine="567"/>
        <w:jc w:val="both"/>
        <w:rPr>
          <w:rFonts w:ascii="Times New Roman" w:hAnsi="Times New Roman" w:cs="Times New Roman"/>
          <w:sz w:val="28"/>
          <w:szCs w:val="28"/>
        </w:rPr>
      </w:pPr>
      <w:r w:rsidRPr="005A26A8">
        <w:rPr>
          <w:rFonts w:ascii="Times New Roman" w:hAnsi="Times New Roman" w:cs="Times New Roman"/>
          <w:sz w:val="28"/>
          <w:szCs w:val="28"/>
        </w:rPr>
        <w:t xml:space="preserve">- право внесения в местную администрацию инициативного проекта; </w:t>
      </w:r>
    </w:p>
    <w:p w:rsidR="005A26A8" w:rsidRPr="005A26A8" w:rsidRDefault="005A26A8" w:rsidP="005A26A8">
      <w:pPr>
        <w:tabs>
          <w:tab w:val="right" w:pos="142"/>
        </w:tabs>
        <w:spacing w:after="0"/>
        <w:ind w:right="660" w:firstLine="567"/>
        <w:jc w:val="both"/>
        <w:rPr>
          <w:rFonts w:ascii="Times New Roman" w:hAnsi="Times New Roman" w:cs="Times New Roman"/>
          <w:sz w:val="28"/>
          <w:szCs w:val="28"/>
        </w:rPr>
      </w:pPr>
      <w:r w:rsidRPr="005A26A8">
        <w:rPr>
          <w:rFonts w:ascii="Times New Roman" w:hAnsi="Times New Roman" w:cs="Times New Roman"/>
          <w:sz w:val="28"/>
          <w:szCs w:val="28"/>
        </w:rPr>
        <w:t>- перечень инициаторов проектов;</w:t>
      </w:r>
    </w:p>
    <w:p w:rsidR="005A26A8" w:rsidRPr="005A26A8" w:rsidRDefault="005A26A8" w:rsidP="005A26A8">
      <w:pPr>
        <w:tabs>
          <w:tab w:val="right" w:pos="142"/>
        </w:tabs>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lastRenderedPageBreak/>
        <w:t>- обязанность инициативной группы рассмотреть инициативный проект на сходах, собраниях и конференциях граждан, в том числе на собрании или конференции граждан по вопросам осуществления территориального общественного самоуправления, а также разместить информацию об инициативном проекте в сети Интернет и других средствах массовой информации;</w:t>
      </w:r>
    </w:p>
    <w:p w:rsidR="005A26A8" w:rsidRPr="005A26A8" w:rsidRDefault="005A26A8" w:rsidP="005A26A8">
      <w:pPr>
        <w:tabs>
          <w:tab w:val="right" w:pos="142"/>
        </w:tabs>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обязанность местной администрацией рассмотреть инициативный проект в течение 30 дней со дня его внесения;</w:t>
      </w:r>
    </w:p>
    <w:p w:rsidR="005A26A8" w:rsidRPr="005A26A8" w:rsidRDefault="005A26A8" w:rsidP="005A26A8">
      <w:pPr>
        <w:tabs>
          <w:tab w:val="right" w:pos="142"/>
        </w:tabs>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право осуществлять общественный контроль за реализацией инициативного проекта.</w:t>
      </w:r>
    </w:p>
    <w:p w:rsidR="005A26A8" w:rsidRPr="005A26A8" w:rsidRDefault="005A26A8" w:rsidP="005A26A8">
      <w:pPr>
        <w:tabs>
          <w:tab w:val="right" w:pos="142"/>
        </w:tabs>
        <w:spacing w:after="0"/>
        <w:ind w:firstLine="567"/>
        <w:jc w:val="both"/>
        <w:rPr>
          <w:rFonts w:ascii="Times New Roman" w:hAnsi="Times New Roman" w:cs="Times New Roman"/>
          <w:sz w:val="20"/>
          <w:szCs w:val="20"/>
        </w:rPr>
      </w:pPr>
      <w:r w:rsidRPr="005A26A8">
        <w:rPr>
          <w:rFonts w:ascii="Times New Roman" w:hAnsi="Times New Roman" w:cs="Times New Roman"/>
          <w:sz w:val="28"/>
          <w:szCs w:val="28"/>
        </w:rPr>
        <w:t>Отдельно урегулированы вопросы финансирования реализации инициативных проектов. Источником финансового обеспечения реализации инициативных проектов (статья 56.1 Закона № 131-ФЗ)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субъекта Российской Федерации, предоставленных в целях финансового обеспечения соответствующих расходных обязательств муниципального образования.</w:t>
      </w:r>
    </w:p>
    <w:p w:rsidR="005A26A8" w:rsidRPr="005A26A8" w:rsidRDefault="005A26A8" w:rsidP="005A26A8">
      <w:pPr>
        <w:tabs>
          <w:tab w:val="right" w:pos="142"/>
        </w:tabs>
        <w:spacing w:after="0"/>
        <w:ind w:firstLine="567"/>
        <w:jc w:val="both"/>
        <w:rPr>
          <w:rFonts w:ascii="Times New Roman" w:hAnsi="Times New Roman" w:cs="Times New Roman"/>
          <w:sz w:val="20"/>
          <w:szCs w:val="20"/>
        </w:rPr>
      </w:pPr>
    </w:p>
    <w:p w:rsidR="005A26A8" w:rsidRPr="005A26A8" w:rsidRDefault="005A26A8" w:rsidP="005A26A8">
      <w:pPr>
        <w:tabs>
          <w:tab w:val="right" w:pos="142"/>
        </w:tabs>
        <w:spacing w:after="0"/>
        <w:ind w:firstLine="567"/>
        <w:jc w:val="both"/>
        <w:rPr>
          <w:rFonts w:ascii="Times New Roman" w:hAnsi="Times New Roman" w:cs="Times New Roman"/>
          <w:sz w:val="20"/>
          <w:szCs w:val="20"/>
        </w:rPr>
      </w:pPr>
      <w:r w:rsidRPr="005A26A8">
        <w:rPr>
          <w:rFonts w:ascii="Times New Roman" w:hAnsi="Times New Roman" w:cs="Times New Roman"/>
          <w:sz w:val="28"/>
          <w:szCs w:val="28"/>
        </w:rPr>
        <w:t xml:space="preserve">При этом </w:t>
      </w:r>
      <w:r w:rsidRPr="005A26A8">
        <w:rPr>
          <w:rFonts w:ascii="Times New Roman" w:hAnsi="Times New Roman" w:cs="Times New Roman"/>
          <w:b/>
          <w:bCs/>
          <w:sz w:val="28"/>
          <w:szCs w:val="28"/>
        </w:rPr>
        <w:t>под инициативными платежами</w:t>
      </w:r>
      <w:r w:rsidRPr="005A26A8">
        <w:rPr>
          <w:rFonts w:ascii="Times New Roman" w:hAnsi="Times New Roman" w:cs="Times New Roman"/>
          <w:sz w:val="28"/>
          <w:szCs w:val="28"/>
        </w:rPr>
        <w:t xml:space="preserve">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rsidR="005A26A8" w:rsidRPr="005A26A8" w:rsidRDefault="005A26A8" w:rsidP="005A26A8">
      <w:pPr>
        <w:tabs>
          <w:tab w:val="right" w:pos="142"/>
        </w:tabs>
        <w:spacing w:after="0"/>
        <w:ind w:firstLine="567"/>
        <w:jc w:val="both"/>
        <w:rPr>
          <w:rFonts w:ascii="Times New Roman" w:hAnsi="Times New Roman" w:cs="Times New Roman"/>
          <w:sz w:val="20"/>
          <w:szCs w:val="20"/>
        </w:rPr>
      </w:pPr>
    </w:p>
    <w:p w:rsidR="005A26A8" w:rsidRPr="005A26A8" w:rsidRDefault="005A26A8" w:rsidP="005A26A8">
      <w:pPr>
        <w:tabs>
          <w:tab w:val="right" w:pos="142"/>
        </w:tabs>
        <w:spacing w:after="0"/>
        <w:ind w:firstLine="567"/>
        <w:jc w:val="both"/>
        <w:rPr>
          <w:rFonts w:ascii="Times New Roman" w:hAnsi="Times New Roman" w:cs="Times New Roman"/>
          <w:sz w:val="20"/>
          <w:szCs w:val="20"/>
        </w:rPr>
      </w:pPr>
      <w:r w:rsidRPr="005A26A8">
        <w:rPr>
          <w:rFonts w:ascii="Times New Roman" w:hAnsi="Times New Roman" w:cs="Times New Roman"/>
          <w:sz w:val="28"/>
          <w:szCs w:val="28"/>
        </w:rPr>
        <w:t>Таким образом, в настоящее время создана правовая основа для развития практики реализации инициативных проектов на муниципальном уровне, реализуемых в разных формах. Важнейшим результатом реализации механизмов инициативного проектирования должно стать не только решение проблем муниципального образования. Будучи непосредственно вовлеченными в бюджетный процесс, участники выходят на новый уровень развития социальных отношений, который может стать драйвером развития территории.</w:t>
      </w:r>
    </w:p>
    <w:p w:rsidR="005A26A8" w:rsidRPr="005A26A8" w:rsidRDefault="005A26A8" w:rsidP="00B06E58">
      <w:pPr>
        <w:numPr>
          <w:ilvl w:val="1"/>
          <w:numId w:val="5"/>
        </w:numPr>
        <w:tabs>
          <w:tab w:val="left" w:pos="-5529"/>
          <w:tab w:val="right" w:pos="142"/>
        </w:tabs>
        <w:spacing w:after="0" w:line="240" w:lineRule="auto"/>
        <w:ind w:left="4" w:firstLine="563"/>
        <w:jc w:val="both"/>
        <w:rPr>
          <w:rFonts w:ascii="Times New Roman" w:hAnsi="Times New Roman" w:cs="Times New Roman"/>
          <w:sz w:val="28"/>
          <w:szCs w:val="28"/>
        </w:rPr>
      </w:pPr>
      <w:r w:rsidRPr="005A26A8">
        <w:rPr>
          <w:rFonts w:ascii="Times New Roman" w:hAnsi="Times New Roman" w:cs="Times New Roman"/>
          <w:sz w:val="28"/>
          <w:szCs w:val="28"/>
        </w:rPr>
        <w:t xml:space="preserve">результате выявления, знакомства, вовлечения и совместной работы наиболее активных жителей, готовых на преобразование среды вокруг себя, уточняется проблемное поле, рождаются новые идеи, формируются навыки диалога и поиска компромиссов. В этом процессе формируются социальные связи и доверие не только между жителями, но и </w:t>
      </w:r>
      <w:r w:rsidRPr="005A26A8">
        <w:rPr>
          <w:rFonts w:ascii="Times New Roman" w:hAnsi="Times New Roman" w:cs="Times New Roman"/>
          <w:sz w:val="28"/>
          <w:szCs w:val="28"/>
        </w:rPr>
        <w:lastRenderedPageBreak/>
        <w:t>между жителями и органами местного самоуправления. Кроме того, граждане получают возможность саморазвития за счет овладения знаниями о процессах государственного и муниципального управления, навыки переговоров, разработки, представления и защиты проектов. Органы местного самоуправления получают лучшее представление о потребностях жителей в формате обоснованных конструктивных предложений.</w:t>
      </w:r>
    </w:p>
    <w:p w:rsidR="005A26A8" w:rsidRPr="005A26A8" w:rsidRDefault="005A26A8" w:rsidP="005A26A8">
      <w:pPr>
        <w:tabs>
          <w:tab w:val="left" w:pos="-5529"/>
          <w:tab w:val="right" w:pos="142"/>
        </w:tabs>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В ходе реализации инициативных проектов не только формируются объекты инфраструктуры и решаются проблемы муниципального образования, но, что немаловажно, реализуется принцип добрососедства, формируются сообщества людей, готовых к совместной и работе, направленной на выявление развитие новых ресурсов развития территории.</w:t>
      </w:r>
    </w:p>
    <w:p w:rsidR="005A26A8" w:rsidRPr="005A26A8" w:rsidRDefault="005A26A8" w:rsidP="005A26A8">
      <w:pPr>
        <w:tabs>
          <w:tab w:val="left" w:pos="-5529"/>
          <w:tab w:val="right" w:pos="142"/>
        </w:tabs>
        <w:spacing w:after="0"/>
        <w:ind w:firstLine="567"/>
        <w:jc w:val="both"/>
        <w:rPr>
          <w:rFonts w:ascii="Times New Roman" w:hAnsi="Times New Roman" w:cs="Times New Roman"/>
          <w:sz w:val="28"/>
          <w:szCs w:val="28"/>
        </w:rPr>
      </w:pPr>
    </w:p>
    <w:p w:rsidR="005A26A8" w:rsidRPr="005A26A8" w:rsidRDefault="005A26A8" w:rsidP="005A26A8">
      <w:pPr>
        <w:spacing w:after="0"/>
        <w:ind w:left="1304"/>
        <w:rPr>
          <w:rFonts w:ascii="Times New Roman" w:hAnsi="Times New Roman" w:cs="Times New Roman"/>
          <w:sz w:val="20"/>
          <w:szCs w:val="20"/>
        </w:rPr>
      </w:pPr>
      <w:r w:rsidRPr="005A26A8">
        <w:rPr>
          <w:rFonts w:ascii="Times New Roman" w:hAnsi="Times New Roman" w:cs="Times New Roman"/>
          <w:b/>
          <w:bCs/>
          <w:sz w:val="28"/>
          <w:szCs w:val="28"/>
        </w:rPr>
        <w:t>ОСНОВЫ ИНИЦИАТИВНОГО ПРОЕКТИРОВАНИЯ.</w:t>
      </w:r>
    </w:p>
    <w:p w:rsidR="005A26A8" w:rsidRPr="005A26A8" w:rsidRDefault="005A26A8" w:rsidP="005A26A8">
      <w:pPr>
        <w:spacing w:after="0"/>
        <w:ind w:left="1604"/>
        <w:rPr>
          <w:rFonts w:ascii="Times New Roman" w:hAnsi="Times New Roman" w:cs="Times New Roman"/>
          <w:sz w:val="20"/>
          <w:szCs w:val="20"/>
        </w:rPr>
      </w:pPr>
      <w:r w:rsidRPr="005A26A8">
        <w:rPr>
          <w:rFonts w:ascii="Times New Roman" w:hAnsi="Times New Roman" w:cs="Times New Roman"/>
          <w:b/>
          <w:bCs/>
          <w:sz w:val="28"/>
          <w:szCs w:val="28"/>
        </w:rPr>
        <w:t>ЗАПУСКАЕМ МЕХАНИЗМ ПРОЕКТИРОВАНИЯ</w:t>
      </w:r>
    </w:p>
    <w:p w:rsidR="005A26A8" w:rsidRPr="005A26A8" w:rsidRDefault="005A26A8" w:rsidP="005A26A8">
      <w:pPr>
        <w:spacing w:after="0" w:line="322" w:lineRule="exact"/>
        <w:rPr>
          <w:rFonts w:ascii="Times New Roman" w:hAnsi="Times New Roman" w:cs="Times New Roman"/>
          <w:sz w:val="20"/>
          <w:szCs w:val="20"/>
        </w:rPr>
      </w:pPr>
    </w:p>
    <w:p w:rsidR="005A26A8" w:rsidRPr="005A26A8" w:rsidRDefault="005A26A8" w:rsidP="005A26A8">
      <w:pPr>
        <w:spacing w:after="0"/>
        <w:ind w:right="-3"/>
        <w:jc w:val="center"/>
        <w:rPr>
          <w:rFonts w:ascii="Times New Roman" w:hAnsi="Times New Roman" w:cs="Times New Roman"/>
          <w:sz w:val="20"/>
          <w:szCs w:val="20"/>
        </w:rPr>
      </w:pPr>
      <w:r w:rsidRPr="005A26A8">
        <w:rPr>
          <w:rFonts w:ascii="Times New Roman" w:hAnsi="Times New Roman" w:cs="Times New Roman"/>
          <w:b/>
          <w:bCs/>
          <w:sz w:val="28"/>
          <w:szCs w:val="28"/>
        </w:rPr>
        <w:t>Шаг 1. Создание инициативной группы</w:t>
      </w:r>
    </w:p>
    <w:p w:rsidR="005A26A8" w:rsidRPr="005A26A8" w:rsidRDefault="005A26A8" w:rsidP="005A26A8">
      <w:pPr>
        <w:spacing w:after="0" w:line="322" w:lineRule="exact"/>
        <w:rPr>
          <w:rFonts w:ascii="Times New Roman" w:hAnsi="Times New Roman" w:cs="Times New Roman"/>
          <w:sz w:val="20"/>
          <w:szCs w:val="20"/>
        </w:rPr>
      </w:pPr>
    </w:p>
    <w:p w:rsidR="005A26A8" w:rsidRPr="005A26A8" w:rsidRDefault="005A26A8" w:rsidP="005A26A8">
      <w:pPr>
        <w:spacing w:after="0"/>
        <w:ind w:firstLine="567"/>
        <w:jc w:val="both"/>
        <w:rPr>
          <w:rFonts w:ascii="Times New Roman" w:hAnsi="Times New Roman" w:cs="Times New Roman"/>
          <w:color w:val="FF0000"/>
          <w:sz w:val="28"/>
          <w:szCs w:val="28"/>
        </w:rPr>
      </w:pPr>
      <w:r w:rsidRPr="005A26A8">
        <w:rPr>
          <w:rFonts w:ascii="Times New Roman" w:hAnsi="Times New Roman" w:cs="Times New Roman"/>
          <w:sz w:val="28"/>
          <w:szCs w:val="28"/>
        </w:rPr>
        <w:t>Решением пятнадцатой сессии Совета депутатов Баганского сельсовета Баганского   района Новосибирской области (далее представительный орган муниципального образования) от 22.09.2021 №73 «Об утверждении порядка выдвижения, внесения, обсуждения, рассмотрения инициативных проектов, а также проведения их конкурсного отбора в муниципальном образовании Баганского сельсовета Баганского района Новосибирской области» утверждено положение о порядке выдвижения, внесения, обсуждения, рассмотрения инициативных проектов, а также проведения их конкурсного отбора.</w:t>
      </w:r>
      <w:r w:rsidRPr="005A26A8">
        <w:rPr>
          <w:rFonts w:ascii="Times New Roman" w:hAnsi="Times New Roman" w:cs="Times New Roman"/>
          <w:color w:val="FF0000"/>
          <w:sz w:val="28"/>
          <w:szCs w:val="28"/>
        </w:rPr>
        <w:t xml:space="preserve"> </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xml:space="preserve">Основой выдвижения инициативного проекта является </w:t>
      </w:r>
      <w:r w:rsidRPr="005A26A8">
        <w:rPr>
          <w:rFonts w:ascii="Times New Roman" w:hAnsi="Times New Roman" w:cs="Times New Roman"/>
          <w:b/>
          <w:bCs/>
          <w:sz w:val="28"/>
          <w:szCs w:val="28"/>
        </w:rPr>
        <w:t>инициативная</w:t>
      </w:r>
      <w:r w:rsidRPr="005A26A8">
        <w:rPr>
          <w:rFonts w:ascii="Times New Roman" w:hAnsi="Times New Roman" w:cs="Times New Roman"/>
          <w:sz w:val="28"/>
          <w:szCs w:val="28"/>
        </w:rPr>
        <w:t xml:space="preserve"> </w:t>
      </w:r>
      <w:r w:rsidRPr="005A26A8">
        <w:rPr>
          <w:rFonts w:ascii="Times New Roman" w:hAnsi="Times New Roman" w:cs="Times New Roman"/>
          <w:b/>
          <w:bCs/>
          <w:sz w:val="28"/>
          <w:szCs w:val="28"/>
        </w:rPr>
        <w:t>группа</w:t>
      </w:r>
      <w:r w:rsidRPr="005A26A8">
        <w:rPr>
          <w:rFonts w:ascii="Times New Roman" w:hAnsi="Times New Roman" w:cs="Times New Roman"/>
          <w:sz w:val="28"/>
          <w:szCs w:val="28"/>
        </w:rPr>
        <w:t>. В соответствии с нормативным правовым актом представительного органа с инициативой о внесении проекта вправе выступить:</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xml:space="preserve"> - инициативная группа численностью не менее десяти граждан, достигших шестнадцатилетнего возраста и проживающих на территории муниципального образования. </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органы территориального общественного самоуправления муниципального образования;</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староста сельского населенного пункта (далее также - инициаторы проекта);</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общественные объединения или их структурные подразделения, осуществляющие деятельность на территории муниципального образования;</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юридические лица и (или) индивидуальные предприниматели, осуществляющие деятельность на территории муниципального образования.</w:t>
      </w:r>
    </w:p>
    <w:p w:rsidR="005A26A8" w:rsidRPr="005A26A8" w:rsidRDefault="005A26A8" w:rsidP="00B06E58">
      <w:pPr>
        <w:numPr>
          <w:ilvl w:val="1"/>
          <w:numId w:val="6"/>
        </w:numPr>
        <w:spacing w:after="0" w:line="240" w:lineRule="auto"/>
        <w:ind w:left="4" w:firstLine="563"/>
        <w:jc w:val="both"/>
        <w:rPr>
          <w:rFonts w:ascii="Times New Roman" w:hAnsi="Times New Roman" w:cs="Times New Roman"/>
          <w:sz w:val="28"/>
          <w:szCs w:val="28"/>
        </w:rPr>
      </w:pPr>
      <w:r w:rsidRPr="005A26A8">
        <w:rPr>
          <w:rFonts w:ascii="Times New Roman" w:hAnsi="Times New Roman" w:cs="Times New Roman"/>
          <w:sz w:val="28"/>
          <w:szCs w:val="28"/>
        </w:rPr>
        <w:lastRenderedPageBreak/>
        <w:t xml:space="preserve">С инициативой о внесении инициативного проекта имеют право выступать несовершеннолетние граждане, достигшие шестнадцатилетнего возраста. </w:t>
      </w:r>
      <w:r w:rsidRPr="005A26A8">
        <w:rPr>
          <w:rFonts w:ascii="Times New Roman" w:hAnsi="Times New Roman" w:cs="Times New Roman"/>
          <w:bCs/>
          <w:sz w:val="28"/>
          <w:szCs w:val="28"/>
        </w:rPr>
        <w:t>Шестнадцатилетние граждане</w:t>
      </w:r>
      <w:r w:rsidRPr="005A26A8">
        <w:rPr>
          <w:rFonts w:ascii="Times New Roman" w:hAnsi="Times New Roman" w:cs="Times New Roman"/>
          <w:sz w:val="28"/>
          <w:szCs w:val="28"/>
        </w:rPr>
        <w:t xml:space="preserve"> в соответствии со ст. 27 Закона №131-ФЗ имеют также право принимать участие в организации и деятельности территориального общественного самоуправления.</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С учетом того, что проектная деятельность сегодня имеет высокую актуальность, а проектированию учат в школе, вузах и некоммерческом секторе, молодежные инициативные проекты обладают значительным потенциалом.</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xml:space="preserve">2. </w:t>
      </w:r>
      <w:r w:rsidRPr="005A26A8">
        <w:rPr>
          <w:rFonts w:ascii="Times New Roman" w:hAnsi="Times New Roman" w:cs="Times New Roman"/>
          <w:b/>
          <w:bCs/>
          <w:sz w:val="28"/>
          <w:szCs w:val="28"/>
        </w:rPr>
        <w:t>Территориальное общественное самоуправление</w:t>
      </w:r>
      <w:r w:rsidRPr="005A26A8">
        <w:rPr>
          <w:rFonts w:ascii="Times New Roman" w:hAnsi="Times New Roman" w:cs="Times New Roman"/>
          <w:sz w:val="28"/>
          <w:szCs w:val="28"/>
        </w:rPr>
        <w:t xml:space="preserve"> – это </w:t>
      </w:r>
      <w:r w:rsidRPr="005A26A8">
        <w:rPr>
          <w:rFonts w:ascii="Times New Roman" w:hAnsi="Times New Roman" w:cs="Times New Roman"/>
          <w:sz w:val="28"/>
          <w:szCs w:val="28"/>
          <w:shd w:val="clear" w:color="auto" w:fill="FFFFFF"/>
        </w:rPr>
        <w:t>самоорганизация граждан по месту их жительства на части территории поселения, внутригородской территории города федерального значения, </w:t>
      </w:r>
      <w:r w:rsidRPr="005A26A8">
        <w:rPr>
          <w:rStyle w:val="afff1"/>
          <w:rFonts w:ascii="Times New Roman" w:hAnsi="Times New Roman" w:cs="Times New Roman"/>
          <w:i w:val="0"/>
          <w:iCs w:val="0"/>
          <w:sz w:val="28"/>
          <w:szCs w:val="28"/>
          <w:shd w:val="clear" w:color="auto" w:fill="FFFFFF"/>
        </w:rPr>
        <w:t>муниципального</w:t>
      </w:r>
      <w:r w:rsidRPr="005A26A8">
        <w:rPr>
          <w:rFonts w:ascii="Times New Roman" w:hAnsi="Times New Roman" w:cs="Times New Roman"/>
          <w:sz w:val="28"/>
          <w:szCs w:val="28"/>
          <w:shd w:val="clear" w:color="auto" w:fill="FFFFFF"/>
        </w:rPr>
        <w:t> округа, городского округа, внутригородского района, а также в расположенных на межселенной территории населенных пунктах (либо на части их территории) для самостоятельного и под свою ответственность осуществления собственных инициатив по вопросам местного значения.</w:t>
      </w:r>
    </w:p>
    <w:p w:rsidR="005A26A8" w:rsidRPr="005A26A8" w:rsidRDefault="005A26A8" w:rsidP="005A26A8">
      <w:pPr>
        <w:spacing w:after="0"/>
        <w:ind w:firstLine="567"/>
        <w:jc w:val="both"/>
        <w:rPr>
          <w:rFonts w:ascii="Times New Roman" w:hAnsi="Times New Roman" w:cs="Times New Roman"/>
          <w:sz w:val="28"/>
          <w:szCs w:val="28"/>
        </w:rPr>
      </w:pP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В соответствии с Законом № 131-ФЗ (ст. 27) органы ТОС:</w:t>
      </w:r>
    </w:p>
    <w:p w:rsidR="005A26A8" w:rsidRPr="005A26A8" w:rsidRDefault="005A26A8" w:rsidP="005A26A8">
      <w:pPr>
        <w:pStyle w:val="s1"/>
        <w:shd w:val="clear" w:color="auto" w:fill="FFFFFF"/>
        <w:spacing w:before="0" w:beforeAutospacing="0" w:after="0" w:afterAutospacing="0"/>
        <w:ind w:firstLine="567"/>
        <w:jc w:val="both"/>
        <w:rPr>
          <w:sz w:val="28"/>
          <w:szCs w:val="28"/>
        </w:rPr>
      </w:pPr>
      <w:r w:rsidRPr="005A26A8">
        <w:rPr>
          <w:sz w:val="28"/>
          <w:szCs w:val="28"/>
        </w:rPr>
        <w:t>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5A26A8" w:rsidRPr="005A26A8" w:rsidRDefault="005A26A8" w:rsidP="005A26A8">
      <w:pPr>
        <w:pStyle w:val="s1"/>
        <w:shd w:val="clear" w:color="auto" w:fill="FFFFFF"/>
        <w:spacing w:before="0" w:beforeAutospacing="0" w:after="0" w:afterAutospacing="0"/>
        <w:ind w:firstLine="567"/>
        <w:jc w:val="both"/>
        <w:rPr>
          <w:sz w:val="28"/>
          <w:szCs w:val="28"/>
        </w:rPr>
      </w:pPr>
      <w:r w:rsidRPr="005A26A8">
        <w:rPr>
          <w:sz w:val="28"/>
          <w:szCs w:val="28"/>
        </w:rPr>
        <w:t xml:space="preserve">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не являющийся поселением; иные территории проживания граждан.</w:t>
      </w:r>
    </w:p>
    <w:p w:rsidR="005A26A8" w:rsidRPr="005A26A8" w:rsidRDefault="005A26A8" w:rsidP="005A26A8">
      <w:pPr>
        <w:pStyle w:val="s1"/>
        <w:shd w:val="clear" w:color="auto" w:fill="FFFFFF"/>
        <w:spacing w:before="0" w:beforeAutospacing="0" w:after="0" w:afterAutospacing="0"/>
        <w:ind w:firstLine="567"/>
        <w:jc w:val="both"/>
        <w:rPr>
          <w:sz w:val="28"/>
          <w:szCs w:val="28"/>
        </w:rPr>
      </w:pPr>
      <w:r w:rsidRPr="005A26A8">
        <w:rPr>
          <w:sz w:val="28"/>
          <w:szCs w:val="28"/>
        </w:rPr>
        <w:t>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5A26A8" w:rsidRPr="005A26A8" w:rsidRDefault="005A26A8" w:rsidP="005A26A8">
      <w:pPr>
        <w:pStyle w:val="s1"/>
        <w:shd w:val="clear" w:color="auto" w:fill="FFFFFF"/>
        <w:spacing w:before="0" w:beforeAutospacing="0" w:after="0" w:afterAutospacing="0"/>
        <w:ind w:firstLine="567"/>
        <w:jc w:val="both"/>
        <w:rPr>
          <w:sz w:val="28"/>
          <w:szCs w:val="28"/>
        </w:rPr>
      </w:pPr>
      <w:r w:rsidRPr="005A26A8">
        <w:rPr>
          <w:sz w:val="28"/>
          <w:szCs w:val="28"/>
          <w:shd w:val="clear" w:color="auto" w:fill="FFFFFF"/>
        </w:rPr>
        <w:t>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определяются уставом муниципального образования и (или) нормативными правовыми актами представительного органа муниципального образования.</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xml:space="preserve">Вовлечение ТОС в практику инициативного проектирования в качестве инициаторов инициативных проектов эффективно в случае, если территория, вышедшего с инициативным проектом, состоит из отдельных частей с компактно проживающими группами населения или может быть естественным образом разделена на такие части (например, микрорайоны, улицы в населенном пункте поселения, населенные пункты в поселении  и </w:t>
      </w:r>
      <w:r w:rsidRPr="005A26A8">
        <w:rPr>
          <w:rFonts w:ascii="Times New Roman" w:hAnsi="Times New Roman" w:cs="Times New Roman"/>
          <w:sz w:val="28"/>
          <w:szCs w:val="28"/>
        </w:rPr>
        <w:lastRenderedPageBreak/>
        <w:t>т.д.). Вовлечение ТОС в практику инициативного проектирования может позволить получить более масштабные, комплексные и проработанные инициативные проекты.</w:t>
      </w:r>
    </w:p>
    <w:p w:rsidR="005A26A8" w:rsidRPr="005A26A8" w:rsidRDefault="005A26A8" w:rsidP="005A26A8">
      <w:pPr>
        <w:spacing w:after="0"/>
        <w:ind w:firstLine="567"/>
        <w:jc w:val="both"/>
        <w:rPr>
          <w:rFonts w:ascii="Times New Roman" w:hAnsi="Times New Roman" w:cs="Times New Roman"/>
          <w:sz w:val="28"/>
          <w:szCs w:val="28"/>
        </w:rPr>
      </w:pP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Для определения выдвигаемого инициативного проекта органы ТОС организуют собрания ТОС, на котором могут обсуждаться проектные идеи, как выдвинутые участниками собрания, так и предложенные другими гражданами или организациями. По результатам обсуждений выбирается наиболее приоритетная проектная идея, на основе которой органы ТОС оформляют инициативный проект и выносят его на общественное обсуждение. Органы ТОС проводят мероприятия по идентификации и предварительному обсуждению инициативных проектов в соответствии с собственными уставами.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3. Старосты сельских населенных пунктов получили право выдвигать инициативные проекты в практиках инициативного проектирования, которые реализуются в поселениях, включающих в себя небольшие населенные пункты.</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В таком поселении староста, получая от жителей информацию об актуальных проблемах муниципального образования, выступает в роли инициатора участия жителей населенного пункта в инициативном проекте. Перед внесением в местную администрацию выдвинутые старостой инициативные проекты обсуждаются и утверждаются на сходе, собрании или конференции граждан.</w:t>
      </w:r>
    </w:p>
    <w:p w:rsidR="005A26A8" w:rsidRPr="005A26A8" w:rsidRDefault="005A26A8" w:rsidP="005A26A8">
      <w:pPr>
        <w:pStyle w:val="s1"/>
        <w:shd w:val="clear" w:color="auto" w:fill="FFFFFF"/>
        <w:spacing w:before="0" w:beforeAutospacing="0" w:after="0" w:afterAutospacing="0"/>
        <w:ind w:firstLine="567"/>
        <w:jc w:val="both"/>
        <w:rPr>
          <w:sz w:val="28"/>
          <w:szCs w:val="28"/>
        </w:rPr>
      </w:pPr>
      <w:r w:rsidRPr="005A26A8">
        <w:rPr>
          <w:sz w:val="28"/>
          <w:szCs w:val="28"/>
        </w:rPr>
        <w:t>В соответствии с Законом №131-ФЗ (ст. 27.1)</w:t>
      </w:r>
      <w:r w:rsidRPr="005A26A8">
        <w:rPr>
          <w:sz w:val="28"/>
          <w:szCs w:val="28"/>
          <w:shd w:val="clear" w:color="auto" w:fill="FFFFFF"/>
        </w:rPr>
        <w:t xml:space="preserve"> староста сельского населенного пункта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r w:rsidRPr="005A26A8">
        <w:rPr>
          <w:sz w:val="28"/>
          <w:szCs w:val="28"/>
        </w:rPr>
        <w:t>.</w:t>
      </w:r>
    </w:p>
    <w:p w:rsidR="005A26A8" w:rsidRPr="005A26A8" w:rsidRDefault="005A26A8" w:rsidP="005A26A8">
      <w:pPr>
        <w:spacing w:after="0"/>
        <w:ind w:firstLine="567"/>
        <w:jc w:val="both"/>
        <w:rPr>
          <w:rFonts w:ascii="Times New Roman" w:hAnsi="Times New Roman" w:cs="Times New Roman"/>
          <w:sz w:val="28"/>
          <w:szCs w:val="28"/>
        </w:rPr>
      </w:pP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b/>
          <w:bCs/>
          <w:sz w:val="28"/>
          <w:szCs w:val="28"/>
        </w:rPr>
        <w:t>Внимание! На данном этапе</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b/>
          <w:bCs/>
          <w:sz w:val="28"/>
          <w:szCs w:val="28"/>
        </w:rPr>
        <w:t>задачи жителя:</w:t>
      </w:r>
    </w:p>
    <w:p w:rsidR="005A26A8" w:rsidRPr="005A26A8" w:rsidRDefault="005A26A8" w:rsidP="00B06E58">
      <w:pPr>
        <w:numPr>
          <w:ilvl w:val="0"/>
          <w:numId w:val="7"/>
        </w:numPr>
        <w:tabs>
          <w:tab w:val="left" w:pos="860"/>
        </w:tabs>
        <w:spacing w:after="0" w:line="240" w:lineRule="auto"/>
        <w:ind w:left="860" w:hanging="154"/>
        <w:jc w:val="both"/>
        <w:rPr>
          <w:rFonts w:ascii="Times New Roman" w:hAnsi="Times New Roman" w:cs="Times New Roman"/>
          <w:sz w:val="28"/>
          <w:szCs w:val="28"/>
        </w:rPr>
      </w:pPr>
      <w:r w:rsidRPr="005A26A8">
        <w:rPr>
          <w:rFonts w:ascii="Times New Roman" w:hAnsi="Times New Roman" w:cs="Times New Roman"/>
          <w:sz w:val="28"/>
          <w:szCs w:val="28"/>
        </w:rPr>
        <w:t>определить актуальную проблему местного значения;</w:t>
      </w:r>
    </w:p>
    <w:p w:rsidR="005A26A8" w:rsidRPr="005A26A8" w:rsidRDefault="005A26A8" w:rsidP="00B06E58">
      <w:pPr>
        <w:numPr>
          <w:ilvl w:val="0"/>
          <w:numId w:val="7"/>
        </w:numPr>
        <w:tabs>
          <w:tab w:val="left" w:pos="860"/>
        </w:tabs>
        <w:spacing w:after="0" w:line="240" w:lineRule="auto"/>
        <w:ind w:left="860" w:hanging="154"/>
        <w:jc w:val="both"/>
        <w:rPr>
          <w:rFonts w:ascii="Times New Roman" w:hAnsi="Times New Roman" w:cs="Times New Roman"/>
          <w:sz w:val="28"/>
          <w:szCs w:val="28"/>
        </w:rPr>
      </w:pPr>
      <w:r w:rsidRPr="005A26A8">
        <w:rPr>
          <w:rFonts w:ascii="Times New Roman" w:hAnsi="Times New Roman" w:cs="Times New Roman"/>
          <w:sz w:val="28"/>
          <w:szCs w:val="28"/>
        </w:rPr>
        <w:t>предложить оптимальный вариант ее решения;</w:t>
      </w:r>
    </w:p>
    <w:p w:rsidR="005A26A8" w:rsidRPr="005A26A8" w:rsidRDefault="005A26A8" w:rsidP="00B06E58">
      <w:pPr>
        <w:numPr>
          <w:ilvl w:val="0"/>
          <w:numId w:val="7"/>
        </w:numPr>
        <w:tabs>
          <w:tab w:val="left" w:pos="872"/>
        </w:tabs>
        <w:spacing w:after="0" w:line="240" w:lineRule="auto"/>
        <w:ind w:firstLine="706"/>
        <w:jc w:val="both"/>
        <w:rPr>
          <w:rFonts w:ascii="Times New Roman" w:hAnsi="Times New Roman" w:cs="Times New Roman"/>
          <w:sz w:val="28"/>
          <w:szCs w:val="28"/>
        </w:rPr>
      </w:pPr>
      <w:r w:rsidRPr="005A26A8">
        <w:rPr>
          <w:rFonts w:ascii="Times New Roman" w:hAnsi="Times New Roman" w:cs="Times New Roman"/>
          <w:sz w:val="28"/>
          <w:szCs w:val="28"/>
        </w:rPr>
        <w:t>определить инициативную группу жителей (представителей интересов жителей) или войти в ее состав.</w:t>
      </w:r>
    </w:p>
    <w:p w:rsidR="005A26A8" w:rsidRPr="005A26A8" w:rsidRDefault="005A26A8" w:rsidP="005A26A8">
      <w:pPr>
        <w:spacing w:after="0"/>
        <w:ind w:firstLine="567"/>
        <w:jc w:val="both"/>
        <w:rPr>
          <w:rFonts w:ascii="Times New Roman" w:hAnsi="Times New Roman" w:cs="Times New Roman"/>
          <w:b/>
          <w:bCs/>
          <w:sz w:val="28"/>
          <w:szCs w:val="28"/>
        </w:rPr>
      </w:pP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b/>
          <w:bCs/>
          <w:sz w:val="28"/>
          <w:szCs w:val="28"/>
        </w:rPr>
        <w:t>задачи инициатора:</w:t>
      </w:r>
    </w:p>
    <w:p w:rsidR="005A26A8" w:rsidRPr="005A26A8" w:rsidRDefault="005A26A8" w:rsidP="00B06E58">
      <w:pPr>
        <w:numPr>
          <w:ilvl w:val="0"/>
          <w:numId w:val="7"/>
        </w:numPr>
        <w:tabs>
          <w:tab w:val="left" w:pos="872"/>
        </w:tabs>
        <w:spacing w:after="0" w:line="240" w:lineRule="auto"/>
        <w:ind w:firstLine="706"/>
        <w:jc w:val="both"/>
        <w:rPr>
          <w:rFonts w:ascii="Times New Roman" w:hAnsi="Times New Roman" w:cs="Times New Roman"/>
          <w:sz w:val="28"/>
          <w:szCs w:val="28"/>
        </w:rPr>
      </w:pPr>
      <w:r w:rsidRPr="005A26A8">
        <w:rPr>
          <w:rFonts w:ascii="Times New Roman" w:hAnsi="Times New Roman" w:cs="Times New Roman"/>
          <w:sz w:val="28"/>
          <w:szCs w:val="28"/>
        </w:rPr>
        <w:t>собрать предложения жителей по решению актуальной проблемы местного значения;</w:t>
      </w:r>
    </w:p>
    <w:p w:rsidR="005A26A8" w:rsidRPr="005A26A8" w:rsidRDefault="005A26A8" w:rsidP="00B06E58">
      <w:pPr>
        <w:numPr>
          <w:ilvl w:val="0"/>
          <w:numId w:val="7"/>
        </w:numPr>
        <w:tabs>
          <w:tab w:val="left" w:pos="860"/>
        </w:tabs>
        <w:spacing w:after="0" w:line="240" w:lineRule="auto"/>
        <w:ind w:left="860" w:hanging="154"/>
        <w:jc w:val="both"/>
        <w:rPr>
          <w:rFonts w:ascii="Times New Roman" w:hAnsi="Times New Roman" w:cs="Times New Roman"/>
          <w:sz w:val="28"/>
          <w:szCs w:val="28"/>
        </w:rPr>
      </w:pPr>
      <w:r w:rsidRPr="005A26A8">
        <w:rPr>
          <w:rFonts w:ascii="Times New Roman" w:hAnsi="Times New Roman" w:cs="Times New Roman"/>
          <w:sz w:val="28"/>
          <w:szCs w:val="28"/>
        </w:rPr>
        <w:lastRenderedPageBreak/>
        <w:t>подготовить паспорт инициативного проекта;</w:t>
      </w:r>
    </w:p>
    <w:p w:rsidR="005A26A8" w:rsidRPr="005A26A8" w:rsidRDefault="005A26A8" w:rsidP="00B06E58">
      <w:pPr>
        <w:numPr>
          <w:ilvl w:val="0"/>
          <w:numId w:val="7"/>
        </w:numPr>
        <w:tabs>
          <w:tab w:val="left" w:pos="860"/>
        </w:tabs>
        <w:spacing w:after="0" w:line="240" w:lineRule="auto"/>
        <w:ind w:left="860" w:hanging="154"/>
        <w:jc w:val="both"/>
        <w:rPr>
          <w:rFonts w:ascii="Times New Roman" w:hAnsi="Times New Roman" w:cs="Times New Roman"/>
          <w:sz w:val="28"/>
          <w:szCs w:val="28"/>
        </w:rPr>
      </w:pPr>
      <w:r w:rsidRPr="005A26A8">
        <w:rPr>
          <w:rFonts w:ascii="Times New Roman" w:hAnsi="Times New Roman" w:cs="Times New Roman"/>
          <w:sz w:val="28"/>
          <w:szCs w:val="28"/>
        </w:rPr>
        <w:t>сформировать инициативную группу жителей</w:t>
      </w:r>
    </w:p>
    <w:p w:rsidR="005A26A8" w:rsidRPr="005A26A8" w:rsidRDefault="005A26A8" w:rsidP="005A26A8">
      <w:pPr>
        <w:spacing w:after="0"/>
        <w:ind w:firstLine="567"/>
        <w:jc w:val="both"/>
        <w:rPr>
          <w:rFonts w:ascii="Times New Roman" w:hAnsi="Times New Roman" w:cs="Times New Roman"/>
          <w:b/>
          <w:bCs/>
          <w:sz w:val="28"/>
          <w:szCs w:val="28"/>
        </w:rPr>
      </w:pP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b/>
          <w:bCs/>
          <w:sz w:val="28"/>
          <w:szCs w:val="28"/>
        </w:rPr>
        <w:t>задачи инициативной группы жителей:</w:t>
      </w:r>
    </w:p>
    <w:p w:rsidR="005A26A8" w:rsidRPr="005A26A8" w:rsidRDefault="005A26A8" w:rsidP="00B06E58">
      <w:pPr>
        <w:numPr>
          <w:ilvl w:val="0"/>
          <w:numId w:val="8"/>
        </w:numPr>
        <w:tabs>
          <w:tab w:val="left" w:pos="860"/>
        </w:tabs>
        <w:spacing w:after="0" w:line="240" w:lineRule="auto"/>
        <w:ind w:left="860" w:hanging="154"/>
        <w:jc w:val="both"/>
        <w:rPr>
          <w:rFonts w:ascii="Times New Roman" w:hAnsi="Times New Roman" w:cs="Times New Roman"/>
          <w:sz w:val="28"/>
          <w:szCs w:val="28"/>
        </w:rPr>
      </w:pPr>
      <w:r w:rsidRPr="005A26A8">
        <w:rPr>
          <w:rFonts w:ascii="Times New Roman" w:hAnsi="Times New Roman" w:cs="Times New Roman"/>
          <w:sz w:val="28"/>
          <w:szCs w:val="28"/>
        </w:rPr>
        <w:t>изучить актуальную проблему местного значения;</w:t>
      </w:r>
    </w:p>
    <w:p w:rsidR="005A26A8" w:rsidRPr="005A26A8" w:rsidRDefault="005A26A8" w:rsidP="00B06E58">
      <w:pPr>
        <w:numPr>
          <w:ilvl w:val="0"/>
          <w:numId w:val="8"/>
        </w:numPr>
        <w:tabs>
          <w:tab w:val="left" w:pos="860"/>
        </w:tabs>
        <w:spacing w:after="0" w:line="240" w:lineRule="auto"/>
        <w:ind w:left="860" w:hanging="154"/>
        <w:jc w:val="both"/>
        <w:rPr>
          <w:rFonts w:ascii="Times New Roman" w:hAnsi="Times New Roman" w:cs="Times New Roman"/>
          <w:sz w:val="28"/>
          <w:szCs w:val="28"/>
        </w:rPr>
      </w:pPr>
      <w:r w:rsidRPr="005A26A8">
        <w:rPr>
          <w:rFonts w:ascii="Times New Roman" w:hAnsi="Times New Roman" w:cs="Times New Roman"/>
          <w:sz w:val="28"/>
          <w:szCs w:val="28"/>
        </w:rPr>
        <w:t>проанализировать паспорт инициативного проекта;</w:t>
      </w:r>
    </w:p>
    <w:p w:rsidR="005A26A8" w:rsidRPr="005A26A8" w:rsidRDefault="005A26A8" w:rsidP="00B06E58">
      <w:pPr>
        <w:numPr>
          <w:ilvl w:val="0"/>
          <w:numId w:val="8"/>
        </w:numPr>
        <w:tabs>
          <w:tab w:val="left" w:pos="860"/>
        </w:tabs>
        <w:spacing w:after="0" w:line="240" w:lineRule="auto"/>
        <w:ind w:left="860" w:hanging="154"/>
        <w:jc w:val="both"/>
        <w:rPr>
          <w:rFonts w:ascii="Times New Roman" w:hAnsi="Times New Roman" w:cs="Times New Roman"/>
          <w:sz w:val="28"/>
          <w:szCs w:val="28"/>
        </w:rPr>
      </w:pPr>
      <w:r w:rsidRPr="005A26A8">
        <w:rPr>
          <w:rFonts w:ascii="Times New Roman" w:hAnsi="Times New Roman" w:cs="Times New Roman"/>
          <w:sz w:val="28"/>
          <w:szCs w:val="28"/>
        </w:rPr>
        <w:t>подготовить предложения по реализации инициативного проекта.</w:t>
      </w:r>
    </w:p>
    <w:p w:rsidR="005A26A8" w:rsidRPr="005A26A8" w:rsidRDefault="005A26A8" w:rsidP="005A26A8">
      <w:pPr>
        <w:spacing w:after="0"/>
        <w:ind w:left="700"/>
        <w:rPr>
          <w:rFonts w:ascii="Times New Roman" w:hAnsi="Times New Roman" w:cs="Times New Roman"/>
          <w:b/>
          <w:bCs/>
          <w:sz w:val="28"/>
          <w:szCs w:val="28"/>
        </w:rPr>
      </w:pPr>
    </w:p>
    <w:p w:rsidR="005A26A8" w:rsidRPr="005A26A8" w:rsidRDefault="005A26A8" w:rsidP="005A26A8">
      <w:pPr>
        <w:spacing w:after="0"/>
        <w:ind w:left="700"/>
        <w:rPr>
          <w:rFonts w:ascii="Times New Roman" w:hAnsi="Times New Roman" w:cs="Times New Roman"/>
          <w:sz w:val="20"/>
          <w:szCs w:val="20"/>
        </w:rPr>
      </w:pPr>
      <w:r w:rsidRPr="005A26A8">
        <w:rPr>
          <w:rFonts w:ascii="Times New Roman" w:hAnsi="Times New Roman" w:cs="Times New Roman"/>
          <w:b/>
          <w:bCs/>
          <w:sz w:val="28"/>
          <w:szCs w:val="28"/>
        </w:rPr>
        <w:t>Шаг 2. Обсуждение инициативного проекта на собрании граждан</w:t>
      </w:r>
    </w:p>
    <w:p w:rsidR="005A26A8" w:rsidRPr="005A26A8" w:rsidRDefault="005A26A8" w:rsidP="005A26A8">
      <w:pPr>
        <w:spacing w:after="0" w:line="322" w:lineRule="exact"/>
        <w:rPr>
          <w:rFonts w:ascii="Times New Roman" w:hAnsi="Times New Roman" w:cs="Times New Roman"/>
          <w:sz w:val="20"/>
          <w:szCs w:val="20"/>
        </w:rPr>
      </w:pPr>
    </w:p>
    <w:p w:rsidR="005A26A8" w:rsidRPr="005A26A8" w:rsidRDefault="005A26A8" w:rsidP="005A26A8">
      <w:pPr>
        <w:spacing w:after="0"/>
        <w:ind w:firstLine="567"/>
        <w:jc w:val="both"/>
        <w:rPr>
          <w:rFonts w:ascii="Times New Roman" w:hAnsi="Times New Roman" w:cs="Times New Roman"/>
          <w:sz w:val="20"/>
          <w:szCs w:val="20"/>
        </w:rPr>
      </w:pPr>
      <w:r w:rsidRPr="005A26A8">
        <w:rPr>
          <w:rFonts w:ascii="Times New Roman" w:hAnsi="Times New Roman" w:cs="Times New Roman"/>
          <w:b/>
          <w:bCs/>
          <w:sz w:val="28"/>
          <w:szCs w:val="28"/>
        </w:rPr>
        <w:t>Инициативный проект должен содержать следующие сведения:</w:t>
      </w:r>
    </w:p>
    <w:p w:rsidR="005A26A8" w:rsidRPr="005A26A8" w:rsidRDefault="005A26A8" w:rsidP="005A26A8">
      <w:pPr>
        <w:spacing w:after="0"/>
        <w:ind w:firstLine="567"/>
        <w:jc w:val="both"/>
        <w:rPr>
          <w:rFonts w:ascii="Times New Roman" w:hAnsi="Times New Roman" w:cs="Times New Roman"/>
          <w:sz w:val="20"/>
          <w:szCs w:val="20"/>
        </w:rPr>
      </w:pP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1) описание проблемы, решение которой имеет приоритетное значение для жителей муниципального образования или его части;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2) обоснование предложений по решению указанной проблемы;</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3) описание ожидаемого результата (ожидаемых результатов) реализации инициативного проекта;</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4) предварительный расчет необходимых расходов на реализацию инициативного проекта;</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5) планируемые сроки реализации инициативного проекта;</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6) сведения о планируемом (возможном) финансовом, имущественном и (или) трудовом участии заинтересованных лиц в реализации данного проекта;</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8) указание на территорию муниципального образования или его часть, в границах которой будет реализовываться инициативный проект, в соответствии с порядком, установленным нормативным правовым актом представительного органа муниципального образования.</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Большинство из указанных пунктов требует расчетов, но наибольшего внимания для разработки инициативного проекта заслуживают описание проблемы, обоснование предложений и описание ожидаемого результата.</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Недоработка этих параметров может привести к неверному толкованию при обсуждении с жителями и рассмотрении местной администрацией, неправильной с точки зрения разработчиков проекта расстановке приоритетов, а в конечном счете – появлению невостребованных объектов и неэффективному расходованию ресурсов.</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xml:space="preserve">Формулировка </w:t>
      </w:r>
      <w:r w:rsidRPr="005A26A8">
        <w:rPr>
          <w:rFonts w:ascii="Times New Roman" w:hAnsi="Times New Roman" w:cs="Times New Roman"/>
          <w:b/>
          <w:bCs/>
          <w:sz w:val="28"/>
          <w:szCs w:val="28"/>
        </w:rPr>
        <w:t>проблемы</w:t>
      </w:r>
      <w:r w:rsidRPr="005A26A8">
        <w:rPr>
          <w:rFonts w:ascii="Times New Roman" w:hAnsi="Times New Roman" w:cs="Times New Roman"/>
          <w:sz w:val="28"/>
          <w:szCs w:val="28"/>
        </w:rPr>
        <w:t xml:space="preserve"> на обывательском уровне часто сводится к определению сферы ее возникновения («проблема дорог», «проблема вывоза </w:t>
      </w:r>
      <w:r w:rsidRPr="005A26A8">
        <w:rPr>
          <w:rFonts w:ascii="Times New Roman" w:hAnsi="Times New Roman" w:cs="Times New Roman"/>
          <w:sz w:val="28"/>
          <w:szCs w:val="28"/>
        </w:rPr>
        <w:lastRenderedPageBreak/>
        <w:t>мусора») или к констатации фактов («изношена инфраструктура», «отсутствует спортивная площадка»).</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Конечно, большинство инфраструктурных проблем будет понятно и в таких формулировках, как «отсутствует водопровод», «отсутствует транспортное сообщение», «нет уличного освещения». Однако для других случаев может потребоваться уточнение. Например, «детям негде играть» может означать как необходимость оборудования детских площадок, так и создание рекреационных зон, организацию досуга, расширение услуг в сфере культуры и физической культуры.</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Настоящая проблема всегда является препятствием на пути к достижению цели. Для ее правильной идентификации нужно представлять себе образ ожидаемого результата («дорога, пригодная для автотранспорта», «мусор сортируется, собирается на оборудованных площадках, вывозится вовремя», «все желающие могут заниматься физической культурой на открытых оборудованных площадках»).</w:t>
      </w:r>
    </w:p>
    <w:p w:rsidR="005A26A8" w:rsidRPr="005A26A8" w:rsidRDefault="005A26A8" w:rsidP="005A26A8">
      <w:pPr>
        <w:spacing w:after="0"/>
        <w:ind w:firstLine="567"/>
        <w:jc w:val="both"/>
        <w:rPr>
          <w:rFonts w:ascii="Times New Roman" w:hAnsi="Times New Roman" w:cs="Times New Roman"/>
          <w:sz w:val="28"/>
          <w:szCs w:val="28"/>
        </w:rPr>
      </w:pPr>
    </w:p>
    <w:p w:rsidR="005A26A8" w:rsidRPr="005A26A8" w:rsidRDefault="005A26A8" w:rsidP="005A26A8">
      <w:pPr>
        <w:spacing w:after="0"/>
        <w:ind w:right="-1" w:firstLine="567"/>
        <w:jc w:val="both"/>
        <w:rPr>
          <w:rFonts w:ascii="Times New Roman" w:hAnsi="Times New Roman" w:cs="Times New Roman"/>
          <w:bCs/>
          <w:sz w:val="28"/>
          <w:szCs w:val="28"/>
        </w:rPr>
      </w:pPr>
      <w:r w:rsidRPr="005A26A8">
        <w:rPr>
          <w:rFonts w:ascii="Times New Roman" w:hAnsi="Times New Roman" w:cs="Times New Roman"/>
          <w:bCs/>
          <w:sz w:val="28"/>
          <w:szCs w:val="28"/>
        </w:rPr>
        <w:t xml:space="preserve">Порядок определения территории, части территории муниципального образования, </w:t>
      </w:r>
      <w:r w:rsidRPr="005A26A8">
        <w:rPr>
          <w:rFonts w:ascii="Times New Roman" w:hAnsi="Times New Roman" w:cs="Times New Roman"/>
          <w:sz w:val="28"/>
          <w:szCs w:val="28"/>
        </w:rPr>
        <w:t xml:space="preserve">предназначенной для реализации инициативных проектов, утвержден Решением пятнадцатой сессии Совета депутатов Баганского сельсовета Баганского района Новосибирской области  от 22.09.2021 №75  «Об утверждении </w:t>
      </w:r>
      <w:r w:rsidRPr="005A26A8">
        <w:rPr>
          <w:rFonts w:ascii="Times New Roman" w:hAnsi="Times New Roman" w:cs="Times New Roman"/>
          <w:bCs/>
          <w:sz w:val="28"/>
          <w:szCs w:val="28"/>
        </w:rPr>
        <w:t>Порядка определения территории, части территории Баганского сельсовета Баганского района Новосибирской области,</w:t>
      </w:r>
      <w:r w:rsidRPr="005A26A8">
        <w:rPr>
          <w:rFonts w:ascii="Times New Roman" w:hAnsi="Times New Roman" w:cs="Times New Roman"/>
          <w:sz w:val="28"/>
          <w:szCs w:val="28"/>
        </w:rPr>
        <w:t xml:space="preserve"> предназначенной для реализации инициативных проектов</w:t>
      </w:r>
      <w:r w:rsidRPr="005A26A8">
        <w:rPr>
          <w:rFonts w:ascii="Times New Roman" w:hAnsi="Times New Roman" w:cs="Times New Roman"/>
          <w:bCs/>
          <w:sz w:val="28"/>
          <w:szCs w:val="28"/>
        </w:rPr>
        <w:t>».</w:t>
      </w:r>
    </w:p>
    <w:p w:rsidR="005A26A8" w:rsidRPr="005A26A8" w:rsidRDefault="005A26A8" w:rsidP="005A26A8">
      <w:pPr>
        <w:spacing w:after="0"/>
        <w:ind w:right="-1" w:firstLine="567"/>
        <w:jc w:val="both"/>
        <w:rPr>
          <w:rFonts w:ascii="Times New Roman" w:hAnsi="Times New Roman" w:cs="Times New Roman"/>
          <w:bCs/>
          <w:sz w:val="28"/>
          <w:szCs w:val="28"/>
        </w:rPr>
      </w:pPr>
    </w:p>
    <w:p w:rsidR="005A26A8" w:rsidRPr="005A26A8" w:rsidRDefault="005A26A8" w:rsidP="005A26A8">
      <w:pPr>
        <w:suppressAutoHyphens/>
        <w:spacing w:after="0"/>
        <w:ind w:firstLine="567"/>
        <w:jc w:val="both"/>
        <w:rPr>
          <w:rFonts w:ascii="Times New Roman" w:hAnsi="Times New Roman" w:cs="Times New Roman"/>
          <w:sz w:val="28"/>
          <w:szCs w:val="28"/>
        </w:rPr>
      </w:pPr>
      <w:r w:rsidRPr="005A26A8">
        <w:rPr>
          <w:rFonts w:ascii="Times New Roman" w:hAnsi="Times New Roman" w:cs="Times New Roman"/>
          <w:bCs/>
          <w:sz w:val="28"/>
          <w:szCs w:val="28"/>
        </w:rPr>
        <w:t xml:space="preserve">Территория, на которой могут реализовываться инициативные проекты, устанавливается </w:t>
      </w:r>
      <w:bookmarkStart w:id="0" w:name="_GoBack"/>
      <w:bookmarkEnd w:id="0"/>
      <w:r w:rsidRPr="005A26A8">
        <w:rPr>
          <w:rFonts w:ascii="Times New Roman" w:hAnsi="Times New Roman" w:cs="Times New Roman"/>
          <w:bCs/>
          <w:sz w:val="28"/>
          <w:szCs w:val="28"/>
        </w:rPr>
        <w:t xml:space="preserve"> решением администрации муниципального образования (при необходимости).  </w:t>
      </w:r>
    </w:p>
    <w:p w:rsidR="005A26A8" w:rsidRPr="005A26A8" w:rsidRDefault="005A26A8" w:rsidP="005A26A8">
      <w:pPr>
        <w:pStyle w:val="af"/>
        <w:suppressAutoHyphens/>
        <w:spacing w:before="0" w:beforeAutospacing="0" w:after="0" w:afterAutospacing="0"/>
        <w:ind w:firstLine="567"/>
        <w:jc w:val="both"/>
        <w:rPr>
          <w:sz w:val="28"/>
          <w:szCs w:val="28"/>
        </w:rPr>
      </w:pPr>
      <w:r w:rsidRPr="005A26A8">
        <w:rPr>
          <w:sz w:val="28"/>
          <w:szCs w:val="28"/>
        </w:rPr>
        <w:t>С заявлением об определении территории, части территории, на которой может реализовываться инициативный проект, вправе обратиться инициаторы проекта:</w:t>
      </w:r>
    </w:p>
    <w:p w:rsidR="005A26A8" w:rsidRPr="005A26A8" w:rsidRDefault="005A26A8" w:rsidP="005A26A8">
      <w:pPr>
        <w:pStyle w:val="af"/>
        <w:spacing w:before="0" w:beforeAutospacing="0" w:after="0" w:afterAutospacing="0"/>
        <w:ind w:firstLine="567"/>
        <w:jc w:val="both"/>
        <w:rPr>
          <w:sz w:val="28"/>
          <w:szCs w:val="28"/>
        </w:rPr>
      </w:pPr>
      <w:r w:rsidRPr="005A26A8">
        <w:rPr>
          <w:sz w:val="28"/>
          <w:szCs w:val="28"/>
        </w:rPr>
        <w:t xml:space="preserve">1) инициативная группа численностью не менее десяти граждан, достигших шестнадцатилетнего возраста и проживающих на территории (наименование) муниципального образования; </w:t>
      </w:r>
    </w:p>
    <w:p w:rsidR="005A26A8" w:rsidRPr="005A26A8" w:rsidRDefault="005A26A8" w:rsidP="005A26A8">
      <w:pPr>
        <w:pStyle w:val="af"/>
        <w:spacing w:before="0" w:beforeAutospacing="0" w:after="0" w:afterAutospacing="0"/>
        <w:ind w:firstLine="567"/>
        <w:jc w:val="both"/>
        <w:rPr>
          <w:sz w:val="28"/>
          <w:szCs w:val="28"/>
        </w:rPr>
      </w:pPr>
      <w:r w:rsidRPr="005A26A8">
        <w:rPr>
          <w:sz w:val="28"/>
          <w:szCs w:val="28"/>
        </w:rPr>
        <w:t xml:space="preserve">2) органы территориального общественного самоуправления; </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3) староста сельского населенного пункта.</w:t>
      </w:r>
    </w:p>
    <w:p w:rsidR="005A26A8" w:rsidRPr="005A26A8" w:rsidRDefault="005A26A8" w:rsidP="005A26A8">
      <w:pPr>
        <w:spacing w:after="0"/>
        <w:ind w:firstLine="567"/>
        <w:jc w:val="both"/>
        <w:rPr>
          <w:rFonts w:ascii="Times New Roman" w:hAnsi="Times New Roman" w:cs="Times New Roman"/>
          <w:bCs/>
          <w:sz w:val="28"/>
          <w:szCs w:val="28"/>
        </w:rPr>
      </w:pPr>
      <w:r w:rsidRPr="005A26A8">
        <w:rPr>
          <w:rFonts w:ascii="Times New Roman" w:hAnsi="Times New Roman" w:cs="Times New Roman"/>
          <w:sz w:val="28"/>
          <w:szCs w:val="28"/>
        </w:rPr>
        <w:t>Инициативные проекты могут реализовываться в границах Баганского сельсовета Баганского  района Новосибирской области (далее - муниципальное образование) в пределах следующих территорий проживания</w:t>
      </w:r>
      <w:r w:rsidRPr="005A26A8">
        <w:rPr>
          <w:rFonts w:ascii="Times New Roman" w:hAnsi="Times New Roman" w:cs="Times New Roman"/>
          <w:bCs/>
          <w:sz w:val="28"/>
          <w:szCs w:val="28"/>
        </w:rPr>
        <w:t xml:space="preserve"> граждан:</w:t>
      </w:r>
    </w:p>
    <w:p w:rsidR="005A26A8" w:rsidRPr="005A26A8" w:rsidRDefault="005A26A8" w:rsidP="005A26A8">
      <w:pPr>
        <w:spacing w:after="0"/>
        <w:ind w:firstLine="567"/>
        <w:jc w:val="both"/>
        <w:rPr>
          <w:rFonts w:ascii="Times New Roman" w:hAnsi="Times New Roman" w:cs="Times New Roman"/>
          <w:bCs/>
          <w:sz w:val="28"/>
          <w:szCs w:val="28"/>
        </w:rPr>
      </w:pPr>
      <w:r w:rsidRPr="005A26A8">
        <w:rPr>
          <w:rFonts w:ascii="Times New Roman" w:hAnsi="Times New Roman" w:cs="Times New Roman"/>
          <w:bCs/>
          <w:sz w:val="28"/>
          <w:szCs w:val="28"/>
        </w:rPr>
        <w:lastRenderedPageBreak/>
        <w:tab/>
        <w:t>1) в границах территорий территориального общественного самоуправления;</w:t>
      </w:r>
    </w:p>
    <w:p w:rsidR="005A26A8" w:rsidRPr="005A26A8" w:rsidRDefault="005A26A8" w:rsidP="005A26A8">
      <w:pPr>
        <w:spacing w:after="0"/>
        <w:ind w:firstLine="567"/>
        <w:jc w:val="both"/>
        <w:rPr>
          <w:rFonts w:ascii="Times New Roman" w:hAnsi="Times New Roman" w:cs="Times New Roman"/>
          <w:bCs/>
          <w:sz w:val="28"/>
          <w:szCs w:val="28"/>
        </w:rPr>
      </w:pPr>
      <w:r w:rsidRPr="005A26A8">
        <w:rPr>
          <w:rFonts w:ascii="Times New Roman" w:hAnsi="Times New Roman" w:cs="Times New Roman"/>
          <w:bCs/>
          <w:sz w:val="28"/>
          <w:szCs w:val="28"/>
        </w:rPr>
        <w:tab/>
        <w:t>2) группы жилых домов;</w:t>
      </w:r>
    </w:p>
    <w:p w:rsidR="005A26A8" w:rsidRPr="005A26A8" w:rsidRDefault="005A26A8" w:rsidP="005A26A8">
      <w:pPr>
        <w:spacing w:after="0"/>
        <w:ind w:firstLine="567"/>
        <w:jc w:val="both"/>
        <w:rPr>
          <w:rFonts w:ascii="Times New Roman" w:hAnsi="Times New Roman" w:cs="Times New Roman"/>
          <w:bCs/>
          <w:sz w:val="28"/>
          <w:szCs w:val="28"/>
        </w:rPr>
      </w:pPr>
      <w:r w:rsidRPr="005A26A8">
        <w:rPr>
          <w:rFonts w:ascii="Times New Roman" w:hAnsi="Times New Roman" w:cs="Times New Roman"/>
          <w:bCs/>
          <w:sz w:val="28"/>
          <w:szCs w:val="28"/>
        </w:rPr>
        <w:tab/>
        <w:t>3) жилого микрорайона;</w:t>
      </w:r>
    </w:p>
    <w:p w:rsidR="005A26A8" w:rsidRPr="005A26A8" w:rsidRDefault="005A26A8" w:rsidP="005A26A8">
      <w:pPr>
        <w:spacing w:after="0"/>
        <w:ind w:firstLine="567"/>
        <w:jc w:val="both"/>
        <w:rPr>
          <w:rFonts w:ascii="Times New Roman" w:hAnsi="Times New Roman" w:cs="Times New Roman"/>
          <w:bCs/>
          <w:sz w:val="28"/>
          <w:szCs w:val="28"/>
        </w:rPr>
      </w:pPr>
      <w:r w:rsidRPr="005A26A8">
        <w:rPr>
          <w:rFonts w:ascii="Times New Roman" w:hAnsi="Times New Roman" w:cs="Times New Roman"/>
          <w:bCs/>
          <w:sz w:val="28"/>
          <w:szCs w:val="28"/>
        </w:rPr>
        <w:tab/>
        <w:t>4) сельского населенного пункта, не являющегося поселением;</w:t>
      </w:r>
    </w:p>
    <w:p w:rsidR="005A26A8" w:rsidRPr="005A26A8" w:rsidRDefault="005A26A8" w:rsidP="005A26A8">
      <w:pPr>
        <w:spacing w:after="0"/>
        <w:ind w:firstLine="567"/>
        <w:jc w:val="both"/>
        <w:rPr>
          <w:rFonts w:ascii="Times New Roman" w:hAnsi="Times New Roman" w:cs="Times New Roman"/>
          <w:bCs/>
          <w:sz w:val="28"/>
          <w:szCs w:val="28"/>
        </w:rPr>
      </w:pPr>
      <w:r w:rsidRPr="005A26A8">
        <w:rPr>
          <w:rFonts w:ascii="Times New Roman" w:hAnsi="Times New Roman" w:cs="Times New Roman"/>
          <w:bCs/>
          <w:sz w:val="28"/>
          <w:szCs w:val="28"/>
        </w:rPr>
        <w:tab/>
        <w:t>5) иных территорий проживания граждан.</w:t>
      </w:r>
    </w:p>
    <w:p w:rsidR="005A26A8" w:rsidRPr="005A26A8" w:rsidRDefault="005A26A8" w:rsidP="005A26A8">
      <w:pPr>
        <w:spacing w:after="0"/>
        <w:ind w:firstLine="567"/>
        <w:jc w:val="both"/>
        <w:rPr>
          <w:rFonts w:ascii="Times New Roman" w:hAnsi="Times New Roman" w:cs="Times New Roman"/>
          <w:bCs/>
          <w:sz w:val="28"/>
          <w:szCs w:val="28"/>
        </w:rPr>
      </w:pPr>
      <w:r w:rsidRPr="005A26A8">
        <w:rPr>
          <w:rFonts w:ascii="Times New Roman" w:hAnsi="Times New Roman" w:cs="Times New Roman"/>
          <w:bCs/>
          <w:sz w:val="28"/>
          <w:szCs w:val="28"/>
        </w:rPr>
        <w:tab/>
        <w:t>Для установления территории, на которой могут</w:t>
      </w:r>
      <w:r w:rsidRPr="005A26A8">
        <w:rPr>
          <w:rFonts w:ascii="Times New Roman" w:hAnsi="Times New Roman" w:cs="Times New Roman"/>
          <w:b/>
          <w:bCs/>
          <w:sz w:val="28"/>
          <w:szCs w:val="28"/>
        </w:rPr>
        <w:t xml:space="preserve"> </w:t>
      </w:r>
      <w:r w:rsidRPr="005A26A8">
        <w:rPr>
          <w:rFonts w:ascii="Times New Roman" w:hAnsi="Times New Roman" w:cs="Times New Roman"/>
          <w:bCs/>
          <w:sz w:val="28"/>
          <w:szCs w:val="28"/>
        </w:rPr>
        <w:t>реализовываться инициативные проекты, инициатор проекта</w:t>
      </w:r>
      <w:r w:rsidRPr="005A26A8">
        <w:rPr>
          <w:rFonts w:ascii="Times New Roman" w:hAnsi="Times New Roman" w:cs="Times New Roman"/>
          <w:b/>
          <w:bCs/>
          <w:sz w:val="28"/>
          <w:szCs w:val="28"/>
        </w:rPr>
        <w:t xml:space="preserve"> </w:t>
      </w:r>
      <w:r w:rsidRPr="005A26A8">
        <w:rPr>
          <w:rFonts w:ascii="Times New Roman" w:hAnsi="Times New Roman" w:cs="Times New Roman"/>
          <w:bCs/>
          <w:sz w:val="28"/>
          <w:szCs w:val="28"/>
        </w:rPr>
        <w:t>обращается в администрацию муниципального образования с заявлением об определении территории, на которой планирует реализовывать инициативный проект</w:t>
      </w:r>
      <w:r w:rsidRPr="005A26A8">
        <w:rPr>
          <w:rFonts w:ascii="Times New Roman" w:eastAsia="Calibri" w:hAnsi="Times New Roman" w:cs="Times New Roman"/>
          <w:sz w:val="28"/>
          <w:szCs w:val="28"/>
          <w:lang w:eastAsia="en-US"/>
        </w:rPr>
        <w:t xml:space="preserve"> с описанием ее границ</w:t>
      </w:r>
      <w:r w:rsidRPr="005A26A8">
        <w:rPr>
          <w:rFonts w:ascii="Times New Roman" w:hAnsi="Times New Roman" w:cs="Times New Roman"/>
          <w:bCs/>
          <w:sz w:val="28"/>
          <w:szCs w:val="28"/>
        </w:rPr>
        <w:t>.</w:t>
      </w:r>
    </w:p>
    <w:p w:rsidR="005A26A8" w:rsidRPr="005A26A8" w:rsidRDefault="005A26A8" w:rsidP="005A26A8">
      <w:pPr>
        <w:spacing w:after="0"/>
        <w:ind w:firstLine="567"/>
        <w:jc w:val="both"/>
        <w:rPr>
          <w:rFonts w:ascii="Times New Roman" w:eastAsia="Calibri" w:hAnsi="Times New Roman" w:cs="Times New Roman"/>
          <w:sz w:val="28"/>
          <w:szCs w:val="28"/>
          <w:lang w:eastAsia="en-US"/>
        </w:rPr>
      </w:pPr>
      <w:r w:rsidRPr="005A26A8">
        <w:rPr>
          <w:rFonts w:ascii="Times New Roman" w:hAnsi="Times New Roman" w:cs="Times New Roman"/>
          <w:bCs/>
          <w:sz w:val="28"/>
          <w:szCs w:val="28"/>
        </w:rPr>
        <w:t>Заявление об определении территории, на которой планируется реализовывать инициативный проект</w:t>
      </w:r>
      <w:r w:rsidRPr="005A26A8">
        <w:rPr>
          <w:rFonts w:ascii="Times New Roman" w:eastAsia="Calibri" w:hAnsi="Times New Roman" w:cs="Times New Roman"/>
          <w:sz w:val="28"/>
          <w:szCs w:val="28"/>
          <w:lang w:eastAsia="en-US"/>
        </w:rPr>
        <w:t xml:space="preserve"> подписывается инициаторами проекта.</w:t>
      </w:r>
    </w:p>
    <w:p w:rsidR="005A26A8" w:rsidRPr="005A26A8" w:rsidRDefault="005A26A8" w:rsidP="005A26A8">
      <w:pPr>
        <w:spacing w:after="0"/>
        <w:ind w:firstLine="567"/>
        <w:jc w:val="both"/>
        <w:rPr>
          <w:rFonts w:ascii="Times New Roman" w:eastAsia="Calibri" w:hAnsi="Times New Roman" w:cs="Times New Roman"/>
          <w:sz w:val="28"/>
          <w:szCs w:val="28"/>
          <w:lang w:eastAsia="en-US"/>
        </w:rPr>
      </w:pPr>
      <w:r w:rsidRPr="005A26A8">
        <w:rPr>
          <w:rFonts w:ascii="Times New Roman" w:eastAsia="Calibri" w:hAnsi="Times New Roman" w:cs="Times New Roman"/>
          <w:sz w:val="28"/>
          <w:szCs w:val="28"/>
          <w:lang w:eastAsia="en-US"/>
        </w:rPr>
        <w:t>В случае, если инициатором проекта является инициативная группа, заявление подписывается всеми членами инициативной группы, с указанием фамилий, имен, отчеств, контактных телефонов.</w:t>
      </w:r>
    </w:p>
    <w:p w:rsidR="005A26A8" w:rsidRPr="005A26A8" w:rsidRDefault="005A26A8" w:rsidP="005A26A8">
      <w:pPr>
        <w:spacing w:after="0"/>
        <w:ind w:firstLine="567"/>
        <w:jc w:val="both"/>
        <w:rPr>
          <w:rFonts w:ascii="Times New Roman" w:hAnsi="Times New Roman" w:cs="Times New Roman"/>
          <w:bCs/>
          <w:sz w:val="28"/>
          <w:szCs w:val="28"/>
        </w:rPr>
      </w:pPr>
      <w:r w:rsidRPr="005A26A8">
        <w:rPr>
          <w:rFonts w:ascii="Times New Roman" w:hAnsi="Times New Roman" w:cs="Times New Roman"/>
          <w:bCs/>
          <w:sz w:val="28"/>
          <w:szCs w:val="28"/>
        </w:rPr>
        <w:t>К заявлению инициатор проекта прилагает следующие документы:</w:t>
      </w:r>
    </w:p>
    <w:p w:rsidR="005A26A8" w:rsidRPr="005A26A8" w:rsidRDefault="005A26A8" w:rsidP="005A26A8">
      <w:pPr>
        <w:autoSpaceDE w:val="0"/>
        <w:autoSpaceDN w:val="0"/>
        <w:adjustRightInd w:val="0"/>
        <w:spacing w:after="0"/>
        <w:ind w:firstLine="567"/>
        <w:jc w:val="both"/>
        <w:rPr>
          <w:rFonts w:ascii="Times New Roman" w:eastAsia="Calibri" w:hAnsi="Times New Roman" w:cs="Times New Roman"/>
          <w:sz w:val="28"/>
          <w:szCs w:val="28"/>
          <w:lang w:eastAsia="en-US"/>
        </w:rPr>
      </w:pPr>
      <w:r w:rsidRPr="005A26A8">
        <w:rPr>
          <w:rFonts w:ascii="Times New Roman" w:eastAsia="Calibri" w:hAnsi="Times New Roman" w:cs="Times New Roman"/>
          <w:sz w:val="28"/>
          <w:szCs w:val="28"/>
          <w:lang w:eastAsia="en-US"/>
        </w:rPr>
        <w:tab/>
        <w:t>1) краткое описание инициативного проекта;</w:t>
      </w:r>
    </w:p>
    <w:p w:rsidR="005A26A8" w:rsidRPr="005A26A8" w:rsidRDefault="005A26A8" w:rsidP="005A26A8">
      <w:pPr>
        <w:spacing w:after="0"/>
        <w:ind w:firstLine="567"/>
        <w:jc w:val="both"/>
        <w:rPr>
          <w:rFonts w:ascii="Times New Roman" w:hAnsi="Times New Roman" w:cs="Times New Roman"/>
          <w:bCs/>
          <w:sz w:val="28"/>
          <w:szCs w:val="28"/>
        </w:rPr>
      </w:pPr>
      <w:r w:rsidRPr="005A26A8">
        <w:rPr>
          <w:rFonts w:ascii="Times New Roman" w:hAnsi="Times New Roman" w:cs="Times New Roman"/>
          <w:bCs/>
          <w:sz w:val="28"/>
          <w:szCs w:val="28"/>
        </w:rPr>
        <w:tab/>
        <w:t>2) копию протокола собрания инициативной группы о принятии решения о внесении в администрацию муниципального образования инициативного проекта и определении территории, на которой предлагается его реализация.</w:t>
      </w:r>
    </w:p>
    <w:p w:rsidR="005A26A8" w:rsidRPr="005A26A8" w:rsidRDefault="005A26A8" w:rsidP="005A26A8">
      <w:pPr>
        <w:spacing w:after="0"/>
        <w:ind w:firstLine="567"/>
        <w:jc w:val="both"/>
        <w:rPr>
          <w:rFonts w:ascii="Times New Roman" w:hAnsi="Times New Roman" w:cs="Times New Roman"/>
          <w:bCs/>
          <w:sz w:val="28"/>
          <w:szCs w:val="28"/>
        </w:rPr>
      </w:pPr>
      <w:r w:rsidRPr="005A26A8">
        <w:rPr>
          <w:rFonts w:ascii="Times New Roman" w:hAnsi="Times New Roman" w:cs="Times New Roman"/>
          <w:bCs/>
          <w:sz w:val="28"/>
          <w:szCs w:val="28"/>
        </w:rPr>
        <w:t>Администрация муниципального образования в течение 15 календарных дней со дня поступления заявления принимает решение:</w:t>
      </w:r>
    </w:p>
    <w:p w:rsidR="005A26A8" w:rsidRPr="005A26A8" w:rsidRDefault="005A26A8" w:rsidP="005A26A8">
      <w:pPr>
        <w:spacing w:after="0"/>
        <w:ind w:firstLine="567"/>
        <w:jc w:val="both"/>
        <w:rPr>
          <w:rFonts w:ascii="Times New Roman" w:hAnsi="Times New Roman" w:cs="Times New Roman"/>
          <w:bCs/>
          <w:sz w:val="28"/>
          <w:szCs w:val="28"/>
        </w:rPr>
      </w:pPr>
      <w:r w:rsidRPr="005A26A8">
        <w:rPr>
          <w:rFonts w:ascii="Times New Roman" w:hAnsi="Times New Roman" w:cs="Times New Roman"/>
          <w:bCs/>
          <w:sz w:val="28"/>
          <w:szCs w:val="28"/>
        </w:rPr>
        <w:tab/>
        <w:t>1) об определении границ территории, на которой планируется реализовывать инициативный проект;</w:t>
      </w:r>
    </w:p>
    <w:p w:rsidR="005A26A8" w:rsidRPr="005A26A8" w:rsidRDefault="005A26A8" w:rsidP="005A26A8">
      <w:pPr>
        <w:spacing w:after="0"/>
        <w:ind w:firstLine="567"/>
        <w:jc w:val="both"/>
        <w:rPr>
          <w:rFonts w:ascii="Times New Roman" w:hAnsi="Times New Roman" w:cs="Times New Roman"/>
          <w:bCs/>
          <w:sz w:val="28"/>
          <w:szCs w:val="28"/>
        </w:rPr>
      </w:pPr>
      <w:r w:rsidRPr="005A26A8">
        <w:rPr>
          <w:rFonts w:ascii="Times New Roman" w:hAnsi="Times New Roman" w:cs="Times New Roman"/>
          <w:bCs/>
          <w:sz w:val="28"/>
          <w:szCs w:val="28"/>
        </w:rPr>
        <w:tab/>
        <w:t>2) об отказе в определении границ территории, на которой планируется реализовывать инициативный проект.</w:t>
      </w:r>
    </w:p>
    <w:p w:rsidR="005A26A8" w:rsidRPr="005A26A8" w:rsidRDefault="005A26A8" w:rsidP="005A26A8">
      <w:pPr>
        <w:spacing w:after="0"/>
        <w:ind w:right="-1" w:firstLine="567"/>
        <w:jc w:val="both"/>
        <w:rPr>
          <w:rFonts w:ascii="Times New Roman" w:hAnsi="Times New Roman" w:cs="Times New Roman"/>
          <w:bCs/>
          <w:sz w:val="28"/>
          <w:szCs w:val="28"/>
        </w:rPr>
      </w:pPr>
    </w:p>
    <w:p w:rsidR="005A26A8" w:rsidRPr="005A26A8" w:rsidRDefault="005A26A8" w:rsidP="005A26A8">
      <w:pPr>
        <w:spacing w:after="0" w:line="258" w:lineRule="auto"/>
        <w:ind w:right="20" w:firstLine="710"/>
        <w:rPr>
          <w:rFonts w:ascii="Times New Roman" w:hAnsi="Times New Roman" w:cs="Times New Roman"/>
          <w:sz w:val="20"/>
          <w:szCs w:val="20"/>
        </w:rPr>
      </w:pPr>
      <w:r w:rsidRPr="005A26A8">
        <w:rPr>
          <w:rFonts w:ascii="Times New Roman" w:hAnsi="Times New Roman" w:cs="Times New Roman"/>
          <w:b/>
          <w:bCs/>
          <w:sz w:val="28"/>
          <w:szCs w:val="28"/>
        </w:rPr>
        <w:t>Внимание! Чтобы проанализировать проблему, ответьте на вопросы:</w:t>
      </w:r>
    </w:p>
    <w:p w:rsidR="005A26A8" w:rsidRPr="005A26A8" w:rsidRDefault="005A26A8" w:rsidP="005A26A8">
      <w:pPr>
        <w:spacing w:after="0" w:line="220" w:lineRule="exact"/>
        <w:rPr>
          <w:rFonts w:ascii="Times New Roman" w:hAnsi="Times New Roman" w:cs="Times New Roman"/>
          <w:sz w:val="20"/>
          <w:szCs w:val="20"/>
        </w:rPr>
      </w:pPr>
    </w:p>
    <w:p w:rsidR="005A26A8" w:rsidRPr="005A26A8" w:rsidRDefault="005A26A8" w:rsidP="00B06E58">
      <w:pPr>
        <w:numPr>
          <w:ilvl w:val="0"/>
          <w:numId w:val="9"/>
        </w:numPr>
        <w:tabs>
          <w:tab w:val="left" w:pos="860"/>
        </w:tabs>
        <w:spacing w:after="0" w:line="240" w:lineRule="auto"/>
        <w:ind w:left="860" w:hanging="154"/>
        <w:rPr>
          <w:rFonts w:ascii="Times New Roman" w:hAnsi="Times New Roman" w:cs="Times New Roman"/>
          <w:iCs/>
          <w:sz w:val="28"/>
          <w:szCs w:val="28"/>
        </w:rPr>
      </w:pPr>
      <w:r w:rsidRPr="005A26A8">
        <w:rPr>
          <w:rFonts w:ascii="Times New Roman" w:hAnsi="Times New Roman" w:cs="Times New Roman"/>
          <w:iCs/>
          <w:sz w:val="28"/>
          <w:szCs w:val="28"/>
        </w:rPr>
        <w:t>в чем проявляется проблема?</w:t>
      </w:r>
    </w:p>
    <w:p w:rsidR="005A26A8" w:rsidRPr="005A26A8" w:rsidRDefault="005A26A8" w:rsidP="00B06E58">
      <w:pPr>
        <w:numPr>
          <w:ilvl w:val="0"/>
          <w:numId w:val="9"/>
        </w:numPr>
        <w:tabs>
          <w:tab w:val="left" w:pos="860"/>
        </w:tabs>
        <w:spacing w:after="0" w:line="240" w:lineRule="auto"/>
        <w:ind w:left="860" w:hanging="154"/>
        <w:rPr>
          <w:rFonts w:ascii="Times New Roman" w:hAnsi="Times New Roman" w:cs="Times New Roman"/>
          <w:iCs/>
          <w:sz w:val="28"/>
          <w:szCs w:val="28"/>
        </w:rPr>
      </w:pPr>
      <w:r w:rsidRPr="005A26A8">
        <w:rPr>
          <w:rFonts w:ascii="Times New Roman" w:hAnsi="Times New Roman" w:cs="Times New Roman"/>
          <w:iCs/>
          <w:sz w:val="28"/>
          <w:szCs w:val="28"/>
        </w:rPr>
        <w:t>каковы причины возникновения проблемы?</w:t>
      </w:r>
    </w:p>
    <w:p w:rsidR="005A26A8" w:rsidRPr="005A26A8" w:rsidRDefault="005A26A8" w:rsidP="00B06E58">
      <w:pPr>
        <w:numPr>
          <w:ilvl w:val="0"/>
          <w:numId w:val="9"/>
        </w:numPr>
        <w:tabs>
          <w:tab w:val="left" w:pos="860"/>
        </w:tabs>
        <w:spacing w:after="0" w:line="240" w:lineRule="auto"/>
        <w:ind w:left="860" w:hanging="154"/>
        <w:rPr>
          <w:rFonts w:ascii="Times New Roman" w:hAnsi="Times New Roman" w:cs="Times New Roman"/>
          <w:iCs/>
          <w:sz w:val="28"/>
          <w:szCs w:val="28"/>
        </w:rPr>
      </w:pPr>
      <w:r w:rsidRPr="005A26A8">
        <w:rPr>
          <w:rFonts w:ascii="Times New Roman" w:hAnsi="Times New Roman" w:cs="Times New Roman"/>
          <w:iCs/>
          <w:sz w:val="28"/>
          <w:szCs w:val="28"/>
        </w:rPr>
        <w:t>где территориально выявлена проблема?</w:t>
      </w:r>
    </w:p>
    <w:p w:rsidR="005A26A8" w:rsidRPr="005A26A8" w:rsidRDefault="005A26A8" w:rsidP="00B06E58">
      <w:pPr>
        <w:numPr>
          <w:ilvl w:val="0"/>
          <w:numId w:val="9"/>
        </w:numPr>
        <w:tabs>
          <w:tab w:val="left" w:pos="860"/>
        </w:tabs>
        <w:spacing w:after="0" w:line="240" w:lineRule="auto"/>
        <w:ind w:left="860" w:hanging="154"/>
        <w:rPr>
          <w:rFonts w:ascii="Times New Roman" w:hAnsi="Times New Roman" w:cs="Times New Roman"/>
          <w:iCs/>
          <w:sz w:val="28"/>
          <w:szCs w:val="28"/>
        </w:rPr>
      </w:pPr>
      <w:r w:rsidRPr="005A26A8">
        <w:rPr>
          <w:rFonts w:ascii="Times New Roman" w:hAnsi="Times New Roman" w:cs="Times New Roman"/>
          <w:iCs/>
          <w:sz w:val="28"/>
          <w:szCs w:val="28"/>
        </w:rPr>
        <w:t>кто страдает от проблемы больше всего?</w:t>
      </w:r>
    </w:p>
    <w:p w:rsidR="005A26A8" w:rsidRPr="005A26A8" w:rsidRDefault="005A26A8" w:rsidP="00B06E58">
      <w:pPr>
        <w:numPr>
          <w:ilvl w:val="0"/>
          <w:numId w:val="9"/>
        </w:numPr>
        <w:tabs>
          <w:tab w:val="left" w:pos="860"/>
        </w:tabs>
        <w:spacing w:after="0" w:line="240" w:lineRule="auto"/>
        <w:ind w:left="860" w:hanging="154"/>
        <w:rPr>
          <w:rFonts w:ascii="Times New Roman" w:hAnsi="Times New Roman" w:cs="Times New Roman"/>
          <w:iCs/>
          <w:sz w:val="28"/>
          <w:szCs w:val="28"/>
        </w:rPr>
      </w:pPr>
      <w:r w:rsidRPr="005A26A8">
        <w:rPr>
          <w:rFonts w:ascii="Times New Roman" w:hAnsi="Times New Roman" w:cs="Times New Roman"/>
          <w:iCs/>
          <w:sz w:val="28"/>
          <w:szCs w:val="28"/>
        </w:rPr>
        <w:t>кому известно о проблеме?</w:t>
      </w:r>
    </w:p>
    <w:p w:rsidR="005A26A8" w:rsidRPr="005A26A8" w:rsidRDefault="005A26A8" w:rsidP="00B06E58">
      <w:pPr>
        <w:numPr>
          <w:ilvl w:val="0"/>
          <w:numId w:val="9"/>
        </w:numPr>
        <w:tabs>
          <w:tab w:val="left" w:pos="903"/>
        </w:tabs>
        <w:spacing w:after="0" w:line="240" w:lineRule="auto"/>
        <w:ind w:right="40" w:firstLine="706"/>
        <w:rPr>
          <w:rFonts w:ascii="Times New Roman" w:hAnsi="Times New Roman" w:cs="Times New Roman"/>
          <w:iCs/>
          <w:sz w:val="28"/>
          <w:szCs w:val="28"/>
        </w:rPr>
      </w:pPr>
      <w:r w:rsidRPr="005A26A8">
        <w:rPr>
          <w:rFonts w:ascii="Times New Roman" w:hAnsi="Times New Roman" w:cs="Times New Roman"/>
          <w:iCs/>
          <w:sz w:val="28"/>
          <w:szCs w:val="28"/>
        </w:rPr>
        <w:t>как давно проблема существует, наблюдается ли она однократно или возникает периодически?</w:t>
      </w:r>
    </w:p>
    <w:p w:rsidR="005A26A8" w:rsidRPr="005A26A8" w:rsidRDefault="005A26A8" w:rsidP="00B06E58">
      <w:pPr>
        <w:numPr>
          <w:ilvl w:val="0"/>
          <w:numId w:val="9"/>
        </w:numPr>
        <w:tabs>
          <w:tab w:val="left" w:pos="860"/>
        </w:tabs>
        <w:spacing w:after="0" w:line="240" w:lineRule="auto"/>
        <w:ind w:left="860" w:hanging="154"/>
        <w:rPr>
          <w:rFonts w:ascii="Times New Roman" w:hAnsi="Times New Roman" w:cs="Times New Roman"/>
          <w:iCs/>
          <w:sz w:val="28"/>
          <w:szCs w:val="28"/>
        </w:rPr>
      </w:pPr>
      <w:r w:rsidRPr="005A26A8">
        <w:rPr>
          <w:rFonts w:ascii="Times New Roman" w:hAnsi="Times New Roman" w:cs="Times New Roman"/>
          <w:iCs/>
          <w:sz w:val="28"/>
          <w:szCs w:val="28"/>
        </w:rPr>
        <w:t>почему проблема не решена до сих пор?</w:t>
      </w:r>
    </w:p>
    <w:p w:rsidR="005A26A8" w:rsidRPr="005A26A8" w:rsidRDefault="005A26A8" w:rsidP="005A26A8">
      <w:pPr>
        <w:spacing w:after="0" w:line="327" w:lineRule="exact"/>
        <w:rPr>
          <w:rFonts w:ascii="Times New Roman" w:hAnsi="Times New Roman" w:cs="Times New Roman"/>
          <w:sz w:val="20"/>
          <w:szCs w:val="20"/>
        </w:rPr>
      </w:pPr>
    </w:p>
    <w:p w:rsidR="005A26A8" w:rsidRPr="005A26A8" w:rsidRDefault="005A26A8" w:rsidP="005A26A8">
      <w:pPr>
        <w:spacing w:after="0"/>
        <w:ind w:firstLine="567"/>
        <w:jc w:val="both"/>
        <w:rPr>
          <w:rFonts w:ascii="Times New Roman" w:hAnsi="Times New Roman" w:cs="Times New Roman"/>
          <w:sz w:val="20"/>
          <w:szCs w:val="20"/>
        </w:rPr>
      </w:pPr>
      <w:r w:rsidRPr="005A26A8">
        <w:rPr>
          <w:rFonts w:ascii="Times New Roman" w:hAnsi="Times New Roman" w:cs="Times New Roman"/>
          <w:sz w:val="28"/>
          <w:szCs w:val="28"/>
        </w:rPr>
        <w:t>Для того, чтобы предлагаемая для решения проблема была понятна широкому кругу не посвященных в неё, проблему следует формулировать через ключевое противоречие, которое не имеет решения в существующей конфигурации ресурсов и управленческих решений: «существующая спортивная инфраструктура поселения не обеспечивает доступность занятия физической культурой всех желающих», «не ухоженность и отсутствие системного благоустройства площади (парка) не позволяет сделать ее привлекательным местом отдыха».</w:t>
      </w:r>
    </w:p>
    <w:p w:rsidR="005A26A8" w:rsidRPr="005A26A8" w:rsidRDefault="005A26A8" w:rsidP="00B06E58">
      <w:pPr>
        <w:numPr>
          <w:ilvl w:val="0"/>
          <w:numId w:val="10"/>
        </w:numPr>
        <w:tabs>
          <w:tab w:val="left" w:pos="997"/>
        </w:tabs>
        <w:spacing w:after="0" w:line="240" w:lineRule="auto"/>
        <w:ind w:firstLine="706"/>
        <w:jc w:val="both"/>
        <w:rPr>
          <w:rFonts w:ascii="Times New Roman" w:hAnsi="Times New Roman" w:cs="Times New Roman"/>
          <w:sz w:val="28"/>
          <w:szCs w:val="28"/>
        </w:rPr>
      </w:pPr>
      <w:r w:rsidRPr="005A26A8">
        <w:rPr>
          <w:rFonts w:ascii="Times New Roman" w:hAnsi="Times New Roman" w:cs="Times New Roman"/>
          <w:sz w:val="28"/>
          <w:szCs w:val="28"/>
        </w:rPr>
        <w:t>целом же, при разработке инициативного проекта описание проблемы дается в свободной форме. Основной тезис следует сопроводить пояснениями, при необходимости фактами или статистикой, доказывающими необходимость решения проблемы, и обязательной аргументацией того, почему решение именно этой проблемы имеет приоритетное значение для всех жителей или на части территории муниципального образования.</w:t>
      </w:r>
    </w:p>
    <w:p w:rsidR="005A26A8" w:rsidRPr="005A26A8" w:rsidRDefault="005A26A8" w:rsidP="005A26A8">
      <w:pPr>
        <w:spacing w:after="0"/>
        <w:ind w:firstLine="567"/>
        <w:rPr>
          <w:rFonts w:ascii="Times New Roman" w:hAnsi="Times New Roman" w:cs="Times New Roman"/>
          <w:sz w:val="28"/>
          <w:szCs w:val="28"/>
        </w:rPr>
      </w:pP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xml:space="preserve">Описание </w:t>
      </w:r>
      <w:r w:rsidRPr="005A26A8">
        <w:rPr>
          <w:rFonts w:ascii="Times New Roman" w:hAnsi="Times New Roman" w:cs="Times New Roman"/>
          <w:b/>
          <w:bCs/>
          <w:sz w:val="28"/>
          <w:szCs w:val="28"/>
        </w:rPr>
        <w:t>ожидаемого результата</w:t>
      </w:r>
      <w:r w:rsidRPr="005A26A8">
        <w:rPr>
          <w:rFonts w:ascii="Times New Roman" w:hAnsi="Times New Roman" w:cs="Times New Roman"/>
          <w:sz w:val="28"/>
          <w:szCs w:val="28"/>
        </w:rPr>
        <w:t xml:space="preserve"> (ожидаемых результатов) реализации инициативного проекта может быть сделано через образ результата («все жители смогут иметь доступ к качественной питьевой воде»), а также с использованием специфических количественных («количество жителей, получивших доступ к интернету», «обеспеченность уличным освещением», «доля общественных мест, оборудованных детскими площадками») и качественных («у жителей соседних поселений возрастет интерес к проведению отдыха и досуга в нашем поселении») показателей.</w:t>
      </w:r>
    </w:p>
    <w:p w:rsidR="005A26A8" w:rsidRPr="005A26A8" w:rsidRDefault="005A26A8" w:rsidP="005A26A8">
      <w:pPr>
        <w:spacing w:after="0"/>
        <w:ind w:firstLine="567"/>
        <w:rPr>
          <w:rFonts w:ascii="Times New Roman" w:hAnsi="Times New Roman" w:cs="Times New Roman"/>
          <w:sz w:val="28"/>
          <w:szCs w:val="28"/>
        </w:rPr>
      </w:pP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Инициативный проект до его внесения в администрацию муниципального образования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муниципального образования или его части, целесообразности реализации инициативного проекта или поддержан подписями не менее чем 10 граждан.</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При этом возможно рассмотрение нескольких инициативных проектов на одном собрании граждан.</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Инициаторы проекта при внесении инициативного проекта в администрацию муниципального образования прикладывают к нему соответственно протокол схода, собрания или конференции граждан и (или) подписные листы, подтверждающие поддержку инициативного проекта жителями муниципального образования или его части.</w:t>
      </w:r>
    </w:p>
    <w:p w:rsidR="005A26A8" w:rsidRPr="005A26A8" w:rsidRDefault="005A26A8" w:rsidP="005A26A8">
      <w:pPr>
        <w:spacing w:after="0"/>
        <w:ind w:firstLine="567"/>
        <w:jc w:val="both"/>
        <w:rPr>
          <w:rFonts w:ascii="Times New Roman" w:hAnsi="Times New Roman" w:cs="Times New Roman"/>
          <w:sz w:val="20"/>
          <w:szCs w:val="20"/>
        </w:rPr>
      </w:pPr>
      <w:r w:rsidRPr="005A26A8">
        <w:rPr>
          <w:rFonts w:ascii="Times New Roman" w:hAnsi="Times New Roman" w:cs="Times New Roman"/>
          <w:b/>
          <w:bCs/>
          <w:sz w:val="28"/>
          <w:szCs w:val="28"/>
        </w:rPr>
        <w:lastRenderedPageBreak/>
        <w:t xml:space="preserve">Сход граждан </w:t>
      </w:r>
      <w:r w:rsidRPr="005A26A8">
        <w:rPr>
          <w:rFonts w:ascii="Times New Roman" w:hAnsi="Times New Roman" w:cs="Times New Roman"/>
          <w:sz w:val="28"/>
          <w:szCs w:val="28"/>
        </w:rPr>
        <w:t>– это традиционная для России форма управления</w:t>
      </w:r>
      <w:r w:rsidRPr="005A26A8">
        <w:rPr>
          <w:rFonts w:ascii="Times New Roman" w:hAnsi="Times New Roman" w:cs="Times New Roman"/>
          <w:b/>
          <w:bCs/>
          <w:sz w:val="28"/>
          <w:szCs w:val="28"/>
        </w:rPr>
        <w:t xml:space="preserve"> </w:t>
      </w:r>
      <w:r w:rsidRPr="005A26A8">
        <w:rPr>
          <w:rFonts w:ascii="Times New Roman" w:hAnsi="Times New Roman" w:cs="Times New Roman"/>
          <w:sz w:val="28"/>
          <w:szCs w:val="28"/>
        </w:rPr>
        <w:t>местными делами. Сходы обеспечивают гражданам возможность сочетания коллективного обсуждения вопросов и принятия решений с личной активностью и инициативой, выражающихся в их вопросах, выступлениях, участии в голосовании и прочем.</w:t>
      </w:r>
    </w:p>
    <w:p w:rsidR="005A26A8" w:rsidRPr="005A26A8" w:rsidRDefault="005A26A8" w:rsidP="005A26A8">
      <w:pPr>
        <w:spacing w:after="0"/>
        <w:ind w:firstLine="567"/>
        <w:rPr>
          <w:rFonts w:ascii="Times New Roman" w:hAnsi="Times New Roman" w:cs="Times New Roman"/>
          <w:sz w:val="20"/>
          <w:szCs w:val="20"/>
        </w:rPr>
      </w:pPr>
    </w:p>
    <w:p w:rsidR="005A26A8" w:rsidRPr="005A26A8" w:rsidRDefault="005A26A8" w:rsidP="00B06E58">
      <w:pPr>
        <w:numPr>
          <w:ilvl w:val="1"/>
          <w:numId w:val="11"/>
        </w:numPr>
        <w:tabs>
          <w:tab w:val="left" w:pos="1085"/>
        </w:tabs>
        <w:spacing w:after="0" w:line="240" w:lineRule="auto"/>
        <w:ind w:left="4" w:firstLine="706"/>
        <w:jc w:val="both"/>
        <w:rPr>
          <w:rFonts w:ascii="Times New Roman" w:hAnsi="Times New Roman" w:cs="Times New Roman"/>
          <w:sz w:val="28"/>
          <w:szCs w:val="28"/>
        </w:rPr>
      </w:pPr>
      <w:r w:rsidRPr="005A26A8">
        <w:rPr>
          <w:rFonts w:ascii="Times New Roman" w:hAnsi="Times New Roman" w:cs="Times New Roman"/>
          <w:sz w:val="28"/>
          <w:szCs w:val="28"/>
        </w:rPr>
        <w:t>соответствии со ст. 25.1 Закона № 131-ФЗ сход граждан может проводиться и на всей территории, и на части территории муниципального образования, например, по вопросам введения и использования средств самообложения граждан на территории населенного пункта; выдвижения кандидатуры старосты сельского населенного пункта; выдвижения кандидатур</w:t>
      </w:r>
    </w:p>
    <w:p w:rsidR="005A26A8" w:rsidRPr="005A26A8" w:rsidRDefault="005A26A8" w:rsidP="00B06E58">
      <w:pPr>
        <w:numPr>
          <w:ilvl w:val="0"/>
          <w:numId w:val="11"/>
        </w:numPr>
        <w:tabs>
          <w:tab w:val="left" w:pos="345"/>
        </w:tabs>
        <w:spacing w:after="0" w:line="240" w:lineRule="auto"/>
        <w:ind w:left="4" w:hanging="4"/>
        <w:jc w:val="both"/>
        <w:rPr>
          <w:rFonts w:ascii="Times New Roman" w:hAnsi="Times New Roman" w:cs="Times New Roman"/>
          <w:sz w:val="28"/>
          <w:szCs w:val="28"/>
        </w:rPr>
      </w:pPr>
      <w:r w:rsidRPr="005A26A8">
        <w:rPr>
          <w:rFonts w:ascii="Times New Roman" w:hAnsi="Times New Roman" w:cs="Times New Roman"/>
          <w:sz w:val="28"/>
          <w:szCs w:val="28"/>
        </w:rPr>
        <w:t>состав конкурсной комиссии при проведении конкурса на замещение должности муниципальной службы. Порядок созыва и проведения сходов определяется на уровне субъектов РФ и органов местного самоуправления.</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b/>
          <w:bCs/>
          <w:sz w:val="28"/>
          <w:szCs w:val="28"/>
        </w:rPr>
        <w:t xml:space="preserve">Собрание граждан </w:t>
      </w:r>
      <w:r w:rsidRPr="005A26A8">
        <w:rPr>
          <w:rFonts w:ascii="Times New Roman" w:hAnsi="Times New Roman" w:cs="Times New Roman"/>
          <w:sz w:val="28"/>
          <w:szCs w:val="28"/>
        </w:rPr>
        <w:t>проводятся для обсуждения вопросов местного</w:t>
      </w:r>
      <w:r w:rsidRPr="005A26A8">
        <w:rPr>
          <w:rFonts w:ascii="Times New Roman" w:hAnsi="Times New Roman" w:cs="Times New Roman"/>
          <w:b/>
          <w:bCs/>
          <w:sz w:val="28"/>
          <w:szCs w:val="28"/>
        </w:rPr>
        <w:t xml:space="preserve"> </w:t>
      </w:r>
      <w:r w:rsidRPr="005A26A8">
        <w:rPr>
          <w:rFonts w:ascii="Times New Roman" w:hAnsi="Times New Roman" w:cs="Times New Roman"/>
          <w:sz w:val="28"/>
          <w:szCs w:val="28"/>
        </w:rPr>
        <w:t xml:space="preserve">значения, информирования населения о деятельности органов местного самоуправления, осуществления территориального общественного самоуправления и обсуждения вопросов внесения инициативных проектов и их рассмотрения. </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В соответствии со ст. 29 Закона № 131-ФЗ собрание граждан проводится по инициативе населения, представительного органа муниципального образования, главы муниципального образования, а также в случаях, предусмотренных уставом территориального общественного самоуправления.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xml:space="preserve">Организатором  собрания  граждан  по  обсуждению  вопроса  внесения  инициативных  проектов  вправе  выступить  инициаторы  инициативных  проектов:  физические,  юридические  лица,  соответствующие  требованиям,  установленным  Федеральным  законом  от  </w:t>
      </w:r>
      <w:hyperlink r:id="rId10" w:tgtFrame="_blank" w:history="1">
        <w:r w:rsidRPr="005A26A8">
          <w:rPr>
            <w:rStyle w:val="hyperlink"/>
            <w:rFonts w:ascii="Times New Roman" w:hAnsi="Times New Roman" w:cs="Times New Roman"/>
            <w:sz w:val="28"/>
            <w:szCs w:val="28"/>
          </w:rPr>
          <w:t>06.10.2003 № 131-ФЗ</w:t>
        </w:r>
      </w:hyperlink>
      <w:r w:rsidRPr="005A26A8">
        <w:rPr>
          <w:rFonts w:ascii="Times New Roman" w:hAnsi="Times New Roman" w:cs="Times New Roman"/>
          <w:sz w:val="28"/>
          <w:szCs w:val="28"/>
        </w:rPr>
        <w:t xml:space="preserve">  «Об  общих  принципах  организации  местного  самоуправления  в  Российской  Федерации», Положением о   порядке   выдвижения,   внесения,   обсуждения,   рассмотрения  инициативных   проектов,   а  также   проведения   их   конкурсного   отбора, утвержденном решением представительного органа муниципального образования.</w:t>
      </w:r>
    </w:p>
    <w:p w:rsidR="005A26A8" w:rsidRPr="005A26A8" w:rsidRDefault="005A26A8" w:rsidP="005A26A8">
      <w:pPr>
        <w:pStyle w:val="af"/>
        <w:spacing w:before="0" w:beforeAutospacing="0" w:after="0" w:afterAutospacing="0"/>
        <w:ind w:firstLine="567"/>
        <w:jc w:val="both"/>
        <w:rPr>
          <w:sz w:val="28"/>
          <w:szCs w:val="28"/>
        </w:rPr>
      </w:pPr>
      <w:r w:rsidRPr="005A26A8">
        <w:rPr>
          <w:sz w:val="28"/>
          <w:szCs w:val="28"/>
        </w:rPr>
        <w:t>Организатор  собрания  граждан  обязан  подать  в представительный орган муниципального образования   уведомление  о  проведении  собрания  граждан  в  письменной  форме.</w:t>
      </w:r>
    </w:p>
    <w:p w:rsidR="005A26A8" w:rsidRPr="005A26A8" w:rsidRDefault="005A26A8" w:rsidP="005A26A8">
      <w:pPr>
        <w:pStyle w:val="af"/>
        <w:spacing w:before="0" w:beforeAutospacing="0" w:after="0" w:afterAutospacing="0"/>
        <w:ind w:firstLine="567"/>
        <w:jc w:val="both"/>
        <w:rPr>
          <w:sz w:val="28"/>
          <w:szCs w:val="28"/>
        </w:rPr>
      </w:pPr>
      <w:r w:rsidRPr="005A26A8">
        <w:rPr>
          <w:sz w:val="28"/>
          <w:szCs w:val="28"/>
        </w:rPr>
        <w:lastRenderedPageBreak/>
        <w:t xml:space="preserve">   В  уведомлении  указываются:</w:t>
      </w:r>
    </w:p>
    <w:p w:rsidR="005A26A8" w:rsidRPr="005A26A8" w:rsidRDefault="005A26A8" w:rsidP="005A26A8">
      <w:pPr>
        <w:pStyle w:val="af"/>
        <w:spacing w:before="0" w:beforeAutospacing="0" w:after="0" w:afterAutospacing="0"/>
        <w:ind w:firstLine="567"/>
        <w:jc w:val="both"/>
        <w:rPr>
          <w:sz w:val="28"/>
          <w:szCs w:val="28"/>
        </w:rPr>
      </w:pPr>
      <w:r w:rsidRPr="005A26A8">
        <w:rPr>
          <w:sz w:val="28"/>
          <w:szCs w:val="28"/>
        </w:rPr>
        <w:t>1)  цель  собрания  граждан;</w:t>
      </w:r>
    </w:p>
    <w:p w:rsidR="005A26A8" w:rsidRPr="005A26A8" w:rsidRDefault="005A26A8" w:rsidP="005A26A8">
      <w:pPr>
        <w:pStyle w:val="af"/>
        <w:spacing w:before="0" w:beforeAutospacing="0" w:after="0" w:afterAutospacing="0"/>
        <w:ind w:firstLine="567"/>
        <w:jc w:val="both"/>
        <w:rPr>
          <w:sz w:val="28"/>
          <w:szCs w:val="28"/>
        </w:rPr>
      </w:pPr>
      <w:r w:rsidRPr="005A26A8">
        <w:rPr>
          <w:sz w:val="28"/>
          <w:szCs w:val="28"/>
        </w:rPr>
        <w:t>2)  место  проведения  собрания;</w:t>
      </w:r>
    </w:p>
    <w:p w:rsidR="005A26A8" w:rsidRPr="005A26A8" w:rsidRDefault="005A26A8" w:rsidP="005A26A8">
      <w:pPr>
        <w:pStyle w:val="af"/>
        <w:spacing w:before="0" w:beforeAutospacing="0" w:after="0" w:afterAutospacing="0"/>
        <w:ind w:firstLine="567"/>
        <w:jc w:val="both"/>
        <w:rPr>
          <w:sz w:val="28"/>
          <w:szCs w:val="28"/>
        </w:rPr>
      </w:pPr>
      <w:r w:rsidRPr="005A26A8">
        <w:rPr>
          <w:sz w:val="28"/>
          <w:szCs w:val="28"/>
        </w:rPr>
        <w:t>3)  дата,  время  начала  и  окончания  собрания  граждан;</w:t>
      </w:r>
    </w:p>
    <w:p w:rsidR="005A26A8" w:rsidRPr="005A26A8" w:rsidRDefault="005A26A8" w:rsidP="005A26A8">
      <w:pPr>
        <w:pStyle w:val="af"/>
        <w:spacing w:before="0" w:beforeAutospacing="0" w:after="0" w:afterAutospacing="0"/>
        <w:ind w:firstLine="567"/>
        <w:jc w:val="both"/>
        <w:rPr>
          <w:sz w:val="28"/>
          <w:szCs w:val="28"/>
        </w:rPr>
      </w:pPr>
      <w:r w:rsidRPr="005A26A8">
        <w:rPr>
          <w:sz w:val="28"/>
          <w:szCs w:val="28"/>
        </w:rPr>
        <w:t>4)  предполагаемое  количество  участников  собрания  граждан;</w:t>
      </w:r>
    </w:p>
    <w:p w:rsidR="005A26A8" w:rsidRPr="005A26A8" w:rsidRDefault="005A26A8" w:rsidP="005A26A8">
      <w:pPr>
        <w:pStyle w:val="af"/>
        <w:spacing w:before="0" w:beforeAutospacing="0" w:after="0" w:afterAutospacing="0"/>
        <w:ind w:firstLine="567"/>
        <w:jc w:val="both"/>
        <w:rPr>
          <w:sz w:val="28"/>
          <w:szCs w:val="28"/>
        </w:rPr>
      </w:pPr>
      <w:r w:rsidRPr="005A26A8">
        <w:rPr>
          <w:sz w:val="28"/>
          <w:szCs w:val="28"/>
        </w:rPr>
        <w:t>5)  наименование  инициативного  проекта;</w:t>
      </w:r>
    </w:p>
    <w:p w:rsidR="005A26A8" w:rsidRPr="005A26A8" w:rsidRDefault="005A26A8" w:rsidP="005A26A8">
      <w:pPr>
        <w:pStyle w:val="af"/>
        <w:spacing w:before="0" w:beforeAutospacing="0" w:after="0" w:afterAutospacing="0"/>
        <w:ind w:firstLine="567"/>
        <w:jc w:val="both"/>
        <w:rPr>
          <w:sz w:val="28"/>
          <w:szCs w:val="28"/>
        </w:rPr>
      </w:pPr>
      <w:r w:rsidRPr="005A26A8">
        <w:rPr>
          <w:sz w:val="28"/>
          <w:szCs w:val="28"/>
        </w:rPr>
        <w:t>6)  часть  территории  муниципального образования,   на   которой   может   реализовываться   инициативный   проект,   а  также  решение  администрации муниципального образования,  которым  определена  данная  территория.</w:t>
      </w:r>
    </w:p>
    <w:p w:rsidR="005A26A8" w:rsidRPr="005A26A8" w:rsidRDefault="005A26A8" w:rsidP="005A26A8">
      <w:pPr>
        <w:pStyle w:val="af"/>
        <w:spacing w:before="0" w:beforeAutospacing="0" w:after="0" w:afterAutospacing="0"/>
        <w:ind w:firstLine="567"/>
        <w:jc w:val="both"/>
        <w:rPr>
          <w:sz w:val="28"/>
          <w:szCs w:val="28"/>
        </w:rPr>
      </w:pPr>
      <w:r w:rsidRPr="005A26A8">
        <w:rPr>
          <w:sz w:val="28"/>
          <w:szCs w:val="28"/>
        </w:rPr>
        <w:t>7)  формы  и  методы  обеспечения  организатором  собрания  граждан  общественного  порядка,  организации  медицинской  помощи,  намерение  использовать  звукоусиливающие  технические  средства  при  проведении  собрания  граждан;</w:t>
      </w:r>
    </w:p>
    <w:p w:rsidR="005A26A8" w:rsidRPr="005A26A8" w:rsidRDefault="005A26A8" w:rsidP="005A26A8">
      <w:pPr>
        <w:pStyle w:val="af"/>
        <w:spacing w:before="0" w:beforeAutospacing="0" w:after="0" w:afterAutospacing="0"/>
        <w:ind w:firstLine="567"/>
        <w:jc w:val="both"/>
        <w:rPr>
          <w:sz w:val="28"/>
          <w:szCs w:val="28"/>
        </w:rPr>
      </w:pPr>
      <w:r w:rsidRPr="005A26A8">
        <w:rPr>
          <w:sz w:val="28"/>
          <w:szCs w:val="28"/>
        </w:rPr>
        <w:t>8)  фамилия,  имя,  отчество  организатора  собрания  граждан,  сведения  о  его  месте  жительства  или  пребывания  и  номер  телефона;</w:t>
      </w:r>
    </w:p>
    <w:p w:rsidR="005A26A8" w:rsidRPr="005A26A8" w:rsidRDefault="005A26A8" w:rsidP="005A26A8">
      <w:pPr>
        <w:pStyle w:val="af"/>
        <w:spacing w:before="0" w:beforeAutospacing="0" w:after="0" w:afterAutospacing="0"/>
        <w:ind w:firstLine="567"/>
        <w:jc w:val="both"/>
        <w:rPr>
          <w:sz w:val="28"/>
          <w:szCs w:val="28"/>
        </w:rPr>
      </w:pPr>
      <w:r w:rsidRPr="005A26A8">
        <w:rPr>
          <w:sz w:val="28"/>
          <w:szCs w:val="28"/>
        </w:rPr>
        <w:t>9)  фамилии,  имена  и  отчества  лиц,  уполномоченных  организатором  собрания  граждан  выполнять  распорядительные  функции  по  организации  и  проведению  собрания  граждан;</w:t>
      </w:r>
    </w:p>
    <w:p w:rsidR="005A26A8" w:rsidRPr="005A26A8" w:rsidRDefault="005A26A8" w:rsidP="005A26A8">
      <w:pPr>
        <w:pStyle w:val="af"/>
        <w:spacing w:before="0" w:beforeAutospacing="0" w:after="0" w:afterAutospacing="0"/>
        <w:ind w:firstLine="567"/>
        <w:jc w:val="both"/>
        <w:rPr>
          <w:sz w:val="28"/>
          <w:szCs w:val="28"/>
        </w:rPr>
      </w:pPr>
      <w:r w:rsidRPr="005A26A8">
        <w:rPr>
          <w:sz w:val="28"/>
          <w:szCs w:val="28"/>
        </w:rPr>
        <w:t>10)  дата   подачи  уведомления  о  проведении  собрания  граждан.</w:t>
      </w:r>
    </w:p>
    <w:p w:rsidR="005A26A8" w:rsidRPr="005A26A8" w:rsidRDefault="005A26A8" w:rsidP="005A26A8">
      <w:pPr>
        <w:pStyle w:val="af"/>
        <w:spacing w:before="0" w:beforeAutospacing="0" w:after="0" w:afterAutospacing="0"/>
        <w:ind w:firstLine="567"/>
        <w:jc w:val="both"/>
        <w:rPr>
          <w:sz w:val="28"/>
          <w:szCs w:val="28"/>
        </w:rPr>
      </w:pPr>
      <w:r w:rsidRPr="005A26A8">
        <w:rPr>
          <w:sz w:val="28"/>
          <w:szCs w:val="28"/>
        </w:rPr>
        <w:t>Уведомление  о  проведении  собрания  граждан  подписывается  организатором собрания    граждан   и   лицами,   уполномоченными   организатором   собрания   граждан   выполнять   распорядительные   функции   по   организации   и   проведению  собрания  граждан.</w:t>
      </w:r>
    </w:p>
    <w:p w:rsidR="005A26A8" w:rsidRPr="005A26A8" w:rsidRDefault="005A26A8" w:rsidP="005A26A8">
      <w:pPr>
        <w:pStyle w:val="af"/>
        <w:spacing w:before="0" w:beforeAutospacing="0" w:after="0" w:afterAutospacing="0"/>
        <w:ind w:firstLine="640"/>
        <w:jc w:val="both"/>
        <w:rPr>
          <w:sz w:val="28"/>
          <w:szCs w:val="28"/>
        </w:rPr>
      </w:pPr>
    </w:p>
    <w:p w:rsidR="005A26A8" w:rsidRPr="005A26A8" w:rsidRDefault="005A26A8" w:rsidP="005A26A8">
      <w:pPr>
        <w:spacing w:after="0"/>
        <w:ind w:left="4957"/>
        <w:jc w:val="right"/>
        <w:rPr>
          <w:rFonts w:ascii="Times New Roman" w:hAnsi="Times New Roman" w:cs="Times New Roman"/>
          <w:sz w:val="28"/>
          <w:szCs w:val="28"/>
        </w:rPr>
      </w:pPr>
    </w:p>
    <w:p w:rsidR="005A26A8" w:rsidRPr="005A26A8" w:rsidRDefault="005A26A8" w:rsidP="005A26A8">
      <w:pPr>
        <w:spacing w:after="0"/>
        <w:ind w:left="4957"/>
        <w:jc w:val="right"/>
        <w:rPr>
          <w:rFonts w:ascii="Times New Roman" w:hAnsi="Times New Roman" w:cs="Times New Roman"/>
          <w:sz w:val="28"/>
          <w:szCs w:val="28"/>
        </w:rPr>
      </w:pPr>
    </w:p>
    <w:p w:rsidR="005A26A8" w:rsidRPr="005A26A8" w:rsidRDefault="005A26A8" w:rsidP="005A26A8">
      <w:pPr>
        <w:spacing w:after="0"/>
        <w:ind w:left="4957"/>
        <w:jc w:val="right"/>
        <w:rPr>
          <w:rFonts w:ascii="Times New Roman" w:hAnsi="Times New Roman" w:cs="Times New Roman"/>
          <w:sz w:val="28"/>
          <w:szCs w:val="28"/>
        </w:rPr>
      </w:pPr>
    </w:p>
    <w:p w:rsidR="005A26A8" w:rsidRPr="005A26A8" w:rsidRDefault="005A26A8" w:rsidP="005A26A8">
      <w:pPr>
        <w:spacing w:after="0"/>
        <w:ind w:left="4957"/>
        <w:jc w:val="right"/>
        <w:rPr>
          <w:rFonts w:ascii="Times New Roman" w:hAnsi="Times New Roman" w:cs="Times New Roman"/>
          <w:sz w:val="28"/>
          <w:szCs w:val="28"/>
        </w:rPr>
      </w:pPr>
    </w:p>
    <w:p w:rsidR="005A26A8" w:rsidRPr="005A26A8" w:rsidRDefault="005A26A8" w:rsidP="005A26A8">
      <w:pPr>
        <w:spacing w:after="0"/>
        <w:ind w:left="4957"/>
        <w:jc w:val="right"/>
        <w:rPr>
          <w:rFonts w:ascii="Times New Roman" w:hAnsi="Times New Roman" w:cs="Times New Roman"/>
          <w:sz w:val="28"/>
          <w:szCs w:val="28"/>
        </w:rPr>
      </w:pPr>
    </w:p>
    <w:p w:rsidR="005A26A8" w:rsidRPr="005A26A8" w:rsidRDefault="005A26A8" w:rsidP="005A26A8">
      <w:pPr>
        <w:spacing w:after="0"/>
        <w:ind w:left="4957"/>
        <w:jc w:val="right"/>
        <w:rPr>
          <w:rFonts w:ascii="Times New Roman" w:hAnsi="Times New Roman" w:cs="Times New Roman"/>
          <w:sz w:val="28"/>
          <w:szCs w:val="28"/>
        </w:rPr>
      </w:pPr>
    </w:p>
    <w:p w:rsidR="005A26A8" w:rsidRPr="005A26A8" w:rsidRDefault="005A26A8" w:rsidP="005A26A8">
      <w:pPr>
        <w:spacing w:after="0"/>
        <w:ind w:left="4957"/>
        <w:jc w:val="right"/>
        <w:rPr>
          <w:rFonts w:ascii="Times New Roman" w:hAnsi="Times New Roman" w:cs="Times New Roman"/>
          <w:sz w:val="28"/>
          <w:szCs w:val="28"/>
        </w:rPr>
      </w:pPr>
    </w:p>
    <w:p w:rsidR="005A26A8" w:rsidRPr="005A26A8" w:rsidRDefault="005A26A8" w:rsidP="005A26A8">
      <w:pPr>
        <w:spacing w:after="0"/>
        <w:ind w:left="4957"/>
        <w:jc w:val="right"/>
        <w:rPr>
          <w:rFonts w:ascii="Times New Roman" w:hAnsi="Times New Roman" w:cs="Times New Roman"/>
          <w:sz w:val="28"/>
          <w:szCs w:val="28"/>
        </w:rPr>
      </w:pPr>
    </w:p>
    <w:p w:rsidR="005A26A8" w:rsidRPr="005A26A8" w:rsidRDefault="005A26A8" w:rsidP="005A26A8">
      <w:pPr>
        <w:spacing w:after="0"/>
        <w:ind w:left="4957"/>
        <w:jc w:val="right"/>
        <w:rPr>
          <w:rFonts w:ascii="Times New Roman" w:hAnsi="Times New Roman" w:cs="Times New Roman"/>
          <w:sz w:val="28"/>
          <w:szCs w:val="28"/>
        </w:rPr>
      </w:pPr>
    </w:p>
    <w:p w:rsidR="005A26A8" w:rsidRPr="005A26A8" w:rsidRDefault="005A26A8" w:rsidP="005A26A8">
      <w:pPr>
        <w:spacing w:after="0"/>
        <w:ind w:left="4957"/>
        <w:jc w:val="right"/>
        <w:rPr>
          <w:rFonts w:ascii="Times New Roman" w:hAnsi="Times New Roman" w:cs="Times New Roman"/>
          <w:sz w:val="28"/>
          <w:szCs w:val="28"/>
        </w:rPr>
      </w:pPr>
    </w:p>
    <w:p w:rsidR="005A26A8" w:rsidRPr="005A26A8" w:rsidRDefault="005A26A8" w:rsidP="005A26A8">
      <w:pPr>
        <w:spacing w:after="0"/>
        <w:ind w:left="4957"/>
        <w:jc w:val="right"/>
        <w:rPr>
          <w:rFonts w:ascii="Times New Roman" w:hAnsi="Times New Roman" w:cs="Times New Roman"/>
          <w:sz w:val="28"/>
          <w:szCs w:val="28"/>
        </w:rPr>
      </w:pPr>
    </w:p>
    <w:p w:rsidR="005A26A8" w:rsidRPr="005A26A8" w:rsidRDefault="005A26A8" w:rsidP="005A26A8">
      <w:pPr>
        <w:spacing w:after="0"/>
        <w:ind w:left="4957"/>
        <w:jc w:val="right"/>
        <w:rPr>
          <w:rFonts w:ascii="Times New Roman" w:hAnsi="Times New Roman" w:cs="Times New Roman"/>
          <w:sz w:val="28"/>
          <w:szCs w:val="28"/>
        </w:rPr>
      </w:pPr>
    </w:p>
    <w:p w:rsidR="005A26A8" w:rsidRPr="005A26A8" w:rsidRDefault="005A26A8" w:rsidP="005A26A8">
      <w:pPr>
        <w:spacing w:after="0"/>
        <w:ind w:left="4957"/>
        <w:jc w:val="right"/>
        <w:rPr>
          <w:rFonts w:ascii="Times New Roman" w:hAnsi="Times New Roman" w:cs="Times New Roman"/>
          <w:sz w:val="28"/>
          <w:szCs w:val="28"/>
        </w:rPr>
      </w:pPr>
    </w:p>
    <w:p w:rsidR="005A26A8" w:rsidRPr="005A26A8" w:rsidRDefault="005A26A8" w:rsidP="005A26A8">
      <w:pPr>
        <w:spacing w:after="0"/>
        <w:ind w:left="4957"/>
        <w:jc w:val="right"/>
        <w:rPr>
          <w:rFonts w:ascii="Times New Roman" w:hAnsi="Times New Roman" w:cs="Times New Roman"/>
          <w:sz w:val="28"/>
          <w:szCs w:val="28"/>
        </w:rPr>
      </w:pPr>
      <w:r w:rsidRPr="005A26A8">
        <w:rPr>
          <w:rFonts w:ascii="Times New Roman" w:hAnsi="Times New Roman" w:cs="Times New Roman"/>
          <w:sz w:val="28"/>
          <w:szCs w:val="28"/>
        </w:rPr>
        <w:t xml:space="preserve">Председателю Совета депутатов Баганского сельсовета </w:t>
      </w:r>
    </w:p>
    <w:p w:rsidR="005A26A8" w:rsidRPr="005A26A8" w:rsidRDefault="005A26A8" w:rsidP="005A26A8">
      <w:pPr>
        <w:spacing w:after="0"/>
        <w:ind w:left="4957"/>
        <w:jc w:val="right"/>
        <w:rPr>
          <w:rFonts w:ascii="Times New Roman" w:hAnsi="Times New Roman" w:cs="Times New Roman"/>
          <w:sz w:val="28"/>
          <w:szCs w:val="28"/>
        </w:rPr>
      </w:pPr>
      <w:r w:rsidRPr="005A26A8">
        <w:rPr>
          <w:rFonts w:ascii="Times New Roman" w:hAnsi="Times New Roman" w:cs="Times New Roman"/>
          <w:sz w:val="28"/>
          <w:szCs w:val="28"/>
        </w:rPr>
        <w:t xml:space="preserve">Баганского  района </w:t>
      </w:r>
    </w:p>
    <w:p w:rsidR="005A26A8" w:rsidRPr="005A26A8" w:rsidRDefault="005A26A8" w:rsidP="005A26A8">
      <w:pPr>
        <w:spacing w:after="0"/>
        <w:ind w:left="4957"/>
        <w:jc w:val="right"/>
        <w:rPr>
          <w:rFonts w:ascii="Times New Roman" w:hAnsi="Times New Roman" w:cs="Times New Roman"/>
          <w:sz w:val="28"/>
          <w:szCs w:val="28"/>
        </w:rPr>
      </w:pPr>
      <w:r w:rsidRPr="005A26A8">
        <w:rPr>
          <w:rFonts w:ascii="Times New Roman" w:hAnsi="Times New Roman" w:cs="Times New Roman"/>
          <w:sz w:val="28"/>
          <w:szCs w:val="28"/>
        </w:rPr>
        <w:t xml:space="preserve">Новосибирской области </w:t>
      </w:r>
    </w:p>
    <w:p w:rsidR="005A26A8" w:rsidRPr="005A26A8" w:rsidRDefault="005A26A8" w:rsidP="005A26A8">
      <w:pPr>
        <w:spacing w:after="0"/>
        <w:ind w:left="4957"/>
        <w:jc w:val="right"/>
        <w:rPr>
          <w:rFonts w:ascii="Times New Roman" w:hAnsi="Times New Roman" w:cs="Times New Roman"/>
          <w:sz w:val="28"/>
          <w:szCs w:val="28"/>
        </w:rPr>
      </w:pPr>
      <w:r w:rsidRPr="005A26A8">
        <w:rPr>
          <w:rFonts w:ascii="Times New Roman" w:hAnsi="Times New Roman" w:cs="Times New Roman"/>
          <w:sz w:val="28"/>
          <w:szCs w:val="28"/>
        </w:rPr>
        <w:lastRenderedPageBreak/>
        <w:t>_____________</w:t>
      </w:r>
    </w:p>
    <w:p w:rsidR="005A26A8" w:rsidRPr="005A26A8" w:rsidRDefault="005A26A8" w:rsidP="005A26A8">
      <w:pPr>
        <w:spacing w:after="0"/>
        <w:ind w:left="4957" w:hanging="1"/>
        <w:jc w:val="right"/>
        <w:rPr>
          <w:rFonts w:ascii="Times New Roman" w:hAnsi="Times New Roman" w:cs="Times New Roman"/>
          <w:sz w:val="28"/>
          <w:szCs w:val="28"/>
        </w:rPr>
      </w:pPr>
    </w:p>
    <w:p w:rsidR="005A26A8" w:rsidRPr="005A26A8" w:rsidRDefault="005A26A8" w:rsidP="005A26A8">
      <w:pPr>
        <w:spacing w:after="0"/>
        <w:jc w:val="right"/>
        <w:rPr>
          <w:rFonts w:ascii="Times New Roman" w:hAnsi="Times New Roman" w:cs="Times New Roman"/>
          <w:sz w:val="28"/>
          <w:szCs w:val="28"/>
        </w:rPr>
      </w:pPr>
      <w:r w:rsidRPr="005A26A8">
        <w:rPr>
          <w:rFonts w:ascii="Times New Roman" w:hAnsi="Times New Roman" w:cs="Times New Roman"/>
          <w:sz w:val="28"/>
          <w:szCs w:val="28"/>
        </w:rPr>
        <w:t xml:space="preserve">От руководителя инициативной группы </w:t>
      </w:r>
    </w:p>
    <w:p w:rsidR="005A26A8" w:rsidRPr="005A26A8" w:rsidRDefault="005A26A8" w:rsidP="005A26A8">
      <w:pPr>
        <w:spacing w:after="0"/>
        <w:jc w:val="right"/>
        <w:rPr>
          <w:rFonts w:ascii="Times New Roman" w:hAnsi="Times New Roman" w:cs="Times New Roman"/>
          <w:sz w:val="28"/>
          <w:szCs w:val="28"/>
        </w:rPr>
      </w:pPr>
      <w:r w:rsidRPr="005A26A8">
        <w:rPr>
          <w:rFonts w:ascii="Times New Roman" w:hAnsi="Times New Roman" w:cs="Times New Roman"/>
          <w:sz w:val="28"/>
          <w:szCs w:val="28"/>
        </w:rPr>
        <w:t xml:space="preserve">от инициатора инициативного проекта </w:t>
      </w:r>
    </w:p>
    <w:p w:rsidR="005A26A8" w:rsidRPr="005A26A8" w:rsidRDefault="005A26A8" w:rsidP="005A26A8">
      <w:pPr>
        <w:spacing w:after="0"/>
        <w:jc w:val="right"/>
        <w:rPr>
          <w:rFonts w:ascii="Times New Roman" w:hAnsi="Times New Roman" w:cs="Times New Roman"/>
          <w:sz w:val="28"/>
          <w:szCs w:val="28"/>
        </w:rPr>
      </w:pPr>
      <w:r w:rsidRPr="005A26A8">
        <w:rPr>
          <w:rFonts w:ascii="Times New Roman" w:hAnsi="Times New Roman" w:cs="Times New Roman"/>
          <w:sz w:val="28"/>
          <w:szCs w:val="28"/>
        </w:rPr>
        <w:t>"_ __________________"</w:t>
      </w:r>
    </w:p>
    <w:p w:rsidR="005A26A8" w:rsidRPr="005A26A8" w:rsidRDefault="005A26A8" w:rsidP="005A26A8">
      <w:pPr>
        <w:spacing w:after="0"/>
        <w:jc w:val="right"/>
        <w:rPr>
          <w:rFonts w:ascii="Times New Roman" w:hAnsi="Times New Roman" w:cs="Times New Roman"/>
          <w:sz w:val="28"/>
          <w:szCs w:val="28"/>
        </w:rPr>
      </w:pPr>
      <w:r w:rsidRPr="005A26A8">
        <w:rPr>
          <w:rFonts w:ascii="Times New Roman" w:hAnsi="Times New Roman" w:cs="Times New Roman"/>
          <w:sz w:val="28"/>
          <w:szCs w:val="28"/>
        </w:rPr>
        <w:t>___________ (ФИО)</w:t>
      </w:r>
    </w:p>
    <w:p w:rsidR="005A26A8" w:rsidRPr="005A26A8" w:rsidRDefault="005A26A8" w:rsidP="005A26A8">
      <w:pPr>
        <w:spacing w:after="0"/>
        <w:jc w:val="right"/>
        <w:rPr>
          <w:rFonts w:ascii="Times New Roman" w:hAnsi="Times New Roman" w:cs="Times New Roman"/>
          <w:sz w:val="28"/>
          <w:szCs w:val="28"/>
        </w:rPr>
      </w:pPr>
      <w:r w:rsidRPr="005A26A8">
        <w:rPr>
          <w:rFonts w:ascii="Times New Roman" w:hAnsi="Times New Roman" w:cs="Times New Roman"/>
          <w:sz w:val="28"/>
          <w:szCs w:val="28"/>
        </w:rPr>
        <w:t>Адрес:_____________</w:t>
      </w:r>
    </w:p>
    <w:p w:rsidR="005A26A8" w:rsidRPr="005A26A8" w:rsidRDefault="005A26A8" w:rsidP="005A26A8">
      <w:pPr>
        <w:spacing w:after="0"/>
        <w:jc w:val="right"/>
        <w:rPr>
          <w:rFonts w:ascii="Times New Roman" w:hAnsi="Times New Roman" w:cs="Times New Roman"/>
          <w:sz w:val="28"/>
          <w:szCs w:val="28"/>
        </w:rPr>
      </w:pPr>
      <w:r w:rsidRPr="005A26A8">
        <w:rPr>
          <w:rFonts w:ascii="Times New Roman" w:hAnsi="Times New Roman" w:cs="Times New Roman"/>
          <w:sz w:val="28"/>
          <w:szCs w:val="28"/>
        </w:rPr>
        <w:t>Тел.: ___________</w:t>
      </w:r>
    </w:p>
    <w:p w:rsidR="005A26A8" w:rsidRPr="005A26A8" w:rsidRDefault="005A26A8" w:rsidP="005A26A8">
      <w:pPr>
        <w:spacing w:after="0"/>
        <w:ind w:left="4957" w:hanging="1"/>
        <w:jc w:val="right"/>
        <w:rPr>
          <w:rFonts w:ascii="Times New Roman" w:hAnsi="Times New Roman" w:cs="Times New Roman"/>
          <w:sz w:val="28"/>
          <w:szCs w:val="28"/>
        </w:rPr>
      </w:pPr>
      <w:r w:rsidRPr="005A26A8">
        <w:rPr>
          <w:rFonts w:ascii="Times New Roman" w:hAnsi="Times New Roman" w:cs="Times New Roman"/>
          <w:sz w:val="28"/>
          <w:szCs w:val="28"/>
          <w:lang w:val="en-US"/>
        </w:rPr>
        <w:t>E</w:t>
      </w:r>
      <w:r w:rsidRPr="005A26A8">
        <w:rPr>
          <w:rFonts w:ascii="Times New Roman" w:hAnsi="Times New Roman" w:cs="Times New Roman"/>
          <w:sz w:val="28"/>
          <w:szCs w:val="28"/>
        </w:rPr>
        <w:t>-</w:t>
      </w:r>
      <w:r w:rsidRPr="005A26A8">
        <w:rPr>
          <w:rFonts w:ascii="Times New Roman" w:hAnsi="Times New Roman" w:cs="Times New Roman"/>
          <w:sz w:val="28"/>
          <w:szCs w:val="28"/>
          <w:lang w:val="en-US"/>
        </w:rPr>
        <w:t>mail</w:t>
      </w:r>
      <w:r w:rsidRPr="005A26A8">
        <w:rPr>
          <w:rFonts w:ascii="Times New Roman" w:hAnsi="Times New Roman" w:cs="Times New Roman"/>
          <w:sz w:val="28"/>
          <w:szCs w:val="28"/>
        </w:rPr>
        <w:t>: __________-</w:t>
      </w:r>
    </w:p>
    <w:p w:rsidR="005A26A8" w:rsidRPr="005A26A8" w:rsidRDefault="005A26A8" w:rsidP="005A26A8">
      <w:pPr>
        <w:spacing w:after="0"/>
        <w:ind w:left="4957" w:hanging="1"/>
        <w:jc w:val="right"/>
        <w:rPr>
          <w:rFonts w:ascii="Times New Roman" w:hAnsi="Times New Roman" w:cs="Times New Roman"/>
          <w:sz w:val="28"/>
          <w:szCs w:val="28"/>
        </w:rPr>
      </w:pPr>
    </w:p>
    <w:p w:rsidR="005A26A8" w:rsidRPr="005A26A8" w:rsidRDefault="005A26A8" w:rsidP="005A26A8">
      <w:pPr>
        <w:spacing w:after="0"/>
        <w:jc w:val="center"/>
        <w:rPr>
          <w:rFonts w:ascii="Times New Roman" w:hAnsi="Times New Roman" w:cs="Times New Roman"/>
          <w:sz w:val="28"/>
          <w:szCs w:val="28"/>
        </w:rPr>
      </w:pPr>
    </w:p>
    <w:p w:rsidR="005A26A8" w:rsidRPr="005A26A8" w:rsidRDefault="005A26A8" w:rsidP="005A26A8">
      <w:pPr>
        <w:spacing w:after="0"/>
        <w:jc w:val="center"/>
        <w:rPr>
          <w:rFonts w:ascii="Times New Roman" w:hAnsi="Times New Roman" w:cs="Times New Roman"/>
          <w:sz w:val="28"/>
          <w:szCs w:val="28"/>
        </w:rPr>
      </w:pPr>
      <w:r w:rsidRPr="005A26A8">
        <w:rPr>
          <w:rFonts w:ascii="Times New Roman" w:hAnsi="Times New Roman" w:cs="Times New Roman"/>
          <w:sz w:val="28"/>
          <w:szCs w:val="28"/>
        </w:rPr>
        <w:t xml:space="preserve">Уведомление о  проведении  собрания  граждан в целях реализации инициативного проекта </w:t>
      </w:r>
    </w:p>
    <w:p w:rsidR="005A26A8" w:rsidRPr="005A26A8" w:rsidRDefault="005A26A8" w:rsidP="005A26A8">
      <w:pPr>
        <w:spacing w:after="0"/>
        <w:jc w:val="center"/>
        <w:rPr>
          <w:rFonts w:ascii="Times New Roman" w:hAnsi="Times New Roman" w:cs="Times New Roman"/>
          <w:sz w:val="28"/>
          <w:szCs w:val="28"/>
        </w:rPr>
      </w:pP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В целях в целях рассмотрения и обсуждения вопросов внесения инициативных проектов, прошу Вас согласовать проведение собрания граждан в помещении ___________ по адресу: _________________"__"__ 20__ года.</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Начало проведения собрания -  в ___ ч.;</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окончание проведения собрания - в ______ч.</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Количество  участников  собрания  граждан - __ чел.</w:t>
      </w:r>
    </w:p>
    <w:p w:rsidR="005A26A8" w:rsidRPr="005A26A8" w:rsidRDefault="005A26A8" w:rsidP="005A26A8">
      <w:pPr>
        <w:spacing w:after="0"/>
        <w:rPr>
          <w:rFonts w:ascii="Times New Roman" w:hAnsi="Times New Roman" w:cs="Times New Roman"/>
          <w:bCs/>
          <w:sz w:val="28"/>
          <w:szCs w:val="28"/>
        </w:rPr>
      </w:pPr>
      <w:r w:rsidRPr="005A26A8">
        <w:rPr>
          <w:rFonts w:ascii="Times New Roman" w:hAnsi="Times New Roman" w:cs="Times New Roman"/>
          <w:bCs/>
          <w:sz w:val="28"/>
          <w:szCs w:val="28"/>
        </w:rPr>
        <w:t>Название проекта: "___________________________".</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Часть  территории  муниципального образования,   согласно решению  администрации муниципального образования от _____ №___, на которой планируется реализация проекта: _____________________________________________.</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Формы  и  методы  обеспечения  организатором  собрания  граждан  общественного  порядка,  организации  медицинской  помощи,  намерение  использовать  звукоусиливающие  технические  средства  при  проведении  собрания  граждан:</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Организатором  собрания  граждан является: ФИО ________________________, адрес места жительства: _______________________________, номер телефона: ________________________________________.</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Сведения об участниках инициативной группы:</w:t>
      </w:r>
    </w:p>
    <w:tbl>
      <w:tblPr>
        <w:tblW w:w="9786" w:type="dxa"/>
        <w:tblLayout w:type="fixed"/>
        <w:tblCellMar>
          <w:left w:w="0" w:type="dxa"/>
          <w:right w:w="0" w:type="dxa"/>
        </w:tblCellMar>
        <w:tblLook w:val="04A0"/>
      </w:tblPr>
      <w:tblGrid>
        <w:gridCol w:w="725"/>
        <w:gridCol w:w="3249"/>
        <w:gridCol w:w="993"/>
        <w:gridCol w:w="3968"/>
        <w:gridCol w:w="851"/>
      </w:tblGrid>
      <w:tr w:rsidR="005A26A8" w:rsidRPr="005A26A8" w:rsidTr="004358D4">
        <w:trPr>
          <w:trHeight w:val="1070"/>
        </w:trPr>
        <w:tc>
          <w:tcPr>
            <w:tcW w:w="725" w:type="dxa"/>
            <w:tcBorders>
              <w:top w:val="single" w:sz="4" w:space="0" w:color="auto"/>
              <w:left w:val="single" w:sz="4" w:space="0" w:color="auto"/>
              <w:bottom w:val="single" w:sz="4" w:space="0" w:color="auto"/>
              <w:right w:val="single" w:sz="4" w:space="0" w:color="auto"/>
            </w:tcBorders>
            <w:shd w:val="clear" w:color="auto" w:fill="FFFFFF"/>
            <w:hideMark/>
          </w:tcPr>
          <w:p w:rsidR="005A26A8" w:rsidRPr="005A26A8" w:rsidRDefault="005A26A8" w:rsidP="005A26A8">
            <w:pPr>
              <w:spacing w:before="100" w:beforeAutospacing="1" w:after="0"/>
              <w:jc w:val="center"/>
              <w:rPr>
                <w:rFonts w:ascii="Times New Roman" w:eastAsia="Arial Unicode MS" w:hAnsi="Times New Roman" w:cs="Times New Roman"/>
                <w:sz w:val="21"/>
                <w:szCs w:val="21"/>
              </w:rPr>
            </w:pPr>
            <w:r w:rsidRPr="005A26A8">
              <w:rPr>
                <w:rFonts w:ascii="Times New Roman" w:eastAsia="Arial Unicode MS" w:hAnsi="Times New Roman" w:cs="Times New Roman"/>
                <w:sz w:val="21"/>
                <w:szCs w:val="21"/>
              </w:rPr>
              <w:lastRenderedPageBreak/>
              <w:t>№ п/п</w:t>
            </w:r>
          </w:p>
        </w:tc>
        <w:tc>
          <w:tcPr>
            <w:tcW w:w="3249" w:type="dxa"/>
            <w:tcBorders>
              <w:top w:val="single" w:sz="4" w:space="0" w:color="auto"/>
              <w:left w:val="single" w:sz="4" w:space="0" w:color="auto"/>
              <w:bottom w:val="single" w:sz="4" w:space="0" w:color="auto"/>
              <w:right w:val="single" w:sz="4" w:space="0" w:color="auto"/>
            </w:tcBorders>
            <w:shd w:val="clear" w:color="auto" w:fill="FFFFFF"/>
            <w:hideMark/>
          </w:tcPr>
          <w:p w:rsidR="005A26A8" w:rsidRDefault="005A26A8" w:rsidP="005A26A8">
            <w:pPr>
              <w:spacing w:before="100" w:beforeAutospacing="1" w:after="0"/>
              <w:jc w:val="center"/>
              <w:rPr>
                <w:rFonts w:ascii="Times New Roman" w:eastAsia="Arial Unicode MS" w:hAnsi="Times New Roman" w:cs="Times New Roman"/>
                <w:sz w:val="21"/>
                <w:szCs w:val="21"/>
              </w:rPr>
            </w:pPr>
            <w:r w:rsidRPr="005A26A8">
              <w:rPr>
                <w:rFonts w:ascii="Times New Roman" w:eastAsia="Arial Unicode MS" w:hAnsi="Times New Roman" w:cs="Times New Roman"/>
                <w:sz w:val="21"/>
                <w:szCs w:val="21"/>
              </w:rPr>
              <w:t>Представители инициативной группы, органа территориального общественного самоуправления</w:t>
            </w:r>
          </w:p>
          <w:p w:rsidR="005A26A8" w:rsidRPr="005A26A8" w:rsidRDefault="005A26A8" w:rsidP="005A26A8">
            <w:pPr>
              <w:spacing w:before="100" w:beforeAutospacing="1" w:after="0"/>
              <w:jc w:val="center"/>
              <w:rPr>
                <w:rFonts w:ascii="Times New Roman" w:eastAsia="Arial Unicode MS" w:hAnsi="Times New Roman" w:cs="Times New Roman"/>
                <w:sz w:val="21"/>
                <w:szCs w:val="21"/>
              </w:rPr>
            </w:pPr>
            <w:r w:rsidRPr="005A26A8">
              <w:rPr>
                <w:rFonts w:ascii="Times New Roman" w:eastAsia="Arial Unicode MS" w:hAnsi="Times New Roman" w:cs="Times New Roman"/>
                <w:sz w:val="21"/>
                <w:szCs w:val="21"/>
              </w:rPr>
              <w:t xml:space="preserve"> (Ф И О полностью)</w:t>
            </w:r>
          </w:p>
        </w:tc>
        <w:tc>
          <w:tcPr>
            <w:tcW w:w="993" w:type="dxa"/>
            <w:tcBorders>
              <w:top w:val="single" w:sz="4" w:space="0" w:color="auto"/>
              <w:left w:val="single" w:sz="4" w:space="0" w:color="auto"/>
              <w:bottom w:val="single" w:sz="4" w:space="0" w:color="auto"/>
              <w:right w:val="single" w:sz="4" w:space="0" w:color="auto"/>
            </w:tcBorders>
            <w:shd w:val="clear" w:color="auto" w:fill="FFFFFF"/>
          </w:tcPr>
          <w:p w:rsidR="005A26A8" w:rsidRPr="005A26A8" w:rsidRDefault="005A26A8" w:rsidP="005A26A8">
            <w:pPr>
              <w:spacing w:before="100" w:beforeAutospacing="1" w:after="0"/>
              <w:jc w:val="center"/>
              <w:rPr>
                <w:rFonts w:ascii="Times New Roman" w:eastAsia="Arial Unicode MS" w:hAnsi="Times New Roman" w:cs="Times New Roman"/>
                <w:sz w:val="21"/>
                <w:szCs w:val="21"/>
              </w:rPr>
            </w:pPr>
            <w:r w:rsidRPr="005A26A8">
              <w:rPr>
                <w:rFonts w:ascii="Times New Roman" w:eastAsia="Arial Unicode MS" w:hAnsi="Times New Roman" w:cs="Times New Roman"/>
                <w:sz w:val="21"/>
                <w:szCs w:val="21"/>
              </w:rPr>
              <w:t>Дата рождения</w:t>
            </w:r>
          </w:p>
        </w:tc>
        <w:tc>
          <w:tcPr>
            <w:tcW w:w="3968" w:type="dxa"/>
            <w:tcBorders>
              <w:top w:val="single" w:sz="4" w:space="0" w:color="auto"/>
              <w:left w:val="single" w:sz="4" w:space="0" w:color="auto"/>
              <w:bottom w:val="single" w:sz="4" w:space="0" w:color="auto"/>
              <w:right w:val="single" w:sz="4" w:space="0" w:color="auto"/>
            </w:tcBorders>
            <w:shd w:val="clear" w:color="auto" w:fill="FFFFFF"/>
            <w:hideMark/>
          </w:tcPr>
          <w:p w:rsidR="005A26A8" w:rsidRPr="005A26A8" w:rsidRDefault="005A26A8" w:rsidP="005A26A8">
            <w:pPr>
              <w:spacing w:before="100" w:beforeAutospacing="1" w:after="0"/>
              <w:jc w:val="center"/>
              <w:rPr>
                <w:rFonts w:ascii="Times New Roman" w:eastAsia="Arial Unicode MS" w:hAnsi="Times New Roman" w:cs="Times New Roman"/>
                <w:sz w:val="21"/>
                <w:szCs w:val="21"/>
              </w:rPr>
            </w:pPr>
            <w:r w:rsidRPr="005A26A8">
              <w:rPr>
                <w:rFonts w:ascii="Times New Roman" w:eastAsia="Arial Unicode MS" w:hAnsi="Times New Roman" w:cs="Times New Roman"/>
                <w:sz w:val="21"/>
                <w:szCs w:val="21"/>
              </w:rPr>
              <w:t>Адрес регистрации, контактный, телефон, адрес эл.почты</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5A26A8" w:rsidRPr="005A26A8" w:rsidRDefault="005A26A8" w:rsidP="005A26A8">
            <w:pPr>
              <w:spacing w:before="100" w:beforeAutospacing="1" w:after="0"/>
              <w:jc w:val="center"/>
              <w:rPr>
                <w:rFonts w:ascii="Times New Roman" w:eastAsia="Arial Unicode MS" w:hAnsi="Times New Roman" w:cs="Times New Roman"/>
                <w:sz w:val="21"/>
                <w:szCs w:val="21"/>
              </w:rPr>
            </w:pPr>
            <w:r w:rsidRPr="005A26A8">
              <w:rPr>
                <w:rFonts w:ascii="Times New Roman" w:eastAsia="Arial Unicode MS" w:hAnsi="Times New Roman" w:cs="Times New Roman"/>
                <w:sz w:val="21"/>
                <w:szCs w:val="21"/>
              </w:rPr>
              <w:t>Подпись</w:t>
            </w:r>
          </w:p>
        </w:tc>
      </w:tr>
      <w:tr w:rsidR="005A26A8" w:rsidRPr="005A26A8" w:rsidTr="004358D4">
        <w:trPr>
          <w:trHeight w:val="278"/>
        </w:trPr>
        <w:tc>
          <w:tcPr>
            <w:tcW w:w="725" w:type="dxa"/>
            <w:tcBorders>
              <w:top w:val="single" w:sz="4" w:space="0" w:color="auto"/>
              <w:left w:val="single" w:sz="4" w:space="0" w:color="auto"/>
              <w:bottom w:val="single" w:sz="4" w:space="0" w:color="auto"/>
              <w:right w:val="single" w:sz="4" w:space="0" w:color="auto"/>
            </w:tcBorders>
            <w:shd w:val="clear" w:color="auto" w:fill="FFFFFF"/>
            <w:hideMark/>
          </w:tcPr>
          <w:p w:rsidR="005A26A8" w:rsidRPr="005A26A8" w:rsidRDefault="005A26A8" w:rsidP="005A26A8">
            <w:pPr>
              <w:spacing w:before="100" w:beforeAutospacing="1" w:after="0"/>
              <w:rPr>
                <w:rFonts w:ascii="Times New Roman" w:eastAsia="Arial Unicode MS" w:hAnsi="Times New Roman" w:cs="Times New Roman"/>
                <w:sz w:val="21"/>
                <w:szCs w:val="21"/>
              </w:rPr>
            </w:pPr>
            <w:r w:rsidRPr="005A26A8">
              <w:rPr>
                <w:rFonts w:ascii="Times New Roman" w:eastAsia="Arial Unicode MS" w:hAnsi="Times New Roman" w:cs="Times New Roman"/>
                <w:sz w:val="21"/>
                <w:szCs w:val="21"/>
              </w:rPr>
              <w:t>1.</w:t>
            </w:r>
          </w:p>
        </w:tc>
        <w:tc>
          <w:tcPr>
            <w:tcW w:w="3249" w:type="dxa"/>
            <w:tcBorders>
              <w:top w:val="single" w:sz="4" w:space="0" w:color="auto"/>
              <w:left w:val="single" w:sz="4" w:space="0" w:color="auto"/>
              <w:bottom w:val="single" w:sz="4" w:space="0" w:color="auto"/>
              <w:right w:val="single" w:sz="4" w:space="0" w:color="auto"/>
            </w:tcBorders>
            <w:shd w:val="clear" w:color="auto" w:fill="FFFFFF"/>
            <w:hideMark/>
          </w:tcPr>
          <w:p w:rsidR="005A26A8" w:rsidRPr="005A26A8" w:rsidRDefault="005A26A8" w:rsidP="005A26A8">
            <w:pPr>
              <w:spacing w:before="100" w:beforeAutospacing="1" w:after="0"/>
              <w:rPr>
                <w:rFonts w:ascii="Times New Roman" w:eastAsia="Arial Unicode MS" w:hAnsi="Times New Roman" w:cs="Times New Roman"/>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rsidR="005A26A8" w:rsidRPr="005A26A8" w:rsidRDefault="005A26A8" w:rsidP="005A26A8">
            <w:pPr>
              <w:spacing w:before="100" w:beforeAutospacing="1" w:after="0"/>
              <w:jc w:val="right"/>
              <w:rPr>
                <w:rFonts w:ascii="Times New Roman" w:eastAsia="Arial Unicode MS" w:hAnsi="Times New Roman" w:cs="Times New Roman"/>
                <w:sz w:val="21"/>
                <w:szCs w:val="21"/>
              </w:rPr>
            </w:pPr>
          </w:p>
        </w:tc>
        <w:tc>
          <w:tcPr>
            <w:tcW w:w="3968" w:type="dxa"/>
            <w:tcBorders>
              <w:top w:val="single" w:sz="4" w:space="0" w:color="auto"/>
              <w:left w:val="single" w:sz="4" w:space="0" w:color="auto"/>
              <w:bottom w:val="single" w:sz="4" w:space="0" w:color="auto"/>
              <w:right w:val="single" w:sz="4" w:space="0" w:color="auto"/>
            </w:tcBorders>
            <w:shd w:val="clear" w:color="auto" w:fill="FFFFFF"/>
            <w:hideMark/>
          </w:tcPr>
          <w:p w:rsidR="005A26A8" w:rsidRPr="005A26A8" w:rsidRDefault="005A26A8" w:rsidP="005A26A8">
            <w:pPr>
              <w:spacing w:after="0"/>
              <w:rPr>
                <w:rFonts w:ascii="Times New Roman" w:eastAsia="Arial Unicode MS" w:hAnsi="Times New Roman" w:cs="Times New Roman"/>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5A26A8" w:rsidRPr="005A26A8" w:rsidRDefault="005A26A8" w:rsidP="005A26A8">
            <w:pPr>
              <w:spacing w:before="100" w:beforeAutospacing="1" w:after="0"/>
              <w:jc w:val="right"/>
              <w:rPr>
                <w:rFonts w:ascii="Times New Roman" w:eastAsia="Arial Unicode MS" w:hAnsi="Times New Roman" w:cs="Times New Roman"/>
                <w:sz w:val="21"/>
                <w:szCs w:val="21"/>
              </w:rPr>
            </w:pPr>
          </w:p>
        </w:tc>
      </w:tr>
      <w:tr w:rsidR="005A26A8" w:rsidRPr="005A26A8" w:rsidTr="004358D4">
        <w:trPr>
          <w:trHeight w:val="274"/>
        </w:trPr>
        <w:tc>
          <w:tcPr>
            <w:tcW w:w="725" w:type="dxa"/>
            <w:tcBorders>
              <w:top w:val="single" w:sz="4" w:space="0" w:color="auto"/>
              <w:left w:val="single" w:sz="4" w:space="0" w:color="auto"/>
              <w:bottom w:val="single" w:sz="4" w:space="0" w:color="auto"/>
              <w:right w:val="single" w:sz="4" w:space="0" w:color="auto"/>
            </w:tcBorders>
            <w:shd w:val="clear" w:color="auto" w:fill="FFFFFF"/>
            <w:hideMark/>
          </w:tcPr>
          <w:p w:rsidR="005A26A8" w:rsidRPr="005A26A8" w:rsidRDefault="005A26A8" w:rsidP="005A26A8">
            <w:pPr>
              <w:spacing w:before="100" w:beforeAutospacing="1" w:after="0"/>
              <w:rPr>
                <w:rFonts w:ascii="Times New Roman" w:eastAsia="Arial Unicode MS" w:hAnsi="Times New Roman" w:cs="Times New Roman"/>
                <w:sz w:val="21"/>
                <w:szCs w:val="21"/>
              </w:rPr>
            </w:pPr>
            <w:r w:rsidRPr="005A26A8">
              <w:rPr>
                <w:rFonts w:ascii="Times New Roman" w:eastAsia="Arial Unicode MS" w:hAnsi="Times New Roman" w:cs="Times New Roman"/>
                <w:sz w:val="21"/>
                <w:szCs w:val="21"/>
              </w:rPr>
              <w:t>2.</w:t>
            </w:r>
          </w:p>
        </w:tc>
        <w:tc>
          <w:tcPr>
            <w:tcW w:w="3249" w:type="dxa"/>
            <w:tcBorders>
              <w:top w:val="single" w:sz="4" w:space="0" w:color="auto"/>
              <w:left w:val="single" w:sz="4" w:space="0" w:color="auto"/>
              <w:bottom w:val="single" w:sz="4" w:space="0" w:color="auto"/>
              <w:right w:val="single" w:sz="4" w:space="0" w:color="auto"/>
            </w:tcBorders>
            <w:shd w:val="clear" w:color="auto" w:fill="FFFFFF"/>
            <w:hideMark/>
          </w:tcPr>
          <w:p w:rsidR="005A26A8" w:rsidRPr="005A26A8" w:rsidRDefault="005A26A8" w:rsidP="005A26A8">
            <w:pPr>
              <w:spacing w:before="100" w:beforeAutospacing="1" w:after="0"/>
              <w:rPr>
                <w:rFonts w:ascii="Times New Roman" w:eastAsia="Arial Unicode MS" w:hAnsi="Times New Roman" w:cs="Times New Roman"/>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rsidR="005A26A8" w:rsidRPr="005A26A8" w:rsidRDefault="005A26A8" w:rsidP="005A26A8">
            <w:pPr>
              <w:spacing w:before="100" w:beforeAutospacing="1" w:after="0"/>
              <w:jc w:val="right"/>
              <w:rPr>
                <w:rFonts w:ascii="Times New Roman" w:eastAsia="Arial Unicode MS" w:hAnsi="Times New Roman" w:cs="Times New Roman"/>
                <w:sz w:val="21"/>
                <w:szCs w:val="21"/>
              </w:rPr>
            </w:pPr>
          </w:p>
        </w:tc>
        <w:tc>
          <w:tcPr>
            <w:tcW w:w="3968" w:type="dxa"/>
            <w:tcBorders>
              <w:top w:val="single" w:sz="4" w:space="0" w:color="auto"/>
              <w:left w:val="single" w:sz="4" w:space="0" w:color="auto"/>
              <w:bottom w:val="single" w:sz="4" w:space="0" w:color="auto"/>
              <w:right w:val="single" w:sz="4" w:space="0" w:color="auto"/>
            </w:tcBorders>
            <w:shd w:val="clear" w:color="auto" w:fill="FFFFFF"/>
            <w:hideMark/>
          </w:tcPr>
          <w:p w:rsidR="005A26A8" w:rsidRPr="005A26A8" w:rsidRDefault="005A26A8" w:rsidP="005A26A8">
            <w:pPr>
              <w:spacing w:after="0"/>
              <w:rPr>
                <w:rFonts w:ascii="Times New Roman" w:eastAsia="Arial Unicode MS" w:hAnsi="Times New Roman" w:cs="Times New Roman"/>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5A26A8" w:rsidRPr="005A26A8" w:rsidRDefault="005A26A8" w:rsidP="005A26A8">
            <w:pPr>
              <w:spacing w:before="100" w:beforeAutospacing="1" w:after="0"/>
              <w:jc w:val="right"/>
              <w:rPr>
                <w:rFonts w:ascii="Times New Roman" w:eastAsia="Arial Unicode MS" w:hAnsi="Times New Roman" w:cs="Times New Roman"/>
                <w:sz w:val="21"/>
                <w:szCs w:val="21"/>
              </w:rPr>
            </w:pPr>
          </w:p>
        </w:tc>
      </w:tr>
      <w:tr w:rsidR="005A26A8" w:rsidRPr="005A26A8" w:rsidTr="004358D4">
        <w:trPr>
          <w:trHeight w:val="269"/>
        </w:trPr>
        <w:tc>
          <w:tcPr>
            <w:tcW w:w="725" w:type="dxa"/>
            <w:tcBorders>
              <w:top w:val="single" w:sz="4" w:space="0" w:color="auto"/>
              <w:left w:val="single" w:sz="4" w:space="0" w:color="auto"/>
              <w:bottom w:val="single" w:sz="4" w:space="0" w:color="auto"/>
              <w:right w:val="single" w:sz="4" w:space="0" w:color="auto"/>
            </w:tcBorders>
            <w:shd w:val="clear" w:color="auto" w:fill="FFFFFF"/>
            <w:hideMark/>
          </w:tcPr>
          <w:p w:rsidR="005A26A8" w:rsidRPr="005A26A8" w:rsidRDefault="005A26A8" w:rsidP="005A26A8">
            <w:pPr>
              <w:spacing w:before="100" w:beforeAutospacing="1" w:after="0"/>
              <w:rPr>
                <w:rFonts w:ascii="Times New Roman" w:eastAsia="Arial Unicode MS" w:hAnsi="Times New Roman" w:cs="Times New Roman"/>
                <w:sz w:val="21"/>
                <w:szCs w:val="21"/>
              </w:rPr>
            </w:pPr>
            <w:r w:rsidRPr="005A26A8">
              <w:rPr>
                <w:rFonts w:ascii="Times New Roman" w:eastAsia="Arial Unicode MS" w:hAnsi="Times New Roman" w:cs="Times New Roman"/>
                <w:sz w:val="21"/>
                <w:szCs w:val="21"/>
              </w:rPr>
              <w:t>3.</w:t>
            </w:r>
          </w:p>
        </w:tc>
        <w:tc>
          <w:tcPr>
            <w:tcW w:w="3249" w:type="dxa"/>
            <w:tcBorders>
              <w:top w:val="single" w:sz="4" w:space="0" w:color="auto"/>
              <w:left w:val="single" w:sz="4" w:space="0" w:color="auto"/>
              <w:bottom w:val="single" w:sz="4" w:space="0" w:color="auto"/>
              <w:right w:val="single" w:sz="4" w:space="0" w:color="auto"/>
            </w:tcBorders>
            <w:shd w:val="clear" w:color="auto" w:fill="FFFFFF"/>
            <w:hideMark/>
          </w:tcPr>
          <w:p w:rsidR="005A26A8" w:rsidRPr="005A26A8" w:rsidRDefault="005A26A8" w:rsidP="005A26A8">
            <w:pPr>
              <w:spacing w:before="100" w:beforeAutospacing="1" w:after="0"/>
              <w:rPr>
                <w:rFonts w:ascii="Times New Roman" w:eastAsia="Arial Unicode MS" w:hAnsi="Times New Roman" w:cs="Times New Roman"/>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rsidR="005A26A8" w:rsidRPr="005A26A8" w:rsidRDefault="005A26A8" w:rsidP="005A26A8">
            <w:pPr>
              <w:spacing w:before="100" w:beforeAutospacing="1" w:after="0"/>
              <w:jc w:val="right"/>
              <w:rPr>
                <w:rFonts w:ascii="Times New Roman" w:eastAsia="Arial Unicode MS" w:hAnsi="Times New Roman" w:cs="Times New Roman"/>
                <w:sz w:val="21"/>
                <w:szCs w:val="21"/>
              </w:rPr>
            </w:pPr>
          </w:p>
        </w:tc>
        <w:tc>
          <w:tcPr>
            <w:tcW w:w="3968" w:type="dxa"/>
            <w:tcBorders>
              <w:top w:val="single" w:sz="4" w:space="0" w:color="auto"/>
              <w:left w:val="single" w:sz="4" w:space="0" w:color="auto"/>
              <w:bottom w:val="single" w:sz="4" w:space="0" w:color="auto"/>
              <w:right w:val="single" w:sz="4" w:space="0" w:color="auto"/>
            </w:tcBorders>
            <w:shd w:val="clear" w:color="auto" w:fill="FFFFFF"/>
            <w:hideMark/>
          </w:tcPr>
          <w:p w:rsidR="005A26A8" w:rsidRPr="005A26A8" w:rsidRDefault="005A26A8" w:rsidP="005A26A8">
            <w:pPr>
              <w:spacing w:after="0"/>
              <w:rPr>
                <w:rFonts w:ascii="Times New Roman" w:eastAsia="Arial Unicode MS" w:hAnsi="Times New Roman" w:cs="Times New Roman"/>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5A26A8" w:rsidRPr="005A26A8" w:rsidRDefault="005A26A8" w:rsidP="005A26A8">
            <w:pPr>
              <w:spacing w:before="100" w:beforeAutospacing="1" w:after="0"/>
              <w:jc w:val="right"/>
              <w:rPr>
                <w:rFonts w:ascii="Times New Roman" w:eastAsia="Arial Unicode MS" w:hAnsi="Times New Roman" w:cs="Times New Roman"/>
                <w:sz w:val="21"/>
                <w:szCs w:val="21"/>
              </w:rPr>
            </w:pPr>
          </w:p>
        </w:tc>
      </w:tr>
      <w:tr w:rsidR="005A26A8" w:rsidRPr="005A26A8" w:rsidTr="004358D4">
        <w:trPr>
          <w:trHeight w:val="274"/>
        </w:trPr>
        <w:tc>
          <w:tcPr>
            <w:tcW w:w="725" w:type="dxa"/>
            <w:tcBorders>
              <w:top w:val="single" w:sz="4" w:space="0" w:color="auto"/>
              <w:left w:val="single" w:sz="4" w:space="0" w:color="auto"/>
              <w:bottom w:val="single" w:sz="4" w:space="0" w:color="auto"/>
              <w:right w:val="single" w:sz="4" w:space="0" w:color="auto"/>
            </w:tcBorders>
            <w:shd w:val="clear" w:color="auto" w:fill="FFFFFF"/>
            <w:hideMark/>
          </w:tcPr>
          <w:p w:rsidR="005A26A8" w:rsidRPr="005A26A8" w:rsidRDefault="005A26A8" w:rsidP="005A26A8">
            <w:pPr>
              <w:spacing w:before="100" w:beforeAutospacing="1" w:after="0"/>
              <w:rPr>
                <w:rFonts w:ascii="Times New Roman" w:eastAsia="Arial Unicode MS" w:hAnsi="Times New Roman" w:cs="Times New Roman"/>
                <w:sz w:val="21"/>
                <w:szCs w:val="21"/>
              </w:rPr>
            </w:pPr>
            <w:r w:rsidRPr="005A26A8">
              <w:rPr>
                <w:rFonts w:ascii="Times New Roman" w:eastAsia="Arial Unicode MS" w:hAnsi="Times New Roman" w:cs="Times New Roman"/>
                <w:sz w:val="21"/>
                <w:szCs w:val="21"/>
              </w:rPr>
              <w:t>4.</w:t>
            </w:r>
          </w:p>
        </w:tc>
        <w:tc>
          <w:tcPr>
            <w:tcW w:w="3249" w:type="dxa"/>
            <w:tcBorders>
              <w:top w:val="single" w:sz="4" w:space="0" w:color="auto"/>
              <w:left w:val="single" w:sz="4" w:space="0" w:color="auto"/>
              <w:bottom w:val="single" w:sz="4" w:space="0" w:color="auto"/>
              <w:right w:val="single" w:sz="4" w:space="0" w:color="auto"/>
            </w:tcBorders>
            <w:shd w:val="clear" w:color="auto" w:fill="FFFFFF"/>
            <w:hideMark/>
          </w:tcPr>
          <w:p w:rsidR="005A26A8" w:rsidRPr="005A26A8" w:rsidRDefault="005A26A8" w:rsidP="005A26A8">
            <w:pPr>
              <w:spacing w:before="100" w:beforeAutospacing="1" w:after="0"/>
              <w:rPr>
                <w:rFonts w:ascii="Times New Roman" w:eastAsia="Arial Unicode MS" w:hAnsi="Times New Roman" w:cs="Times New Roman"/>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rsidR="005A26A8" w:rsidRPr="005A26A8" w:rsidRDefault="005A26A8" w:rsidP="005A26A8">
            <w:pPr>
              <w:spacing w:before="100" w:beforeAutospacing="1" w:after="0"/>
              <w:jc w:val="right"/>
              <w:rPr>
                <w:rFonts w:ascii="Times New Roman" w:eastAsia="Arial Unicode MS" w:hAnsi="Times New Roman" w:cs="Times New Roman"/>
                <w:sz w:val="21"/>
                <w:szCs w:val="21"/>
              </w:rPr>
            </w:pPr>
          </w:p>
        </w:tc>
        <w:tc>
          <w:tcPr>
            <w:tcW w:w="3968" w:type="dxa"/>
            <w:tcBorders>
              <w:top w:val="single" w:sz="4" w:space="0" w:color="auto"/>
              <w:left w:val="single" w:sz="4" w:space="0" w:color="auto"/>
              <w:bottom w:val="single" w:sz="4" w:space="0" w:color="auto"/>
              <w:right w:val="single" w:sz="4" w:space="0" w:color="auto"/>
            </w:tcBorders>
            <w:shd w:val="clear" w:color="auto" w:fill="FFFFFF"/>
            <w:hideMark/>
          </w:tcPr>
          <w:p w:rsidR="005A26A8" w:rsidRPr="005A26A8" w:rsidRDefault="005A26A8" w:rsidP="005A26A8">
            <w:pPr>
              <w:spacing w:after="0"/>
              <w:rPr>
                <w:rFonts w:ascii="Times New Roman" w:eastAsia="Arial Unicode MS" w:hAnsi="Times New Roman" w:cs="Times New Roman"/>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5A26A8" w:rsidRPr="005A26A8" w:rsidRDefault="005A26A8" w:rsidP="005A26A8">
            <w:pPr>
              <w:spacing w:before="100" w:beforeAutospacing="1" w:after="0"/>
              <w:jc w:val="right"/>
              <w:rPr>
                <w:rFonts w:ascii="Times New Roman" w:eastAsia="Arial Unicode MS" w:hAnsi="Times New Roman" w:cs="Times New Roman"/>
                <w:sz w:val="21"/>
                <w:szCs w:val="21"/>
              </w:rPr>
            </w:pPr>
          </w:p>
        </w:tc>
      </w:tr>
    </w:tbl>
    <w:p w:rsidR="005A26A8" w:rsidRPr="005A26A8" w:rsidRDefault="005A26A8" w:rsidP="005A26A8">
      <w:pPr>
        <w:spacing w:after="0"/>
        <w:ind w:firstLine="567"/>
        <w:jc w:val="both"/>
        <w:rPr>
          <w:rFonts w:ascii="Times New Roman" w:hAnsi="Times New Roman" w:cs="Times New Roman"/>
          <w:sz w:val="28"/>
          <w:szCs w:val="28"/>
        </w:rPr>
      </w:pPr>
    </w:p>
    <w:p w:rsidR="005A26A8" w:rsidRPr="005A26A8" w:rsidRDefault="005A26A8" w:rsidP="005A26A8">
      <w:pPr>
        <w:spacing w:after="0"/>
        <w:ind w:firstLine="567"/>
        <w:jc w:val="both"/>
        <w:rPr>
          <w:rFonts w:ascii="Times New Roman" w:hAnsi="Times New Roman" w:cs="Times New Roman"/>
          <w:sz w:val="28"/>
          <w:szCs w:val="28"/>
        </w:rPr>
      </w:pPr>
    </w:p>
    <w:p w:rsidR="005A26A8" w:rsidRPr="005A26A8" w:rsidRDefault="005A26A8" w:rsidP="005A26A8">
      <w:pPr>
        <w:spacing w:after="0"/>
        <w:jc w:val="both"/>
        <w:rPr>
          <w:rFonts w:ascii="Times New Roman" w:hAnsi="Times New Roman" w:cs="Times New Roman"/>
          <w:sz w:val="28"/>
          <w:szCs w:val="28"/>
        </w:rPr>
      </w:pPr>
    </w:p>
    <w:p w:rsidR="005A26A8" w:rsidRPr="005A26A8" w:rsidRDefault="005A26A8" w:rsidP="005A26A8">
      <w:pPr>
        <w:spacing w:after="0"/>
        <w:jc w:val="both"/>
        <w:rPr>
          <w:rFonts w:ascii="Times New Roman" w:hAnsi="Times New Roman" w:cs="Times New Roman"/>
          <w:sz w:val="28"/>
          <w:szCs w:val="28"/>
        </w:rPr>
      </w:pPr>
      <w:r w:rsidRPr="005A26A8">
        <w:rPr>
          <w:rFonts w:ascii="Times New Roman" w:hAnsi="Times New Roman" w:cs="Times New Roman"/>
          <w:sz w:val="28"/>
          <w:szCs w:val="28"/>
        </w:rPr>
        <w:t>Решение по согласованию проведения собрания граждан или об отказе в согласовании прошу направить посредством ______________</w:t>
      </w:r>
    </w:p>
    <w:p w:rsidR="005A26A8" w:rsidRPr="005A26A8" w:rsidRDefault="005A26A8" w:rsidP="005A26A8">
      <w:pPr>
        <w:spacing w:after="0"/>
        <w:rPr>
          <w:rFonts w:ascii="Times New Roman" w:hAnsi="Times New Roman" w:cs="Times New Roman"/>
          <w:sz w:val="28"/>
          <w:szCs w:val="28"/>
        </w:rPr>
      </w:pPr>
    </w:p>
    <w:p w:rsidR="005A26A8" w:rsidRPr="005A26A8" w:rsidRDefault="005A26A8" w:rsidP="005A26A8">
      <w:pPr>
        <w:spacing w:after="0"/>
        <w:rPr>
          <w:rFonts w:ascii="Times New Roman" w:hAnsi="Times New Roman" w:cs="Times New Roman"/>
          <w:sz w:val="28"/>
          <w:szCs w:val="28"/>
        </w:rPr>
      </w:pPr>
    </w:p>
    <w:p w:rsidR="005A26A8" w:rsidRPr="005A26A8" w:rsidRDefault="005A26A8" w:rsidP="005A26A8">
      <w:pPr>
        <w:spacing w:after="0"/>
        <w:rPr>
          <w:rFonts w:ascii="Times New Roman" w:hAnsi="Times New Roman" w:cs="Times New Roman"/>
          <w:sz w:val="28"/>
          <w:szCs w:val="28"/>
        </w:rPr>
      </w:pPr>
      <w:r w:rsidRPr="005A26A8">
        <w:rPr>
          <w:rFonts w:ascii="Times New Roman" w:hAnsi="Times New Roman" w:cs="Times New Roman"/>
          <w:sz w:val="28"/>
          <w:szCs w:val="28"/>
        </w:rPr>
        <w:t>______________/_______________/_________________________________</w:t>
      </w:r>
    </w:p>
    <w:p w:rsidR="005A26A8" w:rsidRPr="005A26A8" w:rsidRDefault="005A26A8" w:rsidP="005A26A8">
      <w:pPr>
        <w:spacing w:after="0"/>
        <w:rPr>
          <w:rFonts w:ascii="Times New Roman" w:hAnsi="Times New Roman" w:cs="Times New Roman"/>
          <w:sz w:val="28"/>
          <w:szCs w:val="28"/>
        </w:rPr>
      </w:pPr>
      <w:r w:rsidRPr="005A26A8">
        <w:rPr>
          <w:rFonts w:ascii="Times New Roman" w:hAnsi="Times New Roman" w:cs="Times New Roman"/>
          <w:i/>
          <w:iCs/>
          <w:sz w:val="28"/>
          <w:szCs w:val="28"/>
        </w:rPr>
        <w:t>подпись</w:t>
      </w:r>
      <w:r w:rsidRPr="005A26A8">
        <w:rPr>
          <w:rFonts w:ascii="Times New Roman" w:hAnsi="Times New Roman" w:cs="Times New Roman"/>
          <w:i/>
          <w:iCs/>
          <w:sz w:val="28"/>
          <w:szCs w:val="28"/>
        </w:rPr>
        <w:tab/>
      </w:r>
      <w:r w:rsidRPr="005A26A8">
        <w:rPr>
          <w:rFonts w:ascii="Times New Roman" w:hAnsi="Times New Roman" w:cs="Times New Roman"/>
          <w:i/>
          <w:iCs/>
          <w:sz w:val="28"/>
          <w:szCs w:val="28"/>
        </w:rPr>
        <w:tab/>
      </w:r>
      <w:r w:rsidRPr="005A26A8">
        <w:rPr>
          <w:rFonts w:ascii="Times New Roman" w:hAnsi="Times New Roman" w:cs="Times New Roman"/>
          <w:i/>
          <w:iCs/>
          <w:sz w:val="28"/>
          <w:szCs w:val="28"/>
        </w:rPr>
        <w:tab/>
        <w:t>дата</w:t>
      </w:r>
      <w:r w:rsidRPr="005A26A8">
        <w:rPr>
          <w:rFonts w:ascii="Times New Roman" w:hAnsi="Times New Roman" w:cs="Times New Roman"/>
          <w:i/>
          <w:iCs/>
          <w:sz w:val="28"/>
          <w:szCs w:val="28"/>
        </w:rPr>
        <w:tab/>
      </w:r>
      <w:r w:rsidRPr="005A26A8">
        <w:rPr>
          <w:rFonts w:ascii="Times New Roman" w:hAnsi="Times New Roman" w:cs="Times New Roman"/>
          <w:i/>
          <w:iCs/>
          <w:sz w:val="28"/>
          <w:szCs w:val="28"/>
        </w:rPr>
        <w:tab/>
      </w:r>
      <w:r w:rsidRPr="005A26A8">
        <w:rPr>
          <w:rFonts w:ascii="Times New Roman" w:hAnsi="Times New Roman" w:cs="Times New Roman"/>
          <w:i/>
          <w:iCs/>
          <w:sz w:val="28"/>
          <w:szCs w:val="28"/>
        </w:rPr>
        <w:tab/>
      </w:r>
      <w:r w:rsidRPr="005A26A8">
        <w:rPr>
          <w:rFonts w:ascii="Times New Roman" w:hAnsi="Times New Roman" w:cs="Times New Roman"/>
          <w:i/>
          <w:iCs/>
          <w:sz w:val="28"/>
          <w:szCs w:val="28"/>
        </w:rPr>
        <w:tab/>
        <w:t>расшифровка</w:t>
      </w:r>
    </w:p>
    <w:p w:rsidR="005A26A8" w:rsidRPr="005A26A8" w:rsidRDefault="005A26A8" w:rsidP="005A26A8">
      <w:pPr>
        <w:spacing w:after="0"/>
        <w:rPr>
          <w:rFonts w:ascii="Times New Roman" w:hAnsi="Times New Roman" w:cs="Times New Roman"/>
          <w:sz w:val="28"/>
          <w:szCs w:val="28"/>
        </w:rPr>
      </w:pPr>
    </w:p>
    <w:p w:rsidR="005A26A8" w:rsidRPr="005A26A8" w:rsidRDefault="005A26A8" w:rsidP="005A26A8">
      <w:pPr>
        <w:spacing w:after="0"/>
        <w:ind w:left="708" w:hanging="708"/>
        <w:jc w:val="both"/>
        <w:rPr>
          <w:rFonts w:ascii="Times New Roman" w:hAnsi="Times New Roman" w:cs="Times New Roman"/>
          <w:bCs/>
          <w:sz w:val="28"/>
          <w:szCs w:val="28"/>
        </w:rPr>
      </w:pPr>
      <w:r w:rsidRPr="005A26A8">
        <w:rPr>
          <w:rFonts w:ascii="Times New Roman" w:hAnsi="Times New Roman" w:cs="Times New Roman"/>
          <w:sz w:val="28"/>
          <w:szCs w:val="28"/>
        </w:rPr>
        <w:t xml:space="preserve">Дата "______"____ 202_г. </w:t>
      </w:r>
    </w:p>
    <w:p w:rsidR="005A26A8" w:rsidRPr="005A26A8" w:rsidRDefault="005A26A8" w:rsidP="005A26A8">
      <w:pPr>
        <w:spacing w:after="0"/>
        <w:rPr>
          <w:rFonts w:ascii="Times New Roman" w:hAnsi="Times New Roman" w:cs="Times New Roman"/>
          <w:sz w:val="28"/>
          <w:szCs w:val="28"/>
        </w:rPr>
      </w:pPr>
      <w:r w:rsidRPr="005A26A8">
        <w:rPr>
          <w:rFonts w:ascii="Times New Roman" w:hAnsi="Times New Roman" w:cs="Times New Roman"/>
          <w:sz w:val="28"/>
          <w:szCs w:val="28"/>
        </w:rPr>
        <w:t>Заявление и прилагаемые к нему документы в соответствии с указанным перечнем приняты</w:t>
      </w:r>
    </w:p>
    <w:p w:rsidR="005A26A8" w:rsidRPr="005A26A8" w:rsidRDefault="005A26A8" w:rsidP="005A26A8">
      <w:pPr>
        <w:spacing w:after="0"/>
        <w:rPr>
          <w:rFonts w:ascii="Times New Roman" w:hAnsi="Times New Roman" w:cs="Times New Roman"/>
          <w:sz w:val="28"/>
          <w:szCs w:val="28"/>
        </w:rPr>
      </w:pPr>
      <w:r w:rsidRPr="005A26A8">
        <w:rPr>
          <w:rFonts w:ascii="Times New Roman" w:hAnsi="Times New Roman" w:cs="Times New Roman"/>
          <w:sz w:val="28"/>
          <w:szCs w:val="28"/>
        </w:rPr>
        <w:t>_______________________________________________________________</w:t>
      </w:r>
    </w:p>
    <w:p w:rsidR="005A26A8" w:rsidRPr="005A26A8" w:rsidRDefault="005A26A8" w:rsidP="005A26A8">
      <w:pPr>
        <w:spacing w:after="0"/>
        <w:rPr>
          <w:rFonts w:ascii="Times New Roman" w:hAnsi="Times New Roman" w:cs="Times New Roman"/>
          <w:sz w:val="28"/>
          <w:szCs w:val="28"/>
        </w:rPr>
      </w:pPr>
      <w:r w:rsidRPr="005A26A8">
        <w:rPr>
          <w:rFonts w:ascii="Times New Roman" w:hAnsi="Times New Roman" w:cs="Times New Roman"/>
          <w:i/>
          <w:iCs/>
          <w:sz w:val="28"/>
          <w:szCs w:val="28"/>
        </w:rPr>
        <w:t>(должность лица, принявшего запрос)</w:t>
      </w:r>
    </w:p>
    <w:p w:rsidR="005A26A8" w:rsidRPr="005A26A8" w:rsidRDefault="005A26A8" w:rsidP="005A26A8">
      <w:pPr>
        <w:spacing w:after="0"/>
        <w:rPr>
          <w:rFonts w:ascii="Times New Roman" w:hAnsi="Times New Roman" w:cs="Times New Roman"/>
          <w:sz w:val="28"/>
          <w:szCs w:val="28"/>
        </w:rPr>
      </w:pPr>
      <w:r w:rsidRPr="005A26A8">
        <w:rPr>
          <w:rFonts w:ascii="Times New Roman" w:hAnsi="Times New Roman" w:cs="Times New Roman"/>
          <w:sz w:val="28"/>
          <w:szCs w:val="28"/>
        </w:rPr>
        <w:t>_______________________________________________________________</w:t>
      </w:r>
    </w:p>
    <w:p w:rsidR="005A26A8" w:rsidRPr="005A26A8" w:rsidRDefault="005A26A8" w:rsidP="005A26A8">
      <w:pPr>
        <w:spacing w:after="0"/>
        <w:rPr>
          <w:rFonts w:ascii="Times New Roman" w:hAnsi="Times New Roman" w:cs="Times New Roman"/>
          <w:sz w:val="28"/>
          <w:szCs w:val="28"/>
        </w:rPr>
      </w:pPr>
      <w:r w:rsidRPr="005A26A8">
        <w:rPr>
          <w:rFonts w:ascii="Times New Roman" w:hAnsi="Times New Roman" w:cs="Times New Roman"/>
          <w:i/>
          <w:iCs/>
          <w:sz w:val="28"/>
          <w:szCs w:val="28"/>
        </w:rPr>
        <w:t>(подпись, дата)</w:t>
      </w:r>
    </w:p>
    <w:p w:rsidR="005A26A8" w:rsidRPr="005A26A8" w:rsidRDefault="005A26A8" w:rsidP="005A26A8">
      <w:pPr>
        <w:spacing w:after="0"/>
        <w:rPr>
          <w:rFonts w:ascii="Times New Roman" w:hAnsi="Times New Roman" w:cs="Times New Roman"/>
          <w:sz w:val="28"/>
          <w:szCs w:val="28"/>
        </w:rPr>
      </w:pPr>
      <w:r w:rsidRPr="005A26A8">
        <w:rPr>
          <w:rFonts w:ascii="Times New Roman" w:hAnsi="Times New Roman" w:cs="Times New Roman"/>
          <w:sz w:val="28"/>
          <w:szCs w:val="28"/>
        </w:rPr>
        <w:t>_______________________________________________________________</w:t>
      </w:r>
    </w:p>
    <w:p w:rsidR="005A26A8" w:rsidRPr="005A26A8" w:rsidRDefault="005A26A8" w:rsidP="005A26A8">
      <w:pPr>
        <w:spacing w:after="0"/>
        <w:rPr>
          <w:rFonts w:ascii="Times New Roman" w:hAnsi="Times New Roman" w:cs="Times New Roman"/>
          <w:sz w:val="28"/>
          <w:szCs w:val="28"/>
        </w:rPr>
      </w:pPr>
      <w:r w:rsidRPr="005A26A8">
        <w:rPr>
          <w:rFonts w:ascii="Times New Roman" w:hAnsi="Times New Roman" w:cs="Times New Roman"/>
          <w:i/>
          <w:iCs/>
          <w:sz w:val="28"/>
          <w:szCs w:val="28"/>
        </w:rPr>
        <w:t>(расшифровка подписи)</w:t>
      </w:r>
    </w:p>
    <w:p w:rsidR="005A26A8" w:rsidRPr="005A26A8" w:rsidRDefault="005A26A8" w:rsidP="005A26A8">
      <w:pPr>
        <w:pStyle w:val="af"/>
        <w:spacing w:before="0" w:beforeAutospacing="0" w:after="0" w:afterAutospacing="0"/>
        <w:ind w:firstLine="640"/>
        <w:jc w:val="both"/>
        <w:rPr>
          <w:sz w:val="28"/>
          <w:szCs w:val="28"/>
        </w:rPr>
      </w:pPr>
    </w:p>
    <w:p w:rsidR="005A26A8" w:rsidRPr="005A26A8" w:rsidRDefault="005A26A8" w:rsidP="005A26A8">
      <w:pPr>
        <w:pStyle w:val="af"/>
        <w:spacing w:before="0" w:beforeAutospacing="0" w:after="0" w:afterAutospacing="0"/>
        <w:ind w:firstLine="640"/>
        <w:jc w:val="both"/>
        <w:rPr>
          <w:sz w:val="28"/>
          <w:szCs w:val="28"/>
        </w:rPr>
      </w:pPr>
    </w:p>
    <w:p w:rsidR="005A26A8" w:rsidRPr="005A26A8" w:rsidRDefault="005A26A8" w:rsidP="005A26A8">
      <w:pPr>
        <w:pStyle w:val="af"/>
        <w:spacing w:before="0" w:beforeAutospacing="0" w:after="0" w:afterAutospacing="0"/>
        <w:ind w:firstLine="640"/>
        <w:jc w:val="both"/>
        <w:rPr>
          <w:sz w:val="28"/>
          <w:szCs w:val="28"/>
        </w:rPr>
      </w:pPr>
    </w:p>
    <w:p w:rsidR="005A26A8" w:rsidRPr="005A26A8" w:rsidRDefault="005A26A8" w:rsidP="005A26A8">
      <w:pPr>
        <w:pStyle w:val="af"/>
        <w:spacing w:before="0" w:beforeAutospacing="0" w:after="0" w:afterAutospacing="0"/>
        <w:ind w:firstLine="567"/>
        <w:jc w:val="both"/>
        <w:rPr>
          <w:sz w:val="28"/>
          <w:szCs w:val="28"/>
        </w:rPr>
      </w:pPr>
      <w:r w:rsidRPr="005A26A8">
        <w:rPr>
          <w:sz w:val="28"/>
          <w:szCs w:val="28"/>
        </w:rPr>
        <w:t>Решение   о   назначении   собрания    граждан   принимается   решением   представительного  органа муниципального образования не   позднее   7   дней  со  дня  поступления  уведомления  о  проведении  собрания  граждан.</w:t>
      </w:r>
    </w:p>
    <w:p w:rsidR="005A26A8" w:rsidRPr="005A26A8" w:rsidRDefault="005A26A8" w:rsidP="005A26A8">
      <w:pPr>
        <w:pStyle w:val="af"/>
        <w:spacing w:before="0" w:beforeAutospacing="0" w:after="0" w:afterAutospacing="0"/>
        <w:ind w:firstLine="567"/>
        <w:jc w:val="both"/>
        <w:rPr>
          <w:sz w:val="28"/>
          <w:szCs w:val="28"/>
        </w:rPr>
      </w:pPr>
      <w:r w:rsidRPr="005A26A8">
        <w:rPr>
          <w:sz w:val="28"/>
          <w:szCs w:val="28"/>
        </w:rPr>
        <w:t>В  решении  представительного органа муниципального образования   о  проведении  собрания  устанавливается  дата,   время,   место   проведения,   вопрос  (вопросы),   выносимый   на   рассмотрение,   предполагаемое   количество   участников  собрания,   а   также   ответственное   лицо  -   организатор    собрания   (лица,  но  не  более  3  человек)   за   подготовку   и   проведение   собрания,   населённый   пункт  (населённые   пункты),   жители   которого   будут   участвовать   в   собрании,   численность   граждан,   проживающих   в  этом   населённом  пункте  (населённых  пунктах).</w:t>
      </w:r>
    </w:p>
    <w:p w:rsidR="005A26A8" w:rsidRPr="005A26A8" w:rsidRDefault="005A26A8" w:rsidP="005A26A8">
      <w:pPr>
        <w:pStyle w:val="af"/>
        <w:spacing w:before="0" w:beforeAutospacing="0" w:after="0" w:afterAutospacing="0"/>
        <w:ind w:firstLine="567"/>
        <w:jc w:val="both"/>
        <w:rPr>
          <w:sz w:val="28"/>
          <w:szCs w:val="28"/>
        </w:rPr>
      </w:pPr>
      <w:r w:rsidRPr="005A26A8">
        <w:rPr>
          <w:sz w:val="28"/>
          <w:szCs w:val="28"/>
        </w:rPr>
        <w:lastRenderedPageBreak/>
        <w:t>Решение  представительного органа муниципального образования   о   проведении   собрания   граждан   принимается   не   позднее   чем  за  7  дней   до  дня  проведения  собрания  и  доводится  до  жителей   через   средства   массовой  информации   и   через   информационные   стенды      администрации   муниципального образования  в  течение  5  дней  с  момента  принятия  решения.</w:t>
      </w:r>
    </w:p>
    <w:p w:rsidR="005A26A8" w:rsidRPr="005A26A8" w:rsidRDefault="005A26A8" w:rsidP="005A26A8">
      <w:pPr>
        <w:pStyle w:val="af"/>
        <w:spacing w:before="0" w:beforeAutospacing="0" w:after="0" w:afterAutospacing="0"/>
        <w:ind w:firstLine="567"/>
        <w:jc w:val="both"/>
        <w:rPr>
          <w:sz w:val="28"/>
          <w:szCs w:val="28"/>
        </w:rPr>
      </w:pPr>
      <w:r w:rsidRPr="005A26A8">
        <w:rPr>
          <w:sz w:val="28"/>
          <w:szCs w:val="28"/>
        </w:rPr>
        <w:t xml:space="preserve">  </w:t>
      </w:r>
      <w:r w:rsidRPr="005A26A8">
        <w:rPr>
          <w:b/>
          <w:bCs/>
          <w:sz w:val="28"/>
          <w:szCs w:val="28"/>
        </w:rPr>
        <w:t>Порядок  проведения  собрания:</w:t>
      </w:r>
    </w:p>
    <w:p w:rsidR="005A26A8" w:rsidRPr="005A26A8" w:rsidRDefault="005A26A8" w:rsidP="005A26A8">
      <w:pPr>
        <w:pStyle w:val="af"/>
        <w:spacing w:before="0" w:beforeAutospacing="0" w:after="0" w:afterAutospacing="0"/>
        <w:ind w:firstLine="567"/>
        <w:jc w:val="both"/>
        <w:rPr>
          <w:sz w:val="28"/>
          <w:szCs w:val="28"/>
        </w:rPr>
      </w:pPr>
      <w:r w:rsidRPr="005A26A8">
        <w:rPr>
          <w:sz w:val="28"/>
          <w:szCs w:val="28"/>
        </w:rPr>
        <w:t xml:space="preserve">  Собрание  открывает  должностное  лицо  органов  местного  самоуправления  поселения    или   один   из   организаторов    собрания.</w:t>
      </w:r>
    </w:p>
    <w:p w:rsidR="005A26A8" w:rsidRPr="005A26A8" w:rsidRDefault="005A26A8" w:rsidP="005A26A8">
      <w:pPr>
        <w:pStyle w:val="af"/>
        <w:spacing w:before="0" w:beforeAutospacing="0" w:after="0" w:afterAutospacing="0"/>
        <w:ind w:firstLine="567"/>
        <w:jc w:val="both"/>
        <w:rPr>
          <w:sz w:val="28"/>
          <w:szCs w:val="28"/>
        </w:rPr>
      </w:pPr>
      <w:r w:rsidRPr="005A26A8">
        <w:rPr>
          <w:sz w:val="28"/>
          <w:szCs w:val="28"/>
        </w:rPr>
        <w:t>Для   ведения   собрания   избирается   президиум   в   количестве   от   трёх   до  десяти   человек,   из   числа   которых   выбирают   председательствующего  и   секретаря.</w:t>
      </w:r>
    </w:p>
    <w:p w:rsidR="005A26A8" w:rsidRPr="005A26A8" w:rsidRDefault="005A26A8" w:rsidP="005A26A8">
      <w:pPr>
        <w:pStyle w:val="af"/>
        <w:spacing w:before="0" w:beforeAutospacing="0" w:after="0" w:afterAutospacing="0"/>
        <w:ind w:firstLine="567"/>
        <w:jc w:val="both"/>
        <w:rPr>
          <w:sz w:val="28"/>
          <w:szCs w:val="28"/>
        </w:rPr>
      </w:pPr>
      <w:r w:rsidRPr="005A26A8">
        <w:rPr>
          <w:sz w:val="28"/>
          <w:szCs w:val="28"/>
        </w:rPr>
        <w:t>Для   подсчёта   голосов   при   вынесении   вопросов   на   голосование   выбирается   счётная   комиссия   в   количестве  от   2  до  4   человек   из  присутствующих  на  собрании   граждан.</w:t>
      </w:r>
    </w:p>
    <w:p w:rsidR="005A26A8" w:rsidRPr="005A26A8" w:rsidRDefault="005A26A8" w:rsidP="005A26A8">
      <w:pPr>
        <w:pStyle w:val="af"/>
        <w:spacing w:before="0" w:beforeAutospacing="0" w:after="0" w:afterAutospacing="0"/>
        <w:ind w:firstLine="567"/>
        <w:jc w:val="both"/>
        <w:rPr>
          <w:sz w:val="28"/>
          <w:szCs w:val="28"/>
        </w:rPr>
      </w:pPr>
      <w:r w:rsidRPr="005A26A8">
        <w:rPr>
          <w:sz w:val="28"/>
          <w:szCs w:val="28"/>
        </w:rPr>
        <w:t xml:space="preserve">  Выборы   президиума,   утверждение   повестки   и   регламента   проведения   собрания   граждан   производится   большинством   голосов   от   присутствующих   на  собрании  граждан.</w:t>
      </w:r>
    </w:p>
    <w:p w:rsidR="005A26A8" w:rsidRPr="005A26A8" w:rsidRDefault="005A26A8" w:rsidP="005A26A8">
      <w:pPr>
        <w:pStyle w:val="af"/>
        <w:spacing w:before="0" w:beforeAutospacing="0" w:after="0" w:afterAutospacing="0"/>
        <w:ind w:firstLine="567"/>
        <w:jc w:val="both"/>
        <w:rPr>
          <w:sz w:val="28"/>
          <w:szCs w:val="28"/>
        </w:rPr>
      </w:pPr>
      <w:r w:rsidRPr="005A26A8">
        <w:rPr>
          <w:sz w:val="28"/>
          <w:szCs w:val="28"/>
        </w:rPr>
        <w:t>Предложения   по   составу   президиума,   счётной  комиссии,   проект  регламента  проведения  собрания  готовит  ответственное  лицо  за  подготовку  и  проведение  собрания.</w:t>
      </w:r>
    </w:p>
    <w:p w:rsidR="005A26A8" w:rsidRPr="005A26A8" w:rsidRDefault="005A26A8" w:rsidP="005A26A8">
      <w:pPr>
        <w:pStyle w:val="af"/>
        <w:spacing w:before="0" w:beforeAutospacing="0" w:after="0" w:afterAutospacing="0"/>
        <w:ind w:firstLine="567"/>
        <w:jc w:val="both"/>
        <w:rPr>
          <w:sz w:val="28"/>
          <w:szCs w:val="28"/>
        </w:rPr>
      </w:pPr>
      <w:r w:rsidRPr="005A26A8">
        <w:rPr>
          <w:sz w:val="28"/>
          <w:szCs w:val="28"/>
        </w:rPr>
        <w:t>Секретарём  собрания  граждан  ведётся  протокол.</w:t>
      </w:r>
    </w:p>
    <w:p w:rsidR="005A26A8" w:rsidRPr="005A26A8" w:rsidRDefault="005A26A8" w:rsidP="005A26A8">
      <w:pPr>
        <w:pStyle w:val="af"/>
        <w:spacing w:before="0" w:beforeAutospacing="0" w:after="0" w:afterAutospacing="0"/>
        <w:ind w:firstLine="567"/>
        <w:jc w:val="both"/>
        <w:rPr>
          <w:sz w:val="28"/>
          <w:szCs w:val="28"/>
        </w:rPr>
      </w:pPr>
      <w:r w:rsidRPr="005A26A8">
        <w:rPr>
          <w:sz w:val="28"/>
          <w:szCs w:val="28"/>
        </w:rPr>
        <w:t>Ответственное лицо   за  подготовку   и  проведение   собрания   обеспечивает   регистрацию   количественного  состава  граждан.</w:t>
      </w:r>
    </w:p>
    <w:p w:rsidR="005A26A8" w:rsidRPr="005A26A8" w:rsidRDefault="005A26A8" w:rsidP="005A26A8">
      <w:pPr>
        <w:pStyle w:val="af"/>
        <w:spacing w:before="0" w:beforeAutospacing="0" w:after="0" w:afterAutospacing="0"/>
        <w:ind w:firstLine="567"/>
        <w:jc w:val="both"/>
        <w:rPr>
          <w:sz w:val="28"/>
          <w:szCs w:val="28"/>
        </w:rPr>
      </w:pPr>
      <w:r w:rsidRPr="005A26A8">
        <w:rPr>
          <w:sz w:val="28"/>
          <w:szCs w:val="28"/>
        </w:rPr>
        <w:t xml:space="preserve">Решения   принимаются   большинством   голосов   от   присутствующих   на  собрании   открытым  голосованием.  </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Решения  оформляются  протокольно.</w:t>
      </w:r>
    </w:p>
    <w:p w:rsidR="005A26A8" w:rsidRPr="005A26A8" w:rsidRDefault="005A26A8" w:rsidP="005A26A8">
      <w:pPr>
        <w:pStyle w:val="af"/>
        <w:spacing w:before="0" w:beforeAutospacing="0" w:after="0" w:afterAutospacing="0"/>
        <w:ind w:firstLine="567"/>
        <w:jc w:val="both"/>
        <w:rPr>
          <w:sz w:val="28"/>
          <w:szCs w:val="28"/>
        </w:rPr>
      </w:pPr>
      <w:r w:rsidRPr="005A26A8">
        <w:rPr>
          <w:sz w:val="28"/>
          <w:szCs w:val="28"/>
        </w:rPr>
        <w:t>В  протоколе  указываются  дата,  время,  место  проведения  собрания,  повестка,  количество  присутствующих  граждан,  состав  президиума,  состав  счётной  комиссии,  представители  органов  местного  самоуправления  поселения,  содержание  выступлений,  результаты  голосования,  принятые  решения.  Протокол  собрания  оформляется  секретарём  собрания  в  течение  5  рабочих  дней  со  дня  проведения  собрания.</w:t>
      </w:r>
    </w:p>
    <w:p w:rsidR="005A26A8" w:rsidRPr="005A26A8" w:rsidRDefault="005A26A8" w:rsidP="005A26A8">
      <w:pPr>
        <w:pStyle w:val="af"/>
        <w:spacing w:before="0" w:beforeAutospacing="0" w:after="0" w:afterAutospacing="0"/>
        <w:ind w:firstLine="567"/>
        <w:jc w:val="both"/>
        <w:rPr>
          <w:sz w:val="28"/>
          <w:szCs w:val="28"/>
        </w:rPr>
      </w:pPr>
      <w:r w:rsidRPr="005A26A8">
        <w:rPr>
          <w:sz w:val="28"/>
          <w:szCs w:val="28"/>
        </w:rPr>
        <w:t>Протокол  собрания  граждан  подписывается  председателем  и  секретарём  собрания  и  направляется  в  представительный орган местного самоуправления.</w:t>
      </w:r>
    </w:p>
    <w:p w:rsidR="005A26A8" w:rsidRPr="005A26A8" w:rsidRDefault="005A26A8" w:rsidP="005A26A8">
      <w:pPr>
        <w:pStyle w:val="af"/>
        <w:spacing w:before="0" w:beforeAutospacing="0" w:after="0" w:afterAutospacing="0"/>
        <w:ind w:firstLine="567"/>
        <w:jc w:val="both"/>
        <w:rPr>
          <w:sz w:val="28"/>
          <w:szCs w:val="28"/>
        </w:rPr>
      </w:pPr>
      <w:r w:rsidRPr="005A26A8">
        <w:rPr>
          <w:sz w:val="28"/>
          <w:szCs w:val="28"/>
        </w:rPr>
        <w:t>Итоги  собрания  подлежат  опубликованию  (обнародованию)  в  течение  5  дней  с  момента  проведения  собрания.</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xml:space="preserve">Протокол  собрания  граждан  вместе  с  инициативным  проектом  направляется  в  администрацию  муниципального образования,  для  организации  работы  по  рассмотрению  инициативных  проектов,  а  также  проведению  их  конкурсного  отбора  в  соответствии  с  порядком  выдвижения,  внесения,  обсуждения,  рассмотрения  инициативных  </w:t>
      </w:r>
      <w:r w:rsidRPr="005A26A8">
        <w:rPr>
          <w:rFonts w:ascii="Times New Roman" w:hAnsi="Times New Roman" w:cs="Times New Roman"/>
          <w:sz w:val="28"/>
          <w:szCs w:val="28"/>
        </w:rPr>
        <w:lastRenderedPageBreak/>
        <w:t>проектов,  а  также  проведения  их  конкурсного  отбора  в  муниципальном образовании.</w:t>
      </w:r>
    </w:p>
    <w:p w:rsidR="005A26A8" w:rsidRPr="005A26A8" w:rsidRDefault="005A26A8" w:rsidP="005A26A8">
      <w:pPr>
        <w:spacing w:after="0"/>
        <w:ind w:firstLine="567"/>
        <w:jc w:val="both"/>
        <w:rPr>
          <w:rFonts w:ascii="Times New Roman" w:hAnsi="Times New Roman" w:cs="Times New Roman"/>
          <w:b/>
          <w:bCs/>
          <w:sz w:val="28"/>
          <w:szCs w:val="28"/>
        </w:rPr>
      </w:pP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b/>
          <w:bCs/>
          <w:sz w:val="28"/>
          <w:szCs w:val="28"/>
        </w:rPr>
        <w:t xml:space="preserve">Конференция граждан (собрание делегатов) </w:t>
      </w:r>
      <w:r w:rsidRPr="005A26A8">
        <w:rPr>
          <w:rFonts w:ascii="Times New Roman" w:hAnsi="Times New Roman" w:cs="Times New Roman"/>
          <w:sz w:val="28"/>
          <w:szCs w:val="28"/>
        </w:rPr>
        <w:t>проводятся в тех случаях,</w:t>
      </w:r>
      <w:r w:rsidRPr="005A26A8">
        <w:rPr>
          <w:rFonts w:ascii="Times New Roman" w:hAnsi="Times New Roman" w:cs="Times New Roman"/>
          <w:b/>
          <w:bCs/>
          <w:sz w:val="28"/>
          <w:szCs w:val="28"/>
        </w:rPr>
        <w:t xml:space="preserve"> </w:t>
      </w:r>
      <w:r w:rsidRPr="005A26A8">
        <w:rPr>
          <w:rFonts w:ascii="Times New Roman" w:hAnsi="Times New Roman" w:cs="Times New Roman"/>
          <w:sz w:val="28"/>
          <w:szCs w:val="28"/>
        </w:rPr>
        <w:t>когда невозможно провести собрание граждан, например, из-за большой численности населения. В соответствии со ст. 30 Закона № 131-ФЗ порядок назначения и проведения конференции граждан (собрания делегатов), избрания делегатов определяется уставом муниципального образования и (или) нормативными правовыми актами представительного органа муниципального образования, уставом территориального общественного самоуправления.</w:t>
      </w:r>
    </w:p>
    <w:p w:rsidR="005A26A8" w:rsidRPr="005A26A8" w:rsidRDefault="005A26A8" w:rsidP="005A26A8">
      <w:pPr>
        <w:spacing w:after="0"/>
        <w:ind w:firstLine="567"/>
        <w:jc w:val="both"/>
        <w:rPr>
          <w:rFonts w:ascii="Times New Roman" w:hAnsi="Times New Roman" w:cs="Times New Roman"/>
          <w:sz w:val="20"/>
          <w:szCs w:val="20"/>
        </w:rPr>
      </w:pP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b/>
          <w:bCs/>
          <w:sz w:val="28"/>
          <w:szCs w:val="28"/>
        </w:rPr>
        <w:t xml:space="preserve">Опрос граждан </w:t>
      </w:r>
      <w:r w:rsidRPr="005A26A8">
        <w:rPr>
          <w:rFonts w:ascii="Times New Roman" w:hAnsi="Times New Roman" w:cs="Times New Roman"/>
          <w:sz w:val="28"/>
          <w:szCs w:val="28"/>
        </w:rPr>
        <w:t>– еще одна из форм прямого волеизъявления населения,</w:t>
      </w:r>
      <w:r w:rsidRPr="005A26A8">
        <w:rPr>
          <w:rFonts w:ascii="Times New Roman" w:hAnsi="Times New Roman" w:cs="Times New Roman"/>
          <w:b/>
          <w:bCs/>
          <w:sz w:val="28"/>
          <w:szCs w:val="28"/>
        </w:rPr>
        <w:t xml:space="preserve"> </w:t>
      </w:r>
      <w:r w:rsidRPr="005A26A8">
        <w:rPr>
          <w:rFonts w:ascii="Times New Roman" w:hAnsi="Times New Roman" w:cs="Times New Roman"/>
          <w:sz w:val="28"/>
          <w:szCs w:val="28"/>
        </w:rPr>
        <w:t>позволяющая выявить его общественное мнение по поводу осуществления местного самоуправления. В соответствии со ст. 31 Закона № 131-ФЗ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 Результаты опросов общественного мнения подвергаются анализу, социологическим исследованиям, а затем доводятся до населения через местные средства массовой информации. Результаты опроса носят рекомендательный характер.</w:t>
      </w:r>
    </w:p>
    <w:p w:rsidR="005A26A8" w:rsidRPr="005A26A8" w:rsidRDefault="005A26A8" w:rsidP="005A26A8">
      <w:pPr>
        <w:autoSpaceDE w:val="0"/>
        <w:autoSpaceDN w:val="0"/>
        <w:adjustRightInd w:val="0"/>
        <w:spacing w:after="0"/>
        <w:ind w:firstLine="709"/>
        <w:jc w:val="both"/>
        <w:rPr>
          <w:rFonts w:ascii="Times New Roman" w:hAnsi="Times New Roman" w:cs="Times New Roman"/>
          <w:kern w:val="2"/>
          <w:sz w:val="28"/>
          <w:szCs w:val="28"/>
        </w:rPr>
      </w:pPr>
      <w:r w:rsidRPr="005A26A8">
        <w:rPr>
          <w:rFonts w:ascii="Times New Roman" w:hAnsi="Times New Roman" w:cs="Times New Roman"/>
          <w:kern w:val="2"/>
          <w:sz w:val="28"/>
          <w:szCs w:val="28"/>
        </w:rPr>
        <w:t>Порядок назначения и проведения опроса граждан определяется Уставом и (или) нормативными правовыми актами Совета депутатов в соответствии с Законом Новосибирской области от 2 марта 2016 года № 7-ОЗ «Об основах назначения и проведения опроса граждан в муниципальных образованиях Новосибирской области» а также пунктом 21, пунктом 25 П</w:t>
      </w:r>
      <w:r w:rsidRPr="005A26A8">
        <w:rPr>
          <w:rFonts w:ascii="Times New Roman" w:hAnsi="Times New Roman" w:cs="Times New Roman"/>
          <w:sz w:val="28"/>
          <w:szCs w:val="28"/>
        </w:rPr>
        <w:t xml:space="preserve">орядка выдвижения, внесения, обсуждения, рассмотрения инициативных проектов, а также проведения их конкурсного отбора в муниципальном образовании Баганского сельсовета Баганского района Новосибирской области, утвержденного Решением пятнадцатой сессии Совета депутатов Баганского сельсовета Баганского   района Новосибирской области от 22.09.2021 №73 «Об утверждении </w:t>
      </w:r>
      <w:r w:rsidRPr="005A26A8">
        <w:rPr>
          <w:rFonts w:ascii="Times New Roman" w:hAnsi="Times New Roman" w:cs="Times New Roman"/>
          <w:kern w:val="2"/>
          <w:sz w:val="28"/>
          <w:szCs w:val="28"/>
        </w:rPr>
        <w:t>П</w:t>
      </w:r>
      <w:r w:rsidRPr="005A26A8">
        <w:rPr>
          <w:rFonts w:ascii="Times New Roman" w:hAnsi="Times New Roman" w:cs="Times New Roman"/>
          <w:sz w:val="28"/>
          <w:szCs w:val="28"/>
        </w:rPr>
        <w:t>орядка выдвижения, внесения, обсуждения, рассмотрения инициативных проектов, а также проведения их конкурсного отбора в муниципальном образовании Баганского сельсовета Баганского района Новосибирской области»</w:t>
      </w:r>
      <w:r w:rsidRPr="005A26A8">
        <w:rPr>
          <w:rFonts w:ascii="Times New Roman" w:hAnsi="Times New Roman" w:cs="Times New Roman"/>
          <w:kern w:val="2"/>
          <w:sz w:val="28"/>
          <w:szCs w:val="28"/>
        </w:rPr>
        <w:t>.</w:t>
      </w:r>
    </w:p>
    <w:p w:rsidR="005A26A8" w:rsidRPr="005A26A8" w:rsidRDefault="005A26A8" w:rsidP="005A26A8">
      <w:pPr>
        <w:autoSpaceDE w:val="0"/>
        <w:autoSpaceDN w:val="0"/>
        <w:adjustRightInd w:val="0"/>
        <w:spacing w:after="0"/>
        <w:ind w:firstLine="709"/>
        <w:jc w:val="both"/>
        <w:rPr>
          <w:rFonts w:ascii="Times New Roman" w:hAnsi="Times New Roman" w:cs="Times New Roman"/>
          <w:kern w:val="2"/>
          <w:sz w:val="28"/>
          <w:szCs w:val="28"/>
        </w:rPr>
      </w:pPr>
      <w:r w:rsidRPr="005A26A8">
        <w:rPr>
          <w:rFonts w:ascii="Times New Roman" w:hAnsi="Times New Roman" w:cs="Times New Roman"/>
          <w:kern w:val="2"/>
          <w:sz w:val="28"/>
          <w:szCs w:val="28"/>
        </w:rPr>
        <w:t xml:space="preserve">При проведении опроса граждан инициативный проект считается поддержанным гражданами, если в поддержку инициативного проекта </w:t>
      </w:r>
      <w:r w:rsidRPr="005A26A8">
        <w:rPr>
          <w:rFonts w:ascii="Times New Roman" w:hAnsi="Times New Roman" w:cs="Times New Roman"/>
          <w:kern w:val="2"/>
          <w:sz w:val="28"/>
          <w:szCs w:val="28"/>
        </w:rPr>
        <w:lastRenderedPageBreak/>
        <w:t>подали свои голоса не менее половины граждан, принявших участие в голосовании, если иное не установлено правовыми актами Совета депутатов.</w:t>
      </w:r>
    </w:p>
    <w:p w:rsidR="005A26A8" w:rsidRPr="005A26A8" w:rsidRDefault="005A26A8" w:rsidP="005A26A8">
      <w:pPr>
        <w:spacing w:after="0"/>
        <w:ind w:right="-1" w:firstLine="567"/>
        <w:jc w:val="both"/>
        <w:rPr>
          <w:rFonts w:ascii="Times New Roman" w:hAnsi="Times New Roman" w:cs="Times New Roman"/>
          <w:bCs/>
          <w:color w:val="FF0000"/>
          <w:sz w:val="28"/>
          <w:szCs w:val="28"/>
        </w:rPr>
      </w:pPr>
    </w:p>
    <w:p w:rsidR="005A26A8" w:rsidRPr="005A26A8" w:rsidRDefault="005A26A8" w:rsidP="005A26A8">
      <w:pPr>
        <w:autoSpaceDE w:val="0"/>
        <w:autoSpaceDN w:val="0"/>
        <w:adjustRightInd w:val="0"/>
        <w:spacing w:after="0"/>
        <w:jc w:val="right"/>
        <w:rPr>
          <w:rFonts w:ascii="Times New Roman" w:hAnsi="Times New Roman" w:cs="Times New Roman"/>
          <w:i/>
          <w:sz w:val="28"/>
          <w:szCs w:val="28"/>
        </w:rPr>
      </w:pPr>
      <w:r w:rsidRPr="005A26A8">
        <w:rPr>
          <w:rFonts w:ascii="Times New Roman" w:hAnsi="Times New Roman" w:cs="Times New Roman"/>
          <w:i/>
          <w:sz w:val="28"/>
          <w:szCs w:val="28"/>
        </w:rPr>
        <w:t>Пример</w:t>
      </w:r>
    </w:p>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Форма</w:t>
      </w:r>
    </w:p>
    <w:p w:rsidR="005A26A8" w:rsidRPr="005A26A8" w:rsidRDefault="005A26A8" w:rsidP="005A26A8">
      <w:pPr>
        <w:tabs>
          <w:tab w:val="center" w:pos="4677"/>
          <w:tab w:val="left" w:pos="6096"/>
          <w:tab w:val="right" w:pos="9354"/>
        </w:tabs>
        <w:spacing w:after="0"/>
        <w:jc w:val="center"/>
        <w:rPr>
          <w:rFonts w:ascii="Times New Roman" w:hAnsi="Times New Roman" w:cs="Times New Roman"/>
          <w:sz w:val="28"/>
          <w:szCs w:val="28"/>
        </w:rPr>
      </w:pPr>
      <w:r w:rsidRPr="005A26A8">
        <w:rPr>
          <w:rFonts w:ascii="Times New Roman" w:hAnsi="Times New Roman" w:cs="Times New Roman"/>
          <w:sz w:val="28"/>
          <w:szCs w:val="28"/>
        </w:rPr>
        <w:t xml:space="preserve">протокола собрания (конференции) граждан о выдвижении </w:t>
      </w:r>
    </w:p>
    <w:p w:rsidR="005A26A8" w:rsidRPr="005A26A8" w:rsidRDefault="005A26A8" w:rsidP="005A26A8">
      <w:pPr>
        <w:tabs>
          <w:tab w:val="center" w:pos="4677"/>
          <w:tab w:val="left" w:pos="6096"/>
          <w:tab w:val="right" w:pos="9354"/>
        </w:tabs>
        <w:spacing w:after="0"/>
        <w:jc w:val="center"/>
        <w:rPr>
          <w:rFonts w:ascii="Times New Roman" w:hAnsi="Times New Roman" w:cs="Times New Roman"/>
          <w:sz w:val="28"/>
          <w:szCs w:val="28"/>
        </w:rPr>
      </w:pPr>
      <w:r w:rsidRPr="005A26A8">
        <w:rPr>
          <w:rFonts w:ascii="Times New Roman" w:hAnsi="Times New Roman" w:cs="Times New Roman"/>
          <w:sz w:val="28"/>
          <w:szCs w:val="28"/>
        </w:rPr>
        <w:t xml:space="preserve">инициативного проекта </w:t>
      </w:r>
    </w:p>
    <w:p w:rsidR="005A26A8" w:rsidRPr="005A26A8" w:rsidRDefault="005A26A8" w:rsidP="005A26A8">
      <w:pPr>
        <w:tabs>
          <w:tab w:val="center" w:pos="4677"/>
          <w:tab w:val="left" w:pos="6096"/>
          <w:tab w:val="right" w:pos="9354"/>
        </w:tabs>
        <w:spacing w:after="0"/>
        <w:jc w:val="center"/>
        <w:rPr>
          <w:rFonts w:ascii="Times New Roman" w:hAnsi="Times New Roman" w:cs="Times New Roman"/>
          <w:sz w:val="28"/>
          <w:szCs w:val="28"/>
        </w:rPr>
      </w:pPr>
    </w:p>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Протокол № ______</w:t>
      </w:r>
    </w:p>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собрания (конференции) граждан о выдвижении инициативного проекта</w:t>
      </w:r>
    </w:p>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____________________________________________________________________</w:t>
      </w:r>
    </w:p>
    <w:p w:rsidR="005A26A8" w:rsidRPr="005A26A8" w:rsidRDefault="005A26A8" w:rsidP="005A26A8">
      <w:pPr>
        <w:autoSpaceDE w:val="0"/>
        <w:autoSpaceDN w:val="0"/>
        <w:adjustRightInd w:val="0"/>
        <w:spacing w:after="0"/>
        <w:jc w:val="center"/>
        <w:rPr>
          <w:rFonts w:ascii="Times New Roman" w:hAnsi="Times New Roman" w:cs="Times New Roman"/>
          <w:sz w:val="24"/>
          <w:szCs w:val="28"/>
        </w:rPr>
      </w:pPr>
      <w:r w:rsidRPr="005A26A8">
        <w:rPr>
          <w:rFonts w:ascii="Times New Roman" w:hAnsi="Times New Roman" w:cs="Times New Roman"/>
          <w:sz w:val="24"/>
          <w:szCs w:val="28"/>
        </w:rPr>
        <w:t>(наименование населенного пункта, на территории которого реализуется инициативный проект,</w:t>
      </w:r>
    </w:p>
    <w:p w:rsidR="005A26A8" w:rsidRPr="005A26A8" w:rsidRDefault="005A26A8" w:rsidP="005A26A8">
      <w:pPr>
        <w:autoSpaceDE w:val="0"/>
        <w:autoSpaceDN w:val="0"/>
        <w:adjustRightInd w:val="0"/>
        <w:spacing w:after="0"/>
        <w:jc w:val="center"/>
        <w:rPr>
          <w:rFonts w:ascii="Times New Roman" w:hAnsi="Times New Roman" w:cs="Times New Roman"/>
          <w:sz w:val="24"/>
          <w:szCs w:val="28"/>
        </w:rPr>
      </w:pPr>
      <w:r w:rsidRPr="005A26A8">
        <w:rPr>
          <w:rFonts w:ascii="Times New Roman" w:hAnsi="Times New Roman" w:cs="Times New Roman"/>
          <w:sz w:val="28"/>
          <w:szCs w:val="28"/>
        </w:rPr>
        <w:t>____________________________________________________________________</w:t>
      </w:r>
      <w:r w:rsidRPr="005A26A8">
        <w:rPr>
          <w:rFonts w:ascii="Times New Roman" w:hAnsi="Times New Roman" w:cs="Times New Roman"/>
          <w:sz w:val="24"/>
          <w:szCs w:val="28"/>
        </w:rPr>
        <w:t>наименование территориального общественного самоуправления (в случае, если</w:t>
      </w:r>
    </w:p>
    <w:p w:rsidR="005A26A8" w:rsidRPr="005A26A8" w:rsidRDefault="005A26A8" w:rsidP="005A26A8">
      <w:pPr>
        <w:autoSpaceDE w:val="0"/>
        <w:autoSpaceDN w:val="0"/>
        <w:adjustRightInd w:val="0"/>
        <w:spacing w:after="0"/>
        <w:jc w:val="center"/>
        <w:rPr>
          <w:rFonts w:ascii="Times New Roman" w:hAnsi="Times New Roman" w:cs="Times New Roman"/>
          <w:sz w:val="24"/>
          <w:szCs w:val="28"/>
        </w:rPr>
      </w:pPr>
      <w:r w:rsidRPr="005A26A8">
        <w:rPr>
          <w:rFonts w:ascii="Times New Roman" w:hAnsi="Times New Roman" w:cs="Times New Roman"/>
          <w:sz w:val="24"/>
          <w:szCs w:val="28"/>
        </w:rPr>
        <w:t>проводится собрание (конференция) граждан</w:t>
      </w:r>
    </w:p>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____________________________________________________________________</w:t>
      </w:r>
    </w:p>
    <w:p w:rsidR="005A26A8" w:rsidRPr="005A26A8" w:rsidRDefault="005A26A8" w:rsidP="005A26A8">
      <w:pPr>
        <w:autoSpaceDE w:val="0"/>
        <w:autoSpaceDN w:val="0"/>
        <w:adjustRightInd w:val="0"/>
        <w:spacing w:after="0"/>
        <w:jc w:val="center"/>
        <w:rPr>
          <w:rFonts w:ascii="Times New Roman" w:hAnsi="Times New Roman" w:cs="Times New Roman"/>
          <w:sz w:val="24"/>
          <w:szCs w:val="28"/>
        </w:rPr>
      </w:pPr>
      <w:r w:rsidRPr="005A26A8">
        <w:rPr>
          <w:rFonts w:ascii="Times New Roman" w:hAnsi="Times New Roman" w:cs="Times New Roman"/>
          <w:sz w:val="24"/>
          <w:szCs w:val="28"/>
        </w:rPr>
        <w:t>в целях осуществления территориального общественного самоуправления)</w:t>
      </w:r>
    </w:p>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p>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p>
    <w:p w:rsidR="005A26A8" w:rsidRPr="005A26A8" w:rsidRDefault="005A26A8" w:rsidP="005A26A8">
      <w:pPr>
        <w:autoSpaceDE w:val="0"/>
        <w:autoSpaceDN w:val="0"/>
        <w:adjustRightInd w:val="0"/>
        <w:spacing w:after="0"/>
        <w:rPr>
          <w:rFonts w:ascii="Times New Roman" w:hAnsi="Times New Roman" w:cs="Times New Roman"/>
          <w:sz w:val="28"/>
          <w:szCs w:val="28"/>
        </w:rPr>
      </w:pPr>
      <w:r w:rsidRPr="005A26A8">
        <w:rPr>
          <w:rFonts w:ascii="Times New Roman" w:hAnsi="Times New Roman" w:cs="Times New Roman"/>
          <w:sz w:val="28"/>
          <w:szCs w:val="28"/>
        </w:rPr>
        <w:t>Дата проведения собрания (конференции) граждан:_______________________________________________________________ г.</w:t>
      </w:r>
    </w:p>
    <w:p w:rsidR="005A26A8" w:rsidRPr="005A26A8" w:rsidRDefault="005A26A8" w:rsidP="005A26A8">
      <w:pPr>
        <w:autoSpaceDE w:val="0"/>
        <w:autoSpaceDN w:val="0"/>
        <w:adjustRightInd w:val="0"/>
        <w:spacing w:after="0"/>
        <w:rPr>
          <w:rFonts w:ascii="Times New Roman" w:hAnsi="Times New Roman" w:cs="Times New Roman"/>
          <w:sz w:val="28"/>
          <w:szCs w:val="28"/>
        </w:rPr>
      </w:pPr>
    </w:p>
    <w:p w:rsidR="005A26A8" w:rsidRPr="005A26A8" w:rsidRDefault="005A26A8" w:rsidP="005A26A8">
      <w:pPr>
        <w:autoSpaceDE w:val="0"/>
        <w:autoSpaceDN w:val="0"/>
        <w:adjustRightInd w:val="0"/>
        <w:spacing w:after="0"/>
        <w:rPr>
          <w:rFonts w:ascii="Times New Roman" w:hAnsi="Times New Roman" w:cs="Times New Roman"/>
          <w:sz w:val="28"/>
          <w:szCs w:val="28"/>
        </w:rPr>
      </w:pPr>
      <w:r w:rsidRPr="005A26A8">
        <w:rPr>
          <w:rFonts w:ascii="Times New Roman" w:hAnsi="Times New Roman" w:cs="Times New Roman"/>
          <w:sz w:val="28"/>
          <w:szCs w:val="28"/>
        </w:rPr>
        <w:t>Место проведения собрания (конференции) граждан:_________________________________________________________________________________________________________________________________.</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Время начала собрания (конференции) граждан: _______ часов _______ минут.</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Время окончания собрания (конференции) граждан: _____ часов ______ минут.</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 xml:space="preserve">Присутствовало _______________ человек (по </w:t>
      </w:r>
      <w:hyperlink r:id="rId11" w:history="1">
        <w:r w:rsidRPr="005A26A8">
          <w:rPr>
            <w:rFonts w:ascii="Times New Roman" w:hAnsi="Times New Roman" w:cs="Times New Roman"/>
            <w:sz w:val="28"/>
            <w:szCs w:val="28"/>
          </w:rPr>
          <w:t>списку</w:t>
        </w:r>
      </w:hyperlink>
      <w:r w:rsidRPr="005A26A8">
        <w:rPr>
          <w:rFonts w:ascii="Times New Roman" w:hAnsi="Times New Roman" w:cs="Times New Roman"/>
          <w:sz w:val="28"/>
          <w:szCs w:val="28"/>
        </w:rPr>
        <w:t xml:space="preserve"> согласно приложению № 1).</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p>
    <w:p w:rsidR="005A26A8" w:rsidRPr="005A26A8" w:rsidRDefault="005A26A8" w:rsidP="005A26A8">
      <w:pPr>
        <w:autoSpaceDE w:val="0"/>
        <w:autoSpaceDN w:val="0"/>
        <w:adjustRightInd w:val="0"/>
        <w:spacing w:after="0"/>
        <w:rPr>
          <w:rFonts w:ascii="Times New Roman" w:hAnsi="Times New Roman" w:cs="Times New Roman"/>
          <w:sz w:val="28"/>
          <w:szCs w:val="28"/>
        </w:rPr>
      </w:pPr>
      <w:r w:rsidRPr="005A26A8">
        <w:rPr>
          <w:rFonts w:ascii="Times New Roman" w:hAnsi="Times New Roman" w:cs="Times New Roman"/>
          <w:sz w:val="28"/>
          <w:szCs w:val="28"/>
        </w:rPr>
        <w:lastRenderedPageBreak/>
        <w:t>Председатель собрания (конференции): ____________________________________.</w:t>
      </w:r>
    </w:p>
    <w:p w:rsidR="005A26A8" w:rsidRPr="005A26A8" w:rsidRDefault="005A26A8" w:rsidP="005A26A8">
      <w:pPr>
        <w:autoSpaceDE w:val="0"/>
        <w:autoSpaceDN w:val="0"/>
        <w:adjustRightInd w:val="0"/>
        <w:spacing w:after="0"/>
        <w:jc w:val="center"/>
        <w:rPr>
          <w:rFonts w:ascii="Times New Roman" w:hAnsi="Times New Roman" w:cs="Times New Roman"/>
          <w:sz w:val="24"/>
          <w:szCs w:val="28"/>
        </w:rPr>
      </w:pPr>
      <w:r w:rsidRPr="005A26A8">
        <w:rPr>
          <w:rFonts w:ascii="Times New Roman" w:hAnsi="Times New Roman" w:cs="Times New Roman"/>
          <w:sz w:val="24"/>
          <w:szCs w:val="28"/>
        </w:rPr>
        <w:t>(ФИО)</w:t>
      </w:r>
    </w:p>
    <w:p w:rsidR="005A26A8" w:rsidRPr="005A26A8" w:rsidRDefault="005A26A8" w:rsidP="005A26A8">
      <w:pPr>
        <w:autoSpaceDE w:val="0"/>
        <w:autoSpaceDN w:val="0"/>
        <w:adjustRightInd w:val="0"/>
        <w:spacing w:after="0"/>
        <w:rPr>
          <w:rFonts w:ascii="Times New Roman" w:hAnsi="Times New Roman" w:cs="Times New Roman"/>
          <w:sz w:val="28"/>
          <w:szCs w:val="28"/>
        </w:rPr>
      </w:pPr>
      <w:r w:rsidRPr="005A26A8">
        <w:rPr>
          <w:rFonts w:ascii="Times New Roman" w:hAnsi="Times New Roman" w:cs="Times New Roman"/>
          <w:sz w:val="28"/>
          <w:szCs w:val="28"/>
        </w:rPr>
        <w:t>Секретарь собрания (конференции):_______________________________________.</w:t>
      </w:r>
    </w:p>
    <w:p w:rsidR="005A26A8" w:rsidRPr="005A26A8" w:rsidRDefault="005A26A8" w:rsidP="005A26A8">
      <w:pPr>
        <w:autoSpaceDE w:val="0"/>
        <w:autoSpaceDN w:val="0"/>
        <w:adjustRightInd w:val="0"/>
        <w:spacing w:after="0"/>
        <w:jc w:val="center"/>
        <w:rPr>
          <w:rFonts w:ascii="Times New Roman" w:hAnsi="Times New Roman" w:cs="Times New Roman"/>
          <w:sz w:val="24"/>
          <w:szCs w:val="28"/>
        </w:rPr>
      </w:pPr>
      <w:r w:rsidRPr="005A26A8">
        <w:rPr>
          <w:rFonts w:ascii="Times New Roman" w:hAnsi="Times New Roman" w:cs="Times New Roman"/>
          <w:sz w:val="24"/>
          <w:szCs w:val="28"/>
        </w:rPr>
        <w:t>(ФИО)</w:t>
      </w:r>
    </w:p>
    <w:p w:rsidR="005A26A8" w:rsidRPr="005A26A8" w:rsidRDefault="005A26A8" w:rsidP="005A26A8">
      <w:pPr>
        <w:autoSpaceDE w:val="0"/>
        <w:autoSpaceDN w:val="0"/>
        <w:adjustRightInd w:val="0"/>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1. Об избрании председателя собрания(конференции) граждан о выдвижении инициативного проекта.</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СЛУШАЛИ: ____________________________________________________________________</w:t>
      </w:r>
    </w:p>
    <w:p w:rsidR="005A26A8" w:rsidRPr="005A26A8" w:rsidRDefault="005A26A8" w:rsidP="005A26A8">
      <w:pPr>
        <w:autoSpaceDE w:val="0"/>
        <w:autoSpaceDN w:val="0"/>
        <w:adjustRightInd w:val="0"/>
        <w:spacing w:after="0"/>
        <w:jc w:val="center"/>
        <w:rPr>
          <w:rFonts w:ascii="Times New Roman" w:hAnsi="Times New Roman" w:cs="Times New Roman"/>
          <w:sz w:val="24"/>
          <w:szCs w:val="28"/>
        </w:rPr>
      </w:pPr>
      <w:r w:rsidRPr="005A26A8">
        <w:rPr>
          <w:rFonts w:ascii="Times New Roman" w:hAnsi="Times New Roman" w:cs="Times New Roman"/>
          <w:sz w:val="24"/>
          <w:szCs w:val="28"/>
        </w:rPr>
        <w:t>(ФИО)</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ГОЛОСОВАЛИ:</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«за» - _______;</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«против» - _______;</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«воздержались» - _______.</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РЕШИЛИ:</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Избрать председателем собрания (конференции) граждан ____________________________________________________________________</w:t>
      </w:r>
    </w:p>
    <w:p w:rsidR="005A26A8" w:rsidRPr="005A26A8" w:rsidRDefault="005A26A8" w:rsidP="005A26A8">
      <w:pPr>
        <w:autoSpaceDE w:val="0"/>
        <w:autoSpaceDN w:val="0"/>
        <w:adjustRightInd w:val="0"/>
        <w:spacing w:after="0"/>
        <w:jc w:val="center"/>
        <w:rPr>
          <w:rFonts w:ascii="Times New Roman" w:hAnsi="Times New Roman" w:cs="Times New Roman"/>
          <w:sz w:val="24"/>
          <w:szCs w:val="28"/>
        </w:rPr>
      </w:pPr>
      <w:r w:rsidRPr="005A26A8">
        <w:rPr>
          <w:rFonts w:ascii="Times New Roman" w:hAnsi="Times New Roman" w:cs="Times New Roman"/>
          <w:sz w:val="24"/>
          <w:szCs w:val="28"/>
        </w:rPr>
        <w:t>(ФИО)</w:t>
      </w:r>
    </w:p>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2. О формировании повестки дня собрания (конференции) граждан.</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СЛУШАЛИ:</w:t>
      </w:r>
    </w:p>
    <w:p w:rsidR="005A26A8" w:rsidRPr="005A26A8" w:rsidRDefault="005A26A8" w:rsidP="005A26A8">
      <w:pPr>
        <w:autoSpaceDE w:val="0"/>
        <w:autoSpaceDN w:val="0"/>
        <w:adjustRightInd w:val="0"/>
        <w:spacing w:after="0"/>
        <w:rPr>
          <w:rFonts w:ascii="Times New Roman" w:hAnsi="Times New Roman" w:cs="Times New Roman"/>
          <w:sz w:val="28"/>
          <w:szCs w:val="28"/>
        </w:rPr>
      </w:pPr>
      <w:r w:rsidRPr="005A26A8">
        <w:rPr>
          <w:rFonts w:ascii="Times New Roman" w:hAnsi="Times New Roman" w:cs="Times New Roman"/>
          <w:sz w:val="28"/>
          <w:szCs w:val="28"/>
        </w:rPr>
        <w:t>Председателя собрания (конференции) граждан ____________________________________________________________________</w:t>
      </w:r>
    </w:p>
    <w:p w:rsidR="005A26A8" w:rsidRPr="005A26A8" w:rsidRDefault="005A26A8" w:rsidP="005A26A8">
      <w:pPr>
        <w:autoSpaceDE w:val="0"/>
        <w:autoSpaceDN w:val="0"/>
        <w:adjustRightInd w:val="0"/>
        <w:spacing w:after="0"/>
        <w:jc w:val="center"/>
        <w:rPr>
          <w:rFonts w:ascii="Times New Roman" w:hAnsi="Times New Roman" w:cs="Times New Roman"/>
          <w:sz w:val="24"/>
          <w:szCs w:val="28"/>
        </w:rPr>
      </w:pPr>
      <w:r w:rsidRPr="005A26A8">
        <w:rPr>
          <w:rFonts w:ascii="Times New Roman" w:hAnsi="Times New Roman" w:cs="Times New Roman"/>
          <w:sz w:val="24"/>
          <w:szCs w:val="28"/>
        </w:rPr>
        <w:t>(ФИО)</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с предложением утвердить следующую повестку дня собрания граждан:</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1. Об избрании секретаря собрания (конференции) граждан.</w:t>
      </w:r>
    </w:p>
    <w:p w:rsidR="005A26A8" w:rsidRPr="005A26A8" w:rsidRDefault="005A26A8" w:rsidP="005A26A8">
      <w:pPr>
        <w:autoSpaceDE w:val="0"/>
        <w:autoSpaceDN w:val="0"/>
        <w:adjustRightInd w:val="0"/>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2. О рассмотрении вопроса о целесообразности реализации инициативного проекта и поддержке его выдвижения.</w:t>
      </w:r>
    </w:p>
    <w:p w:rsidR="005A26A8" w:rsidRPr="005A26A8" w:rsidRDefault="005A26A8" w:rsidP="005A26A8">
      <w:pPr>
        <w:autoSpaceDE w:val="0"/>
        <w:autoSpaceDN w:val="0"/>
        <w:adjustRightInd w:val="0"/>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3. Об определении форм и размеров финансового, имущественного и трудового участия в реализации инициативного проекта.</w:t>
      </w:r>
    </w:p>
    <w:p w:rsidR="005A26A8" w:rsidRPr="005A26A8" w:rsidRDefault="005A26A8" w:rsidP="005A26A8">
      <w:pPr>
        <w:autoSpaceDE w:val="0"/>
        <w:autoSpaceDN w:val="0"/>
        <w:adjustRightInd w:val="0"/>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xml:space="preserve">4. Об определении представителей, ответственных за направление инициативного проекта в администрацию, а также осуществление иных </w:t>
      </w:r>
      <w:r w:rsidRPr="005A26A8">
        <w:rPr>
          <w:rFonts w:ascii="Times New Roman" w:hAnsi="Times New Roman" w:cs="Times New Roman"/>
          <w:sz w:val="28"/>
          <w:szCs w:val="28"/>
        </w:rPr>
        <w:lastRenderedPageBreak/>
        <w:t>действий, в том числе сбор и подготовку необходимых документов от имени участников настоящего собрания:</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ГОЛОСОВАЛИ:</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«за» - _______;</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«против» - _______;</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«воздержались» - _______.</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РЕШИЛИ:</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Утвердить предложенную повестку дня собрания (конференции) граждан.</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По первому вопросу повестки дня собрания (конференции) граждан:</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СЛУШАЛИ: ____________________________________________________________________.</w:t>
      </w:r>
    </w:p>
    <w:p w:rsidR="005A26A8" w:rsidRPr="005A26A8" w:rsidRDefault="005A26A8" w:rsidP="005A26A8">
      <w:pPr>
        <w:autoSpaceDE w:val="0"/>
        <w:autoSpaceDN w:val="0"/>
        <w:adjustRightInd w:val="0"/>
        <w:spacing w:after="0"/>
        <w:jc w:val="center"/>
        <w:rPr>
          <w:rFonts w:ascii="Times New Roman" w:hAnsi="Times New Roman" w:cs="Times New Roman"/>
          <w:sz w:val="24"/>
          <w:szCs w:val="24"/>
        </w:rPr>
      </w:pPr>
      <w:r w:rsidRPr="005A26A8">
        <w:rPr>
          <w:rFonts w:ascii="Times New Roman" w:hAnsi="Times New Roman" w:cs="Times New Roman"/>
          <w:sz w:val="24"/>
          <w:szCs w:val="24"/>
        </w:rPr>
        <w:t>(ФИО председателя собрания (конференции) граждан)</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ГОЛОСОВАЛИ:</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«за» - _______;</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«против» - _______;</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«воздержались» - _______.</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РЕШИЛИ:</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 xml:space="preserve">Избрать секретарем собрания (конференции) граждан </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____________________________________________________________________</w:t>
      </w:r>
    </w:p>
    <w:p w:rsidR="005A26A8" w:rsidRPr="005A26A8" w:rsidRDefault="005A26A8" w:rsidP="005A26A8">
      <w:pPr>
        <w:autoSpaceDE w:val="0"/>
        <w:autoSpaceDN w:val="0"/>
        <w:adjustRightInd w:val="0"/>
        <w:spacing w:after="0"/>
        <w:jc w:val="center"/>
        <w:rPr>
          <w:rFonts w:ascii="Times New Roman" w:hAnsi="Times New Roman" w:cs="Times New Roman"/>
          <w:sz w:val="24"/>
          <w:szCs w:val="28"/>
        </w:rPr>
      </w:pPr>
      <w:r w:rsidRPr="005A26A8">
        <w:rPr>
          <w:rFonts w:ascii="Times New Roman" w:hAnsi="Times New Roman" w:cs="Times New Roman"/>
          <w:sz w:val="24"/>
          <w:szCs w:val="28"/>
        </w:rPr>
        <w:t>(ФИО)</w:t>
      </w:r>
    </w:p>
    <w:p w:rsidR="005A26A8" w:rsidRPr="005A26A8" w:rsidRDefault="005A26A8" w:rsidP="005A26A8">
      <w:pPr>
        <w:autoSpaceDE w:val="0"/>
        <w:autoSpaceDN w:val="0"/>
        <w:adjustRightInd w:val="0"/>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По второму вопросу повестки дня собрания (конференции) граждан:</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СЛУШАЛИ: ____________________________________________________________________,</w:t>
      </w:r>
    </w:p>
    <w:p w:rsidR="005A26A8" w:rsidRPr="005A26A8" w:rsidRDefault="005A26A8" w:rsidP="005A26A8">
      <w:pPr>
        <w:autoSpaceDE w:val="0"/>
        <w:autoSpaceDN w:val="0"/>
        <w:adjustRightInd w:val="0"/>
        <w:spacing w:after="0"/>
        <w:jc w:val="center"/>
        <w:rPr>
          <w:rFonts w:ascii="Times New Roman" w:hAnsi="Times New Roman" w:cs="Times New Roman"/>
          <w:sz w:val="24"/>
          <w:szCs w:val="28"/>
        </w:rPr>
      </w:pPr>
      <w:r w:rsidRPr="005A26A8">
        <w:rPr>
          <w:rFonts w:ascii="Times New Roman" w:hAnsi="Times New Roman" w:cs="Times New Roman"/>
          <w:sz w:val="24"/>
          <w:szCs w:val="28"/>
        </w:rPr>
        <w:t>(ФИО)</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СЛУШАЛИ: ____________________________________________________________________.</w:t>
      </w:r>
    </w:p>
    <w:p w:rsidR="005A26A8" w:rsidRPr="005A26A8" w:rsidRDefault="005A26A8" w:rsidP="005A26A8">
      <w:pPr>
        <w:autoSpaceDE w:val="0"/>
        <w:autoSpaceDN w:val="0"/>
        <w:adjustRightInd w:val="0"/>
        <w:spacing w:after="0"/>
        <w:jc w:val="center"/>
        <w:rPr>
          <w:rFonts w:ascii="Times New Roman" w:hAnsi="Times New Roman" w:cs="Times New Roman"/>
          <w:sz w:val="24"/>
          <w:szCs w:val="28"/>
        </w:rPr>
      </w:pPr>
      <w:r w:rsidRPr="005A26A8">
        <w:rPr>
          <w:rFonts w:ascii="Times New Roman" w:hAnsi="Times New Roman" w:cs="Times New Roman"/>
          <w:sz w:val="24"/>
          <w:szCs w:val="28"/>
        </w:rPr>
        <w:t>(ФИО)</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ГОЛОСОВАЛИ:</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«за» - _______;</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lastRenderedPageBreak/>
        <w:t>«против» - _______;</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«воздержались» - _______.</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РЕШИЛИ:</w:t>
      </w:r>
    </w:p>
    <w:p w:rsidR="005A26A8" w:rsidRPr="005A26A8" w:rsidRDefault="005A26A8" w:rsidP="005A26A8">
      <w:pPr>
        <w:autoSpaceDE w:val="0"/>
        <w:autoSpaceDN w:val="0"/>
        <w:adjustRightInd w:val="0"/>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1. Поддержать выдвижение инициативного проекта:________________________________________________________________________________________________________________________________</w:t>
      </w:r>
    </w:p>
    <w:p w:rsidR="005A26A8" w:rsidRPr="005A26A8" w:rsidRDefault="005A26A8" w:rsidP="005A26A8">
      <w:pPr>
        <w:autoSpaceDE w:val="0"/>
        <w:autoSpaceDN w:val="0"/>
        <w:adjustRightInd w:val="0"/>
        <w:spacing w:after="0"/>
        <w:jc w:val="center"/>
        <w:rPr>
          <w:rFonts w:ascii="Times New Roman" w:hAnsi="Times New Roman" w:cs="Times New Roman"/>
          <w:sz w:val="24"/>
          <w:szCs w:val="28"/>
        </w:rPr>
      </w:pPr>
      <w:r w:rsidRPr="005A26A8">
        <w:rPr>
          <w:rFonts w:ascii="Times New Roman" w:hAnsi="Times New Roman" w:cs="Times New Roman"/>
          <w:sz w:val="24"/>
          <w:szCs w:val="28"/>
        </w:rPr>
        <w:t>(наименование инициативного проекта)</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и признать целесообразным его реализацию на территории ____________________________________________________________________.</w:t>
      </w:r>
    </w:p>
    <w:p w:rsidR="005A26A8" w:rsidRPr="005A26A8" w:rsidRDefault="005A26A8" w:rsidP="005A26A8">
      <w:pPr>
        <w:autoSpaceDE w:val="0"/>
        <w:autoSpaceDN w:val="0"/>
        <w:adjustRightInd w:val="0"/>
        <w:spacing w:after="0"/>
        <w:jc w:val="center"/>
        <w:rPr>
          <w:rFonts w:ascii="Times New Roman" w:hAnsi="Times New Roman" w:cs="Times New Roman"/>
          <w:sz w:val="24"/>
          <w:szCs w:val="24"/>
        </w:rPr>
      </w:pPr>
      <w:r w:rsidRPr="005A26A8">
        <w:rPr>
          <w:rFonts w:ascii="Times New Roman" w:hAnsi="Times New Roman" w:cs="Times New Roman"/>
          <w:sz w:val="24"/>
          <w:szCs w:val="24"/>
        </w:rPr>
        <w:t>(наименование населенного пункта)</w:t>
      </w:r>
    </w:p>
    <w:p w:rsidR="005A26A8" w:rsidRPr="005A26A8" w:rsidRDefault="005A26A8" w:rsidP="005A26A8">
      <w:pPr>
        <w:autoSpaceDE w:val="0"/>
        <w:autoSpaceDN w:val="0"/>
        <w:adjustRightInd w:val="0"/>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2. Установить, что исходя из имеющихся расчетов, материалов и документации стоимость реализации инициативного проекта будет составлять________________ рублей.</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По третьему вопросу повестки дня собрания граждан:</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СЛУШАЛИ: ____________________________________________________________________,</w:t>
      </w:r>
    </w:p>
    <w:p w:rsidR="005A26A8" w:rsidRPr="005A26A8" w:rsidRDefault="005A26A8" w:rsidP="005A26A8">
      <w:pPr>
        <w:autoSpaceDE w:val="0"/>
        <w:autoSpaceDN w:val="0"/>
        <w:adjustRightInd w:val="0"/>
        <w:spacing w:after="0"/>
        <w:jc w:val="center"/>
        <w:rPr>
          <w:rFonts w:ascii="Times New Roman" w:hAnsi="Times New Roman" w:cs="Times New Roman"/>
          <w:sz w:val="24"/>
          <w:szCs w:val="28"/>
        </w:rPr>
      </w:pPr>
      <w:r w:rsidRPr="005A26A8">
        <w:rPr>
          <w:rFonts w:ascii="Times New Roman" w:hAnsi="Times New Roman" w:cs="Times New Roman"/>
          <w:sz w:val="24"/>
          <w:szCs w:val="28"/>
        </w:rPr>
        <w:t>(ФИО)</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СЛУШАЛИ: ____________________________________________________________________.</w:t>
      </w:r>
    </w:p>
    <w:p w:rsidR="005A26A8" w:rsidRPr="005A26A8" w:rsidRDefault="005A26A8" w:rsidP="005A26A8">
      <w:pPr>
        <w:autoSpaceDE w:val="0"/>
        <w:autoSpaceDN w:val="0"/>
        <w:adjustRightInd w:val="0"/>
        <w:spacing w:after="0"/>
        <w:jc w:val="center"/>
        <w:rPr>
          <w:rFonts w:ascii="Times New Roman" w:hAnsi="Times New Roman" w:cs="Times New Roman"/>
          <w:sz w:val="24"/>
          <w:szCs w:val="28"/>
        </w:rPr>
      </w:pPr>
      <w:r w:rsidRPr="005A26A8">
        <w:rPr>
          <w:rFonts w:ascii="Times New Roman" w:hAnsi="Times New Roman" w:cs="Times New Roman"/>
          <w:sz w:val="24"/>
          <w:szCs w:val="28"/>
        </w:rPr>
        <w:t>(ФИО)</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СЛУШАЛИ: ____________________________________________________________________</w:t>
      </w:r>
    </w:p>
    <w:p w:rsidR="005A26A8" w:rsidRPr="005A26A8" w:rsidRDefault="005A26A8" w:rsidP="005A26A8">
      <w:pPr>
        <w:autoSpaceDE w:val="0"/>
        <w:autoSpaceDN w:val="0"/>
        <w:adjustRightInd w:val="0"/>
        <w:spacing w:after="0"/>
        <w:jc w:val="center"/>
        <w:rPr>
          <w:rFonts w:ascii="Times New Roman" w:hAnsi="Times New Roman" w:cs="Times New Roman"/>
          <w:sz w:val="24"/>
          <w:szCs w:val="28"/>
        </w:rPr>
      </w:pPr>
      <w:r w:rsidRPr="005A26A8">
        <w:rPr>
          <w:rFonts w:ascii="Times New Roman" w:hAnsi="Times New Roman" w:cs="Times New Roman"/>
          <w:sz w:val="24"/>
          <w:szCs w:val="28"/>
        </w:rPr>
        <w:t>(ФИО)</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ГОЛОСОВАЛИ:</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«за» - _______;</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«против» - _______;</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«воздержались» - _______.</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РЕШИЛИ:</w:t>
      </w:r>
    </w:p>
    <w:p w:rsidR="005A26A8" w:rsidRPr="005A26A8" w:rsidRDefault="005A26A8" w:rsidP="005A26A8">
      <w:pPr>
        <w:autoSpaceDE w:val="0"/>
        <w:autoSpaceDN w:val="0"/>
        <w:adjustRightInd w:val="0"/>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xml:space="preserve">1. Установить, что на реализацию инициативного проекта физическими лицами будет направлено </w:t>
      </w:r>
      <w:r w:rsidRPr="005A26A8">
        <w:rPr>
          <w:rFonts w:ascii="Times New Roman" w:hAnsi="Times New Roman" w:cs="Times New Roman"/>
          <w:sz w:val="28"/>
          <w:szCs w:val="28"/>
        </w:rPr>
        <w:lastRenderedPageBreak/>
        <w:t>______________________________________________ рублей (по списку согласно Приложению №2).</w:t>
      </w:r>
    </w:p>
    <w:p w:rsidR="005A26A8" w:rsidRPr="005A26A8" w:rsidRDefault="005A26A8" w:rsidP="005A26A8">
      <w:pPr>
        <w:autoSpaceDE w:val="0"/>
        <w:autoSpaceDN w:val="0"/>
        <w:adjustRightInd w:val="0"/>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2. Установить, что в имущественное участие в целях реализации инициативного проекта будет осуществлено в следующих формах:</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1) ____________________________________________________________________</w:t>
      </w:r>
    </w:p>
    <w:p w:rsidR="005A26A8" w:rsidRPr="005A26A8" w:rsidRDefault="005A26A8" w:rsidP="005A26A8">
      <w:pPr>
        <w:autoSpaceDE w:val="0"/>
        <w:autoSpaceDN w:val="0"/>
        <w:adjustRightInd w:val="0"/>
        <w:spacing w:after="0"/>
        <w:jc w:val="center"/>
        <w:rPr>
          <w:rFonts w:ascii="Times New Roman" w:hAnsi="Times New Roman" w:cs="Times New Roman"/>
          <w:sz w:val="24"/>
          <w:szCs w:val="28"/>
        </w:rPr>
      </w:pPr>
      <w:r w:rsidRPr="005A26A8">
        <w:rPr>
          <w:rFonts w:ascii="Times New Roman" w:hAnsi="Times New Roman" w:cs="Times New Roman"/>
          <w:sz w:val="24"/>
          <w:szCs w:val="28"/>
        </w:rPr>
        <w:t>(наименование мероприятий, работ, услуг)</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____________________________________________________________________;</w:t>
      </w:r>
    </w:p>
    <w:p w:rsidR="005A26A8" w:rsidRPr="005A26A8" w:rsidRDefault="005A26A8" w:rsidP="005A26A8">
      <w:pPr>
        <w:autoSpaceDE w:val="0"/>
        <w:autoSpaceDN w:val="0"/>
        <w:adjustRightInd w:val="0"/>
        <w:spacing w:after="0"/>
        <w:jc w:val="center"/>
        <w:rPr>
          <w:rFonts w:ascii="Times New Roman" w:hAnsi="Times New Roman" w:cs="Times New Roman"/>
          <w:sz w:val="24"/>
          <w:szCs w:val="28"/>
        </w:rPr>
      </w:pPr>
      <w:r w:rsidRPr="005A26A8">
        <w:rPr>
          <w:rFonts w:ascii="Times New Roman" w:hAnsi="Times New Roman" w:cs="Times New Roman"/>
          <w:sz w:val="24"/>
          <w:szCs w:val="28"/>
        </w:rPr>
        <w:t>(ФИО, наименование субъекта осуществления мероприятий, работ, услуг)</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2) ____________________________________________________________________</w:t>
      </w:r>
    </w:p>
    <w:p w:rsidR="005A26A8" w:rsidRPr="005A26A8" w:rsidRDefault="005A26A8" w:rsidP="005A26A8">
      <w:pPr>
        <w:autoSpaceDE w:val="0"/>
        <w:autoSpaceDN w:val="0"/>
        <w:adjustRightInd w:val="0"/>
        <w:spacing w:after="0"/>
        <w:jc w:val="center"/>
        <w:rPr>
          <w:rFonts w:ascii="Times New Roman" w:hAnsi="Times New Roman" w:cs="Times New Roman"/>
          <w:sz w:val="24"/>
          <w:szCs w:val="28"/>
        </w:rPr>
      </w:pPr>
      <w:r w:rsidRPr="005A26A8">
        <w:rPr>
          <w:rFonts w:ascii="Times New Roman" w:hAnsi="Times New Roman" w:cs="Times New Roman"/>
          <w:sz w:val="24"/>
          <w:szCs w:val="28"/>
        </w:rPr>
        <w:t>(наименование мероприятий, работ, услуг)</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____________________________________________________________________;</w:t>
      </w:r>
    </w:p>
    <w:p w:rsidR="005A26A8" w:rsidRPr="005A26A8" w:rsidRDefault="005A26A8" w:rsidP="005A26A8">
      <w:pPr>
        <w:autoSpaceDE w:val="0"/>
        <w:autoSpaceDN w:val="0"/>
        <w:adjustRightInd w:val="0"/>
        <w:spacing w:after="0"/>
        <w:jc w:val="center"/>
        <w:rPr>
          <w:rFonts w:ascii="Times New Roman" w:hAnsi="Times New Roman" w:cs="Times New Roman"/>
          <w:sz w:val="24"/>
          <w:szCs w:val="28"/>
        </w:rPr>
      </w:pPr>
      <w:r w:rsidRPr="005A26A8">
        <w:rPr>
          <w:rFonts w:ascii="Times New Roman" w:hAnsi="Times New Roman" w:cs="Times New Roman"/>
          <w:sz w:val="24"/>
          <w:szCs w:val="28"/>
        </w:rPr>
        <w:t>(ФИО, наименование субъекта осуществления мероприятий, работ, услуг)</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3) ____________________________________________________________________</w:t>
      </w:r>
    </w:p>
    <w:p w:rsidR="005A26A8" w:rsidRPr="005A26A8" w:rsidRDefault="005A26A8" w:rsidP="005A26A8">
      <w:pPr>
        <w:autoSpaceDE w:val="0"/>
        <w:autoSpaceDN w:val="0"/>
        <w:adjustRightInd w:val="0"/>
        <w:spacing w:after="0"/>
        <w:jc w:val="center"/>
        <w:rPr>
          <w:rFonts w:ascii="Times New Roman" w:hAnsi="Times New Roman" w:cs="Times New Roman"/>
          <w:sz w:val="24"/>
          <w:szCs w:val="28"/>
        </w:rPr>
      </w:pPr>
      <w:r w:rsidRPr="005A26A8">
        <w:rPr>
          <w:rFonts w:ascii="Times New Roman" w:hAnsi="Times New Roman" w:cs="Times New Roman"/>
          <w:sz w:val="24"/>
          <w:szCs w:val="28"/>
        </w:rPr>
        <w:t>(наименование мероприятий, работ, услуг)</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____________________________________________________________________.</w:t>
      </w:r>
    </w:p>
    <w:p w:rsidR="005A26A8" w:rsidRPr="005A26A8" w:rsidRDefault="005A26A8" w:rsidP="005A26A8">
      <w:pPr>
        <w:autoSpaceDE w:val="0"/>
        <w:autoSpaceDN w:val="0"/>
        <w:adjustRightInd w:val="0"/>
        <w:spacing w:after="0"/>
        <w:jc w:val="center"/>
        <w:rPr>
          <w:rFonts w:ascii="Times New Roman" w:hAnsi="Times New Roman" w:cs="Times New Roman"/>
          <w:sz w:val="24"/>
          <w:szCs w:val="28"/>
        </w:rPr>
      </w:pPr>
      <w:r w:rsidRPr="005A26A8">
        <w:rPr>
          <w:rFonts w:ascii="Times New Roman" w:hAnsi="Times New Roman" w:cs="Times New Roman"/>
          <w:sz w:val="24"/>
          <w:szCs w:val="28"/>
        </w:rPr>
        <w:t>(ФИО, наименование субъекта осуществления мероприятий, работ, услуг)</w:t>
      </w:r>
    </w:p>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xml:space="preserve">3. Установить, что трудовое участие в реализации инициативного проекта примут _____________________________ человек (по </w:t>
      </w:r>
      <w:hyperlink r:id="rId12" w:history="1">
        <w:r w:rsidRPr="005A26A8">
          <w:rPr>
            <w:rFonts w:ascii="Times New Roman" w:hAnsi="Times New Roman" w:cs="Times New Roman"/>
            <w:sz w:val="28"/>
            <w:szCs w:val="28"/>
          </w:rPr>
          <w:t>списку</w:t>
        </w:r>
      </w:hyperlink>
      <w:r w:rsidRPr="005A26A8">
        <w:rPr>
          <w:rFonts w:ascii="Times New Roman" w:hAnsi="Times New Roman" w:cs="Times New Roman"/>
          <w:sz w:val="28"/>
          <w:szCs w:val="28"/>
        </w:rPr>
        <w:t xml:space="preserve"> согласно приложению №3).</w:t>
      </w:r>
    </w:p>
    <w:p w:rsidR="005A26A8" w:rsidRPr="005A26A8" w:rsidRDefault="005A26A8" w:rsidP="005A26A8">
      <w:pPr>
        <w:autoSpaceDE w:val="0"/>
        <w:autoSpaceDN w:val="0"/>
        <w:adjustRightInd w:val="0"/>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4. Установить, что на реализацию инициативного проекта индивидуальными предпринимателями и организациями будет направлено ____________________________________________рублей, в том числе:</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p>
    <w:p w:rsidR="005A26A8" w:rsidRPr="005A26A8" w:rsidRDefault="005A26A8" w:rsidP="00B06E58">
      <w:pPr>
        <w:pStyle w:val="aff3"/>
        <w:numPr>
          <w:ilvl w:val="0"/>
          <w:numId w:val="24"/>
        </w:numPr>
        <w:autoSpaceDE w:val="0"/>
        <w:autoSpaceDN w:val="0"/>
        <w:adjustRightInd w:val="0"/>
        <w:spacing w:after="0" w:line="240" w:lineRule="auto"/>
        <w:jc w:val="both"/>
        <w:rPr>
          <w:rFonts w:ascii="Times New Roman" w:hAnsi="Times New Roman"/>
          <w:sz w:val="28"/>
          <w:szCs w:val="28"/>
        </w:rPr>
      </w:pPr>
      <w:r w:rsidRPr="005A26A8">
        <w:rPr>
          <w:rFonts w:ascii="Times New Roman" w:hAnsi="Times New Roman"/>
          <w:sz w:val="28"/>
          <w:szCs w:val="28"/>
        </w:rPr>
        <w:t>Согласно гарантийному письму от «___»_________г. № ______ ______________________________________________________рублей;</w:t>
      </w:r>
    </w:p>
    <w:p w:rsidR="005A26A8" w:rsidRPr="005A26A8" w:rsidRDefault="005A26A8" w:rsidP="00B06E58">
      <w:pPr>
        <w:pStyle w:val="aff3"/>
        <w:numPr>
          <w:ilvl w:val="0"/>
          <w:numId w:val="24"/>
        </w:numPr>
        <w:spacing w:after="0"/>
        <w:rPr>
          <w:rFonts w:ascii="Times New Roman" w:hAnsi="Times New Roman"/>
          <w:sz w:val="28"/>
          <w:szCs w:val="28"/>
        </w:rPr>
      </w:pPr>
      <w:r w:rsidRPr="005A26A8">
        <w:rPr>
          <w:rFonts w:ascii="Times New Roman" w:hAnsi="Times New Roman"/>
          <w:sz w:val="28"/>
          <w:szCs w:val="28"/>
        </w:rPr>
        <w:t>Согласно гарантийному письму от «___»_________г. № ______ ______________________________________________________рублей;</w:t>
      </w:r>
    </w:p>
    <w:p w:rsidR="005A26A8" w:rsidRPr="005A26A8" w:rsidRDefault="005A26A8" w:rsidP="00B06E58">
      <w:pPr>
        <w:pStyle w:val="aff3"/>
        <w:numPr>
          <w:ilvl w:val="0"/>
          <w:numId w:val="24"/>
        </w:numPr>
        <w:spacing w:after="0"/>
        <w:rPr>
          <w:rFonts w:ascii="Times New Roman" w:hAnsi="Times New Roman"/>
          <w:sz w:val="28"/>
          <w:szCs w:val="28"/>
        </w:rPr>
      </w:pPr>
      <w:r w:rsidRPr="005A26A8">
        <w:rPr>
          <w:rFonts w:ascii="Times New Roman" w:hAnsi="Times New Roman"/>
          <w:sz w:val="28"/>
          <w:szCs w:val="28"/>
        </w:rPr>
        <w:t>Согласно гарантийному письму от «___»_________г. № ______ ______________________________________________________рублей;</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lastRenderedPageBreak/>
        <w:t>По четвертому вопросу повестки дня собрания граждан:</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СЛУШАЛИ: _________________________________________________________________.</w:t>
      </w:r>
    </w:p>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4"/>
          <w:szCs w:val="28"/>
        </w:rPr>
        <w:t>(ФИО)</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ГОЛОСОВАЛИ:</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«за» - _______;</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«против» - _______;</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«воздержались» - _______.</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r w:rsidRPr="005A26A8">
        <w:rPr>
          <w:rFonts w:ascii="Times New Roman" w:hAnsi="Times New Roman" w:cs="Times New Roman"/>
          <w:sz w:val="28"/>
          <w:szCs w:val="28"/>
        </w:rPr>
        <w:t>РЕШИЛИ:</w:t>
      </w:r>
    </w:p>
    <w:p w:rsidR="005A26A8" w:rsidRPr="005A26A8" w:rsidRDefault="005A26A8" w:rsidP="005A26A8">
      <w:pPr>
        <w:autoSpaceDE w:val="0"/>
        <w:autoSpaceDN w:val="0"/>
        <w:adjustRightInd w:val="0"/>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Определить представителей, ответственных за направление инициативного проекта в администрацию, а также осуществление иных действий, в том числе сбор и подготовку необходимых документов от имени участников настоящего голосования:</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p>
    <w:tbl>
      <w:tblPr>
        <w:tblW w:w="9639" w:type="dxa"/>
        <w:tblInd w:w="62" w:type="dxa"/>
        <w:tblLayout w:type="fixed"/>
        <w:tblCellMar>
          <w:top w:w="102" w:type="dxa"/>
          <w:left w:w="62" w:type="dxa"/>
          <w:bottom w:w="102" w:type="dxa"/>
          <w:right w:w="62" w:type="dxa"/>
        </w:tblCellMar>
        <w:tblLook w:val="0000"/>
      </w:tblPr>
      <w:tblGrid>
        <w:gridCol w:w="672"/>
        <w:gridCol w:w="4715"/>
        <w:gridCol w:w="2126"/>
        <w:gridCol w:w="2126"/>
      </w:tblGrid>
      <w:tr w:rsidR="005A26A8" w:rsidRPr="005A26A8" w:rsidTr="004358D4">
        <w:tc>
          <w:tcPr>
            <w:tcW w:w="672"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w:t>
            </w:r>
          </w:p>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п/п</w:t>
            </w:r>
          </w:p>
        </w:tc>
        <w:tc>
          <w:tcPr>
            <w:tcW w:w="4715"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(ФИО полностью)</w:t>
            </w:r>
          </w:p>
        </w:tc>
        <w:tc>
          <w:tcPr>
            <w:tcW w:w="2126"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Контактный телефон</w:t>
            </w:r>
          </w:p>
        </w:tc>
        <w:tc>
          <w:tcPr>
            <w:tcW w:w="2126"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Адрес электронной почты</w:t>
            </w:r>
          </w:p>
        </w:tc>
      </w:tr>
      <w:tr w:rsidR="005A26A8" w:rsidRPr="005A26A8" w:rsidTr="004358D4">
        <w:tc>
          <w:tcPr>
            <w:tcW w:w="672"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1</w:t>
            </w:r>
          </w:p>
        </w:tc>
        <w:tc>
          <w:tcPr>
            <w:tcW w:w="4715"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2</w:t>
            </w:r>
          </w:p>
        </w:tc>
        <w:tc>
          <w:tcPr>
            <w:tcW w:w="2126"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3</w:t>
            </w:r>
          </w:p>
        </w:tc>
        <w:tc>
          <w:tcPr>
            <w:tcW w:w="2126"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4</w:t>
            </w:r>
          </w:p>
        </w:tc>
      </w:tr>
      <w:tr w:rsidR="005A26A8" w:rsidRPr="005A26A8" w:rsidTr="004358D4">
        <w:tc>
          <w:tcPr>
            <w:tcW w:w="672"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c>
          <w:tcPr>
            <w:tcW w:w="4715"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c>
          <w:tcPr>
            <w:tcW w:w="2126"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c>
          <w:tcPr>
            <w:tcW w:w="2126"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r>
      <w:tr w:rsidR="005A26A8" w:rsidRPr="005A26A8" w:rsidTr="004358D4">
        <w:tc>
          <w:tcPr>
            <w:tcW w:w="672"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c>
          <w:tcPr>
            <w:tcW w:w="4715"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c>
          <w:tcPr>
            <w:tcW w:w="2126"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c>
          <w:tcPr>
            <w:tcW w:w="2126"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r>
    </w:tbl>
    <w:p w:rsidR="005A26A8" w:rsidRPr="005A26A8" w:rsidRDefault="005A26A8" w:rsidP="005A26A8">
      <w:pPr>
        <w:autoSpaceDE w:val="0"/>
        <w:autoSpaceDN w:val="0"/>
        <w:adjustRightInd w:val="0"/>
        <w:spacing w:after="0"/>
        <w:jc w:val="both"/>
        <w:rPr>
          <w:rFonts w:ascii="Times New Roman" w:hAnsi="Times New Roman" w:cs="Times New Roman"/>
          <w:sz w:val="28"/>
          <w:szCs w:val="28"/>
        </w:rPr>
      </w:pPr>
    </w:p>
    <w:p w:rsidR="005A26A8" w:rsidRPr="005A26A8" w:rsidRDefault="005A26A8" w:rsidP="005A26A8">
      <w:pPr>
        <w:autoSpaceDE w:val="0"/>
        <w:autoSpaceDN w:val="0"/>
        <w:adjustRightInd w:val="0"/>
        <w:spacing w:after="0"/>
        <w:rPr>
          <w:rFonts w:ascii="Times New Roman" w:hAnsi="Times New Roman" w:cs="Times New Roman"/>
          <w:sz w:val="28"/>
          <w:szCs w:val="28"/>
        </w:rPr>
      </w:pPr>
      <w:r w:rsidRPr="005A26A8">
        <w:rPr>
          <w:rFonts w:ascii="Times New Roman" w:hAnsi="Times New Roman" w:cs="Times New Roman"/>
          <w:sz w:val="28"/>
          <w:szCs w:val="28"/>
        </w:rPr>
        <w:t>Председатель собрания (конференции) граждан: ____________________________________________________________________</w:t>
      </w:r>
    </w:p>
    <w:p w:rsidR="005A26A8" w:rsidRPr="005A26A8" w:rsidRDefault="005A26A8" w:rsidP="005A26A8">
      <w:pPr>
        <w:autoSpaceDE w:val="0"/>
        <w:autoSpaceDN w:val="0"/>
        <w:adjustRightInd w:val="0"/>
        <w:spacing w:after="0"/>
        <w:jc w:val="both"/>
        <w:rPr>
          <w:rFonts w:ascii="Times New Roman" w:hAnsi="Times New Roman" w:cs="Times New Roman"/>
          <w:sz w:val="24"/>
          <w:szCs w:val="28"/>
        </w:rPr>
      </w:pPr>
      <w:r w:rsidRPr="005A26A8">
        <w:rPr>
          <w:rFonts w:ascii="Times New Roman" w:hAnsi="Times New Roman" w:cs="Times New Roman"/>
          <w:sz w:val="24"/>
          <w:szCs w:val="28"/>
        </w:rPr>
        <w:t>(подпись)     (ФИО)</w:t>
      </w:r>
    </w:p>
    <w:p w:rsidR="005A26A8" w:rsidRPr="005A26A8" w:rsidRDefault="005A26A8" w:rsidP="005A26A8">
      <w:pPr>
        <w:autoSpaceDE w:val="0"/>
        <w:autoSpaceDN w:val="0"/>
        <w:adjustRightInd w:val="0"/>
        <w:spacing w:after="0"/>
        <w:rPr>
          <w:rFonts w:ascii="Times New Roman" w:hAnsi="Times New Roman" w:cs="Times New Roman"/>
          <w:sz w:val="28"/>
          <w:szCs w:val="28"/>
        </w:rPr>
      </w:pPr>
    </w:p>
    <w:p w:rsidR="005A26A8" w:rsidRPr="005A26A8" w:rsidRDefault="005A26A8" w:rsidP="005A26A8">
      <w:pPr>
        <w:autoSpaceDE w:val="0"/>
        <w:autoSpaceDN w:val="0"/>
        <w:adjustRightInd w:val="0"/>
        <w:spacing w:after="0"/>
        <w:rPr>
          <w:rFonts w:ascii="Times New Roman" w:hAnsi="Times New Roman" w:cs="Times New Roman"/>
          <w:sz w:val="28"/>
          <w:szCs w:val="28"/>
        </w:rPr>
      </w:pPr>
      <w:r w:rsidRPr="005A26A8">
        <w:rPr>
          <w:rFonts w:ascii="Times New Roman" w:hAnsi="Times New Roman" w:cs="Times New Roman"/>
          <w:sz w:val="28"/>
          <w:szCs w:val="28"/>
        </w:rPr>
        <w:t>Секретарь собрания (конференции) граждан: ________________________________________ ____________________________</w:t>
      </w:r>
    </w:p>
    <w:p w:rsidR="005A26A8" w:rsidRPr="005A26A8" w:rsidRDefault="005A26A8" w:rsidP="005A26A8">
      <w:pPr>
        <w:autoSpaceDE w:val="0"/>
        <w:autoSpaceDN w:val="0"/>
        <w:adjustRightInd w:val="0"/>
        <w:spacing w:after="0"/>
        <w:jc w:val="both"/>
        <w:rPr>
          <w:rFonts w:ascii="Times New Roman" w:hAnsi="Times New Roman" w:cs="Times New Roman"/>
          <w:sz w:val="24"/>
          <w:szCs w:val="28"/>
        </w:rPr>
      </w:pPr>
      <w:r w:rsidRPr="005A26A8">
        <w:rPr>
          <w:rFonts w:ascii="Times New Roman" w:hAnsi="Times New Roman" w:cs="Times New Roman"/>
          <w:sz w:val="24"/>
          <w:szCs w:val="28"/>
        </w:rPr>
        <w:t xml:space="preserve">                                       (подпись)                                                                           (ФИО)</w:t>
      </w:r>
    </w:p>
    <w:p w:rsidR="005A26A8" w:rsidRPr="005A26A8" w:rsidRDefault="005A26A8" w:rsidP="005A26A8">
      <w:pPr>
        <w:autoSpaceDE w:val="0"/>
        <w:autoSpaceDN w:val="0"/>
        <w:adjustRightInd w:val="0"/>
        <w:spacing w:after="0"/>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outlineLvl w:val="1"/>
        <w:rPr>
          <w:rFonts w:ascii="Times New Roman" w:hAnsi="Times New Roman" w:cs="Times New Roman"/>
          <w:sz w:val="28"/>
          <w:szCs w:val="28"/>
        </w:rPr>
      </w:pPr>
      <w:r w:rsidRPr="005A26A8">
        <w:rPr>
          <w:rFonts w:ascii="Times New Roman" w:hAnsi="Times New Roman" w:cs="Times New Roman"/>
          <w:sz w:val="28"/>
          <w:szCs w:val="28"/>
        </w:rPr>
        <w:t>___</w:t>
      </w:r>
    </w:p>
    <w:p w:rsidR="005A26A8" w:rsidRPr="005A26A8" w:rsidRDefault="005A26A8" w:rsidP="005A26A8">
      <w:pPr>
        <w:autoSpaceDE w:val="0"/>
        <w:autoSpaceDN w:val="0"/>
        <w:adjustRightInd w:val="0"/>
        <w:spacing w:after="0"/>
        <w:ind w:firstLine="3969"/>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jc w:val="right"/>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jc w:val="right"/>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jc w:val="right"/>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jc w:val="right"/>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jc w:val="right"/>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jc w:val="right"/>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jc w:val="right"/>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jc w:val="right"/>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jc w:val="right"/>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jc w:val="right"/>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jc w:val="right"/>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jc w:val="right"/>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jc w:val="right"/>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jc w:val="right"/>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jc w:val="right"/>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jc w:val="right"/>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jc w:val="right"/>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jc w:val="right"/>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jc w:val="right"/>
        <w:outlineLvl w:val="1"/>
        <w:rPr>
          <w:rFonts w:ascii="Times New Roman" w:hAnsi="Times New Roman" w:cs="Times New Roman"/>
          <w:sz w:val="28"/>
          <w:szCs w:val="28"/>
        </w:rPr>
      </w:pPr>
    </w:p>
    <w:p w:rsidR="005A26A8" w:rsidRDefault="005A26A8" w:rsidP="005A26A8">
      <w:pPr>
        <w:autoSpaceDE w:val="0"/>
        <w:autoSpaceDN w:val="0"/>
        <w:adjustRightInd w:val="0"/>
        <w:spacing w:after="0"/>
        <w:ind w:firstLine="3969"/>
        <w:jc w:val="right"/>
        <w:outlineLvl w:val="1"/>
        <w:rPr>
          <w:rFonts w:ascii="Times New Roman" w:hAnsi="Times New Roman" w:cs="Times New Roman"/>
          <w:sz w:val="28"/>
          <w:szCs w:val="28"/>
        </w:rPr>
      </w:pPr>
    </w:p>
    <w:p w:rsidR="005A26A8" w:rsidRDefault="005A26A8" w:rsidP="005A26A8">
      <w:pPr>
        <w:autoSpaceDE w:val="0"/>
        <w:autoSpaceDN w:val="0"/>
        <w:adjustRightInd w:val="0"/>
        <w:spacing w:after="0"/>
        <w:ind w:firstLine="3969"/>
        <w:jc w:val="right"/>
        <w:outlineLvl w:val="1"/>
        <w:rPr>
          <w:rFonts w:ascii="Times New Roman" w:hAnsi="Times New Roman" w:cs="Times New Roman"/>
          <w:sz w:val="28"/>
          <w:szCs w:val="28"/>
        </w:rPr>
      </w:pPr>
    </w:p>
    <w:p w:rsidR="005A26A8" w:rsidRDefault="005A26A8" w:rsidP="005A26A8">
      <w:pPr>
        <w:autoSpaceDE w:val="0"/>
        <w:autoSpaceDN w:val="0"/>
        <w:adjustRightInd w:val="0"/>
        <w:spacing w:after="0"/>
        <w:ind w:firstLine="3969"/>
        <w:jc w:val="right"/>
        <w:outlineLvl w:val="1"/>
        <w:rPr>
          <w:rFonts w:ascii="Times New Roman" w:hAnsi="Times New Roman" w:cs="Times New Roman"/>
          <w:sz w:val="28"/>
          <w:szCs w:val="28"/>
        </w:rPr>
      </w:pPr>
    </w:p>
    <w:p w:rsidR="005A26A8" w:rsidRDefault="005A26A8" w:rsidP="005A26A8">
      <w:pPr>
        <w:autoSpaceDE w:val="0"/>
        <w:autoSpaceDN w:val="0"/>
        <w:adjustRightInd w:val="0"/>
        <w:spacing w:after="0"/>
        <w:ind w:firstLine="3969"/>
        <w:jc w:val="right"/>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jc w:val="right"/>
        <w:outlineLvl w:val="1"/>
        <w:rPr>
          <w:rFonts w:ascii="Times New Roman" w:hAnsi="Times New Roman" w:cs="Times New Roman"/>
          <w:sz w:val="28"/>
          <w:szCs w:val="28"/>
        </w:rPr>
      </w:pPr>
      <w:r w:rsidRPr="005A26A8">
        <w:rPr>
          <w:rFonts w:ascii="Times New Roman" w:hAnsi="Times New Roman" w:cs="Times New Roman"/>
          <w:sz w:val="28"/>
          <w:szCs w:val="28"/>
        </w:rPr>
        <w:t>Приложение 1</w:t>
      </w:r>
    </w:p>
    <w:p w:rsidR="005A26A8" w:rsidRPr="005A26A8" w:rsidRDefault="005A26A8" w:rsidP="005A26A8">
      <w:pPr>
        <w:autoSpaceDE w:val="0"/>
        <w:autoSpaceDN w:val="0"/>
        <w:adjustRightInd w:val="0"/>
        <w:spacing w:after="0"/>
        <w:ind w:firstLine="3969"/>
        <w:jc w:val="right"/>
        <w:rPr>
          <w:rFonts w:ascii="Times New Roman" w:hAnsi="Times New Roman" w:cs="Times New Roman"/>
          <w:sz w:val="28"/>
          <w:szCs w:val="28"/>
        </w:rPr>
      </w:pPr>
      <w:r w:rsidRPr="005A26A8">
        <w:rPr>
          <w:rFonts w:ascii="Times New Roman" w:hAnsi="Times New Roman" w:cs="Times New Roman"/>
          <w:sz w:val="28"/>
          <w:szCs w:val="28"/>
        </w:rPr>
        <w:t>к протоколу № _____</w:t>
      </w:r>
    </w:p>
    <w:p w:rsidR="005A26A8" w:rsidRPr="005A26A8" w:rsidRDefault="005A26A8" w:rsidP="005A26A8">
      <w:pPr>
        <w:autoSpaceDE w:val="0"/>
        <w:autoSpaceDN w:val="0"/>
        <w:adjustRightInd w:val="0"/>
        <w:spacing w:after="0"/>
        <w:ind w:firstLine="3969"/>
        <w:jc w:val="right"/>
        <w:rPr>
          <w:rFonts w:ascii="Times New Roman" w:hAnsi="Times New Roman" w:cs="Times New Roman"/>
          <w:sz w:val="28"/>
          <w:szCs w:val="28"/>
        </w:rPr>
      </w:pPr>
      <w:r w:rsidRPr="005A26A8">
        <w:rPr>
          <w:rFonts w:ascii="Times New Roman" w:hAnsi="Times New Roman" w:cs="Times New Roman"/>
          <w:sz w:val="28"/>
          <w:szCs w:val="28"/>
        </w:rPr>
        <w:t xml:space="preserve">собрания (конференции) граждан </w:t>
      </w:r>
    </w:p>
    <w:p w:rsidR="005A26A8" w:rsidRPr="005A26A8" w:rsidRDefault="005A26A8" w:rsidP="005A26A8">
      <w:pPr>
        <w:autoSpaceDE w:val="0"/>
        <w:autoSpaceDN w:val="0"/>
        <w:adjustRightInd w:val="0"/>
        <w:spacing w:after="0"/>
        <w:ind w:firstLine="3969"/>
        <w:jc w:val="right"/>
        <w:rPr>
          <w:rFonts w:ascii="Times New Roman" w:hAnsi="Times New Roman" w:cs="Times New Roman"/>
          <w:sz w:val="28"/>
          <w:szCs w:val="28"/>
        </w:rPr>
      </w:pPr>
      <w:r w:rsidRPr="005A26A8">
        <w:rPr>
          <w:rFonts w:ascii="Times New Roman" w:hAnsi="Times New Roman" w:cs="Times New Roman"/>
          <w:sz w:val="28"/>
          <w:szCs w:val="28"/>
        </w:rPr>
        <w:t>о выдвижении инициативного проекта</w:t>
      </w:r>
    </w:p>
    <w:p w:rsidR="005A26A8" w:rsidRPr="005A26A8" w:rsidRDefault="005A26A8" w:rsidP="005A26A8">
      <w:pPr>
        <w:autoSpaceDE w:val="0"/>
        <w:autoSpaceDN w:val="0"/>
        <w:adjustRightInd w:val="0"/>
        <w:spacing w:after="0"/>
        <w:jc w:val="right"/>
        <w:rPr>
          <w:rFonts w:ascii="Times New Roman" w:hAnsi="Times New Roman" w:cs="Times New Roman"/>
          <w:sz w:val="28"/>
          <w:szCs w:val="28"/>
        </w:rPr>
      </w:pPr>
    </w:p>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p>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Список</w:t>
      </w:r>
    </w:p>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граждан, присутствовавших на собрании (конференции) граждан о выдвижении</w:t>
      </w:r>
    </w:p>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 xml:space="preserve">инициативного проекта </w:t>
      </w: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p>
    <w:tbl>
      <w:tblPr>
        <w:tblW w:w="5000" w:type="pct"/>
        <w:tblCellMar>
          <w:top w:w="102" w:type="dxa"/>
          <w:left w:w="62" w:type="dxa"/>
          <w:bottom w:w="102" w:type="dxa"/>
          <w:right w:w="62" w:type="dxa"/>
        </w:tblCellMar>
        <w:tblLook w:val="0000"/>
      </w:tblPr>
      <w:tblGrid>
        <w:gridCol w:w="541"/>
        <w:gridCol w:w="2788"/>
        <w:gridCol w:w="3699"/>
        <w:gridCol w:w="2451"/>
      </w:tblGrid>
      <w:tr w:rsidR="005A26A8" w:rsidRPr="005A26A8" w:rsidTr="004358D4">
        <w:tc>
          <w:tcPr>
            <w:tcW w:w="285" w:type="pct"/>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 п/п</w:t>
            </w:r>
          </w:p>
        </w:tc>
        <w:tc>
          <w:tcPr>
            <w:tcW w:w="1470" w:type="pct"/>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ФИО</w:t>
            </w:r>
          </w:p>
        </w:tc>
        <w:tc>
          <w:tcPr>
            <w:tcW w:w="1951" w:type="pct"/>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Адрес</w:t>
            </w:r>
          </w:p>
        </w:tc>
        <w:tc>
          <w:tcPr>
            <w:tcW w:w="1293" w:type="pct"/>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Подпись</w:t>
            </w:r>
          </w:p>
        </w:tc>
      </w:tr>
      <w:tr w:rsidR="005A26A8" w:rsidRPr="005A26A8" w:rsidTr="004358D4">
        <w:tc>
          <w:tcPr>
            <w:tcW w:w="285" w:type="pct"/>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lastRenderedPageBreak/>
              <w:t>1</w:t>
            </w:r>
          </w:p>
        </w:tc>
        <w:tc>
          <w:tcPr>
            <w:tcW w:w="1470" w:type="pct"/>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2</w:t>
            </w:r>
          </w:p>
        </w:tc>
        <w:tc>
          <w:tcPr>
            <w:tcW w:w="1951" w:type="pct"/>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3</w:t>
            </w:r>
          </w:p>
        </w:tc>
        <w:tc>
          <w:tcPr>
            <w:tcW w:w="1293" w:type="pct"/>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4</w:t>
            </w:r>
          </w:p>
        </w:tc>
      </w:tr>
      <w:tr w:rsidR="005A26A8" w:rsidRPr="005A26A8" w:rsidTr="004358D4">
        <w:tc>
          <w:tcPr>
            <w:tcW w:w="285" w:type="pct"/>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c>
          <w:tcPr>
            <w:tcW w:w="1470" w:type="pct"/>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c>
          <w:tcPr>
            <w:tcW w:w="1951" w:type="pct"/>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c>
          <w:tcPr>
            <w:tcW w:w="1293" w:type="pct"/>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r>
      <w:tr w:rsidR="005A26A8" w:rsidRPr="005A26A8" w:rsidTr="004358D4">
        <w:tc>
          <w:tcPr>
            <w:tcW w:w="285" w:type="pct"/>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c>
          <w:tcPr>
            <w:tcW w:w="1470" w:type="pct"/>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c>
          <w:tcPr>
            <w:tcW w:w="1951" w:type="pct"/>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c>
          <w:tcPr>
            <w:tcW w:w="1293" w:type="pct"/>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r>
    </w:tbl>
    <w:p w:rsidR="005A26A8" w:rsidRPr="005A26A8" w:rsidRDefault="005A26A8" w:rsidP="005A26A8">
      <w:pPr>
        <w:autoSpaceDE w:val="0"/>
        <w:autoSpaceDN w:val="0"/>
        <w:adjustRightInd w:val="0"/>
        <w:spacing w:after="0"/>
        <w:jc w:val="both"/>
        <w:rPr>
          <w:rFonts w:ascii="Times New Roman" w:hAnsi="Times New Roman" w:cs="Times New Roman"/>
          <w:sz w:val="28"/>
          <w:szCs w:val="28"/>
        </w:rPr>
      </w:pPr>
    </w:p>
    <w:p w:rsidR="005A26A8" w:rsidRPr="005A26A8" w:rsidRDefault="005A26A8" w:rsidP="005A26A8">
      <w:pPr>
        <w:autoSpaceDE w:val="0"/>
        <w:autoSpaceDN w:val="0"/>
        <w:adjustRightInd w:val="0"/>
        <w:spacing w:after="0"/>
        <w:jc w:val="both"/>
        <w:rPr>
          <w:rFonts w:ascii="Times New Roman" w:hAnsi="Times New Roman" w:cs="Times New Roman"/>
          <w:sz w:val="28"/>
        </w:rPr>
      </w:pPr>
      <w:r w:rsidRPr="005A26A8">
        <w:rPr>
          <w:rFonts w:ascii="Times New Roman" w:hAnsi="Times New Roman" w:cs="Times New Roman"/>
          <w:sz w:val="28"/>
        </w:rPr>
        <w:t>Дата проведения собрания (конференции) граждан: _____________________ г.</w:t>
      </w:r>
    </w:p>
    <w:p w:rsidR="005A26A8" w:rsidRPr="005A26A8" w:rsidRDefault="005A26A8" w:rsidP="005A26A8">
      <w:pPr>
        <w:autoSpaceDE w:val="0"/>
        <w:autoSpaceDN w:val="0"/>
        <w:adjustRightInd w:val="0"/>
        <w:spacing w:after="0"/>
        <w:jc w:val="both"/>
        <w:rPr>
          <w:rFonts w:ascii="Times New Roman" w:hAnsi="Times New Roman" w:cs="Times New Roman"/>
          <w:sz w:val="28"/>
        </w:rPr>
      </w:pPr>
    </w:p>
    <w:p w:rsidR="005A26A8" w:rsidRPr="005A26A8" w:rsidRDefault="005A26A8" w:rsidP="005A26A8">
      <w:pPr>
        <w:autoSpaceDE w:val="0"/>
        <w:autoSpaceDN w:val="0"/>
        <w:adjustRightInd w:val="0"/>
        <w:spacing w:after="0"/>
        <w:rPr>
          <w:rFonts w:ascii="Times New Roman" w:hAnsi="Times New Roman" w:cs="Times New Roman"/>
          <w:sz w:val="28"/>
        </w:rPr>
      </w:pPr>
      <w:r w:rsidRPr="005A26A8">
        <w:rPr>
          <w:rFonts w:ascii="Times New Roman" w:hAnsi="Times New Roman" w:cs="Times New Roman"/>
          <w:sz w:val="28"/>
        </w:rPr>
        <w:t>Председатель собрания (конференции) граждан:</w:t>
      </w:r>
    </w:p>
    <w:p w:rsidR="005A26A8" w:rsidRPr="005A26A8" w:rsidRDefault="005A26A8" w:rsidP="005A26A8">
      <w:pPr>
        <w:autoSpaceDE w:val="0"/>
        <w:autoSpaceDN w:val="0"/>
        <w:adjustRightInd w:val="0"/>
        <w:spacing w:after="0"/>
        <w:rPr>
          <w:rFonts w:ascii="Times New Roman" w:hAnsi="Times New Roman" w:cs="Times New Roman"/>
          <w:sz w:val="28"/>
          <w:szCs w:val="28"/>
        </w:rPr>
      </w:pPr>
      <w:r w:rsidRPr="005A26A8">
        <w:rPr>
          <w:rFonts w:ascii="Times New Roman" w:hAnsi="Times New Roman" w:cs="Times New Roman"/>
          <w:sz w:val="28"/>
          <w:szCs w:val="28"/>
        </w:rPr>
        <w:t>______________________________________ ______________________________</w:t>
      </w:r>
    </w:p>
    <w:p w:rsidR="005A26A8" w:rsidRPr="005A26A8" w:rsidRDefault="005A26A8" w:rsidP="005A26A8">
      <w:pPr>
        <w:autoSpaceDE w:val="0"/>
        <w:autoSpaceDN w:val="0"/>
        <w:adjustRightInd w:val="0"/>
        <w:spacing w:after="0"/>
        <w:jc w:val="both"/>
        <w:rPr>
          <w:rFonts w:ascii="Times New Roman" w:hAnsi="Times New Roman" w:cs="Times New Roman"/>
          <w:sz w:val="24"/>
          <w:szCs w:val="28"/>
        </w:rPr>
      </w:pPr>
      <w:r w:rsidRPr="005A26A8">
        <w:rPr>
          <w:rFonts w:ascii="Times New Roman" w:hAnsi="Times New Roman" w:cs="Times New Roman"/>
          <w:sz w:val="24"/>
          <w:szCs w:val="28"/>
        </w:rPr>
        <w:t xml:space="preserve">                                       (подпись)                                                                           (ФИО)</w:t>
      </w:r>
    </w:p>
    <w:p w:rsidR="005A26A8" w:rsidRPr="005A26A8" w:rsidRDefault="005A26A8" w:rsidP="005A26A8">
      <w:pPr>
        <w:autoSpaceDE w:val="0"/>
        <w:autoSpaceDN w:val="0"/>
        <w:adjustRightInd w:val="0"/>
        <w:spacing w:after="0"/>
        <w:jc w:val="both"/>
        <w:rPr>
          <w:rFonts w:ascii="Times New Roman" w:hAnsi="Times New Roman" w:cs="Times New Roman"/>
          <w:sz w:val="28"/>
        </w:rPr>
      </w:pPr>
    </w:p>
    <w:p w:rsidR="005A26A8" w:rsidRPr="005A26A8" w:rsidRDefault="005A26A8" w:rsidP="005A26A8">
      <w:pPr>
        <w:autoSpaceDE w:val="0"/>
        <w:autoSpaceDN w:val="0"/>
        <w:adjustRightInd w:val="0"/>
        <w:spacing w:after="0"/>
        <w:jc w:val="both"/>
        <w:rPr>
          <w:rFonts w:ascii="Times New Roman" w:hAnsi="Times New Roman" w:cs="Times New Roman"/>
          <w:sz w:val="28"/>
        </w:rPr>
      </w:pPr>
      <w:r w:rsidRPr="005A26A8">
        <w:rPr>
          <w:rFonts w:ascii="Times New Roman" w:hAnsi="Times New Roman" w:cs="Times New Roman"/>
          <w:sz w:val="28"/>
        </w:rPr>
        <w:t>Секретарь собрания (конференции) граждан:</w:t>
      </w:r>
    </w:p>
    <w:p w:rsidR="005A26A8" w:rsidRPr="005A26A8" w:rsidRDefault="005A26A8" w:rsidP="005A26A8">
      <w:pPr>
        <w:autoSpaceDE w:val="0"/>
        <w:autoSpaceDN w:val="0"/>
        <w:adjustRightInd w:val="0"/>
        <w:spacing w:after="0"/>
        <w:rPr>
          <w:rFonts w:ascii="Times New Roman" w:hAnsi="Times New Roman" w:cs="Times New Roman"/>
          <w:sz w:val="28"/>
          <w:szCs w:val="28"/>
        </w:rPr>
      </w:pPr>
      <w:r w:rsidRPr="005A26A8">
        <w:rPr>
          <w:rFonts w:ascii="Times New Roman" w:hAnsi="Times New Roman" w:cs="Times New Roman"/>
          <w:sz w:val="28"/>
          <w:szCs w:val="28"/>
        </w:rPr>
        <w:t>______________________________________ ______________________________</w:t>
      </w:r>
    </w:p>
    <w:p w:rsidR="005A26A8" w:rsidRPr="005A26A8" w:rsidRDefault="005A26A8" w:rsidP="005A26A8">
      <w:pPr>
        <w:autoSpaceDE w:val="0"/>
        <w:autoSpaceDN w:val="0"/>
        <w:adjustRightInd w:val="0"/>
        <w:spacing w:after="0"/>
        <w:jc w:val="both"/>
        <w:rPr>
          <w:rFonts w:ascii="Times New Roman" w:hAnsi="Times New Roman" w:cs="Times New Roman"/>
          <w:sz w:val="24"/>
          <w:szCs w:val="28"/>
        </w:rPr>
      </w:pPr>
      <w:r w:rsidRPr="005A26A8">
        <w:rPr>
          <w:rFonts w:ascii="Times New Roman" w:hAnsi="Times New Roman" w:cs="Times New Roman"/>
          <w:sz w:val="24"/>
          <w:szCs w:val="28"/>
        </w:rPr>
        <w:t xml:space="preserve">                                       (подпись)                                                                           (ФИО)</w:t>
      </w:r>
    </w:p>
    <w:p w:rsidR="005A26A8" w:rsidRPr="005A26A8" w:rsidRDefault="005A26A8" w:rsidP="005A26A8">
      <w:pPr>
        <w:spacing w:after="0"/>
        <w:rPr>
          <w:rFonts w:ascii="Times New Roman" w:hAnsi="Times New Roman" w:cs="Times New Roman"/>
          <w:sz w:val="28"/>
          <w:szCs w:val="28"/>
        </w:rPr>
      </w:pPr>
    </w:p>
    <w:p w:rsidR="005A26A8" w:rsidRPr="005A26A8" w:rsidRDefault="005A26A8" w:rsidP="005A26A8">
      <w:pPr>
        <w:spacing w:after="0"/>
        <w:jc w:val="center"/>
        <w:rPr>
          <w:rFonts w:ascii="Times New Roman" w:hAnsi="Times New Roman" w:cs="Times New Roman"/>
          <w:sz w:val="28"/>
          <w:szCs w:val="28"/>
        </w:rPr>
      </w:pPr>
      <w:r w:rsidRPr="005A26A8">
        <w:rPr>
          <w:rFonts w:ascii="Times New Roman" w:hAnsi="Times New Roman" w:cs="Times New Roman"/>
          <w:sz w:val="28"/>
          <w:szCs w:val="28"/>
        </w:rPr>
        <w:t>___</w:t>
      </w:r>
    </w:p>
    <w:p w:rsidR="005A26A8" w:rsidRPr="005A26A8" w:rsidRDefault="005A26A8" w:rsidP="005A26A8">
      <w:pPr>
        <w:spacing w:after="0"/>
        <w:rPr>
          <w:rFonts w:ascii="Times New Roman" w:hAnsi="Times New Roman" w:cs="Times New Roman"/>
          <w:sz w:val="28"/>
          <w:szCs w:val="28"/>
        </w:rPr>
      </w:pPr>
    </w:p>
    <w:p w:rsidR="005A26A8" w:rsidRPr="005A26A8" w:rsidRDefault="005A26A8" w:rsidP="005A26A8">
      <w:pPr>
        <w:autoSpaceDE w:val="0"/>
        <w:autoSpaceDN w:val="0"/>
        <w:adjustRightInd w:val="0"/>
        <w:spacing w:after="0"/>
        <w:jc w:val="right"/>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jc w:val="right"/>
        <w:outlineLvl w:val="1"/>
        <w:rPr>
          <w:rFonts w:ascii="Times New Roman" w:hAnsi="Times New Roman" w:cs="Times New Roman"/>
          <w:sz w:val="28"/>
          <w:szCs w:val="28"/>
        </w:rPr>
      </w:pPr>
      <w:r w:rsidRPr="005A26A8">
        <w:rPr>
          <w:rFonts w:ascii="Times New Roman" w:hAnsi="Times New Roman" w:cs="Times New Roman"/>
          <w:sz w:val="28"/>
          <w:szCs w:val="28"/>
        </w:rPr>
        <w:t>Приложение 2</w:t>
      </w:r>
    </w:p>
    <w:p w:rsidR="005A26A8" w:rsidRPr="005A26A8" w:rsidRDefault="005A26A8" w:rsidP="005A26A8">
      <w:pPr>
        <w:autoSpaceDE w:val="0"/>
        <w:autoSpaceDN w:val="0"/>
        <w:adjustRightInd w:val="0"/>
        <w:spacing w:after="0"/>
        <w:ind w:firstLine="3969"/>
        <w:jc w:val="right"/>
        <w:rPr>
          <w:rFonts w:ascii="Times New Roman" w:hAnsi="Times New Roman" w:cs="Times New Roman"/>
          <w:sz w:val="28"/>
          <w:szCs w:val="28"/>
        </w:rPr>
      </w:pPr>
      <w:r w:rsidRPr="005A26A8">
        <w:rPr>
          <w:rFonts w:ascii="Times New Roman" w:hAnsi="Times New Roman" w:cs="Times New Roman"/>
          <w:sz w:val="28"/>
          <w:szCs w:val="28"/>
        </w:rPr>
        <w:t>к протоколу № _____</w:t>
      </w:r>
    </w:p>
    <w:p w:rsidR="005A26A8" w:rsidRPr="005A26A8" w:rsidRDefault="005A26A8" w:rsidP="005A26A8">
      <w:pPr>
        <w:autoSpaceDE w:val="0"/>
        <w:autoSpaceDN w:val="0"/>
        <w:adjustRightInd w:val="0"/>
        <w:spacing w:after="0"/>
        <w:ind w:firstLine="3969"/>
        <w:jc w:val="right"/>
        <w:rPr>
          <w:rFonts w:ascii="Times New Roman" w:hAnsi="Times New Roman" w:cs="Times New Roman"/>
          <w:sz w:val="28"/>
          <w:szCs w:val="28"/>
        </w:rPr>
      </w:pPr>
      <w:r w:rsidRPr="005A26A8">
        <w:rPr>
          <w:rFonts w:ascii="Times New Roman" w:hAnsi="Times New Roman" w:cs="Times New Roman"/>
          <w:sz w:val="28"/>
          <w:szCs w:val="28"/>
        </w:rPr>
        <w:t xml:space="preserve">собрания (конференции) граждан </w:t>
      </w:r>
    </w:p>
    <w:p w:rsidR="005A26A8" w:rsidRPr="005A26A8" w:rsidRDefault="005A26A8" w:rsidP="005A26A8">
      <w:pPr>
        <w:autoSpaceDE w:val="0"/>
        <w:autoSpaceDN w:val="0"/>
        <w:adjustRightInd w:val="0"/>
        <w:spacing w:after="0"/>
        <w:ind w:firstLine="3969"/>
        <w:jc w:val="right"/>
        <w:rPr>
          <w:rFonts w:ascii="Times New Roman" w:hAnsi="Times New Roman" w:cs="Times New Roman"/>
          <w:sz w:val="28"/>
          <w:szCs w:val="28"/>
        </w:rPr>
      </w:pPr>
      <w:r w:rsidRPr="005A26A8">
        <w:rPr>
          <w:rFonts w:ascii="Times New Roman" w:hAnsi="Times New Roman" w:cs="Times New Roman"/>
          <w:sz w:val="28"/>
          <w:szCs w:val="28"/>
        </w:rPr>
        <w:t>о выдвижении инициативного проекта</w:t>
      </w:r>
    </w:p>
    <w:p w:rsidR="005A26A8" w:rsidRPr="005A26A8" w:rsidRDefault="005A26A8" w:rsidP="005A26A8">
      <w:pPr>
        <w:autoSpaceDE w:val="0"/>
        <w:autoSpaceDN w:val="0"/>
        <w:adjustRightInd w:val="0"/>
        <w:spacing w:after="0"/>
        <w:jc w:val="right"/>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jc w:val="both"/>
        <w:rPr>
          <w:rFonts w:ascii="Times New Roman" w:hAnsi="Times New Roman" w:cs="Times New Roman"/>
          <w:sz w:val="28"/>
          <w:szCs w:val="28"/>
        </w:rPr>
      </w:pPr>
    </w:p>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Список</w:t>
      </w:r>
    </w:p>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 xml:space="preserve"> граждан, изъявивших желание принять участие в реализации инициативного проекта в денежной форме (инициативных платежей в бюджет)</w:t>
      </w:r>
    </w:p>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p>
    <w:tbl>
      <w:tblPr>
        <w:tblW w:w="9701" w:type="dxa"/>
        <w:tblLayout w:type="fixed"/>
        <w:tblCellMar>
          <w:top w:w="102" w:type="dxa"/>
          <w:left w:w="62" w:type="dxa"/>
          <w:bottom w:w="102" w:type="dxa"/>
          <w:right w:w="62" w:type="dxa"/>
        </w:tblCellMar>
        <w:tblLook w:val="0000"/>
      </w:tblPr>
      <w:tblGrid>
        <w:gridCol w:w="913"/>
        <w:gridCol w:w="2126"/>
        <w:gridCol w:w="3260"/>
        <w:gridCol w:w="1843"/>
        <w:gridCol w:w="1559"/>
      </w:tblGrid>
      <w:tr w:rsidR="005A26A8" w:rsidRPr="005A26A8" w:rsidTr="004358D4">
        <w:trPr>
          <w:trHeight w:val="894"/>
        </w:trPr>
        <w:tc>
          <w:tcPr>
            <w:tcW w:w="913"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w:t>
            </w:r>
          </w:p>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п/п</w:t>
            </w:r>
          </w:p>
        </w:tc>
        <w:tc>
          <w:tcPr>
            <w:tcW w:w="2126"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ФИО</w:t>
            </w:r>
          </w:p>
        </w:tc>
        <w:tc>
          <w:tcPr>
            <w:tcW w:w="3260"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Адрес</w:t>
            </w:r>
          </w:p>
        </w:tc>
        <w:tc>
          <w:tcPr>
            <w:tcW w:w="1843"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 xml:space="preserve">Сумма, </w:t>
            </w:r>
          </w:p>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в рублях</w:t>
            </w:r>
          </w:p>
        </w:tc>
        <w:tc>
          <w:tcPr>
            <w:tcW w:w="1559"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r w:rsidRPr="005A26A8">
              <w:rPr>
                <w:rFonts w:ascii="Times New Roman" w:hAnsi="Times New Roman" w:cs="Times New Roman"/>
                <w:sz w:val="28"/>
                <w:szCs w:val="28"/>
              </w:rPr>
              <w:t>Подпись</w:t>
            </w:r>
          </w:p>
        </w:tc>
      </w:tr>
      <w:tr w:rsidR="005A26A8" w:rsidRPr="005A26A8" w:rsidTr="004358D4">
        <w:tc>
          <w:tcPr>
            <w:tcW w:w="913"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lastRenderedPageBreak/>
              <w:t>1</w:t>
            </w:r>
          </w:p>
        </w:tc>
        <w:tc>
          <w:tcPr>
            <w:tcW w:w="2126"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2</w:t>
            </w:r>
          </w:p>
        </w:tc>
        <w:tc>
          <w:tcPr>
            <w:tcW w:w="3260"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3</w:t>
            </w:r>
          </w:p>
        </w:tc>
        <w:tc>
          <w:tcPr>
            <w:tcW w:w="1843"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4</w:t>
            </w:r>
          </w:p>
        </w:tc>
        <w:tc>
          <w:tcPr>
            <w:tcW w:w="1559"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5</w:t>
            </w:r>
          </w:p>
        </w:tc>
      </w:tr>
      <w:tr w:rsidR="005A26A8" w:rsidRPr="005A26A8" w:rsidTr="004358D4">
        <w:tc>
          <w:tcPr>
            <w:tcW w:w="913"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c>
          <w:tcPr>
            <w:tcW w:w="2126"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c>
          <w:tcPr>
            <w:tcW w:w="3260"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c>
          <w:tcPr>
            <w:tcW w:w="1559"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r>
      <w:tr w:rsidR="005A26A8" w:rsidRPr="005A26A8" w:rsidTr="004358D4">
        <w:tc>
          <w:tcPr>
            <w:tcW w:w="913"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c>
          <w:tcPr>
            <w:tcW w:w="2126"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c>
          <w:tcPr>
            <w:tcW w:w="3260"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c>
          <w:tcPr>
            <w:tcW w:w="1559"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r>
    </w:tbl>
    <w:p w:rsidR="005A26A8" w:rsidRPr="005A26A8" w:rsidRDefault="005A26A8" w:rsidP="005A26A8">
      <w:pPr>
        <w:autoSpaceDE w:val="0"/>
        <w:autoSpaceDN w:val="0"/>
        <w:adjustRightInd w:val="0"/>
        <w:spacing w:after="0"/>
        <w:jc w:val="both"/>
        <w:rPr>
          <w:rFonts w:ascii="Times New Roman" w:hAnsi="Times New Roman" w:cs="Times New Roman"/>
          <w:sz w:val="28"/>
          <w:szCs w:val="28"/>
        </w:rPr>
      </w:pPr>
    </w:p>
    <w:p w:rsidR="005A26A8" w:rsidRPr="005A26A8" w:rsidRDefault="005A26A8" w:rsidP="005A26A8">
      <w:pPr>
        <w:autoSpaceDE w:val="0"/>
        <w:autoSpaceDN w:val="0"/>
        <w:adjustRightInd w:val="0"/>
        <w:spacing w:after="0"/>
        <w:jc w:val="both"/>
        <w:rPr>
          <w:rFonts w:ascii="Times New Roman" w:hAnsi="Times New Roman" w:cs="Times New Roman"/>
          <w:sz w:val="28"/>
        </w:rPr>
      </w:pPr>
      <w:r w:rsidRPr="005A26A8">
        <w:rPr>
          <w:rFonts w:ascii="Times New Roman" w:hAnsi="Times New Roman" w:cs="Times New Roman"/>
          <w:sz w:val="28"/>
        </w:rPr>
        <w:t>Дата проведения собрания (конференции) граждан:______________________ г.</w:t>
      </w:r>
    </w:p>
    <w:p w:rsidR="005A26A8" w:rsidRPr="005A26A8" w:rsidRDefault="005A26A8" w:rsidP="005A26A8">
      <w:pPr>
        <w:autoSpaceDE w:val="0"/>
        <w:autoSpaceDN w:val="0"/>
        <w:adjustRightInd w:val="0"/>
        <w:spacing w:after="0"/>
        <w:rPr>
          <w:rFonts w:ascii="Times New Roman" w:hAnsi="Times New Roman" w:cs="Times New Roman"/>
          <w:sz w:val="28"/>
        </w:rPr>
      </w:pPr>
    </w:p>
    <w:p w:rsidR="005A26A8" w:rsidRPr="005A26A8" w:rsidRDefault="005A26A8" w:rsidP="005A26A8">
      <w:pPr>
        <w:autoSpaceDE w:val="0"/>
        <w:autoSpaceDN w:val="0"/>
        <w:adjustRightInd w:val="0"/>
        <w:spacing w:after="0"/>
        <w:rPr>
          <w:rFonts w:ascii="Times New Roman" w:hAnsi="Times New Roman" w:cs="Times New Roman"/>
          <w:sz w:val="28"/>
        </w:rPr>
      </w:pPr>
      <w:r w:rsidRPr="005A26A8">
        <w:rPr>
          <w:rFonts w:ascii="Times New Roman" w:hAnsi="Times New Roman" w:cs="Times New Roman"/>
          <w:sz w:val="28"/>
        </w:rPr>
        <w:t xml:space="preserve">Председатель собрания (конференции) граждан: </w:t>
      </w:r>
    </w:p>
    <w:p w:rsidR="005A26A8" w:rsidRPr="005A26A8" w:rsidRDefault="005A26A8" w:rsidP="005A26A8">
      <w:pPr>
        <w:autoSpaceDE w:val="0"/>
        <w:autoSpaceDN w:val="0"/>
        <w:adjustRightInd w:val="0"/>
        <w:spacing w:after="0"/>
        <w:rPr>
          <w:rFonts w:ascii="Times New Roman" w:hAnsi="Times New Roman" w:cs="Times New Roman"/>
          <w:sz w:val="28"/>
          <w:szCs w:val="28"/>
        </w:rPr>
      </w:pPr>
      <w:r w:rsidRPr="005A26A8">
        <w:rPr>
          <w:rFonts w:ascii="Times New Roman" w:hAnsi="Times New Roman" w:cs="Times New Roman"/>
          <w:sz w:val="28"/>
          <w:szCs w:val="28"/>
        </w:rPr>
        <w:t>______________________________________ ______________________________</w:t>
      </w:r>
    </w:p>
    <w:p w:rsidR="005A26A8" w:rsidRPr="005A26A8" w:rsidRDefault="005A26A8" w:rsidP="005A26A8">
      <w:pPr>
        <w:autoSpaceDE w:val="0"/>
        <w:autoSpaceDN w:val="0"/>
        <w:adjustRightInd w:val="0"/>
        <w:spacing w:after="0"/>
        <w:jc w:val="both"/>
        <w:rPr>
          <w:rFonts w:ascii="Times New Roman" w:hAnsi="Times New Roman" w:cs="Times New Roman"/>
          <w:sz w:val="24"/>
          <w:szCs w:val="28"/>
        </w:rPr>
      </w:pPr>
      <w:r w:rsidRPr="005A26A8">
        <w:rPr>
          <w:rFonts w:ascii="Times New Roman" w:hAnsi="Times New Roman" w:cs="Times New Roman"/>
          <w:sz w:val="24"/>
          <w:szCs w:val="28"/>
        </w:rPr>
        <w:t xml:space="preserve">                                       (подпись)                                                                           (ФИО)</w:t>
      </w:r>
    </w:p>
    <w:p w:rsidR="005A26A8" w:rsidRPr="005A26A8" w:rsidRDefault="005A26A8" w:rsidP="005A26A8">
      <w:pPr>
        <w:autoSpaceDE w:val="0"/>
        <w:autoSpaceDN w:val="0"/>
        <w:adjustRightInd w:val="0"/>
        <w:spacing w:after="0"/>
        <w:jc w:val="both"/>
        <w:rPr>
          <w:rFonts w:ascii="Times New Roman" w:hAnsi="Times New Roman" w:cs="Times New Roman"/>
          <w:sz w:val="28"/>
        </w:rPr>
      </w:pPr>
    </w:p>
    <w:p w:rsidR="005A26A8" w:rsidRPr="005A26A8" w:rsidRDefault="005A26A8" w:rsidP="005A26A8">
      <w:pPr>
        <w:autoSpaceDE w:val="0"/>
        <w:autoSpaceDN w:val="0"/>
        <w:adjustRightInd w:val="0"/>
        <w:spacing w:after="0"/>
        <w:jc w:val="both"/>
        <w:rPr>
          <w:rFonts w:ascii="Times New Roman" w:hAnsi="Times New Roman" w:cs="Times New Roman"/>
          <w:sz w:val="28"/>
        </w:rPr>
      </w:pPr>
      <w:r w:rsidRPr="005A26A8">
        <w:rPr>
          <w:rFonts w:ascii="Times New Roman" w:hAnsi="Times New Roman" w:cs="Times New Roman"/>
          <w:sz w:val="28"/>
        </w:rPr>
        <w:t>Секретарь собрания (конференции) граждан:</w:t>
      </w:r>
    </w:p>
    <w:p w:rsidR="005A26A8" w:rsidRPr="005A26A8" w:rsidRDefault="005A26A8" w:rsidP="005A26A8">
      <w:pPr>
        <w:autoSpaceDE w:val="0"/>
        <w:autoSpaceDN w:val="0"/>
        <w:adjustRightInd w:val="0"/>
        <w:spacing w:after="0"/>
        <w:rPr>
          <w:rFonts w:ascii="Times New Roman" w:hAnsi="Times New Roman" w:cs="Times New Roman"/>
          <w:sz w:val="28"/>
          <w:szCs w:val="28"/>
        </w:rPr>
      </w:pPr>
      <w:r w:rsidRPr="005A26A8">
        <w:rPr>
          <w:rFonts w:ascii="Times New Roman" w:hAnsi="Times New Roman" w:cs="Times New Roman"/>
          <w:sz w:val="28"/>
          <w:szCs w:val="28"/>
        </w:rPr>
        <w:t>______________________________________ ______________________________</w:t>
      </w:r>
    </w:p>
    <w:p w:rsidR="005A26A8" w:rsidRPr="005A26A8" w:rsidRDefault="005A26A8" w:rsidP="005A26A8">
      <w:pPr>
        <w:spacing w:after="0"/>
        <w:jc w:val="center"/>
        <w:rPr>
          <w:rFonts w:ascii="Times New Roman" w:hAnsi="Times New Roman" w:cs="Times New Roman"/>
          <w:sz w:val="28"/>
          <w:szCs w:val="28"/>
        </w:rPr>
      </w:pPr>
      <w:r w:rsidRPr="005A26A8">
        <w:rPr>
          <w:rFonts w:ascii="Times New Roman" w:hAnsi="Times New Roman" w:cs="Times New Roman"/>
          <w:sz w:val="28"/>
          <w:szCs w:val="28"/>
        </w:rPr>
        <w:t>___</w:t>
      </w:r>
    </w:p>
    <w:p w:rsidR="005A26A8" w:rsidRPr="005A26A8" w:rsidRDefault="005A26A8" w:rsidP="005A26A8">
      <w:pPr>
        <w:autoSpaceDE w:val="0"/>
        <w:autoSpaceDN w:val="0"/>
        <w:adjustRightInd w:val="0"/>
        <w:spacing w:after="0"/>
        <w:jc w:val="right"/>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jc w:val="right"/>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jc w:val="right"/>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ind w:firstLine="3969"/>
        <w:jc w:val="right"/>
        <w:outlineLvl w:val="1"/>
        <w:rPr>
          <w:rFonts w:ascii="Times New Roman" w:hAnsi="Times New Roman" w:cs="Times New Roman"/>
          <w:sz w:val="28"/>
          <w:szCs w:val="28"/>
        </w:rPr>
      </w:pPr>
      <w:r w:rsidRPr="005A26A8">
        <w:rPr>
          <w:rFonts w:ascii="Times New Roman" w:hAnsi="Times New Roman" w:cs="Times New Roman"/>
          <w:sz w:val="28"/>
          <w:szCs w:val="28"/>
        </w:rPr>
        <w:t>Приложение 3</w:t>
      </w:r>
    </w:p>
    <w:p w:rsidR="005A26A8" w:rsidRPr="005A26A8" w:rsidRDefault="005A26A8" w:rsidP="005A26A8">
      <w:pPr>
        <w:autoSpaceDE w:val="0"/>
        <w:autoSpaceDN w:val="0"/>
        <w:adjustRightInd w:val="0"/>
        <w:spacing w:after="0"/>
        <w:ind w:firstLine="3969"/>
        <w:jc w:val="right"/>
        <w:rPr>
          <w:rFonts w:ascii="Times New Roman" w:hAnsi="Times New Roman" w:cs="Times New Roman"/>
          <w:sz w:val="28"/>
          <w:szCs w:val="28"/>
        </w:rPr>
      </w:pPr>
      <w:r w:rsidRPr="005A26A8">
        <w:rPr>
          <w:rFonts w:ascii="Times New Roman" w:hAnsi="Times New Roman" w:cs="Times New Roman"/>
          <w:sz w:val="28"/>
          <w:szCs w:val="28"/>
        </w:rPr>
        <w:t>к протоколу № _____</w:t>
      </w:r>
    </w:p>
    <w:p w:rsidR="005A26A8" w:rsidRPr="005A26A8" w:rsidRDefault="005A26A8" w:rsidP="005A26A8">
      <w:pPr>
        <w:autoSpaceDE w:val="0"/>
        <w:autoSpaceDN w:val="0"/>
        <w:adjustRightInd w:val="0"/>
        <w:spacing w:after="0"/>
        <w:ind w:firstLine="3969"/>
        <w:jc w:val="right"/>
        <w:rPr>
          <w:rFonts w:ascii="Times New Roman" w:hAnsi="Times New Roman" w:cs="Times New Roman"/>
          <w:sz w:val="28"/>
          <w:szCs w:val="28"/>
        </w:rPr>
      </w:pPr>
      <w:r w:rsidRPr="005A26A8">
        <w:rPr>
          <w:rFonts w:ascii="Times New Roman" w:hAnsi="Times New Roman" w:cs="Times New Roman"/>
          <w:sz w:val="28"/>
          <w:szCs w:val="28"/>
        </w:rPr>
        <w:t xml:space="preserve">собрания (конференции) граждан </w:t>
      </w:r>
    </w:p>
    <w:p w:rsidR="005A26A8" w:rsidRPr="005A26A8" w:rsidRDefault="005A26A8" w:rsidP="005A26A8">
      <w:pPr>
        <w:autoSpaceDE w:val="0"/>
        <w:autoSpaceDN w:val="0"/>
        <w:adjustRightInd w:val="0"/>
        <w:spacing w:after="0"/>
        <w:ind w:firstLine="3969"/>
        <w:jc w:val="right"/>
        <w:rPr>
          <w:rFonts w:ascii="Times New Roman" w:hAnsi="Times New Roman" w:cs="Times New Roman"/>
          <w:sz w:val="28"/>
          <w:szCs w:val="28"/>
        </w:rPr>
      </w:pPr>
      <w:r w:rsidRPr="005A26A8">
        <w:rPr>
          <w:rFonts w:ascii="Times New Roman" w:hAnsi="Times New Roman" w:cs="Times New Roman"/>
          <w:sz w:val="28"/>
          <w:szCs w:val="28"/>
        </w:rPr>
        <w:t>о выдвижении инициативного проекта</w:t>
      </w:r>
    </w:p>
    <w:p w:rsidR="005A26A8" w:rsidRPr="005A26A8" w:rsidRDefault="005A26A8" w:rsidP="005A26A8">
      <w:pPr>
        <w:autoSpaceDE w:val="0"/>
        <w:autoSpaceDN w:val="0"/>
        <w:adjustRightInd w:val="0"/>
        <w:spacing w:after="0"/>
        <w:jc w:val="right"/>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jc w:val="right"/>
        <w:outlineLvl w:val="1"/>
        <w:rPr>
          <w:rFonts w:ascii="Times New Roman" w:hAnsi="Times New Roman" w:cs="Times New Roman"/>
          <w:sz w:val="28"/>
          <w:szCs w:val="28"/>
        </w:rPr>
      </w:pPr>
    </w:p>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Список</w:t>
      </w:r>
    </w:p>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граждан, изъявивших желание принять трудовое участие в реализации инициативного проекта</w:t>
      </w:r>
    </w:p>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tblPr>
      <w:tblGrid>
        <w:gridCol w:w="594"/>
        <w:gridCol w:w="3154"/>
        <w:gridCol w:w="3649"/>
        <w:gridCol w:w="2304"/>
      </w:tblGrid>
      <w:tr w:rsidR="005A26A8" w:rsidRPr="005A26A8" w:rsidTr="004358D4">
        <w:tc>
          <w:tcPr>
            <w:tcW w:w="594"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№п/п</w:t>
            </w:r>
          </w:p>
        </w:tc>
        <w:tc>
          <w:tcPr>
            <w:tcW w:w="3154"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ФИО</w:t>
            </w:r>
          </w:p>
        </w:tc>
        <w:tc>
          <w:tcPr>
            <w:tcW w:w="3649"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Адрес</w:t>
            </w:r>
          </w:p>
        </w:tc>
        <w:tc>
          <w:tcPr>
            <w:tcW w:w="2304"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Подпись</w:t>
            </w:r>
          </w:p>
        </w:tc>
      </w:tr>
      <w:tr w:rsidR="005A26A8" w:rsidRPr="005A26A8" w:rsidTr="004358D4">
        <w:tc>
          <w:tcPr>
            <w:tcW w:w="594"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1</w:t>
            </w:r>
          </w:p>
        </w:tc>
        <w:tc>
          <w:tcPr>
            <w:tcW w:w="3154"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2</w:t>
            </w:r>
          </w:p>
        </w:tc>
        <w:tc>
          <w:tcPr>
            <w:tcW w:w="3649"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3</w:t>
            </w:r>
          </w:p>
        </w:tc>
        <w:tc>
          <w:tcPr>
            <w:tcW w:w="2304"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jc w:val="center"/>
              <w:rPr>
                <w:rFonts w:ascii="Times New Roman" w:hAnsi="Times New Roman" w:cs="Times New Roman"/>
                <w:sz w:val="28"/>
                <w:szCs w:val="28"/>
              </w:rPr>
            </w:pPr>
            <w:r w:rsidRPr="005A26A8">
              <w:rPr>
                <w:rFonts w:ascii="Times New Roman" w:hAnsi="Times New Roman" w:cs="Times New Roman"/>
                <w:sz w:val="28"/>
                <w:szCs w:val="28"/>
              </w:rPr>
              <w:t>4</w:t>
            </w:r>
          </w:p>
        </w:tc>
      </w:tr>
      <w:tr w:rsidR="005A26A8" w:rsidRPr="005A26A8" w:rsidTr="004358D4">
        <w:tc>
          <w:tcPr>
            <w:tcW w:w="594"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c>
          <w:tcPr>
            <w:tcW w:w="3154"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c>
          <w:tcPr>
            <w:tcW w:w="3649"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c>
          <w:tcPr>
            <w:tcW w:w="2304"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r>
      <w:tr w:rsidR="005A26A8" w:rsidRPr="005A26A8" w:rsidTr="004358D4">
        <w:tc>
          <w:tcPr>
            <w:tcW w:w="594"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c>
          <w:tcPr>
            <w:tcW w:w="3154"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c>
          <w:tcPr>
            <w:tcW w:w="3649"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c>
          <w:tcPr>
            <w:tcW w:w="2304" w:type="dxa"/>
            <w:tcBorders>
              <w:top w:val="single" w:sz="4" w:space="0" w:color="auto"/>
              <w:left w:val="single" w:sz="4" w:space="0" w:color="auto"/>
              <w:bottom w:val="single" w:sz="4" w:space="0" w:color="auto"/>
              <w:right w:val="single" w:sz="4" w:space="0" w:color="auto"/>
            </w:tcBorders>
          </w:tcPr>
          <w:p w:rsidR="005A26A8" w:rsidRPr="005A26A8" w:rsidRDefault="005A26A8" w:rsidP="005A26A8">
            <w:pPr>
              <w:autoSpaceDE w:val="0"/>
              <w:autoSpaceDN w:val="0"/>
              <w:adjustRightInd w:val="0"/>
              <w:spacing w:after="0"/>
              <w:rPr>
                <w:rFonts w:ascii="Times New Roman" w:hAnsi="Times New Roman" w:cs="Times New Roman"/>
                <w:sz w:val="28"/>
                <w:szCs w:val="28"/>
              </w:rPr>
            </w:pPr>
          </w:p>
        </w:tc>
      </w:tr>
    </w:tbl>
    <w:p w:rsidR="005A26A8" w:rsidRPr="005A26A8" w:rsidRDefault="005A26A8" w:rsidP="005A26A8">
      <w:pPr>
        <w:autoSpaceDE w:val="0"/>
        <w:autoSpaceDN w:val="0"/>
        <w:adjustRightInd w:val="0"/>
        <w:spacing w:after="0"/>
        <w:jc w:val="both"/>
        <w:rPr>
          <w:rFonts w:ascii="Times New Roman" w:hAnsi="Times New Roman" w:cs="Times New Roman"/>
          <w:sz w:val="28"/>
          <w:szCs w:val="28"/>
        </w:rPr>
      </w:pPr>
    </w:p>
    <w:p w:rsidR="005A26A8" w:rsidRPr="005A26A8" w:rsidRDefault="005A26A8" w:rsidP="005A26A8">
      <w:pPr>
        <w:autoSpaceDE w:val="0"/>
        <w:autoSpaceDN w:val="0"/>
        <w:adjustRightInd w:val="0"/>
        <w:spacing w:after="0"/>
        <w:jc w:val="both"/>
        <w:rPr>
          <w:rFonts w:ascii="Times New Roman" w:hAnsi="Times New Roman" w:cs="Times New Roman"/>
          <w:sz w:val="28"/>
        </w:rPr>
      </w:pPr>
      <w:r w:rsidRPr="005A26A8">
        <w:rPr>
          <w:rFonts w:ascii="Times New Roman" w:hAnsi="Times New Roman" w:cs="Times New Roman"/>
          <w:sz w:val="28"/>
        </w:rPr>
        <w:t>Дата проведения собрания (конференции) граждан:______________________ г.</w:t>
      </w:r>
    </w:p>
    <w:p w:rsidR="005A26A8" w:rsidRPr="005A26A8" w:rsidRDefault="005A26A8" w:rsidP="005A26A8">
      <w:pPr>
        <w:autoSpaceDE w:val="0"/>
        <w:autoSpaceDN w:val="0"/>
        <w:adjustRightInd w:val="0"/>
        <w:spacing w:after="0"/>
        <w:rPr>
          <w:rFonts w:ascii="Times New Roman" w:hAnsi="Times New Roman" w:cs="Times New Roman"/>
          <w:sz w:val="28"/>
        </w:rPr>
      </w:pPr>
    </w:p>
    <w:p w:rsidR="005A26A8" w:rsidRPr="005A26A8" w:rsidRDefault="005A26A8" w:rsidP="005A26A8">
      <w:pPr>
        <w:autoSpaceDE w:val="0"/>
        <w:autoSpaceDN w:val="0"/>
        <w:adjustRightInd w:val="0"/>
        <w:spacing w:after="0"/>
        <w:rPr>
          <w:rFonts w:ascii="Times New Roman" w:hAnsi="Times New Roman" w:cs="Times New Roman"/>
          <w:sz w:val="28"/>
        </w:rPr>
      </w:pPr>
      <w:r w:rsidRPr="005A26A8">
        <w:rPr>
          <w:rFonts w:ascii="Times New Roman" w:hAnsi="Times New Roman" w:cs="Times New Roman"/>
          <w:sz w:val="28"/>
        </w:rPr>
        <w:t xml:space="preserve">Председатель собрания (конференции) граждан: </w:t>
      </w:r>
    </w:p>
    <w:p w:rsidR="005A26A8" w:rsidRPr="005A26A8" w:rsidRDefault="005A26A8" w:rsidP="005A26A8">
      <w:pPr>
        <w:autoSpaceDE w:val="0"/>
        <w:autoSpaceDN w:val="0"/>
        <w:adjustRightInd w:val="0"/>
        <w:spacing w:after="0"/>
        <w:rPr>
          <w:rFonts w:ascii="Times New Roman" w:hAnsi="Times New Roman" w:cs="Times New Roman"/>
          <w:sz w:val="28"/>
          <w:szCs w:val="28"/>
        </w:rPr>
      </w:pPr>
      <w:r w:rsidRPr="005A26A8">
        <w:rPr>
          <w:rFonts w:ascii="Times New Roman" w:hAnsi="Times New Roman" w:cs="Times New Roman"/>
          <w:sz w:val="28"/>
          <w:szCs w:val="28"/>
        </w:rPr>
        <w:t>______________________________________ ______________________________</w:t>
      </w:r>
    </w:p>
    <w:p w:rsidR="005A26A8" w:rsidRPr="005A26A8" w:rsidRDefault="005A26A8" w:rsidP="005A26A8">
      <w:pPr>
        <w:autoSpaceDE w:val="0"/>
        <w:autoSpaceDN w:val="0"/>
        <w:adjustRightInd w:val="0"/>
        <w:spacing w:after="0"/>
        <w:jc w:val="both"/>
        <w:rPr>
          <w:rFonts w:ascii="Times New Roman" w:hAnsi="Times New Roman" w:cs="Times New Roman"/>
          <w:sz w:val="24"/>
          <w:szCs w:val="28"/>
        </w:rPr>
      </w:pPr>
      <w:r w:rsidRPr="005A26A8">
        <w:rPr>
          <w:rFonts w:ascii="Times New Roman" w:hAnsi="Times New Roman" w:cs="Times New Roman"/>
          <w:sz w:val="24"/>
          <w:szCs w:val="28"/>
        </w:rPr>
        <w:t xml:space="preserve">                                       (подпись)                                                                           (ФИО)</w:t>
      </w:r>
    </w:p>
    <w:p w:rsidR="005A26A8" w:rsidRPr="005A26A8" w:rsidRDefault="005A26A8" w:rsidP="005A26A8">
      <w:pPr>
        <w:autoSpaceDE w:val="0"/>
        <w:autoSpaceDN w:val="0"/>
        <w:adjustRightInd w:val="0"/>
        <w:spacing w:after="0"/>
        <w:jc w:val="both"/>
        <w:rPr>
          <w:rFonts w:ascii="Times New Roman" w:hAnsi="Times New Roman" w:cs="Times New Roman"/>
          <w:sz w:val="28"/>
        </w:rPr>
      </w:pPr>
    </w:p>
    <w:p w:rsidR="005A26A8" w:rsidRPr="005A26A8" w:rsidRDefault="005A26A8" w:rsidP="005A26A8">
      <w:pPr>
        <w:autoSpaceDE w:val="0"/>
        <w:autoSpaceDN w:val="0"/>
        <w:adjustRightInd w:val="0"/>
        <w:spacing w:after="0"/>
        <w:jc w:val="both"/>
        <w:rPr>
          <w:rFonts w:ascii="Times New Roman" w:hAnsi="Times New Roman" w:cs="Times New Roman"/>
          <w:sz w:val="28"/>
        </w:rPr>
      </w:pPr>
      <w:r w:rsidRPr="005A26A8">
        <w:rPr>
          <w:rFonts w:ascii="Times New Roman" w:hAnsi="Times New Roman" w:cs="Times New Roman"/>
          <w:sz w:val="28"/>
        </w:rPr>
        <w:t>Секретарь собрания (конференции) граждан:</w:t>
      </w:r>
    </w:p>
    <w:p w:rsidR="005A26A8" w:rsidRPr="005A26A8" w:rsidRDefault="005A26A8" w:rsidP="005A26A8">
      <w:pPr>
        <w:autoSpaceDE w:val="0"/>
        <w:autoSpaceDN w:val="0"/>
        <w:adjustRightInd w:val="0"/>
        <w:spacing w:after="0"/>
        <w:rPr>
          <w:rFonts w:ascii="Times New Roman" w:hAnsi="Times New Roman" w:cs="Times New Roman"/>
          <w:sz w:val="28"/>
          <w:szCs w:val="28"/>
        </w:rPr>
      </w:pPr>
      <w:r w:rsidRPr="005A26A8">
        <w:rPr>
          <w:rFonts w:ascii="Times New Roman" w:hAnsi="Times New Roman" w:cs="Times New Roman"/>
          <w:sz w:val="28"/>
          <w:szCs w:val="28"/>
        </w:rPr>
        <w:t>______________________________________ ______________________________</w:t>
      </w:r>
    </w:p>
    <w:p w:rsidR="005A26A8" w:rsidRPr="005A26A8" w:rsidRDefault="005A26A8" w:rsidP="005A26A8">
      <w:pPr>
        <w:autoSpaceDE w:val="0"/>
        <w:autoSpaceDN w:val="0"/>
        <w:adjustRightInd w:val="0"/>
        <w:spacing w:after="0"/>
        <w:jc w:val="both"/>
        <w:rPr>
          <w:rFonts w:ascii="Times New Roman" w:hAnsi="Times New Roman" w:cs="Times New Roman"/>
          <w:sz w:val="24"/>
          <w:szCs w:val="28"/>
        </w:rPr>
      </w:pPr>
      <w:r w:rsidRPr="005A26A8">
        <w:rPr>
          <w:rFonts w:ascii="Times New Roman" w:hAnsi="Times New Roman" w:cs="Times New Roman"/>
          <w:sz w:val="24"/>
          <w:szCs w:val="28"/>
        </w:rPr>
        <w:t xml:space="preserve">                                       (подпись)                                                                           (ФИО)</w:t>
      </w:r>
    </w:p>
    <w:p w:rsidR="005A26A8" w:rsidRPr="005A26A8" w:rsidRDefault="005A26A8" w:rsidP="005A26A8">
      <w:pPr>
        <w:pStyle w:val="a6"/>
        <w:ind w:left="5664"/>
        <w:rPr>
          <w:rFonts w:ascii="Times New Roman" w:hAnsi="Times New Roman"/>
          <w:sz w:val="28"/>
          <w:szCs w:val="28"/>
        </w:rPr>
      </w:pPr>
    </w:p>
    <w:p w:rsidR="005A26A8" w:rsidRPr="005A26A8" w:rsidRDefault="005A26A8" w:rsidP="005A26A8">
      <w:pPr>
        <w:pStyle w:val="a6"/>
        <w:jc w:val="center"/>
        <w:rPr>
          <w:rFonts w:ascii="Times New Roman" w:hAnsi="Times New Roman"/>
          <w:sz w:val="28"/>
          <w:szCs w:val="28"/>
        </w:rPr>
      </w:pPr>
      <w:r w:rsidRPr="005A26A8">
        <w:rPr>
          <w:rFonts w:ascii="Times New Roman" w:hAnsi="Times New Roman"/>
          <w:sz w:val="28"/>
          <w:szCs w:val="28"/>
        </w:rPr>
        <w:t>____</w:t>
      </w:r>
    </w:p>
    <w:p w:rsidR="005A26A8" w:rsidRPr="005A26A8" w:rsidRDefault="005A26A8" w:rsidP="005A26A8">
      <w:pPr>
        <w:pStyle w:val="a6"/>
        <w:ind w:firstLine="567"/>
        <w:jc w:val="both"/>
        <w:rPr>
          <w:rFonts w:ascii="Times New Roman" w:hAnsi="Times New Roman"/>
          <w:sz w:val="28"/>
          <w:szCs w:val="28"/>
        </w:rPr>
      </w:pPr>
      <w:r w:rsidRPr="005A26A8">
        <w:rPr>
          <w:rFonts w:ascii="Times New Roman" w:eastAsia="Times New Roman" w:hAnsi="Times New Roman"/>
          <w:sz w:val="28"/>
          <w:szCs w:val="28"/>
        </w:rPr>
        <w:t>Порядок назначения и проведения опроса граждан по вопросам выявления мнения граждан о поддержке инициативных проектов, утвержден решением представительного органа муниципального образования от "__"___ 202_г. №___.</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xml:space="preserve"> </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 (далее - участники опроса).</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Гражданин имеет право участвовать в опросе независимо от пола, расы, национальности, языка, происхождения, имущественного и должностного положения, отношения к религии, убеждений и принадлежности к общественным объединениям, а также других обстоятельств.</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Жители муниципального образования участвуют в опросе непосредственно.</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В опросе граждан по вопросу выявления мнения граждан о поддержке инициативного проекта житель муниципального образования имеет право проголосовать за 2 инициативных проекта, при этом за один проект должен отдаваться один голос.</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Участие в опросе является свободным и добровольным. Никто не может быть принужден к выражению своего мнения и убеждений или отказу от них.</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lastRenderedPageBreak/>
        <w:t>Опрос может быть проведен по вопросу выявления мнения граждан о поддержке инициативного проекта.</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Вопрос, предлагаемый для вынесения на опрос, должен быть сформулирован таким образом, чтобы исключить возможность его множественного толкования, то есть на него можно было бы дать только однозначный ответ.</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Вопросы, предлагаемые на опрос, не должны противоречить федеральному законодательству, законам и (или) иным нормативным правовым актам Новосибирской области, уставу и нормативным правовым актам муниципального образования.</w:t>
      </w:r>
    </w:p>
    <w:p w:rsidR="005A26A8" w:rsidRPr="005A26A8" w:rsidRDefault="005A26A8" w:rsidP="005A26A8">
      <w:pPr>
        <w:spacing w:after="0"/>
        <w:ind w:firstLine="567"/>
        <w:jc w:val="both"/>
        <w:rPr>
          <w:rFonts w:ascii="Times New Roman" w:hAnsi="Times New Roman" w:cs="Times New Roman"/>
          <w:sz w:val="28"/>
          <w:szCs w:val="28"/>
        </w:rPr>
      </w:pP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Опрос проводится по инициативе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Инициатива жителей муниципального образования оформляется письменным обращением инициативной группы граждан</w:t>
      </w:r>
      <w:r w:rsidRPr="005A26A8">
        <w:rPr>
          <w:rFonts w:ascii="Times New Roman" w:hAnsi="Times New Roman" w:cs="Times New Roman"/>
          <w:sz w:val="28"/>
          <w:szCs w:val="28"/>
          <w:vertAlign w:val="superscript"/>
        </w:rPr>
        <w:t> </w:t>
      </w:r>
      <w:r w:rsidRPr="005A26A8">
        <w:rPr>
          <w:rFonts w:ascii="Times New Roman" w:hAnsi="Times New Roman" w:cs="Times New Roman"/>
          <w:sz w:val="28"/>
          <w:szCs w:val="28"/>
        </w:rPr>
        <w:t>, предлагающей инициативный проект.</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Представительный орган муниципального образования  рассматривает инициативу о проведении опроса на ближайшем заседании.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Опрос проводится методом:</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интервьюирования и (или) анкетирования в течение одного или нескольких дней с дальнейшим анализом и обобщением данных;</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тайного или поименного голосования в течение одного или нескольких дней, а также голосования на официальном сайте администрации муниципального образования в информационно-телекоммуникационной сети Интернет с обобщением полученных данных.</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xml:space="preserve"> </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xml:space="preserve">  Решение о проведении опроса граждан принимает представительный орган муниципального образования. </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Для проведения опроса граждан может использоваться официальный сайт администрации муниципального образования в информационно-телекоммуникационной сети Интернет.</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xml:space="preserve"> Представительный орган муниципального образования отказывает в назначении проведения опроса в случае, если вопросы, предлагаемые для вынесения на опрос, не соответствуют настоящему Положению, а также в случае нарушения требований к порядку выдвижения инициативы проведения опроса, установленных настоящим Положением.</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xml:space="preserve"> </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lastRenderedPageBreak/>
        <w:t xml:space="preserve">  Полномочия и организация деятельности комиссии по проведению опроса:</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xml:space="preserve">  Первое заседание комиссии созывается не позднее чем на 11 день после опубликования решения о проведении опроса граждан.</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xml:space="preserve">  На первом заседании комиссия избирает из своего состава председателя комиссии, заместителя(ей) председателя комиссии и секретаря комиссии.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xml:space="preserve">  Полномочия комиссии: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Организует оповещение жителей муниципального образования о дате, месте и времени проведения опроса, а также о месте нахождения комиссии и графике ее работы, пунктах опроса в срок не позднее чем за 10 дней до даты начала опроса.</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Оповещение проводится путем размещения информации о проведении опроса:</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а) в средствах массовой информации;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б) в информационно-телекоммуникационной сети Интернет;</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в) на информационных стендах;</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г) иным способом.</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Составляет списки участников опроса.</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Организует мероприятия по проведению опроса с учетом выбранного метода проведения опроса.</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Оформляет протокол по результатам опроса.</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Определяет результаты опроса и обнародует (публикует) их.</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Рассматривает жалобы и заявления на нарушение настоящего Положения при проведении опроса.</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Направляет в представительный орган муниципального образования результаты опроса.</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Доводит до населения результаты опроса граждан (опубликовывает, обнародует) через средства массовой информации не позднее 3 дней со дня составления протокола о результатах.</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Взаимодействует с органами государственной власти, органами местного самоуправления, общественными объединениями и представителями средств массовой информации, осуществляющими деятельность на территории Новосибирской области по вопросам, связанным с реализацией настоящего Положения.</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Осуществляет иные полномочия в целях реализации настоящего Положения.</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xml:space="preserve"> Полномочия комиссии прекращаются после опубликования (обнародования) результатов опроса граждан.</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lastRenderedPageBreak/>
        <w:t xml:space="preserve">  Администрация муниципального образования обеспечивает комиссию необходимыми помещениями, материально-техническими средствами, осуществляет контроль за расходованием средств местного бюджета, выделенных на проведение опроса.</w:t>
      </w:r>
    </w:p>
    <w:p w:rsidR="005A26A8" w:rsidRPr="005A26A8" w:rsidRDefault="005A26A8" w:rsidP="005A26A8">
      <w:pPr>
        <w:spacing w:after="0"/>
        <w:ind w:firstLine="567"/>
        <w:jc w:val="both"/>
        <w:rPr>
          <w:rFonts w:ascii="Times New Roman" w:hAnsi="Times New Roman" w:cs="Times New Roman"/>
          <w:sz w:val="28"/>
          <w:szCs w:val="28"/>
        </w:rPr>
      </w:pP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По окончании срока проведения опроса комиссия обобщает и анализирует полученные данные и устанавливает результаты опроса, оформляя их в виде протокола о результатах опроса.</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В протоколе о результатах опроса указываются следующие данные:</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а) общее число участников опроса;</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б) число граждан, принявших участие в опросе;</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в) одно из следующих решений:</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признание опроса состоявшимся;</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xml:space="preserve"> - признание опроса несостоявшимся;</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г) число опросных листов, признанных недействительными;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д) количественные характеристики волеизъявлений участников опроса (количество голосов "за" или "против"; процент голосов, отданных за то или иное решение и др.);</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е) результаты опроса, представляющие собой мнение, выраженное большинством участников опроса (далее - результаты опроса).</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Протокол о результатах опроса подписывается всеми членами комиссии и направляется в представительный орган муниципального образования с приложением к нему опросных листов.</w:t>
      </w:r>
    </w:p>
    <w:p w:rsidR="005A26A8" w:rsidRPr="005A26A8" w:rsidRDefault="005A26A8" w:rsidP="005A26A8">
      <w:pPr>
        <w:spacing w:after="0"/>
        <w:ind w:firstLine="567"/>
        <w:jc w:val="both"/>
        <w:rPr>
          <w:rFonts w:ascii="Times New Roman" w:hAnsi="Times New Roman" w:cs="Times New Roman"/>
          <w:sz w:val="28"/>
          <w:szCs w:val="28"/>
        </w:rPr>
      </w:pPr>
    </w:p>
    <w:p w:rsidR="005A26A8" w:rsidRPr="005A26A8" w:rsidRDefault="005A26A8" w:rsidP="005A26A8">
      <w:pPr>
        <w:spacing w:after="0"/>
        <w:ind w:left="4" w:firstLine="563"/>
        <w:jc w:val="both"/>
        <w:rPr>
          <w:rFonts w:ascii="Times New Roman" w:hAnsi="Times New Roman" w:cs="Times New Roman"/>
          <w:sz w:val="20"/>
          <w:szCs w:val="20"/>
        </w:rPr>
      </w:pPr>
    </w:p>
    <w:p w:rsidR="005A26A8" w:rsidRPr="005A26A8" w:rsidRDefault="005A26A8" w:rsidP="005A26A8">
      <w:pPr>
        <w:spacing w:after="0"/>
        <w:ind w:left="4" w:firstLine="563"/>
        <w:jc w:val="both"/>
        <w:rPr>
          <w:rFonts w:ascii="Times New Roman" w:hAnsi="Times New Roman" w:cs="Times New Roman"/>
          <w:sz w:val="20"/>
          <w:szCs w:val="20"/>
        </w:rPr>
      </w:pPr>
      <w:r w:rsidRPr="005A26A8">
        <w:rPr>
          <w:rFonts w:ascii="Times New Roman" w:hAnsi="Times New Roman" w:cs="Times New Roman"/>
          <w:b/>
          <w:bCs/>
          <w:sz w:val="28"/>
          <w:szCs w:val="28"/>
        </w:rPr>
        <w:t>Внимание! На данном этапе</w:t>
      </w:r>
    </w:p>
    <w:p w:rsidR="005A26A8" w:rsidRPr="005A26A8" w:rsidRDefault="005A26A8" w:rsidP="005A26A8">
      <w:pPr>
        <w:spacing w:after="0"/>
        <w:ind w:firstLine="567"/>
        <w:jc w:val="both"/>
        <w:rPr>
          <w:rFonts w:ascii="Times New Roman" w:hAnsi="Times New Roman" w:cs="Times New Roman"/>
          <w:sz w:val="20"/>
          <w:szCs w:val="20"/>
        </w:rPr>
      </w:pPr>
      <w:r w:rsidRPr="005A26A8">
        <w:rPr>
          <w:rFonts w:ascii="Times New Roman" w:hAnsi="Times New Roman" w:cs="Times New Roman"/>
          <w:b/>
          <w:bCs/>
          <w:sz w:val="28"/>
          <w:szCs w:val="28"/>
        </w:rPr>
        <w:t>задачи жителей поселения:</w:t>
      </w:r>
    </w:p>
    <w:p w:rsidR="005A26A8" w:rsidRPr="005A26A8" w:rsidRDefault="005A26A8" w:rsidP="00B06E58">
      <w:pPr>
        <w:numPr>
          <w:ilvl w:val="0"/>
          <w:numId w:val="12"/>
        </w:numPr>
        <w:tabs>
          <w:tab w:val="left" w:pos="864"/>
        </w:tabs>
        <w:spacing w:after="0" w:line="240" w:lineRule="auto"/>
        <w:ind w:firstLine="567"/>
        <w:jc w:val="both"/>
        <w:rPr>
          <w:rFonts w:ascii="Times New Roman" w:hAnsi="Times New Roman" w:cs="Times New Roman"/>
          <w:sz w:val="28"/>
          <w:szCs w:val="28"/>
        </w:rPr>
      </w:pPr>
      <w:r w:rsidRPr="005A26A8">
        <w:rPr>
          <w:rFonts w:ascii="Times New Roman" w:hAnsi="Times New Roman" w:cs="Times New Roman"/>
          <w:sz w:val="28"/>
          <w:szCs w:val="28"/>
        </w:rPr>
        <w:t>прийти на собрание по обсуждению инициативного проекта;</w:t>
      </w:r>
    </w:p>
    <w:p w:rsidR="005A26A8" w:rsidRPr="005A26A8" w:rsidRDefault="005A26A8" w:rsidP="00B06E58">
      <w:pPr>
        <w:numPr>
          <w:ilvl w:val="0"/>
          <w:numId w:val="12"/>
        </w:numPr>
        <w:tabs>
          <w:tab w:val="left" w:pos="876"/>
        </w:tabs>
        <w:spacing w:after="0" w:line="240" w:lineRule="auto"/>
        <w:ind w:right="20" w:firstLine="567"/>
        <w:jc w:val="both"/>
        <w:rPr>
          <w:rFonts w:ascii="Times New Roman" w:hAnsi="Times New Roman" w:cs="Times New Roman"/>
          <w:sz w:val="28"/>
          <w:szCs w:val="28"/>
        </w:rPr>
      </w:pPr>
      <w:r w:rsidRPr="005A26A8">
        <w:rPr>
          <w:rFonts w:ascii="Times New Roman" w:hAnsi="Times New Roman" w:cs="Times New Roman"/>
          <w:sz w:val="28"/>
          <w:szCs w:val="28"/>
        </w:rPr>
        <w:t>принять участие в обсуждении инициативного проекта на собрании жителей;</w:t>
      </w:r>
    </w:p>
    <w:p w:rsidR="005A26A8" w:rsidRPr="005A26A8" w:rsidRDefault="005A26A8" w:rsidP="00B06E58">
      <w:pPr>
        <w:numPr>
          <w:ilvl w:val="0"/>
          <w:numId w:val="12"/>
        </w:numPr>
        <w:tabs>
          <w:tab w:val="left" w:pos="876"/>
        </w:tabs>
        <w:spacing w:after="0" w:line="240" w:lineRule="auto"/>
        <w:ind w:right="20" w:firstLine="567"/>
        <w:jc w:val="both"/>
        <w:rPr>
          <w:rFonts w:ascii="Times New Roman" w:hAnsi="Times New Roman" w:cs="Times New Roman"/>
          <w:sz w:val="28"/>
          <w:szCs w:val="28"/>
        </w:rPr>
      </w:pPr>
      <w:r w:rsidRPr="005A26A8">
        <w:rPr>
          <w:rFonts w:ascii="Times New Roman" w:hAnsi="Times New Roman" w:cs="Times New Roman"/>
          <w:sz w:val="28"/>
          <w:szCs w:val="28"/>
        </w:rPr>
        <w:t>довести решение собрания по обсуждению инициативного проекта до заинтересованных жителей;</w:t>
      </w:r>
    </w:p>
    <w:p w:rsidR="005A26A8" w:rsidRPr="005A26A8" w:rsidRDefault="005A26A8" w:rsidP="00B06E58">
      <w:pPr>
        <w:numPr>
          <w:ilvl w:val="0"/>
          <w:numId w:val="12"/>
        </w:numPr>
        <w:tabs>
          <w:tab w:val="left" w:pos="876"/>
        </w:tabs>
        <w:spacing w:after="0" w:line="240" w:lineRule="auto"/>
        <w:ind w:right="20" w:firstLine="567"/>
        <w:jc w:val="both"/>
        <w:rPr>
          <w:rFonts w:ascii="Times New Roman" w:hAnsi="Times New Roman" w:cs="Times New Roman"/>
          <w:sz w:val="28"/>
          <w:szCs w:val="28"/>
        </w:rPr>
      </w:pPr>
      <w:r w:rsidRPr="005A26A8">
        <w:rPr>
          <w:rFonts w:ascii="Times New Roman" w:hAnsi="Times New Roman" w:cs="Times New Roman"/>
          <w:sz w:val="28"/>
          <w:szCs w:val="28"/>
        </w:rPr>
        <w:t xml:space="preserve"> принять участие в опросе граждан по вопросу выявления мнения граждан о поддержке инициативного проекта.</w:t>
      </w:r>
    </w:p>
    <w:p w:rsidR="005A26A8" w:rsidRPr="005A26A8" w:rsidRDefault="005A26A8" w:rsidP="005A26A8">
      <w:pPr>
        <w:spacing w:after="0"/>
        <w:ind w:firstLine="567"/>
        <w:jc w:val="both"/>
        <w:rPr>
          <w:rFonts w:ascii="Times New Roman" w:hAnsi="Times New Roman" w:cs="Times New Roman"/>
          <w:b/>
          <w:bCs/>
          <w:sz w:val="28"/>
          <w:szCs w:val="28"/>
        </w:rPr>
      </w:pP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b/>
          <w:bCs/>
          <w:sz w:val="28"/>
          <w:szCs w:val="28"/>
        </w:rPr>
        <w:t>задачи инициатора:</w:t>
      </w:r>
    </w:p>
    <w:p w:rsidR="005A26A8" w:rsidRPr="005A26A8" w:rsidRDefault="005A26A8" w:rsidP="00B06E58">
      <w:pPr>
        <w:numPr>
          <w:ilvl w:val="0"/>
          <w:numId w:val="12"/>
        </w:numPr>
        <w:tabs>
          <w:tab w:val="left" w:pos="876"/>
        </w:tabs>
        <w:spacing w:after="0" w:line="240" w:lineRule="auto"/>
        <w:ind w:firstLine="567"/>
        <w:jc w:val="both"/>
        <w:rPr>
          <w:rFonts w:ascii="Times New Roman" w:hAnsi="Times New Roman" w:cs="Times New Roman"/>
          <w:sz w:val="28"/>
          <w:szCs w:val="28"/>
        </w:rPr>
      </w:pPr>
      <w:r w:rsidRPr="005A26A8">
        <w:rPr>
          <w:rFonts w:ascii="Times New Roman" w:hAnsi="Times New Roman" w:cs="Times New Roman"/>
          <w:sz w:val="28"/>
          <w:szCs w:val="28"/>
        </w:rPr>
        <w:t>информировать жителей о проведении собрания по обсуждению инициативного проекта;</w:t>
      </w:r>
    </w:p>
    <w:p w:rsidR="005A26A8" w:rsidRPr="005A26A8" w:rsidRDefault="005A26A8" w:rsidP="00B06E58">
      <w:pPr>
        <w:numPr>
          <w:ilvl w:val="0"/>
          <w:numId w:val="12"/>
        </w:numPr>
        <w:tabs>
          <w:tab w:val="left" w:pos="876"/>
        </w:tabs>
        <w:spacing w:after="0" w:line="240" w:lineRule="auto"/>
        <w:ind w:right="20" w:firstLine="567"/>
        <w:jc w:val="both"/>
        <w:rPr>
          <w:rFonts w:ascii="Times New Roman" w:hAnsi="Times New Roman" w:cs="Times New Roman"/>
          <w:sz w:val="28"/>
          <w:szCs w:val="28"/>
        </w:rPr>
      </w:pPr>
      <w:r w:rsidRPr="005A26A8">
        <w:rPr>
          <w:rFonts w:ascii="Times New Roman" w:hAnsi="Times New Roman" w:cs="Times New Roman"/>
          <w:sz w:val="28"/>
          <w:szCs w:val="28"/>
        </w:rPr>
        <w:t>направлять инициативную группу в вопросах организации и проведения обсуждение инициативного проекта на собрании жителей;</w:t>
      </w:r>
    </w:p>
    <w:p w:rsidR="005A26A8" w:rsidRPr="005A26A8" w:rsidRDefault="005A26A8" w:rsidP="00B06E58">
      <w:pPr>
        <w:numPr>
          <w:ilvl w:val="0"/>
          <w:numId w:val="12"/>
        </w:numPr>
        <w:tabs>
          <w:tab w:val="left" w:pos="876"/>
        </w:tabs>
        <w:spacing w:after="0" w:line="240" w:lineRule="auto"/>
        <w:ind w:firstLine="567"/>
        <w:jc w:val="both"/>
        <w:rPr>
          <w:rFonts w:ascii="Times New Roman" w:hAnsi="Times New Roman" w:cs="Times New Roman"/>
          <w:sz w:val="28"/>
          <w:szCs w:val="28"/>
        </w:rPr>
      </w:pPr>
      <w:r w:rsidRPr="005A26A8">
        <w:rPr>
          <w:rFonts w:ascii="Times New Roman" w:hAnsi="Times New Roman" w:cs="Times New Roman"/>
          <w:sz w:val="28"/>
          <w:szCs w:val="28"/>
        </w:rPr>
        <w:lastRenderedPageBreak/>
        <w:t>довести решение собрания по обсуждению инициативного проекта до заинтересованных жителей.</w:t>
      </w:r>
    </w:p>
    <w:p w:rsidR="005A26A8" w:rsidRPr="005A26A8" w:rsidRDefault="005A26A8" w:rsidP="005A26A8">
      <w:pPr>
        <w:spacing w:after="0"/>
        <w:ind w:firstLine="567"/>
        <w:jc w:val="both"/>
        <w:rPr>
          <w:rFonts w:ascii="Times New Roman" w:hAnsi="Times New Roman" w:cs="Times New Roman"/>
          <w:b/>
          <w:bCs/>
          <w:sz w:val="28"/>
          <w:szCs w:val="28"/>
        </w:rPr>
      </w:pP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b/>
          <w:bCs/>
          <w:sz w:val="28"/>
          <w:szCs w:val="28"/>
        </w:rPr>
        <w:t>задачи инициативной группы жителей:</w:t>
      </w:r>
    </w:p>
    <w:p w:rsidR="005A26A8" w:rsidRPr="005A26A8" w:rsidRDefault="005A26A8" w:rsidP="00B06E58">
      <w:pPr>
        <w:numPr>
          <w:ilvl w:val="0"/>
          <w:numId w:val="13"/>
        </w:numPr>
        <w:tabs>
          <w:tab w:val="left" w:pos="876"/>
        </w:tabs>
        <w:spacing w:after="0" w:line="240" w:lineRule="auto"/>
        <w:ind w:firstLine="567"/>
        <w:jc w:val="both"/>
        <w:rPr>
          <w:rFonts w:ascii="Times New Roman" w:hAnsi="Times New Roman" w:cs="Times New Roman"/>
          <w:sz w:val="28"/>
          <w:szCs w:val="28"/>
        </w:rPr>
      </w:pPr>
      <w:r w:rsidRPr="005A26A8">
        <w:rPr>
          <w:rFonts w:ascii="Times New Roman" w:hAnsi="Times New Roman" w:cs="Times New Roman"/>
          <w:sz w:val="28"/>
          <w:szCs w:val="28"/>
        </w:rPr>
        <w:t>информировать жителей о проведении собрания по обсуждению инициативного проекта;</w:t>
      </w:r>
    </w:p>
    <w:p w:rsidR="005A26A8" w:rsidRPr="005A26A8" w:rsidRDefault="005A26A8" w:rsidP="00B06E58">
      <w:pPr>
        <w:numPr>
          <w:ilvl w:val="0"/>
          <w:numId w:val="13"/>
        </w:numPr>
        <w:tabs>
          <w:tab w:val="left" w:pos="876"/>
        </w:tabs>
        <w:spacing w:after="0" w:line="240" w:lineRule="auto"/>
        <w:ind w:firstLine="567"/>
        <w:jc w:val="both"/>
        <w:rPr>
          <w:rFonts w:ascii="Times New Roman" w:hAnsi="Times New Roman" w:cs="Times New Roman"/>
          <w:sz w:val="28"/>
          <w:szCs w:val="28"/>
        </w:rPr>
      </w:pPr>
      <w:r w:rsidRPr="005A26A8">
        <w:rPr>
          <w:rFonts w:ascii="Times New Roman" w:hAnsi="Times New Roman" w:cs="Times New Roman"/>
          <w:sz w:val="28"/>
          <w:szCs w:val="28"/>
        </w:rPr>
        <w:t>организовать и провести обсуждение инициативного проекта на собрании жителей;</w:t>
      </w:r>
    </w:p>
    <w:p w:rsidR="005A26A8" w:rsidRPr="005A26A8" w:rsidRDefault="005A26A8" w:rsidP="00B06E58">
      <w:pPr>
        <w:numPr>
          <w:ilvl w:val="0"/>
          <w:numId w:val="13"/>
        </w:numPr>
        <w:tabs>
          <w:tab w:val="left" w:pos="876"/>
        </w:tabs>
        <w:spacing w:after="0" w:line="240" w:lineRule="auto"/>
        <w:ind w:firstLine="567"/>
        <w:jc w:val="both"/>
        <w:rPr>
          <w:rFonts w:ascii="Times New Roman" w:hAnsi="Times New Roman" w:cs="Times New Roman"/>
        </w:rPr>
      </w:pPr>
      <w:r w:rsidRPr="005A26A8">
        <w:rPr>
          <w:rFonts w:ascii="Times New Roman" w:hAnsi="Times New Roman" w:cs="Times New Roman"/>
          <w:sz w:val="28"/>
          <w:szCs w:val="28"/>
        </w:rPr>
        <w:t>довести решение собрания по обсуждению инициативного проекта до заинтересованных жителей.</w:t>
      </w:r>
    </w:p>
    <w:p w:rsidR="005A26A8" w:rsidRPr="005A26A8" w:rsidRDefault="005A26A8" w:rsidP="005A26A8">
      <w:pPr>
        <w:spacing w:after="0"/>
        <w:ind w:right="-3"/>
        <w:jc w:val="center"/>
        <w:rPr>
          <w:rFonts w:ascii="Times New Roman" w:hAnsi="Times New Roman" w:cs="Times New Roman"/>
        </w:rPr>
      </w:pPr>
    </w:p>
    <w:p w:rsidR="005A26A8" w:rsidRPr="005A26A8" w:rsidRDefault="005A26A8" w:rsidP="005A26A8">
      <w:pPr>
        <w:spacing w:after="0"/>
        <w:ind w:right="-3"/>
        <w:jc w:val="center"/>
        <w:rPr>
          <w:rFonts w:ascii="Times New Roman" w:hAnsi="Times New Roman" w:cs="Times New Roman"/>
        </w:rPr>
      </w:pPr>
    </w:p>
    <w:p w:rsidR="005A26A8" w:rsidRPr="005A26A8" w:rsidRDefault="005A26A8" w:rsidP="005A26A8">
      <w:pPr>
        <w:spacing w:after="0"/>
        <w:ind w:right="-3"/>
        <w:jc w:val="center"/>
        <w:rPr>
          <w:rFonts w:ascii="Times New Roman" w:hAnsi="Times New Roman" w:cs="Times New Roman"/>
          <w:sz w:val="20"/>
          <w:szCs w:val="20"/>
        </w:rPr>
      </w:pPr>
      <w:r w:rsidRPr="005A26A8">
        <w:rPr>
          <w:rFonts w:ascii="Times New Roman" w:hAnsi="Times New Roman" w:cs="Times New Roman"/>
          <w:b/>
          <w:bCs/>
          <w:sz w:val="28"/>
          <w:szCs w:val="28"/>
        </w:rPr>
        <w:t>Шаг 3. Внесение инициативного проекта в местную администрацию</w:t>
      </w:r>
    </w:p>
    <w:p w:rsidR="005A26A8" w:rsidRPr="005A26A8" w:rsidRDefault="005A26A8" w:rsidP="005A26A8">
      <w:pPr>
        <w:spacing w:after="0" w:line="375" w:lineRule="exact"/>
        <w:rPr>
          <w:rFonts w:ascii="Times New Roman" w:hAnsi="Times New Roman" w:cs="Times New Roman"/>
          <w:sz w:val="20"/>
          <w:szCs w:val="20"/>
        </w:rPr>
      </w:pP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Для проведения конкурсного отбора инициативных проектов администрацией муниципального образования устанавливаются даты и время приема инициативных проектов.</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Данная информация, а также информация о сроках проведения конкурсного отбора размещаются на официальном сайте администрации  муниципального образования.</w:t>
      </w:r>
    </w:p>
    <w:p w:rsidR="005A26A8" w:rsidRPr="005A26A8" w:rsidRDefault="005A26A8" w:rsidP="005A26A8">
      <w:pPr>
        <w:spacing w:after="0"/>
        <w:ind w:firstLine="567"/>
        <w:jc w:val="both"/>
        <w:rPr>
          <w:rFonts w:ascii="Times New Roman" w:hAnsi="Times New Roman" w:cs="Times New Roman"/>
          <w:color w:val="FF0000"/>
          <w:sz w:val="28"/>
          <w:szCs w:val="28"/>
        </w:rPr>
      </w:pPr>
      <w:r w:rsidRPr="005A26A8">
        <w:rPr>
          <w:rFonts w:ascii="Times New Roman" w:hAnsi="Times New Roman" w:cs="Times New Roman"/>
          <w:sz w:val="28"/>
          <w:szCs w:val="28"/>
        </w:rPr>
        <w:t>Инициаторы проекта при внесении инициативного проекта в администрацию муниципального образования прикладывают к нему документы в соответствии  с </w:t>
      </w:r>
      <w:hyperlink r:id="rId13" w:anchor="/document/400165718/entry/11203" w:history="1">
        <w:r w:rsidRPr="005A26A8">
          <w:rPr>
            <w:rFonts w:ascii="Times New Roman" w:hAnsi="Times New Roman" w:cs="Times New Roman"/>
            <w:sz w:val="28"/>
            <w:szCs w:val="28"/>
          </w:rPr>
          <w:t>п. 28</w:t>
        </w:r>
      </w:hyperlink>
      <w:r w:rsidRPr="005A26A8">
        <w:rPr>
          <w:rFonts w:ascii="Times New Roman" w:hAnsi="Times New Roman" w:cs="Times New Roman"/>
          <w:color w:val="FF0000"/>
          <w:sz w:val="28"/>
          <w:szCs w:val="28"/>
        </w:rPr>
        <w:t xml:space="preserve">  </w:t>
      </w:r>
      <w:r w:rsidRPr="005A26A8">
        <w:rPr>
          <w:rFonts w:ascii="Times New Roman" w:hAnsi="Times New Roman" w:cs="Times New Roman"/>
          <w:kern w:val="2"/>
          <w:sz w:val="28"/>
          <w:szCs w:val="28"/>
        </w:rPr>
        <w:t>П</w:t>
      </w:r>
      <w:r w:rsidRPr="005A26A8">
        <w:rPr>
          <w:rFonts w:ascii="Times New Roman" w:hAnsi="Times New Roman" w:cs="Times New Roman"/>
          <w:sz w:val="28"/>
          <w:szCs w:val="28"/>
        </w:rPr>
        <w:t xml:space="preserve">орядка выдвижения, внесения, обсуждения, рассмотрения инициативных проектов, а также проведения их конкурсного отбора в муниципальном образовании Баганского сельсовета Баганского района Новосибирской области, утвержденного Решением пятнадцатой сессии Совета депутатов Баганского сельсовета Баганского   района Новосибирской области от 22.09.2021 №73 «Об утверждении </w:t>
      </w:r>
      <w:r w:rsidRPr="005A26A8">
        <w:rPr>
          <w:rFonts w:ascii="Times New Roman" w:hAnsi="Times New Roman" w:cs="Times New Roman"/>
          <w:kern w:val="2"/>
          <w:sz w:val="28"/>
          <w:szCs w:val="28"/>
        </w:rPr>
        <w:t>П</w:t>
      </w:r>
      <w:r w:rsidRPr="005A26A8">
        <w:rPr>
          <w:rFonts w:ascii="Times New Roman" w:hAnsi="Times New Roman" w:cs="Times New Roman"/>
          <w:sz w:val="28"/>
          <w:szCs w:val="28"/>
        </w:rPr>
        <w:t>орядка выдвижения, внесения, обсуждения, рассмотрения инициативных проектов, а также проведения их конкурсного отбора в муниципальном образовании Баганского сельсовета Баганского района Новосибирской области»,</w:t>
      </w:r>
      <w:r w:rsidRPr="005A26A8">
        <w:rPr>
          <w:rFonts w:ascii="Times New Roman" w:hAnsi="Times New Roman" w:cs="Times New Roman"/>
          <w:color w:val="FF0000"/>
          <w:sz w:val="28"/>
          <w:szCs w:val="28"/>
        </w:rPr>
        <w:t xml:space="preserve"> </w:t>
      </w:r>
      <w:r w:rsidRPr="005A26A8">
        <w:rPr>
          <w:rFonts w:ascii="Times New Roman" w:hAnsi="Times New Roman" w:cs="Times New Roman"/>
          <w:sz w:val="28"/>
          <w:szCs w:val="28"/>
        </w:rPr>
        <w:t>подтверждающие поддержку инициативного проекта жителями муниципального образования или его части.</w:t>
      </w:r>
    </w:p>
    <w:p w:rsidR="005A26A8" w:rsidRPr="005A26A8" w:rsidRDefault="005A26A8" w:rsidP="005A26A8">
      <w:pPr>
        <w:spacing w:after="0"/>
        <w:ind w:firstLine="567"/>
        <w:jc w:val="both"/>
        <w:rPr>
          <w:rFonts w:ascii="Times New Roman" w:hAnsi="Times New Roman" w:cs="Times New Roman"/>
          <w:color w:val="FF0000"/>
          <w:sz w:val="28"/>
          <w:szCs w:val="28"/>
        </w:rPr>
      </w:pPr>
      <w:r w:rsidRPr="005A26A8">
        <w:rPr>
          <w:rFonts w:ascii="Times New Roman" w:hAnsi="Times New Roman" w:cs="Times New Roman"/>
          <w:sz w:val="28"/>
          <w:szCs w:val="28"/>
        </w:rPr>
        <w:t xml:space="preserve">Администрация муниципального образования на основании проведенного технического анализа, принимает решение о поддержке инициативного проекта и продолжении работы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(внесение изменений в решение о местном бюджете), или решение об отказе в поддержке инициативного </w:t>
      </w:r>
      <w:r w:rsidRPr="005A26A8">
        <w:rPr>
          <w:rFonts w:ascii="Times New Roman" w:hAnsi="Times New Roman" w:cs="Times New Roman"/>
          <w:sz w:val="28"/>
          <w:szCs w:val="28"/>
        </w:rPr>
        <w:lastRenderedPageBreak/>
        <w:t>проекта и о возврате его инициаторам проекта с указанием причин отказа в соответствии с </w:t>
      </w:r>
      <w:hyperlink r:id="rId14" w:anchor="/document/400165718/entry/11404" w:history="1">
        <w:r w:rsidRPr="005A26A8">
          <w:rPr>
            <w:rFonts w:ascii="Times New Roman" w:hAnsi="Times New Roman" w:cs="Times New Roman"/>
            <w:sz w:val="28"/>
            <w:szCs w:val="28"/>
          </w:rPr>
          <w:t>п. 40</w:t>
        </w:r>
      </w:hyperlink>
      <w:r w:rsidRPr="005A26A8">
        <w:rPr>
          <w:rFonts w:ascii="Times New Roman" w:hAnsi="Times New Roman" w:cs="Times New Roman"/>
          <w:kern w:val="2"/>
          <w:sz w:val="28"/>
          <w:szCs w:val="28"/>
        </w:rPr>
        <w:t xml:space="preserve"> П</w:t>
      </w:r>
      <w:r w:rsidRPr="005A26A8">
        <w:rPr>
          <w:rFonts w:ascii="Times New Roman" w:hAnsi="Times New Roman" w:cs="Times New Roman"/>
          <w:sz w:val="28"/>
          <w:szCs w:val="28"/>
        </w:rPr>
        <w:t xml:space="preserve">орядка выдвижения, внесения, обсуждения, рассмотрения инициативных проектов, а также проведения их конкурсного отбора в муниципальном образовании Баганского сельсовета Баганского района Новосибирской области, утвержденного Решением пятнадцатой сессии Совета депутатов Баганского сельсовета Баганского   района Новосибирской области от 22.09.2021 №73 «Об утверждении </w:t>
      </w:r>
      <w:r w:rsidRPr="005A26A8">
        <w:rPr>
          <w:rFonts w:ascii="Times New Roman" w:hAnsi="Times New Roman" w:cs="Times New Roman"/>
          <w:kern w:val="2"/>
          <w:sz w:val="28"/>
          <w:szCs w:val="28"/>
        </w:rPr>
        <w:t>П</w:t>
      </w:r>
      <w:r w:rsidRPr="005A26A8">
        <w:rPr>
          <w:rFonts w:ascii="Times New Roman" w:hAnsi="Times New Roman" w:cs="Times New Roman"/>
          <w:sz w:val="28"/>
          <w:szCs w:val="28"/>
        </w:rPr>
        <w:t>орядка выдвижения, внесения, обсуждения, рассмотрения инициативных проектов, а также проведения их конкурсного отбора в муниципальном образовании Баганского сельсовета Баганского района Новосибирской области».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Администрация муниципального образования принимает решение об отказе в поддержке инициативного проекта в одном из следующих случаев:</w:t>
      </w:r>
    </w:p>
    <w:p w:rsidR="005A26A8" w:rsidRPr="005A26A8" w:rsidRDefault="005A26A8" w:rsidP="005A26A8">
      <w:pPr>
        <w:autoSpaceDE w:val="0"/>
        <w:autoSpaceDN w:val="0"/>
        <w:adjustRightInd w:val="0"/>
        <w:spacing w:after="0"/>
        <w:ind w:firstLine="709"/>
        <w:jc w:val="both"/>
        <w:rPr>
          <w:rFonts w:ascii="Times New Roman" w:hAnsi="Times New Roman" w:cs="Times New Roman"/>
          <w:kern w:val="2"/>
          <w:sz w:val="28"/>
          <w:szCs w:val="28"/>
        </w:rPr>
      </w:pPr>
      <w:r w:rsidRPr="005A26A8">
        <w:rPr>
          <w:rFonts w:ascii="Times New Roman" w:hAnsi="Times New Roman" w:cs="Times New Roman"/>
          <w:kern w:val="2"/>
          <w:sz w:val="28"/>
          <w:szCs w:val="28"/>
        </w:rPr>
        <w:t>- несоблюдение установленного Федеральным законом от 6 октября 2003 года № 131-ФЗ «Об общих принципах организации местного самоуправления в Российской Федерации», настоящим Порядком порядка внесения инициативного проекта и его рассмотрения;</w:t>
      </w:r>
    </w:p>
    <w:p w:rsidR="005A26A8" w:rsidRPr="005A26A8" w:rsidRDefault="005A26A8" w:rsidP="005A26A8">
      <w:pPr>
        <w:autoSpaceDE w:val="0"/>
        <w:autoSpaceDN w:val="0"/>
        <w:adjustRightInd w:val="0"/>
        <w:spacing w:after="0"/>
        <w:ind w:firstLine="709"/>
        <w:jc w:val="both"/>
        <w:rPr>
          <w:rFonts w:ascii="Times New Roman" w:hAnsi="Times New Roman" w:cs="Times New Roman"/>
          <w:kern w:val="2"/>
          <w:sz w:val="28"/>
          <w:szCs w:val="28"/>
        </w:rPr>
      </w:pPr>
      <w:r w:rsidRPr="005A26A8">
        <w:rPr>
          <w:rFonts w:ascii="Times New Roman" w:hAnsi="Times New Roman" w:cs="Times New Roman"/>
          <w:kern w:val="2"/>
          <w:sz w:val="28"/>
          <w:szCs w:val="28"/>
        </w:rPr>
        <w:t>-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Новосибирской области, Уставу;</w:t>
      </w:r>
    </w:p>
    <w:p w:rsidR="005A26A8" w:rsidRPr="005A26A8" w:rsidRDefault="005A26A8" w:rsidP="005A26A8">
      <w:pPr>
        <w:autoSpaceDE w:val="0"/>
        <w:autoSpaceDN w:val="0"/>
        <w:adjustRightInd w:val="0"/>
        <w:spacing w:after="0"/>
        <w:ind w:firstLine="709"/>
        <w:jc w:val="both"/>
        <w:rPr>
          <w:rFonts w:ascii="Times New Roman" w:hAnsi="Times New Roman" w:cs="Times New Roman"/>
          <w:kern w:val="2"/>
          <w:sz w:val="28"/>
          <w:szCs w:val="28"/>
        </w:rPr>
      </w:pPr>
      <w:r w:rsidRPr="005A26A8">
        <w:rPr>
          <w:rFonts w:ascii="Times New Roman" w:hAnsi="Times New Roman" w:cs="Times New Roman"/>
          <w:kern w:val="2"/>
          <w:sz w:val="28"/>
          <w:szCs w:val="28"/>
        </w:rPr>
        <w:t>- невозможность реализации инициативного проекта ввиду отсутствия у органов местного самоуправления муниципального образования необходимых полномочий и прав;</w:t>
      </w:r>
    </w:p>
    <w:p w:rsidR="005A26A8" w:rsidRPr="005A26A8" w:rsidRDefault="005A26A8" w:rsidP="005A26A8">
      <w:pPr>
        <w:autoSpaceDE w:val="0"/>
        <w:autoSpaceDN w:val="0"/>
        <w:adjustRightInd w:val="0"/>
        <w:spacing w:after="0"/>
        <w:ind w:firstLine="709"/>
        <w:jc w:val="both"/>
        <w:rPr>
          <w:rFonts w:ascii="Times New Roman" w:hAnsi="Times New Roman" w:cs="Times New Roman"/>
          <w:kern w:val="2"/>
          <w:sz w:val="28"/>
          <w:szCs w:val="28"/>
        </w:rPr>
      </w:pPr>
      <w:r w:rsidRPr="005A26A8">
        <w:rPr>
          <w:rFonts w:ascii="Times New Roman" w:hAnsi="Times New Roman" w:cs="Times New Roman"/>
          <w:kern w:val="2"/>
          <w:sz w:val="28"/>
          <w:szCs w:val="28"/>
        </w:rPr>
        <w:t>-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5A26A8" w:rsidRPr="005A26A8" w:rsidRDefault="005A26A8" w:rsidP="005A26A8">
      <w:pPr>
        <w:autoSpaceDE w:val="0"/>
        <w:autoSpaceDN w:val="0"/>
        <w:adjustRightInd w:val="0"/>
        <w:spacing w:after="0"/>
        <w:ind w:firstLine="709"/>
        <w:jc w:val="both"/>
        <w:rPr>
          <w:rFonts w:ascii="Times New Roman" w:hAnsi="Times New Roman" w:cs="Times New Roman"/>
          <w:kern w:val="2"/>
          <w:sz w:val="28"/>
          <w:szCs w:val="28"/>
        </w:rPr>
      </w:pPr>
      <w:r w:rsidRPr="005A26A8">
        <w:rPr>
          <w:rFonts w:ascii="Times New Roman" w:hAnsi="Times New Roman" w:cs="Times New Roman"/>
          <w:kern w:val="2"/>
          <w:sz w:val="28"/>
          <w:szCs w:val="28"/>
        </w:rPr>
        <w:t>- наличие возможности решения описанной в инициативном проекте проблемы более эффективным способом;</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признание инициативного проекта не прошедшим конкурсный отбор.</w:t>
      </w:r>
    </w:p>
    <w:p w:rsidR="005A26A8" w:rsidRPr="005A26A8" w:rsidRDefault="005A26A8" w:rsidP="005A26A8">
      <w:pPr>
        <w:spacing w:after="0"/>
        <w:ind w:firstLine="567"/>
        <w:jc w:val="both"/>
        <w:rPr>
          <w:rFonts w:ascii="Times New Roman" w:hAnsi="Times New Roman" w:cs="Times New Roman"/>
          <w:sz w:val="20"/>
          <w:szCs w:val="20"/>
        </w:rPr>
      </w:pP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Проведение собрания граждан по конкурсному отбору инициативных проектов.</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Собрание граждан по конкурсному отбору инициативных проектов проводится в месте, определенном администрацией муниципального образования.</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Собрание граждан проводится в сроки, установленные администрацией муниципального образования.</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В голосовании по инициативным проектам вправе принимать участие жители  муниципального образования, достигшие шестнадцатилетнего возраста.</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lastRenderedPageBreak/>
        <w:t>Житель  муниципального образования имеет право проголосовать за 2 инициативных проекта, при этом за один проект должен отдаваться один голос.</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Результаты голосования по инициативным проектам утверждаются конкурсной комиссией при принятии итогового решения.</w:t>
      </w:r>
    </w:p>
    <w:p w:rsidR="005A26A8" w:rsidRPr="005A26A8" w:rsidRDefault="005A26A8" w:rsidP="005A26A8">
      <w:pPr>
        <w:spacing w:after="0" w:line="261" w:lineRule="exact"/>
        <w:rPr>
          <w:rFonts w:ascii="Times New Roman" w:hAnsi="Times New Roman" w:cs="Times New Roman"/>
          <w:sz w:val="20"/>
          <w:szCs w:val="20"/>
        </w:rPr>
      </w:pPr>
    </w:p>
    <w:p w:rsidR="005A26A8" w:rsidRPr="005A26A8" w:rsidRDefault="005A26A8" w:rsidP="005A26A8">
      <w:pPr>
        <w:spacing w:after="0" w:line="261" w:lineRule="exact"/>
        <w:rPr>
          <w:rFonts w:ascii="Times New Roman" w:hAnsi="Times New Roman" w:cs="Times New Roman"/>
          <w:sz w:val="20"/>
          <w:szCs w:val="20"/>
        </w:rPr>
      </w:pPr>
    </w:p>
    <w:p w:rsidR="005A26A8" w:rsidRPr="005A26A8" w:rsidRDefault="005A26A8" w:rsidP="005A26A8">
      <w:pPr>
        <w:spacing w:after="0"/>
        <w:ind w:left="1264"/>
        <w:rPr>
          <w:rFonts w:ascii="Times New Roman" w:hAnsi="Times New Roman" w:cs="Times New Roman"/>
          <w:sz w:val="20"/>
          <w:szCs w:val="20"/>
        </w:rPr>
      </w:pPr>
      <w:r w:rsidRPr="005A26A8">
        <w:rPr>
          <w:rFonts w:ascii="Times New Roman" w:hAnsi="Times New Roman" w:cs="Times New Roman"/>
          <w:b/>
          <w:bCs/>
          <w:sz w:val="28"/>
          <w:szCs w:val="28"/>
        </w:rPr>
        <w:t>Форма представления инициативного проекта (</w:t>
      </w:r>
      <w:r w:rsidRPr="005A26A8">
        <w:rPr>
          <w:rFonts w:ascii="Times New Roman" w:hAnsi="Times New Roman" w:cs="Times New Roman"/>
          <w:b/>
          <w:bCs/>
          <w:i/>
          <w:iCs/>
          <w:sz w:val="28"/>
          <w:szCs w:val="28"/>
        </w:rPr>
        <w:t>пример</w:t>
      </w:r>
      <w:r w:rsidRPr="005A26A8">
        <w:rPr>
          <w:rFonts w:ascii="Times New Roman" w:hAnsi="Times New Roman" w:cs="Times New Roman"/>
          <w:b/>
          <w:bCs/>
          <w:sz w:val="28"/>
          <w:szCs w:val="28"/>
        </w:rPr>
        <w:t>)</w:t>
      </w:r>
    </w:p>
    <w:p w:rsidR="005A26A8" w:rsidRPr="005A26A8" w:rsidRDefault="005A26A8" w:rsidP="005A26A8">
      <w:pPr>
        <w:spacing w:after="0" w:line="324" w:lineRule="exact"/>
        <w:rPr>
          <w:rFonts w:ascii="Times New Roman" w:hAnsi="Times New Roman" w:cs="Times New Roman"/>
          <w:sz w:val="20"/>
          <w:szCs w:val="20"/>
        </w:rPr>
      </w:pPr>
    </w:p>
    <w:p w:rsidR="005A26A8" w:rsidRPr="005A26A8" w:rsidRDefault="005A26A8" w:rsidP="005A26A8">
      <w:pPr>
        <w:spacing w:after="0"/>
        <w:ind w:left="4" w:firstLine="563"/>
        <w:jc w:val="both"/>
        <w:rPr>
          <w:rFonts w:ascii="Times New Roman" w:hAnsi="Times New Roman" w:cs="Times New Roman"/>
          <w:sz w:val="20"/>
          <w:szCs w:val="20"/>
        </w:rPr>
      </w:pPr>
      <w:r w:rsidRPr="005A26A8">
        <w:rPr>
          <w:rFonts w:ascii="Times New Roman" w:hAnsi="Times New Roman" w:cs="Times New Roman"/>
          <w:b/>
          <w:bCs/>
          <w:sz w:val="28"/>
          <w:szCs w:val="28"/>
        </w:rPr>
        <w:t>1. Информация об инициаторе проекта:</w:t>
      </w:r>
    </w:p>
    <w:p w:rsidR="005A26A8" w:rsidRPr="005A26A8" w:rsidRDefault="005A26A8" w:rsidP="005A26A8">
      <w:pPr>
        <w:spacing w:after="0"/>
        <w:ind w:left="4" w:firstLine="563"/>
        <w:jc w:val="both"/>
        <w:rPr>
          <w:rFonts w:ascii="Times New Roman" w:hAnsi="Times New Roman" w:cs="Times New Roman"/>
          <w:sz w:val="20"/>
          <w:szCs w:val="20"/>
        </w:rPr>
      </w:pPr>
    </w:p>
    <w:p w:rsidR="005A26A8" w:rsidRPr="005A26A8" w:rsidRDefault="005A26A8" w:rsidP="005A26A8">
      <w:pPr>
        <w:spacing w:after="0"/>
        <w:ind w:left="4" w:right="180" w:firstLine="563"/>
        <w:jc w:val="both"/>
        <w:rPr>
          <w:rFonts w:ascii="Times New Roman" w:hAnsi="Times New Roman" w:cs="Times New Roman"/>
          <w:sz w:val="20"/>
          <w:szCs w:val="20"/>
        </w:rPr>
      </w:pPr>
      <w:r w:rsidRPr="005A26A8">
        <w:rPr>
          <w:rFonts w:ascii="Times New Roman" w:hAnsi="Times New Roman" w:cs="Times New Roman"/>
          <w:sz w:val="28"/>
          <w:szCs w:val="28"/>
        </w:rPr>
        <w:t>1.1. Инициатор проекта (наименование субъекта ТОС, адрес / ФИО старосты сельского населенного пункта, адрес проживания / ФИО членов инициативной группы, адреса проживания):</w:t>
      </w:r>
    </w:p>
    <w:p w:rsidR="005A26A8" w:rsidRPr="005A26A8" w:rsidRDefault="005A26A8" w:rsidP="005A26A8">
      <w:pPr>
        <w:spacing w:after="0"/>
        <w:ind w:left="4" w:firstLine="563"/>
        <w:jc w:val="both"/>
        <w:rPr>
          <w:rFonts w:ascii="Times New Roman" w:hAnsi="Times New Roman" w:cs="Times New Roman"/>
          <w:sz w:val="20"/>
          <w:szCs w:val="20"/>
        </w:rPr>
      </w:pPr>
      <w:r w:rsidRPr="005A26A8">
        <w:rPr>
          <w:rFonts w:ascii="Times New Roman" w:hAnsi="Times New Roman" w:cs="Times New Roman"/>
          <w:sz w:val="28"/>
          <w:szCs w:val="28"/>
        </w:rPr>
        <w:t>________________________________________________________________</w:t>
      </w:r>
    </w:p>
    <w:p w:rsidR="005A26A8" w:rsidRPr="005A26A8" w:rsidRDefault="005A26A8" w:rsidP="005A26A8">
      <w:pPr>
        <w:spacing w:after="0"/>
        <w:ind w:left="4" w:firstLine="563"/>
        <w:jc w:val="both"/>
        <w:rPr>
          <w:rFonts w:ascii="Times New Roman" w:hAnsi="Times New Roman" w:cs="Times New Roman"/>
          <w:sz w:val="20"/>
          <w:szCs w:val="20"/>
        </w:rPr>
      </w:pPr>
    </w:p>
    <w:p w:rsidR="005A26A8" w:rsidRPr="005A26A8" w:rsidRDefault="005A26A8" w:rsidP="005A26A8">
      <w:pPr>
        <w:spacing w:after="0"/>
        <w:ind w:left="4" w:firstLine="563"/>
        <w:jc w:val="both"/>
        <w:rPr>
          <w:rFonts w:ascii="Times New Roman" w:hAnsi="Times New Roman" w:cs="Times New Roman"/>
          <w:sz w:val="20"/>
          <w:szCs w:val="20"/>
        </w:rPr>
      </w:pPr>
      <w:r w:rsidRPr="005A26A8">
        <w:rPr>
          <w:rFonts w:ascii="Times New Roman" w:hAnsi="Times New Roman" w:cs="Times New Roman"/>
          <w:sz w:val="28"/>
          <w:szCs w:val="28"/>
        </w:rPr>
        <w:t>1.2. Контактная информация (номер телефона, email):</w:t>
      </w:r>
    </w:p>
    <w:p w:rsidR="005A26A8" w:rsidRPr="005A26A8" w:rsidRDefault="005A26A8" w:rsidP="005A26A8">
      <w:pPr>
        <w:spacing w:after="0"/>
        <w:ind w:left="4" w:firstLine="563"/>
        <w:jc w:val="both"/>
        <w:rPr>
          <w:rFonts w:ascii="Times New Roman" w:hAnsi="Times New Roman" w:cs="Times New Roman"/>
          <w:sz w:val="20"/>
          <w:szCs w:val="20"/>
        </w:rPr>
      </w:pPr>
      <w:r w:rsidRPr="005A26A8">
        <w:rPr>
          <w:rFonts w:ascii="Times New Roman" w:hAnsi="Times New Roman" w:cs="Times New Roman"/>
          <w:sz w:val="28"/>
          <w:szCs w:val="28"/>
        </w:rPr>
        <w:t>________________________________________________________________</w:t>
      </w:r>
    </w:p>
    <w:p w:rsidR="005A26A8" w:rsidRPr="005A26A8" w:rsidRDefault="005A26A8" w:rsidP="005A26A8">
      <w:pPr>
        <w:spacing w:after="0"/>
        <w:ind w:left="4" w:firstLine="563"/>
        <w:jc w:val="both"/>
        <w:rPr>
          <w:rFonts w:ascii="Times New Roman" w:hAnsi="Times New Roman" w:cs="Times New Roman"/>
          <w:sz w:val="20"/>
          <w:szCs w:val="20"/>
        </w:rPr>
      </w:pPr>
    </w:p>
    <w:p w:rsidR="005A26A8" w:rsidRPr="005A26A8" w:rsidRDefault="005A26A8" w:rsidP="005A26A8">
      <w:pPr>
        <w:spacing w:after="0"/>
        <w:ind w:left="4" w:firstLine="563"/>
        <w:jc w:val="both"/>
        <w:rPr>
          <w:rFonts w:ascii="Times New Roman" w:hAnsi="Times New Roman" w:cs="Times New Roman"/>
          <w:sz w:val="20"/>
          <w:szCs w:val="20"/>
        </w:rPr>
      </w:pPr>
      <w:r w:rsidRPr="005A26A8">
        <w:rPr>
          <w:rFonts w:ascii="Times New Roman" w:hAnsi="Times New Roman" w:cs="Times New Roman"/>
          <w:sz w:val="28"/>
          <w:szCs w:val="28"/>
        </w:rPr>
        <w:t>1.3. Дополнительная информация:</w:t>
      </w:r>
    </w:p>
    <w:p w:rsidR="005A26A8" w:rsidRPr="005A26A8" w:rsidRDefault="005A26A8" w:rsidP="005A26A8">
      <w:pPr>
        <w:spacing w:after="0"/>
        <w:ind w:left="4" w:firstLine="563"/>
        <w:jc w:val="both"/>
        <w:rPr>
          <w:rFonts w:ascii="Times New Roman" w:hAnsi="Times New Roman" w:cs="Times New Roman"/>
          <w:sz w:val="20"/>
          <w:szCs w:val="20"/>
        </w:rPr>
      </w:pPr>
      <w:r w:rsidRPr="005A26A8">
        <w:rPr>
          <w:rFonts w:ascii="Times New Roman" w:hAnsi="Times New Roman" w:cs="Times New Roman"/>
          <w:sz w:val="28"/>
          <w:szCs w:val="28"/>
        </w:rPr>
        <w:t>________________________________________________________________</w:t>
      </w:r>
    </w:p>
    <w:p w:rsidR="005A26A8" w:rsidRPr="005A26A8" w:rsidRDefault="005A26A8" w:rsidP="005A26A8">
      <w:pPr>
        <w:spacing w:after="0"/>
        <w:ind w:left="4" w:firstLine="563"/>
        <w:jc w:val="both"/>
        <w:rPr>
          <w:rFonts w:ascii="Times New Roman" w:hAnsi="Times New Roman" w:cs="Times New Roman"/>
          <w:sz w:val="20"/>
          <w:szCs w:val="20"/>
        </w:rPr>
      </w:pPr>
    </w:p>
    <w:p w:rsidR="005A26A8" w:rsidRPr="005A26A8" w:rsidRDefault="005A26A8" w:rsidP="005A26A8">
      <w:pPr>
        <w:spacing w:after="0"/>
        <w:ind w:left="4" w:firstLine="563"/>
        <w:jc w:val="both"/>
        <w:rPr>
          <w:rFonts w:ascii="Times New Roman" w:hAnsi="Times New Roman" w:cs="Times New Roman"/>
          <w:sz w:val="20"/>
          <w:szCs w:val="20"/>
        </w:rPr>
      </w:pPr>
      <w:r w:rsidRPr="005A26A8">
        <w:rPr>
          <w:rFonts w:ascii="Times New Roman" w:hAnsi="Times New Roman" w:cs="Times New Roman"/>
          <w:b/>
          <w:bCs/>
          <w:sz w:val="28"/>
          <w:szCs w:val="28"/>
        </w:rPr>
        <w:t>2. Описание проекта:</w:t>
      </w:r>
    </w:p>
    <w:p w:rsidR="005A26A8" w:rsidRPr="005A26A8" w:rsidRDefault="005A26A8" w:rsidP="005A26A8">
      <w:pPr>
        <w:spacing w:after="0"/>
        <w:ind w:left="4" w:firstLine="563"/>
        <w:jc w:val="both"/>
        <w:rPr>
          <w:rFonts w:ascii="Times New Roman" w:hAnsi="Times New Roman" w:cs="Times New Roman"/>
          <w:sz w:val="20"/>
          <w:szCs w:val="20"/>
        </w:rPr>
      </w:pPr>
    </w:p>
    <w:p w:rsidR="005A26A8" w:rsidRPr="005A26A8" w:rsidRDefault="005A26A8" w:rsidP="005A26A8">
      <w:pPr>
        <w:spacing w:after="0"/>
        <w:ind w:left="4" w:firstLine="563"/>
        <w:jc w:val="both"/>
        <w:rPr>
          <w:rFonts w:ascii="Times New Roman" w:hAnsi="Times New Roman" w:cs="Times New Roman"/>
          <w:sz w:val="20"/>
          <w:szCs w:val="20"/>
        </w:rPr>
      </w:pPr>
      <w:r w:rsidRPr="005A26A8">
        <w:rPr>
          <w:rFonts w:ascii="Times New Roman" w:hAnsi="Times New Roman" w:cs="Times New Roman"/>
          <w:sz w:val="28"/>
          <w:szCs w:val="28"/>
        </w:rPr>
        <w:t>2.1. Наименование инициативного</w:t>
      </w:r>
    </w:p>
    <w:p w:rsidR="005A26A8" w:rsidRPr="005A26A8" w:rsidRDefault="005A26A8" w:rsidP="005A26A8">
      <w:pPr>
        <w:spacing w:after="0"/>
        <w:ind w:left="4" w:firstLine="563"/>
        <w:jc w:val="both"/>
        <w:rPr>
          <w:rFonts w:ascii="Times New Roman" w:hAnsi="Times New Roman" w:cs="Times New Roman"/>
          <w:sz w:val="20"/>
          <w:szCs w:val="20"/>
        </w:rPr>
      </w:pPr>
      <w:r w:rsidRPr="005A26A8">
        <w:rPr>
          <w:rFonts w:ascii="Times New Roman" w:hAnsi="Times New Roman" w:cs="Times New Roman"/>
          <w:sz w:val="28"/>
          <w:szCs w:val="28"/>
        </w:rPr>
        <w:t>проекта__________________________________________________________</w:t>
      </w:r>
    </w:p>
    <w:p w:rsidR="005A26A8" w:rsidRPr="005A26A8" w:rsidRDefault="005A26A8" w:rsidP="005A26A8">
      <w:pPr>
        <w:spacing w:after="0"/>
        <w:ind w:left="4" w:firstLine="563"/>
        <w:jc w:val="both"/>
        <w:rPr>
          <w:rFonts w:ascii="Times New Roman" w:hAnsi="Times New Roman" w:cs="Times New Roman"/>
          <w:sz w:val="20"/>
          <w:szCs w:val="20"/>
        </w:rPr>
      </w:pPr>
    </w:p>
    <w:p w:rsidR="005A26A8" w:rsidRPr="005A26A8" w:rsidRDefault="005A26A8" w:rsidP="005A26A8">
      <w:pPr>
        <w:spacing w:after="0"/>
        <w:ind w:left="4" w:firstLine="563"/>
        <w:jc w:val="both"/>
        <w:rPr>
          <w:rFonts w:ascii="Times New Roman" w:hAnsi="Times New Roman" w:cs="Times New Roman"/>
          <w:sz w:val="20"/>
          <w:szCs w:val="20"/>
        </w:rPr>
      </w:pPr>
      <w:r w:rsidRPr="005A26A8">
        <w:rPr>
          <w:rFonts w:ascii="Times New Roman" w:hAnsi="Times New Roman" w:cs="Times New Roman"/>
          <w:sz w:val="28"/>
          <w:szCs w:val="28"/>
        </w:rPr>
        <w:t>2.2. Проблема, которую решает реализация инициативного проекта</w:t>
      </w:r>
    </w:p>
    <w:p w:rsidR="005A26A8" w:rsidRPr="005A26A8" w:rsidRDefault="005A26A8" w:rsidP="005A26A8">
      <w:pPr>
        <w:spacing w:after="0"/>
        <w:ind w:left="4" w:firstLine="563"/>
        <w:jc w:val="both"/>
        <w:rPr>
          <w:rFonts w:ascii="Times New Roman" w:hAnsi="Times New Roman" w:cs="Times New Roman"/>
          <w:sz w:val="20"/>
          <w:szCs w:val="20"/>
        </w:rPr>
      </w:pPr>
      <w:r w:rsidRPr="005A26A8">
        <w:rPr>
          <w:rFonts w:ascii="Times New Roman" w:hAnsi="Times New Roman" w:cs="Times New Roman"/>
          <w:sz w:val="28"/>
          <w:szCs w:val="28"/>
        </w:rPr>
        <w:t>________________________________________________________________</w:t>
      </w:r>
    </w:p>
    <w:p w:rsidR="005A26A8" w:rsidRPr="005A26A8" w:rsidRDefault="005A26A8" w:rsidP="005A26A8">
      <w:pPr>
        <w:spacing w:after="0"/>
        <w:ind w:left="4" w:firstLine="563"/>
        <w:jc w:val="both"/>
        <w:rPr>
          <w:rFonts w:ascii="Times New Roman" w:hAnsi="Times New Roman" w:cs="Times New Roman"/>
          <w:sz w:val="20"/>
          <w:szCs w:val="20"/>
        </w:rPr>
      </w:pPr>
    </w:p>
    <w:p w:rsidR="005A26A8" w:rsidRPr="005A26A8" w:rsidRDefault="005A26A8" w:rsidP="005A26A8">
      <w:pPr>
        <w:spacing w:after="0"/>
        <w:ind w:left="4" w:firstLine="563"/>
        <w:jc w:val="both"/>
        <w:rPr>
          <w:rFonts w:ascii="Times New Roman" w:hAnsi="Times New Roman" w:cs="Times New Roman"/>
          <w:sz w:val="20"/>
          <w:szCs w:val="20"/>
        </w:rPr>
      </w:pPr>
      <w:r w:rsidRPr="005A26A8">
        <w:rPr>
          <w:rFonts w:ascii="Times New Roman" w:hAnsi="Times New Roman" w:cs="Times New Roman"/>
          <w:sz w:val="28"/>
          <w:szCs w:val="28"/>
        </w:rPr>
        <w:t>2.3. Ожидаемые результаты реализации проекта с указанием показателей для</w:t>
      </w:r>
    </w:p>
    <w:p w:rsidR="005A26A8" w:rsidRPr="005A26A8" w:rsidRDefault="005A26A8" w:rsidP="005A26A8">
      <w:pPr>
        <w:spacing w:after="0"/>
        <w:ind w:left="4" w:firstLine="563"/>
        <w:jc w:val="both"/>
        <w:rPr>
          <w:rFonts w:ascii="Times New Roman" w:hAnsi="Times New Roman" w:cs="Times New Roman"/>
          <w:sz w:val="20"/>
          <w:szCs w:val="20"/>
        </w:rPr>
      </w:pPr>
      <w:r w:rsidRPr="005A26A8">
        <w:rPr>
          <w:rFonts w:ascii="Times New Roman" w:hAnsi="Times New Roman" w:cs="Times New Roman"/>
          <w:sz w:val="28"/>
          <w:szCs w:val="28"/>
        </w:rPr>
        <w:t>оценки достижения результата</w:t>
      </w:r>
    </w:p>
    <w:p w:rsidR="005A26A8" w:rsidRPr="005A26A8" w:rsidRDefault="005A26A8" w:rsidP="005A26A8">
      <w:pPr>
        <w:spacing w:after="0"/>
        <w:ind w:left="4" w:firstLine="563"/>
        <w:jc w:val="both"/>
        <w:rPr>
          <w:rFonts w:ascii="Times New Roman" w:hAnsi="Times New Roman" w:cs="Times New Roman"/>
          <w:sz w:val="20"/>
          <w:szCs w:val="20"/>
        </w:rPr>
      </w:pPr>
      <w:r w:rsidRPr="005A26A8">
        <w:rPr>
          <w:rFonts w:ascii="Times New Roman" w:hAnsi="Times New Roman" w:cs="Times New Roman"/>
          <w:sz w:val="28"/>
          <w:szCs w:val="28"/>
        </w:rPr>
        <w:t>проекта__________________________________________________________</w:t>
      </w:r>
    </w:p>
    <w:p w:rsidR="005A26A8" w:rsidRPr="005A26A8" w:rsidRDefault="005A26A8" w:rsidP="005A26A8">
      <w:pPr>
        <w:spacing w:after="0"/>
        <w:ind w:left="4" w:firstLine="563"/>
        <w:jc w:val="both"/>
        <w:rPr>
          <w:rFonts w:ascii="Times New Roman" w:hAnsi="Times New Roman" w:cs="Times New Roman"/>
          <w:sz w:val="20"/>
          <w:szCs w:val="20"/>
        </w:rPr>
      </w:pPr>
    </w:p>
    <w:p w:rsidR="005A26A8" w:rsidRPr="005A26A8" w:rsidRDefault="005A26A8" w:rsidP="005A26A8">
      <w:pPr>
        <w:spacing w:after="0"/>
        <w:ind w:left="4" w:firstLine="563"/>
        <w:jc w:val="both"/>
        <w:rPr>
          <w:rFonts w:ascii="Times New Roman" w:hAnsi="Times New Roman" w:cs="Times New Roman"/>
          <w:sz w:val="20"/>
          <w:szCs w:val="20"/>
        </w:rPr>
      </w:pPr>
      <w:r w:rsidRPr="005A26A8">
        <w:rPr>
          <w:rFonts w:ascii="Times New Roman" w:hAnsi="Times New Roman" w:cs="Times New Roman"/>
          <w:sz w:val="28"/>
          <w:szCs w:val="28"/>
        </w:rPr>
        <w:t>2.4. Ориентировочная стоимость реализации</w:t>
      </w:r>
    </w:p>
    <w:p w:rsidR="005A26A8" w:rsidRPr="005A26A8" w:rsidRDefault="005A26A8" w:rsidP="005A26A8">
      <w:pPr>
        <w:spacing w:after="0"/>
        <w:ind w:left="4" w:firstLine="563"/>
        <w:jc w:val="both"/>
        <w:rPr>
          <w:rFonts w:ascii="Times New Roman" w:hAnsi="Times New Roman" w:cs="Times New Roman"/>
          <w:sz w:val="28"/>
          <w:szCs w:val="28"/>
        </w:rPr>
      </w:pPr>
      <w:r w:rsidRPr="005A26A8">
        <w:rPr>
          <w:rFonts w:ascii="Times New Roman" w:hAnsi="Times New Roman" w:cs="Times New Roman"/>
          <w:sz w:val="28"/>
          <w:szCs w:val="28"/>
        </w:rPr>
        <w:lastRenderedPageBreak/>
        <w:t>проекта__________________________________________________________</w:t>
      </w:r>
    </w:p>
    <w:p w:rsidR="005A26A8" w:rsidRPr="005A26A8" w:rsidRDefault="005A26A8" w:rsidP="005A26A8">
      <w:pPr>
        <w:spacing w:after="0"/>
        <w:ind w:left="4" w:firstLine="563"/>
        <w:jc w:val="both"/>
        <w:rPr>
          <w:rFonts w:ascii="Times New Roman" w:hAnsi="Times New Roman" w:cs="Times New Roman"/>
          <w:sz w:val="20"/>
          <w:szCs w:val="20"/>
        </w:rPr>
      </w:pPr>
      <w:r w:rsidRPr="005A26A8">
        <w:rPr>
          <w:rFonts w:ascii="Times New Roman" w:hAnsi="Times New Roman" w:cs="Times New Roman"/>
          <w:sz w:val="28"/>
          <w:szCs w:val="28"/>
        </w:rPr>
        <w:t>2.5. Планируемое (возможное) финансовое, имущественное и (или) трудовое участие заинтересованных лиц в реализации проекта</w:t>
      </w:r>
    </w:p>
    <w:p w:rsidR="005A26A8" w:rsidRPr="005A26A8" w:rsidRDefault="005A26A8" w:rsidP="005A26A8">
      <w:pPr>
        <w:spacing w:after="0"/>
        <w:ind w:left="4" w:firstLine="563"/>
        <w:jc w:val="both"/>
        <w:rPr>
          <w:rFonts w:ascii="Times New Roman" w:hAnsi="Times New Roman" w:cs="Times New Roman"/>
          <w:sz w:val="20"/>
          <w:szCs w:val="20"/>
        </w:rPr>
      </w:pPr>
      <w:r w:rsidRPr="005A26A8">
        <w:rPr>
          <w:rFonts w:ascii="Times New Roman" w:hAnsi="Times New Roman" w:cs="Times New Roman"/>
          <w:sz w:val="28"/>
          <w:szCs w:val="28"/>
        </w:rPr>
        <w:t>________________________________________________________________</w:t>
      </w:r>
    </w:p>
    <w:p w:rsidR="005A26A8" w:rsidRPr="005A26A8" w:rsidRDefault="005A26A8" w:rsidP="005A26A8">
      <w:pPr>
        <w:spacing w:after="0"/>
        <w:ind w:left="4" w:firstLine="563"/>
        <w:jc w:val="both"/>
        <w:rPr>
          <w:rFonts w:ascii="Times New Roman" w:hAnsi="Times New Roman" w:cs="Times New Roman"/>
          <w:sz w:val="20"/>
          <w:szCs w:val="20"/>
        </w:rPr>
      </w:pPr>
    </w:p>
    <w:p w:rsidR="005A26A8" w:rsidRPr="005A26A8" w:rsidRDefault="005A26A8" w:rsidP="005A26A8">
      <w:pPr>
        <w:spacing w:after="0"/>
        <w:ind w:left="4" w:right="1220" w:firstLine="563"/>
        <w:jc w:val="both"/>
        <w:rPr>
          <w:rFonts w:ascii="Times New Roman" w:hAnsi="Times New Roman" w:cs="Times New Roman"/>
          <w:sz w:val="20"/>
          <w:szCs w:val="20"/>
        </w:rPr>
      </w:pPr>
      <w:r w:rsidRPr="005A26A8">
        <w:rPr>
          <w:rFonts w:ascii="Times New Roman" w:hAnsi="Times New Roman" w:cs="Times New Roman"/>
          <w:sz w:val="28"/>
          <w:szCs w:val="28"/>
        </w:rPr>
        <w:t>2.6. Предполагаемый объем средств местного бюджета на реализацию инициативного проекта, помимо инициативных платежей</w:t>
      </w:r>
    </w:p>
    <w:p w:rsidR="005A26A8" w:rsidRPr="005A26A8" w:rsidRDefault="005A26A8" w:rsidP="005A26A8">
      <w:pPr>
        <w:spacing w:after="0"/>
        <w:ind w:left="4" w:firstLine="563"/>
        <w:jc w:val="both"/>
        <w:rPr>
          <w:rFonts w:ascii="Times New Roman" w:hAnsi="Times New Roman" w:cs="Times New Roman"/>
          <w:sz w:val="20"/>
          <w:szCs w:val="20"/>
        </w:rPr>
      </w:pPr>
      <w:r w:rsidRPr="005A26A8">
        <w:rPr>
          <w:rFonts w:ascii="Times New Roman" w:hAnsi="Times New Roman" w:cs="Times New Roman"/>
          <w:sz w:val="28"/>
          <w:szCs w:val="28"/>
        </w:rPr>
        <w:t>________________________________________________________________</w:t>
      </w:r>
    </w:p>
    <w:p w:rsidR="005A26A8" w:rsidRPr="005A26A8" w:rsidRDefault="005A26A8" w:rsidP="005A26A8">
      <w:pPr>
        <w:spacing w:after="0"/>
        <w:ind w:left="4" w:firstLine="563"/>
        <w:jc w:val="both"/>
        <w:rPr>
          <w:rFonts w:ascii="Times New Roman" w:hAnsi="Times New Roman" w:cs="Times New Roman"/>
          <w:sz w:val="20"/>
          <w:szCs w:val="20"/>
        </w:rPr>
      </w:pPr>
    </w:p>
    <w:p w:rsidR="005A26A8" w:rsidRPr="005A26A8" w:rsidRDefault="005A26A8" w:rsidP="005A26A8">
      <w:pPr>
        <w:spacing w:after="0"/>
        <w:ind w:left="4" w:firstLine="563"/>
        <w:jc w:val="both"/>
        <w:rPr>
          <w:rFonts w:ascii="Times New Roman" w:hAnsi="Times New Roman" w:cs="Times New Roman"/>
          <w:sz w:val="20"/>
          <w:szCs w:val="20"/>
        </w:rPr>
      </w:pPr>
      <w:r w:rsidRPr="005A26A8">
        <w:rPr>
          <w:rFonts w:ascii="Times New Roman" w:hAnsi="Times New Roman" w:cs="Times New Roman"/>
          <w:sz w:val="28"/>
          <w:szCs w:val="28"/>
        </w:rPr>
        <w:t>2.9. Территория реализации проекта</w:t>
      </w:r>
    </w:p>
    <w:p w:rsidR="005A26A8" w:rsidRPr="005A26A8" w:rsidRDefault="005A26A8" w:rsidP="005A26A8">
      <w:pPr>
        <w:spacing w:after="0"/>
        <w:ind w:left="4" w:firstLine="563"/>
        <w:jc w:val="both"/>
        <w:rPr>
          <w:rFonts w:ascii="Times New Roman" w:hAnsi="Times New Roman" w:cs="Times New Roman"/>
          <w:sz w:val="20"/>
          <w:szCs w:val="20"/>
        </w:rPr>
      </w:pPr>
      <w:r w:rsidRPr="005A26A8">
        <w:rPr>
          <w:rFonts w:ascii="Times New Roman" w:hAnsi="Times New Roman" w:cs="Times New Roman"/>
          <w:sz w:val="28"/>
          <w:szCs w:val="28"/>
        </w:rPr>
        <w:t>________________________________________________________________</w:t>
      </w:r>
    </w:p>
    <w:p w:rsidR="005A26A8" w:rsidRPr="005A26A8" w:rsidRDefault="005A26A8" w:rsidP="005A26A8">
      <w:pPr>
        <w:spacing w:after="0"/>
        <w:ind w:left="4" w:firstLine="563"/>
        <w:jc w:val="both"/>
        <w:rPr>
          <w:rFonts w:ascii="Times New Roman" w:hAnsi="Times New Roman" w:cs="Times New Roman"/>
          <w:sz w:val="20"/>
          <w:szCs w:val="20"/>
        </w:rPr>
      </w:pPr>
    </w:p>
    <w:p w:rsidR="005A26A8" w:rsidRPr="005A26A8" w:rsidRDefault="005A26A8" w:rsidP="005A26A8">
      <w:pPr>
        <w:spacing w:after="0"/>
        <w:ind w:left="4" w:firstLine="563"/>
        <w:jc w:val="both"/>
        <w:rPr>
          <w:rFonts w:ascii="Times New Roman" w:hAnsi="Times New Roman" w:cs="Times New Roman"/>
          <w:sz w:val="20"/>
          <w:szCs w:val="20"/>
        </w:rPr>
      </w:pPr>
      <w:r w:rsidRPr="005A26A8">
        <w:rPr>
          <w:rFonts w:ascii="Times New Roman" w:hAnsi="Times New Roman" w:cs="Times New Roman"/>
          <w:sz w:val="28"/>
          <w:szCs w:val="28"/>
        </w:rPr>
        <w:t>2.10. Планируемые даты начала и окончания проекта (дд.мм.гггг):</w:t>
      </w:r>
    </w:p>
    <w:p w:rsidR="005A26A8" w:rsidRPr="005A26A8" w:rsidRDefault="005A26A8" w:rsidP="005A26A8">
      <w:pPr>
        <w:spacing w:after="0"/>
        <w:ind w:left="4" w:firstLine="563"/>
        <w:jc w:val="both"/>
        <w:rPr>
          <w:rFonts w:ascii="Times New Roman" w:hAnsi="Times New Roman" w:cs="Times New Roman"/>
          <w:sz w:val="20"/>
          <w:szCs w:val="20"/>
        </w:rPr>
      </w:pPr>
    </w:p>
    <w:p w:rsidR="005A26A8" w:rsidRPr="005A26A8" w:rsidRDefault="005A26A8" w:rsidP="005A26A8">
      <w:pPr>
        <w:spacing w:after="0"/>
        <w:ind w:left="4" w:firstLine="563"/>
        <w:jc w:val="both"/>
        <w:rPr>
          <w:rFonts w:ascii="Times New Roman" w:hAnsi="Times New Roman" w:cs="Times New Roman"/>
          <w:sz w:val="20"/>
          <w:szCs w:val="20"/>
        </w:rPr>
      </w:pPr>
      <w:r w:rsidRPr="005A26A8">
        <w:rPr>
          <w:rFonts w:ascii="Times New Roman" w:hAnsi="Times New Roman" w:cs="Times New Roman"/>
          <w:sz w:val="28"/>
          <w:szCs w:val="28"/>
        </w:rPr>
        <w:t>дата начала :_________________</w:t>
      </w:r>
    </w:p>
    <w:p w:rsidR="005A26A8" w:rsidRPr="005A26A8" w:rsidRDefault="005A26A8" w:rsidP="005A26A8">
      <w:pPr>
        <w:spacing w:after="0"/>
        <w:ind w:left="4" w:firstLine="563"/>
        <w:jc w:val="both"/>
        <w:rPr>
          <w:rFonts w:ascii="Times New Roman" w:hAnsi="Times New Roman" w:cs="Times New Roman"/>
          <w:sz w:val="20"/>
          <w:szCs w:val="20"/>
        </w:rPr>
      </w:pPr>
      <w:r w:rsidRPr="005A26A8">
        <w:rPr>
          <w:rFonts w:ascii="Times New Roman" w:hAnsi="Times New Roman" w:cs="Times New Roman"/>
          <w:sz w:val="28"/>
          <w:szCs w:val="28"/>
        </w:rPr>
        <w:t>дата окончания:______________</w:t>
      </w:r>
    </w:p>
    <w:p w:rsidR="005A26A8" w:rsidRPr="005A26A8" w:rsidRDefault="005A26A8" w:rsidP="005A26A8">
      <w:pPr>
        <w:spacing w:after="0"/>
        <w:ind w:left="4" w:firstLine="563"/>
        <w:jc w:val="both"/>
        <w:rPr>
          <w:rFonts w:ascii="Times New Roman" w:hAnsi="Times New Roman" w:cs="Times New Roman"/>
          <w:sz w:val="20"/>
          <w:szCs w:val="20"/>
        </w:rPr>
      </w:pPr>
    </w:p>
    <w:p w:rsidR="005A26A8" w:rsidRPr="005A26A8" w:rsidRDefault="005A26A8" w:rsidP="00B06E58">
      <w:pPr>
        <w:numPr>
          <w:ilvl w:val="0"/>
          <w:numId w:val="14"/>
        </w:numPr>
        <w:tabs>
          <w:tab w:val="left" w:pos="284"/>
        </w:tabs>
        <w:spacing w:after="0" w:line="240" w:lineRule="auto"/>
        <w:ind w:left="4" w:firstLine="563"/>
        <w:jc w:val="both"/>
        <w:rPr>
          <w:rFonts w:ascii="Times New Roman" w:hAnsi="Times New Roman" w:cs="Times New Roman"/>
          <w:b/>
          <w:bCs/>
          <w:sz w:val="28"/>
          <w:szCs w:val="28"/>
        </w:rPr>
      </w:pPr>
      <w:r w:rsidRPr="005A26A8">
        <w:rPr>
          <w:rFonts w:ascii="Times New Roman" w:hAnsi="Times New Roman" w:cs="Times New Roman"/>
          <w:b/>
          <w:bCs/>
          <w:sz w:val="28"/>
          <w:szCs w:val="28"/>
        </w:rPr>
        <w:t>Дополнительная информация по проекту:</w:t>
      </w:r>
    </w:p>
    <w:p w:rsidR="005A26A8" w:rsidRPr="005A26A8" w:rsidRDefault="005A26A8" w:rsidP="005A26A8">
      <w:pPr>
        <w:spacing w:after="0"/>
        <w:ind w:left="4" w:firstLine="563"/>
        <w:jc w:val="both"/>
        <w:rPr>
          <w:rFonts w:ascii="Times New Roman" w:hAnsi="Times New Roman" w:cs="Times New Roman"/>
          <w:b/>
          <w:bCs/>
          <w:sz w:val="28"/>
          <w:szCs w:val="28"/>
        </w:rPr>
      </w:pPr>
    </w:p>
    <w:p w:rsidR="005A26A8" w:rsidRPr="005A26A8" w:rsidRDefault="005A26A8" w:rsidP="005A26A8">
      <w:pPr>
        <w:spacing w:after="0"/>
        <w:ind w:left="4" w:firstLine="563"/>
        <w:jc w:val="both"/>
        <w:rPr>
          <w:rFonts w:ascii="Times New Roman" w:hAnsi="Times New Roman" w:cs="Times New Roman"/>
          <w:b/>
          <w:bCs/>
          <w:sz w:val="28"/>
          <w:szCs w:val="28"/>
        </w:rPr>
      </w:pPr>
      <w:r w:rsidRPr="005A26A8">
        <w:rPr>
          <w:rFonts w:ascii="Times New Roman" w:hAnsi="Times New Roman" w:cs="Times New Roman"/>
          <w:sz w:val="28"/>
          <w:szCs w:val="28"/>
        </w:rPr>
        <w:t>____________________________________________________________________________________________________________________________________</w:t>
      </w:r>
    </w:p>
    <w:p w:rsidR="005A26A8" w:rsidRPr="005A26A8" w:rsidRDefault="005A26A8" w:rsidP="005A26A8">
      <w:pPr>
        <w:spacing w:after="0"/>
        <w:ind w:left="4" w:firstLine="563"/>
        <w:jc w:val="both"/>
        <w:rPr>
          <w:rFonts w:ascii="Times New Roman" w:hAnsi="Times New Roman" w:cs="Times New Roman"/>
          <w:b/>
          <w:bCs/>
          <w:sz w:val="28"/>
          <w:szCs w:val="28"/>
        </w:rPr>
      </w:pPr>
    </w:p>
    <w:p w:rsidR="005A26A8" w:rsidRPr="005A26A8" w:rsidRDefault="005A26A8" w:rsidP="00B06E58">
      <w:pPr>
        <w:numPr>
          <w:ilvl w:val="0"/>
          <w:numId w:val="14"/>
        </w:numPr>
        <w:tabs>
          <w:tab w:val="left" w:pos="284"/>
        </w:tabs>
        <w:spacing w:after="0" w:line="240" w:lineRule="auto"/>
        <w:ind w:left="4" w:firstLine="563"/>
        <w:jc w:val="both"/>
        <w:rPr>
          <w:rFonts w:ascii="Times New Roman" w:hAnsi="Times New Roman" w:cs="Times New Roman"/>
          <w:b/>
          <w:bCs/>
          <w:sz w:val="28"/>
          <w:szCs w:val="28"/>
        </w:rPr>
      </w:pPr>
      <w:r w:rsidRPr="005A26A8">
        <w:rPr>
          <w:rFonts w:ascii="Times New Roman" w:hAnsi="Times New Roman" w:cs="Times New Roman"/>
          <w:b/>
          <w:bCs/>
          <w:sz w:val="28"/>
          <w:szCs w:val="28"/>
        </w:rPr>
        <w:t>Команда проекта (</w:t>
      </w:r>
      <w:r w:rsidRPr="005A26A8">
        <w:rPr>
          <w:rFonts w:ascii="Times New Roman" w:hAnsi="Times New Roman" w:cs="Times New Roman"/>
          <w:b/>
          <w:bCs/>
          <w:i/>
          <w:iCs/>
          <w:sz w:val="28"/>
          <w:szCs w:val="28"/>
        </w:rPr>
        <w:t>заполняется по желанию</w:t>
      </w:r>
      <w:r w:rsidRPr="005A26A8">
        <w:rPr>
          <w:rFonts w:ascii="Times New Roman" w:hAnsi="Times New Roman" w:cs="Times New Roman"/>
          <w:b/>
          <w:bCs/>
          <w:sz w:val="28"/>
          <w:szCs w:val="28"/>
        </w:rPr>
        <w:t>):</w:t>
      </w:r>
    </w:p>
    <w:p w:rsidR="005A26A8" w:rsidRPr="005A26A8" w:rsidRDefault="005A26A8" w:rsidP="005A26A8">
      <w:pPr>
        <w:spacing w:after="0"/>
        <w:ind w:left="4" w:firstLine="563"/>
        <w:jc w:val="both"/>
        <w:rPr>
          <w:rFonts w:ascii="Times New Roman" w:hAnsi="Times New Roman" w:cs="Times New Roman"/>
          <w:sz w:val="20"/>
          <w:szCs w:val="20"/>
        </w:rPr>
      </w:pPr>
    </w:p>
    <w:p w:rsidR="005A26A8" w:rsidRPr="005A26A8" w:rsidRDefault="005A26A8" w:rsidP="005A26A8">
      <w:pPr>
        <w:spacing w:after="0"/>
        <w:ind w:left="4" w:firstLine="563"/>
        <w:jc w:val="both"/>
        <w:rPr>
          <w:rFonts w:ascii="Times New Roman" w:hAnsi="Times New Roman" w:cs="Times New Roman"/>
          <w:sz w:val="20"/>
          <w:szCs w:val="20"/>
        </w:rPr>
      </w:pPr>
      <w:r w:rsidRPr="005A26A8">
        <w:rPr>
          <w:rFonts w:ascii="Times New Roman" w:hAnsi="Times New Roman" w:cs="Times New Roman"/>
          <w:sz w:val="28"/>
          <w:szCs w:val="28"/>
        </w:rPr>
        <w:t>4.1. Укажите предполагаемого куратора проекта:</w:t>
      </w:r>
    </w:p>
    <w:p w:rsidR="005A26A8" w:rsidRPr="005A26A8" w:rsidRDefault="005A26A8" w:rsidP="005A26A8">
      <w:pPr>
        <w:spacing w:after="0"/>
        <w:ind w:left="4" w:firstLine="563"/>
        <w:jc w:val="both"/>
        <w:rPr>
          <w:rFonts w:ascii="Times New Roman" w:hAnsi="Times New Roman" w:cs="Times New Roman"/>
          <w:sz w:val="20"/>
          <w:szCs w:val="20"/>
        </w:rPr>
      </w:pPr>
      <w:r w:rsidRPr="005A26A8">
        <w:rPr>
          <w:rFonts w:ascii="Times New Roman" w:hAnsi="Times New Roman" w:cs="Times New Roman"/>
          <w:sz w:val="28"/>
          <w:szCs w:val="28"/>
        </w:rPr>
        <w:t>________________________________________________________________</w:t>
      </w:r>
    </w:p>
    <w:p w:rsidR="005A26A8" w:rsidRPr="005A26A8" w:rsidRDefault="005A26A8" w:rsidP="005A26A8">
      <w:pPr>
        <w:spacing w:after="0"/>
        <w:ind w:left="4" w:firstLine="563"/>
        <w:jc w:val="both"/>
        <w:rPr>
          <w:rFonts w:ascii="Times New Roman" w:hAnsi="Times New Roman" w:cs="Times New Roman"/>
          <w:sz w:val="20"/>
          <w:szCs w:val="20"/>
        </w:rPr>
      </w:pPr>
    </w:p>
    <w:p w:rsidR="005A26A8" w:rsidRPr="005A26A8" w:rsidRDefault="005A26A8" w:rsidP="005A26A8">
      <w:pPr>
        <w:spacing w:after="0"/>
        <w:ind w:left="4" w:firstLine="563"/>
        <w:jc w:val="both"/>
        <w:rPr>
          <w:rFonts w:ascii="Times New Roman" w:hAnsi="Times New Roman" w:cs="Times New Roman"/>
          <w:sz w:val="20"/>
          <w:szCs w:val="20"/>
        </w:rPr>
      </w:pPr>
      <w:r w:rsidRPr="005A26A8">
        <w:rPr>
          <w:rFonts w:ascii="Times New Roman" w:hAnsi="Times New Roman" w:cs="Times New Roman"/>
          <w:sz w:val="28"/>
          <w:szCs w:val="28"/>
        </w:rPr>
        <w:t>4.2. Укажите предполагаемого руководителя проекта:</w:t>
      </w:r>
    </w:p>
    <w:p w:rsidR="005A26A8" w:rsidRPr="005A26A8" w:rsidRDefault="005A26A8" w:rsidP="005A26A8">
      <w:pPr>
        <w:spacing w:after="0"/>
        <w:ind w:left="4" w:firstLine="563"/>
        <w:jc w:val="both"/>
        <w:rPr>
          <w:rFonts w:ascii="Times New Roman" w:hAnsi="Times New Roman" w:cs="Times New Roman"/>
          <w:sz w:val="20"/>
          <w:szCs w:val="20"/>
        </w:rPr>
      </w:pPr>
      <w:r w:rsidRPr="005A26A8">
        <w:rPr>
          <w:rFonts w:ascii="Times New Roman" w:hAnsi="Times New Roman" w:cs="Times New Roman"/>
          <w:sz w:val="28"/>
          <w:szCs w:val="28"/>
        </w:rPr>
        <w:t>________________________________________________________________</w:t>
      </w:r>
    </w:p>
    <w:p w:rsidR="005A26A8" w:rsidRPr="005A26A8" w:rsidRDefault="005A26A8" w:rsidP="005A26A8">
      <w:pPr>
        <w:spacing w:after="0" w:line="268" w:lineRule="exact"/>
        <w:rPr>
          <w:rFonts w:ascii="Times New Roman" w:hAnsi="Times New Roman" w:cs="Times New Roman"/>
          <w:sz w:val="20"/>
          <w:szCs w:val="20"/>
        </w:rPr>
      </w:pPr>
    </w:p>
    <w:p w:rsidR="005A26A8" w:rsidRPr="005A26A8" w:rsidRDefault="005A26A8" w:rsidP="005A26A8">
      <w:pPr>
        <w:spacing w:after="0"/>
        <w:ind w:left="4964"/>
        <w:rPr>
          <w:rFonts w:ascii="Times New Roman" w:hAnsi="Times New Roman" w:cs="Times New Roman"/>
          <w:sz w:val="20"/>
          <w:szCs w:val="20"/>
        </w:rPr>
      </w:pPr>
      <w:r w:rsidRPr="005A26A8">
        <w:rPr>
          <w:rFonts w:ascii="Times New Roman" w:hAnsi="Times New Roman" w:cs="Times New Roman"/>
          <w:sz w:val="28"/>
          <w:szCs w:val="28"/>
        </w:rPr>
        <w:t>_______________ / _______________</w:t>
      </w:r>
    </w:p>
    <w:p w:rsidR="005A26A8" w:rsidRPr="005A26A8" w:rsidRDefault="005A26A8" w:rsidP="005A26A8">
      <w:pPr>
        <w:spacing w:after="0" w:line="6" w:lineRule="exact"/>
        <w:rPr>
          <w:rFonts w:ascii="Times New Roman" w:hAnsi="Times New Roman" w:cs="Times New Roman"/>
          <w:sz w:val="20"/>
          <w:szCs w:val="20"/>
        </w:rPr>
      </w:pPr>
    </w:p>
    <w:p w:rsidR="005A26A8" w:rsidRPr="005A26A8" w:rsidRDefault="005A26A8" w:rsidP="005A26A8">
      <w:pPr>
        <w:spacing w:after="0"/>
        <w:ind w:left="3124"/>
        <w:rPr>
          <w:rFonts w:ascii="Times New Roman" w:hAnsi="Times New Roman" w:cs="Times New Roman"/>
          <w:sz w:val="20"/>
          <w:szCs w:val="20"/>
        </w:rPr>
      </w:pPr>
      <w:r w:rsidRPr="005A26A8">
        <w:rPr>
          <w:rFonts w:ascii="Times New Roman" w:hAnsi="Times New Roman" w:cs="Times New Roman"/>
          <w:i/>
          <w:iCs/>
          <w:sz w:val="16"/>
          <w:szCs w:val="16"/>
        </w:rPr>
        <w:t>подпись инициатора проекта/членов инициативной группы / расшифровка подписи/подписей</w:t>
      </w:r>
    </w:p>
    <w:p w:rsidR="005A26A8" w:rsidRPr="005A26A8" w:rsidRDefault="005A26A8" w:rsidP="005A26A8">
      <w:pPr>
        <w:spacing w:after="0" w:line="316" w:lineRule="exact"/>
        <w:rPr>
          <w:rFonts w:ascii="Times New Roman" w:hAnsi="Times New Roman" w:cs="Times New Roman"/>
          <w:sz w:val="20"/>
          <w:szCs w:val="20"/>
        </w:rPr>
      </w:pPr>
    </w:p>
    <w:p w:rsidR="005A26A8" w:rsidRPr="005A26A8" w:rsidRDefault="005A26A8" w:rsidP="005A26A8">
      <w:pPr>
        <w:spacing w:after="0"/>
        <w:ind w:left="64"/>
        <w:rPr>
          <w:rFonts w:ascii="Times New Roman" w:hAnsi="Times New Roman" w:cs="Times New Roman"/>
          <w:sz w:val="20"/>
          <w:szCs w:val="20"/>
        </w:rPr>
      </w:pPr>
      <w:r w:rsidRPr="005A26A8">
        <w:rPr>
          <w:rFonts w:ascii="Times New Roman" w:hAnsi="Times New Roman" w:cs="Times New Roman"/>
          <w:sz w:val="28"/>
          <w:szCs w:val="28"/>
        </w:rPr>
        <w:t>«____»______________ 20___г.</w:t>
      </w:r>
    </w:p>
    <w:p w:rsidR="005A26A8" w:rsidRPr="005A26A8" w:rsidRDefault="005A26A8" w:rsidP="005A26A8">
      <w:pPr>
        <w:spacing w:after="0" w:line="200" w:lineRule="exact"/>
        <w:rPr>
          <w:rFonts w:ascii="Times New Roman" w:hAnsi="Times New Roman" w:cs="Times New Roman"/>
          <w:sz w:val="20"/>
          <w:szCs w:val="20"/>
        </w:rPr>
      </w:pPr>
    </w:p>
    <w:p w:rsidR="005A26A8" w:rsidRPr="005A26A8" w:rsidRDefault="005A26A8" w:rsidP="005A26A8">
      <w:pPr>
        <w:spacing w:after="0" w:line="200" w:lineRule="exact"/>
        <w:rPr>
          <w:rFonts w:ascii="Times New Roman" w:hAnsi="Times New Roman" w:cs="Times New Roman"/>
          <w:sz w:val="20"/>
          <w:szCs w:val="20"/>
        </w:rPr>
      </w:pPr>
    </w:p>
    <w:p w:rsidR="005A26A8" w:rsidRPr="005A26A8" w:rsidRDefault="005A26A8" w:rsidP="005A26A8">
      <w:pPr>
        <w:spacing w:after="0" w:line="200" w:lineRule="exact"/>
        <w:rPr>
          <w:rFonts w:ascii="Times New Roman" w:hAnsi="Times New Roman" w:cs="Times New Roman"/>
          <w:sz w:val="20"/>
          <w:szCs w:val="20"/>
        </w:rPr>
      </w:pPr>
    </w:p>
    <w:p w:rsidR="005A26A8" w:rsidRPr="005A26A8" w:rsidRDefault="005A26A8" w:rsidP="005A26A8">
      <w:pPr>
        <w:spacing w:after="0" w:line="200" w:lineRule="exact"/>
        <w:rPr>
          <w:rFonts w:ascii="Times New Roman" w:hAnsi="Times New Roman" w:cs="Times New Roman"/>
          <w:sz w:val="20"/>
          <w:szCs w:val="20"/>
        </w:rPr>
      </w:pPr>
    </w:p>
    <w:p w:rsidR="005A26A8" w:rsidRPr="005A26A8" w:rsidRDefault="005A26A8" w:rsidP="005A26A8">
      <w:pPr>
        <w:spacing w:after="0" w:line="239" w:lineRule="exact"/>
        <w:rPr>
          <w:rFonts w:ascii="Times New Roman" w:hAnsi="Times New Roman" w:cs="Times New Roman"/>
          <w:sz w:val="20"/>
          <w:szCs w:val="20"/>
        </w:rPr>
      </w:pPr>
    </w:p>
    <w:p w:rsidR="005A26A8" w:rsidRPr="005A26A8" w:rsidRDefault="005A26A8" w:rsidP="005A26A8">
      <w:pPr>
        <w:spacing w:after="0"/>
        <w:ind w:left="704"/>
        <w:rPr>
          <w:rFonts w:ascii="Times New Roman" w:hAnsi="Times New Roman" w:cs="Times New Roman"/>
          <w:sz w:val="20"/>
          <w:szCs w:val="20"/>
        </w:rPr>
      </w:pPr>
      <w:r w:rsidRPr="005A26A8">
        <w:rPr>
          <w:rFonts w:ascii="Times New Roman" w:hAnsi="Times New Roman" w:cs="Times New Roman"/>
          <w:b/>
          <w:bCs/>
          <w:sz w:val="28"/>
          <w:szCs w:val="28"/>
        </w:rPr>
        <w:t>Внимание! На данном этапе</w:t>
      </w:r>
    </w:p>
    <w:p w:rsidR="005A26A8" w:rsidRPr="005A26A8" w:rsidRDefault="005A26A8" w:rsidP="005A26A8">
      <w:pPr>
        <w:spacing w:after="0" w:line="322" w:lineRule="exact"/>
        <w:rPr>
          <w:rFonts w:ascii="Times New Roman" w:hAnsi="Times New Roman" w:cs="Times New Roman"/>
          <w:sz w:val="20"/>
          <w:szCs w:val="20"/>
        </w:rPr>
      </w:pPr>
    </w:p>
    <w:p w:rsidR="005A26A8" w:rsidRPr="005A26A8" w:rsidRDefault="005A26A8" w:rsidP="005A26A8">
      <w:pPr>
        <w:spacing w:after="0"/>
        <w:ind w:left="704"/>
        <w:rPr>
          <w:rFonts w:ascii="Times New Roman" w:hAnsi="Times New Roman" w:cs="Times New Roman"/>
          <w:sz w:val="20"/>
          <w:szCs w:val="20"/>
        </w:rPr>
      </w:pPr>
      <w:r w:rsidRPr="005A26A8">
        <w:rPr>
          <w:rFonts w:ascii="Times New Roman" w:hAnsi="Times New Roman" w:cs="Times New Roman"/>
          <w:b/>
          <w:bCs/>
          <w:sz w:val="28"/>
          <w:szCs w:val="28"/>
        </w:rPr>
        <w:t>задачи жителя:</w:t>
      </w:r>
    </w:p>
    <w:p w:rsidR="005A26A8" w:rsidRPr="005A26A8" w:rsidRDefault="005A26A8" w:rsidP="005A26A8">
      <w:pPr>
        <w:spacing w:after="0" w:line="5" w:lineRule="exact"/>
        <w:rPr>
          <w:rFonts w:ascii="Times New Roman" w:hAnsi="Times New Roman" w:cs="Times New Roman"/>
          <w:sz w:val="20"/>
          <w:szCs w:val="20"/>
        </w:rPr>
      </w:pPr>
    </w:p>
    <w:p w:rsidR="005A26A8" w:rsidRPr="005A26A8" w:rsidRDefault="005A26A8" w:rsidP="005A26A8">
      <w:pPr>
        <w:spacing w:after="0"/>
        <w:ind w:left="704"/>
        <w:rPr>
          <w:rFonts w:ascii="Times New Roman" w:hAnsi="Times New Roman" w:cs="Times New Roman"/>
          <w:sz w:val="20"/>
          <w:szCs w:val="20"/>
        </w:rPr>
      </w:pPr>
      <w:r w:rsidRPr="005A26A8">
        <w:rPr>
          <w:rFonts w:ascii="Times New Roman" w:hAnsi="Times New Roman" w:cs="Times New Roman"/>
          <w:sz w:val="28"/>
          <w:szCs w:val="28"/>
        </w:rPr>
        <w:t>- отслеживать ход конкурсного отбора инициативного проекта;</w:t>
      </w:r>
    </w:p>
    <w:p w:rsidR="005A26A8" w:rsidRPr="005A26A8" w:rsidRDefault="005A26A8" w:rsidP="005A26A8">
      <w:pPr>
        <w:spacing w:after="0" w:line="317" w:lineRule="exact"/>
        <w:rPr>
          <w:rFonts w:ascii="Times New Roman" w:hAnsi="Times New Roman" w:cs="Times New Roman"/>
          <w:sz w:val="20"/>
          <w:szCs w:val="20"/>
        </w:rPr>
      </w:pPr>
    </w:p>
    <w:p w:rsidR="005A26A8" w:rsidRPr="005A26A8" w:rsidRDefault="005A26A8" w:rsidP="005A26A8">
      <w:pPr>
        <w:spacing w:after="0"/>
        <w:ind w:left="704"/>
        <w:rPr>
          <w:rFonts w:ascii="Times New Roman" w:hAnsi="Times New Roman" w:cs="Times New Roman"/>
          <w:sz w:val="20"/>
          <w:szCs w:val="20"/>
        </w:rPr>
      </w:pPr>
      <w:r w:rsidRPr="005A26A8">
        <w:rPr>
          <w:rFonts w:ascii="Times New Roman" w:hAnsi="Times New Roman" w:cs="Times New Roman"/>
          <w:b/>
          <w:bCs/>
          <w:sz w:val="28"/>
          <w:szCs w:val="28"/>
        </w:rPr>
        <w:t>задачи инициатора:</w:t>
      </w:r>
    </w:p>
    <w:p w:rsidR="005A26A8" w:rsidRPr="005A26A8" w:rsidRDefault="005A26A8" w:rsidP="005A26A8">
      <w:pPr>
        <w:spacing w:after="0" w:line="5" w:lineRule="exact"/>
        <w:rPr>
          <w:rFonts w:ascii="Times New Roman" w:hAnsi="Times New Roman" w:cs="Times New Roman"/>
          <w:sz w:val="20"/>
          <w:szCs w:val="20"/>
        </w:rPr>
      </w:pPr>
    </w:p>
    <w:p w:rsidR="005A26A8" w:rsidRPr="005A26A8" w:rsidRDefault="005A26A8" w:rsidP="00B06E58">
      <w:pPr>
        <w:numPr>
          <w:ilvl w:val="0"/>
          <w:numId w:val="15"/>
        </w:numPr>
        <w:tabs>
          <w:tab w:val="left" w:pos="876"/>
        </w:tabs>
        <w:spacing w:after="0" w:line="272" w:lineRule="auto"/>
        <w:ind w:left="4" w:firstLine="706"/>
        <w:rPr>
          <w:rFonts w:ascii="Times New Roman" w:hAnsi="Times New Roman" w:cs="Times New Roman"/>
          <w:sz w:val="28"/>
          <w:szCs w:val="28"/>
        </w:rPr>
      </w:pPr>
      <w:r w:rsidRPr="005A26A8">
        <w:rPr>
          <w:rFonts w:ascii="Times New Roman" w:hAnsi="Times New Roman" w:cs="Times New Roman"/>
          <w:sz w:val="28"/>
          <w:szCs w:val="28"/>
        </w:rPr>
        <w:t>направить инициативный проект с необходимым комплектом документов в местную администрацию;</w:t>
      </w:r>
    </w:p>
    <w:p w:rsidR="005A26A8" w:rsidRPr="005A26A8" w:rsidRDefault="005A26A8" w:rsidP="005A26A8">
      <w:pPr>
        <w:spacing w:after="0" w:line="231" w:lineRule="exact"/>
        <w:rPr>
          <w:rFonts w:ascii="Times New Roman" w:hAnsi="Times New Roman" w:cs="Times New Roman"/>
          <w:sz w:val="20"/>
          <w:szCs w:val="20"/>
        </w:rPr>
      </w:pPr>
    </w:p>
    <w:p w:rsidR="005A26A8" w:rsidRPr="005A26A8" w:rsidRDefault="005A26A8" w:rsidP="005A26A8">
      <w:pPr>
        <w:spacing w:after="0"/>
        <w:ind w:left="704"/>
        <w:rPr>
          <w:rFonts w:ascii="Times New Roman" w:hAnsi="Times New Roman" w:cs="Times New Roman"/>
          <w:sz w:val="20"/>
          <w:szCs w:val="20"/>
        </w:rPr>
      </w:pPr>
      <w:r w:rsidRPr="005A26A8">
        <w:rPr>
          <w:rFonts w:ascii="Times New Roman" w:hAnsi="Times New Roman" w:cs="Times New Roman"/>
          <w:b/>
          <w:bCs/>
          <w:sz w:val="28"/>
          <w:szCs w:val="28"/>
        </w:rPr>
        <w:t>задачи инициативной группы жителей:</w:t>
      </w:r>
    </w:p>
    <w:p w:rsidR="005A26A8" w:rsidRPr="005A26A8" w:rsidRDefault="005A26A8" w:rsidP="005A26A8">
      <w:pPr>
        <w:spacing w:after="0" w:line="5" w:lineRule="exact"/>
        <w:rPr>
          <w:rFonts w:ascii="Times New Roman" w:hAnsi="Times New Roman" w:cs="Times New Roman"/>
          <w:sz w:val="20"/>
          <w:szCs w:val="20"/>
        </w:rPr>
      </w:pPr>
    </w:p>
    <w:p w:rsidR="005A26A8" w:rsidRPr="005A26A8" w:rsidRDefault="005A26A8" w:rsidP="005A26A8">
      <w:pPr>
        <w:spacing w:after="0"/>
        <w:ind w:left="704"/>
        <w:rPr>
          <w:rFonts w:ascii="Times New Roman" w:hAnsi="Times New Roman" w:cs="Times New Roman"/>
          <w:sz w:val="20"/>
          <w:szCs w:val="20"/>
        </w:rPr>
      </w:pPr>
      <w:r w:rsidRPr="005A26A8">
        <w:rPr>
          <w:rFonts w:ascii="Times New Roman" w:hAnsi="Times New Roman" w:cs="Times New Roman"/>
          <w:sz w:val="28"/>
          <w:szCs w:val="28"/>
        </w:rPr>
        <w:t>- отслеживать ход конкурсного отбора инициативного проекта.</w:t>
      </w:r>
    </w:p>
    <w:p w:rsidR="005A26A8" w:rsidRPr="005A26A8" w:rsidRDefault="005A26A8" w:rsidP="005A26A8">
      <w:pPr>
        <w:spacing w:after="0"/>
        <w:rPr>
          <w:rFonts w:ascii="Times New Roman" w:hAnsi="Times New Roman" w:cs="Times New Roman"/>
        </w:rPr>
      </w:pPr>
    </w:p>
    <w:p w:rsidR="005A26A8" w:rsidRPr="005A26A8" w:rsidRDefault="005A26A8" w:rsidP="005A26A8">
      <w:pPr>
        <w:spacing w:after="0"/>
        <w:ind w:right="76"/>
        <w:jc w:val="center"/>
        <w:rPr>
          <w:rFonts w:ascii="Times New Roman" w:hAnsi="Times New Roman" w:cs="Times New Roman"/>
          <w:sz w:val="20"/>
          <w:szCs w:val="20"/>
        </w:rPr>
      </w:pPr>
      <w:r w:rsidRPr="005A26A8">
        <w:rPr>
          <w:rFonts w:ascii="Times New Roman" w:hAnsi="Times New Roman" w:cs="Times New Roman"/>
          <w:b/>
          <w:bCs/>
          <w:sz w:val="28"/>
          <w:szCs w:val="28"/>
        </w:rPr>
        <w:t xml:space="preserve">Шаг 4. </w:t>
      </w:r>
      <w:r w:rsidRPr="005A26A8">
        <w:rPr>
          <w:rFonts w:ascii="Times New Roman" w:hAnsi="Times New Roman" w:cs="Times New Roman"/>
          <w:b/>
          <w:sz w:val="28"/>
          <w:szCs w:val="28"/>
        </w:rPr>
        <w:t>Утверждение инициативных проектов в целях их реализации</w:t>
      </w:r>
    </w:p>
    <w:p w:rsidR="005A26A8" w:rsidRPr="005A26A8" w:rsidRDefault="005A26A8" w:rsidP="005A26A8">
      <w:pPr>
        <w:spacing w:after="0" w:line="375" w:lineRule="exact"/>
        <w:rPr>
          <w:rFonts w:ascii="Times New Roman" w:hAnsi="Times New Roman" w:cs="Times New Roman"/>
          <w:sz w:val="20"/>
          <w:szCs w:val="20"/>
        </w:rPr>
      </w:pP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Для утверждения результатов конкурсного отбора инициативных проектов администрацией муниципального образования  образуется конкурсная комиссия.</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Персональный состав конкурсной комиссии утверждается администрацией  муниципального образования.</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Половина от общего числа членов конкурсной комиссии должна быть назначена на основе предложений представительного органа муниципального образования.</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В состав конкурсной комиссии администрации муниципального образования могут быть включены представители общественных организаций по согласованию.</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Конкурсная комиссия состоит из председателя, заместителя председателя, секретаря конкурсной комиссии и членов конкурсной комиссии.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Основной задачей конкурсной комиссии является принятие решения об отборе инициативных проектов для последующей реализации по итогам собрания граждан по конкурсному отбору инициативных проектов и подготовка соответствующего муниципального акта.</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xml:space="preserve">Заседание конкурсной комиссии считается правомочным при условии присутствия на нем не менее половины ее членов. Решение конкурсной комиссии о результатах конкурсного отбора (далее - решение конкурсной </w:t>
      </w:r>
      <w:r w:rsidRPr="005A26A8">
        <w:rPr>
          <w:rFonts w:ascii="Times New Roman" w:hAnsi="Times New Roman" w:cs="Times New Roman"/>
          <w:sz w:val="28"/>
          <w:szCs w:val="28"/>
        </w:rPr>
        <w:lastRenderedPageBreak/>
        <w:t>комиссии) принимается в отсутствие инициаторов проекта, подавших заявку, и оформляется протоколом заседания конкурсной комиссии.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Председатель конкурсной комиссии: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1) организует работу конкурсной комиссии, руководит деятельностью конкурсной комиссии;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2) формирует проект повестки очередного заседания конкурсной комиссии;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3) дает поручения членам конкурсной комиссии в рамках заседания конкурсной комиссии;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4) председательствует на заседаниях конкурсной комиссии.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При отсутствии председателя конкурсной комиссии его полномочия исполняет заместитель председателя конкурсной комиссии.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Секретарь конкурсной комиссии: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1) осуществляет информационное и документационное обеспечение деятельности конкурсной комиссии, в том числе подготовку к заседанию конкурсной комиссии;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2) оповещает членов конкурсной комиссии о дате, месте проведения очередного заседания конкурсной комиссии и повестке очередного заседания конкурсной комиссии;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3) оформляет протоколы заседаний конкурсной комиссии.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Член конкурсной комиссии: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1) участвует в работе конкурсной комиссии, в том числе в заседаниях конкурсной комиссии;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2) вносит предложения по вопросам работы конкурсной комиссии;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3) знакомится с документами и материалами, рассматриваемыми на заседаниях конкурсной комиссии;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4) голосует на заседаниях конкурсной комиссии.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Решение конкурсной комиссии принимается открытым голосованием простым большинством голосов от числа присутствующих на заседании членов конкурсной комиссии. При равенстве голосов решающим является голос председателя конкурсной комиссии.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Члены конкурсной комиссии обладают равными правами при обсуждении вопросов о принятии решений.</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Заседание конкурсной комиссии проводится в течение трех рабочих дней после проведения собрания граждан.</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Протокол заседания конкурсной комиссии должен содержать следующие данные:</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время, дату и место проведения заседания конкурсной комиссии;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lastRenderedPageBreak/>
        <w:t>- фамилии и инициалы членов конкурсной комиссии и приглашенных на заседание конкурсной комиссии;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результаты голосования по каждому из включенных в список для голосования инициативных проектов;</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 xml:space="preserve">- инициативные проекты, прошедшие конкурсный отбор и подлежащие финансированию из местного бюджета. </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Протокол заседания конкурсной комиссии подписывается председателем конкурсной комиссии и секретарем конкурсной комиссии в течение трех рабочих дней со дня проведения заседания конкурсной комиссии.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Победителем (победителями) конкурсного отбора признается (признаются) инициативный проект (инициативные проекты), получивший (получившие) наибольшее количество голосов жителей муниципального образования при проведении голосования участниками собрания граждан для его (их) последующей реализации в пределах объема бюджетных ассигнований, утвержденных решением о местном бюджете на очередной финансовый год (на очередной финансовый год и плановый период), на реализацию инициативных проектов.</w:t>
      </w:r>
    </w:p>
    <w:p w:rsidR="005A26A8" w:rsidRPr="005A26A8" w:rsidRDefault="005A26A8" w:rsidP="005A26A8">
      <w:pPr>
        <w:spacing w:after="0" w:line="269" w:lineRule="exact"/>
        <w:rPr>
          <w:rFonts w:ascii="Times New Roman" w:hAnsi="Times New Roman" w:cs="Times New Roman"/>
          <w:sz w:val="20"/>
          <w:szCs w:val="20"/>
        </w:rPr>
      </w:pPr>
    </w:p>
    <w:p w:rsidR="005A26A8" w:rsidRPr="005A26A8" w:rsidRDefault="005A26A8" w:rsidP="005A26A8">
      <w:pPr>
        <w:spacing w:after="0"/>
        <w:ind w:left="704"/>
        <w:rPr>
          <w:rFonts w:ascii="Times New Roman" w:hAnsi="Times New Roman" w:cs="Times New Roman"/>
          <w:sz w:val="20"/>
          <w:szCs w:val="20"/>
        </w:rPr>
      </w:pPr>
      <w:r w:rsidRPr="005A26A8">
        <w:rPr>
          <w:rFonts w:ascii="Times New Roman" w:hAnsi="Times New Roman" w:cs="Times New Roman"/>
          <w:b/>
          <w:bCs/>
          <w:sz w:val="28"/>
          <w:szCs w:val="28"/>
        </w:rPr>
        <w:t>Внимание! На данном этапе</w:t>
      </w:r>
    </w:p>
    <w:p w:rsidR="005A26A8" w:rsidRPr="005A26A8" w:rsidRDefault="005A26A8" w:rsidP="005A26A8">
      <w:pPr>
        <w:spacing w:after="0" w:line="322" w:lineRule="exact"/>
        <w:rPr>
          <w:rFonts w:ascii="Times New Roman" w:hAnsi="Times New Roman" w:cs="Times New Roman"/>
          <w:sz w:val="20"/>
          <w:szCs w:val="20"/>
        </w:rPr>
      </w:pPr>
    </w:p>
    <w:p w:rsidR="005A26A8" w:rsidRPr="005A26A8" w:rsidRDefault="005A26A8" w:rsidP="005A26A8">
      <w:pPr>
        <w:spacing w:after="0"/>
        <w:ind w:left="704"/>
        <w:rPr>
          <w:rFonts w:ascii="Times New Roman" w:hAnsi="Times New Roman" w:cs="Times New Roman"/>
          <w:sz w:val="20"/>
          <w:szCs w:val="20"/>
        </w:rPr>
      </w:pPr>
      <w:r w:rsidRPr="005A26A8">
        <w:rPr>
          <w:rFonts w:ascii="Times New Roman" w:hAnsi="Times New Roman" w:cs="Times New Roman"/>
          <w:b/>
          <w:bCs/>
          <w:sz w:val="28"/>
          <w:szCs w:val="28"/>
        </w:rPr>
        <w:t>задачи жителей:</w:t>
      </w:r>
    </w:p>
    <w:p w:rsidR="005A26A8" w:rsidRPr="005A26A8" w:rsidRDefault="005A26A8" w:rsidP="005A26A8">
      <w:pPr>
        <w:spacing w:after="0" w:line="5" w:lineRule="exact"/>
        <w:rPr>
          <w:rFonts w:ascii="Times New Roman" w:hAnsi="Times New Roman" w:cs="Times New Roman"/>
          <w:sz w:val="20"/>
          <w:szCs w:val="20"/>
        </w:rPr>
      </w:pPr>
    </w:p>
    <w:p w:rsidR="005A26A8" w:rsidRPr="005A26A8" w:rsidRDefault="005A26A8" w:rsidP="005A26A8">
      <w:pPr>
        <w:spacing w:after="0"/>
        <w:ind w:left="704"/>
        <w:rPr>
          <w:rFonts w:ascii="Times New Roman" w:hAnsi="Times New Roman" w:cs="Times New Roman"/>
          <w:sz w:val="20"/>
          <w:szCs w:val="20"/>
        </w:rPr>
      </w:pPr>
      <w:r w:rsidRPr="005A26A8">
        <w:rPr>
          <w:rFonts w:ascii="Times New Roman" w:hAnsi="Times New Roman" w:cs="Times New Roman"/>
          <w:sz w:val="28"/>
          <w:szCs w:val="28"/>
        </w:rPr>
        <w:t>- отслеживать ход конкурсного отбора инициативного проекта;</w:t>
      </w:r>
    </w:p>
    <w:p w:rsidR="005A26A8" w:rsidRPr="005A26A8" w:rsidRDefault="005A26A8" w:rsidP="005A26A8">
      <w:pPr>
        <w:spacing w:after="0" w:line="317" w:lineRule="exact"/>
        <w:rPr>
          <w:rFonts w:ascii="Times New Roman" w:hAnsi="Times New Roman" w:cs="Times New Roman"/>
          <w:sz w:val="20"/>
          <w:szCs w:val="20"/>
        </w:rPr>
      </w:pPr>
    </w:p>
    <w:p w:rsidR="005A26A8" w:rsidRPr="005A26A8" w:rsidRDefault="005A26A8" w:rsidP="005A26A8">
      <w:pPr>
        <w:spacing w:after="0"/>
        <w:ind w:left="704"/>
        <w:rPr>
          <w:rFonts w:ascii="Times New Roman" w:hAnsi="Times New Roman" w:cs="Times New Roman"/>
          <w:sz w:val="20"/>
          <w:szCs w:val="20"/>
        </w:rPr>
      </w:pPr>
      <w:r w:rsidRPr="005A26A8">
        <w:rPr>
          <w:rFonts w:ascii="Times New Roman" w:hAnsi="Times New Roman" w:cs="Times New Roman"/>
          <w:b/>
          <w:bCs/>
          <w:sz w:val="28"/>
          <w:szCs w:val="28"/>
        </w:rPr>
        <w:t>задачи инициатора:</w:t>
      </w:r>
    </w:p>
    <w:p w:rsidR="005A26A8" w:rsidRPr="005A26A8" w:rsidRDefault="005A26A8" w:rsidP="005A26A8">
      <w:pPr>
        <w:spacing w:after="0" w:line="5" w:lineRule="exact"/>
        <w:rPr>
          <w:rFonts w:ascii="Times New Roman" w:hAnsi="Times New Roman" w:cs="Times New Roman"/>
          <w:sz w:val="20"/>
          <w:szCs w:val="20"/>
        </w:rPr>
      </w:pPr>
    </w:p>
    <w:p w:rsidR="005A26A8" w:rsidRPr="005A26A8" w:rsidRDefault="005A26A8" w:rsidP="005A26A8">
      <w:pPr>
        <w:spacing w:after="0"/>
        <w:ind w:left="704"/>
        <w:rPr>
          <w:rFonts w:ascii="Times New Roman" w:hAnsi="Times New Roman" w:cs="Times New Roman"/>
          <w:sz w:val="20"/>
          <w:szCs w:val="20"/>
        </w:rPr>
      </w:pPr>
      <w:r w:rsidRPr="005A26A8">
        <w:rPr>
          <w:rFonts w:ascii="Times New Roman" w:hAnsi="Times New Roman" w:cs="Times New Roman"/>
          <w:sz w:val="28"/>
          <w:szCs w:val="28"/>
        </w:rPr>
        <w:t>- представить интересы жителей на конкурсном отборе проектов;</w:t>
      </w:r>
    </w:p>
    <w:p w:rsidR="005A26A8" w:rsidRPr="005A26A8" w:rsidRDefault="005A26A8" w:rsidP="005A26A8">
      <w:pPr>
        <w:spacing w:after="0" w:line="317" w:lineRule="exact"/>
        <w:rPr>
          <w:rFonts w:ascii="Times New Roman" w:hAnsi="Times New Roman" w:cs="Times New Roman"/>
          <w:sz w:val="20"/>
          <w:szCs w:val="20"/>
        </w:rPr>
      </w:pPr>
    </w:p>
    <w:p w:rsidR="005A26A8" w:rsidRPr="005A26A8" w:rsidRDefault="005A26A8" w:rsidP="005A26A8">
      <w:pPr>
        <w:spacing w:after="0"/>
        <w:ind w:left="704"/>
        <w:rPr>
          <w:rFonts w:ascii="Times New Roman" w:hAnsi="Times New Roman" w:cs="Times New Roman"/>
          <w:sz w:val="20"/>
          <w:szCs w:val="20"/>
        </w:rPr>
      </w:pPr>
      <w:r w:rsidRPr="005A26A8">
        <w:rPr>
          <w:rFonts w:ascii="Times New Roman" w:hAnsi="Times New Roman" w:cs="Times New Roman"/>
          <w:b/>
          <w:bCs/>
          <w:sz w:val="28"/>
          <w:szCs w:val="28"/>
        </w:rPr>
        <w:t>задачи инициативной группы жителей:</w:t>
      </w:r>
    </w:p>
    <w:p w:rsidR="005A26A8" w:rsidRPr="005A26A8" w:rsidRDefault="005A26A8" w:rsidP="005A26A8">
      <w:pPr>
        <w:spacing w:after="0" w:line="5" w:lineRule="exact"/>
        <w:rPr>
          <w:rFonts w:ascii="Times New Roman" w:hAnsi="Times New Roman" w:cs="Times New Roman"/>
          <w:sz w:val="20"/>
          <w:szCs w:val="20"/>
        </w:rPr>
      </w:pPr>
    </w:p>
    <w:p w:rsidR="005A26A8" w:rsidRPr="005A26A8" w:rsidRDefault="005A26A8" w:rsidP="005A26A8">
      <w:pPr>
        <w:spacing w:after="0"/>
        <w:ind w:left="704"/>
        <w:rPr>
          <w:rFonts w:ascii="Times New Roman" w:hAnsi="Times New Roman" w:cs="Times New Roman"/>
          <w:sz w:val="28"/>
          <w:szCs w:val="28"/>
        </w:rPr>
      </w:pPr>
      <w:r w:rsidRPr="005A26A8">
        <w:rPr>
          <w:rFonts w:ascii="Times New Roman" w:hAnsi="Times New Roman" w:cs="Times New Roman"/>
          <w:sz w:val="28"/>
          <w:szCs w:val="28"/>
        </w:rPr>
        <w:t>- информировать жителей о результатах конкурсного отбора.</w:t>
      </w:r>
    </w:p>
    <w:p w:rsidR="005A26A8" w:rsidRPr="005A26A8" w:rsidRDefault="005A26A8" w:rsidP="005A26A8">
      <w:pPr>
        <w:spacing w:after="0"/>
        <w:ind w:left="704"/>
        <w:rPr>
          <w:rFonts w:ascii="Times New Roman" w:hAnsi="Times New Roman" w:cs="Times New Roman"/>
          <w:sz w:val="28"/>
          <w:szCs w:val="28"/>
        </w:rPr>
      </w:pPr>
    </w:p>
    <w:p w:rsidR="005A26A8" w:rsidRPr="005A26A8" w:rsidRDefault="005A26A8" w:rsidP="005A26A8">
      <w:pPr>
        <w:spacing w:after="0"/>
        <w:ind w:left="704"/>
        <w:rPr>
          <w:rFonts w:ascii="Times New Roman" w:hAnsi="Times New Roman" w:cs="Times New Roman"/>
          <w:sz w:val="28"/>
          <w:szCs w:val="28"/>
        </w:rPr>
      </w:pPr>
    </w:p>
    <w:p w:rsidR="005A26A8" w:rsidRPr="005A26A8" w:rsidRDefault="005A26A8" w:rsidP="005A26A8">
      <w:pPr>
        <w:spacing w:after="0"/>
        <w:ind w:left="704"/>
        <w:rPr>
          <w:rFonts w:ascii="Times New Roman" w:hAnsi="Times New Roman" w:cs="Times New Roman"/>
          <w:sz w:val="20"/>
          <w:szCs w:val="20"/>
        </w:rPr>
      </w:pPr>
      <w:r w:rsidRPr="005A26A8">
        <w:rPr>
          <w:rFonts w:ascii="Times New Roman" w:hAnsi="Times New Roman" w:cs="Times New Roman"/>
          <w:b/>
          <w:bCs/>
          <w:sz w:val="28"/>
          <w:szCs w:val="28"/>
        </w:rPr>
        <w:t>Шаг 5. Реализация инициативного проекта</w:t>
      </w:r>
    </w:p>
    <w:p w:rsidR="005A26A8" w:rsidRPr="005A26A8" w:rsidRDefault="005A26A8" w:rsidP="005A26A8">
      <w:pPr>
        <w:spacing w:after="0"/>
        <w:ind w:firstLine="567"/>
        <w:jc w:val="both"/>
        <w:rPr>
          <w:rFonts w:ascii="Times New Roman" w:hAnsi="Times New Roman" w:cs="Times New Roman"/>
          <w:sz w:val="28"/>
          <w:szCs w:val="28"/>
          <w:shd w:val="clear" w:color="auto" w:fill="FFFFFF"/>
        </w:rPr>
      </w:pPr>
      <w:r w:rsidRPr="005A26A8">
        <w:rPr>
          <w:rFonts w:ascii="Times New Roman" w:hAnsi="Times New Roman" w:cs="Times New Roman"/>
          <w:sz w:val="28"/>
          <w:szCs w:val="28"/>
          <w:shd w:val="clear" w:color="auto" w:fill="FFFFFF"/>
        </w:rPr>
        <w:t>Порядок реализации </w:t>
      </w:r>
      <w:r w:rsidRPr="005A26A8">
        <w:rPr>
          <w:rStyle w:val="afff1"/>
          <w:rFonts w:ascii="Times New Roman" w:hAnsi="Times New Roman" w:cs="Times New Roman"/>
          <w:i w:val="0"/>
          <w:iCs w:val="0"/>
          <w:sz w:val="28"/>
          <w:szCs w:val="28"/>
          <w:shd w:val="clear" w:color="auto" w:fill="FFFFFF"/>
        </w:rPr>
        <w:t>практики</w:t>
      </w:r>
      <w:r w:rsidRPr="005A26A8">
        <w:rPr>
          <w:rFonts w:ascii="Times New Roman" w:hAnsi="Times New Roman" w:cs="Times New Roman"/>
          <w:sz w:val="28"/>
          <w:szCs w:val="28"/>
          <w:shd w:val="clear" w:color="auto" w:fill="FFFFFF"/>
        </w:rPr>
        <w:t> ИБ представляет собой совокупность механизмов, процедур и параметров, выбираемых разработчиками в зависимости от поставленных целей, а также с учетом административно-территориальных, демографических факторов, финансовых ресурсов, местных традиций и т.д.</w:t>
      </w:r>
    </w:p>
    <w:p w:rsidR="005A26A8" w:rsidRPr="005A26A8" w:rsidRDefault="005A26A8" w:rsidP="005A26A8">
      <w:pPr>
        <w:pStyle w:val="s1"/>
        <w:shd w:val="clear" w:color="auto" w:fill="FFFFFF"/>
        <w:spacing w:before="0" w:beforeAutospacing="0" w:after="0" w:afterAutospacing="0"/>
        <w:ind w:firstLine="567"/>
        <w:jc w:val="both"/>
        <w:rPr>
          <w:sz w:val="28"/>
          <w:szCs w:val="28"/>
        </w:rPr>
      </w:pPr>
      <w:r w:rsidRPr="005A26A8">
        <w:rPr>
          <w:sz w:val="28"/>
          <w:szCs w:val="28"/>
        </w:rPr>
        <w:t>Основными элементами реализации практики ИБ являются:</w:t>
      </w:r>
    </w:p>
    <w:p w:rsidR="005A26A8" w:rsidRPr="005A26A8" w:rsidRDefault="005A26A8" w:rsidP="005A26A8">
      <w:pPr>
        <w:pStyle w:val="s1"/>
        <w:shd w:val="clear" w:color="auto" w:fill="FFFFFF"/>
        <w:spacing w:before="0" w:beforeAutospacing="0" w:after="0" w:afterAutospacing="0"/>
        <w:ind w:firstLine="567"/>
        <w:jc w:val="both"/>
        <w:rPr>
          <w:sz w:val="28"/>
          <w:szCs w:val="28"/>
        </w:rPr>
      </w:pPr>
      <w:r w:rsidRPr="005A26A8">
        <w:rPr>
          <w:sz w:val="28"/>
          <w:szCs w:val="28"/>
        </w:rPr>
        <w:lastRenderedPageBreak/>
        <w:t>- выдвижение </w:t>
      </w:r>
      <w:r w:rsidRPr="005A26A8">
        <w:rPr>
          <w:rStyle w:val="afff1"/>
          <w:rFonts w:eastAsiaTheme="majorEastAsia"/>
          <w:i w:val="0"/>
          <w:iCs w:val="0"/>
          <w:sz w:val="28"/>
          <w:szCs w:val="28"/>
        </w:rPr>
        <w:t>инициативных</w:t>
      </w:r>
      <w:r w:rsidRPr="005A26A8">
        <w:rPr>
          <w:sz w:val="28"/>
          <w:szCs w:val="28"/>
        </w:rPr>
        <w:t> проектов, включая их инициирование и общественные обсуждения, и внесение на рассмотрение субъекта, реализующего практику ИБ;</w:t>
      </w:r>
    </w:p>
    <w:p w:rsidR="005A26A8" w:rsidRPr="005A26A8" w:rsidRDefault="005A26A8" w:rsidP="005A26A8">
      <w:pPr>
        <w:pStyle w:val="s1"/>
        <w:shd w:val="clear" w:color="auto" w:fill="FFFFFF"/>
        <w:spacing w:before="0" w:beforeAutospacing="0" w:after="0" w:afterAutospacing="0"/>
        <w:ind w:firstLine="567"/>
        <w:jc w:val="both"/>
        <w:rPr>
          <w:sz w:val="28"/>
          <w:szCs w:val="28"/>
        </w:rPr>
      </w:pPr>
      <w:r w:rsidRPr="005A26A8">
        <w:rPr>
          <w:sz w:val="28"/>
          <w:szCs w:val="28"/>
        </w:rPr>
        <w:t>- рассмотрение инициативных проектов, включая их технический анализ, доработку и предварительный отбор;</w:t>
      </w:r>
    </w:p>
    <w:p w:rsidR="005A26A8" w:rsidRPr="005A26A8" w:rsidRDefault="005A26A8" w:rsidP="005A26A8">
      <w:pPr>
        <w:pStyle w:val="s1"/>
        <w:shd w:val="clear" w:color="auto" w:fill="FFFFFF"/>
        <w:tabs>
          <w:tab w:val="left" w:pos="8025"/>
        </w:tabs>
        <w:spacing w:before="0" w:beforeAutospacing="0" w:after="0" w:afterAutospacing="0"/>
        <w:ind w:firstLine="567"/>
        <w:jc w:val="both"/>
        <w:rPr>
          <w:sz w:val="28"/>
          <w:szCs w:val="28"/>
        </w:rPr>
      </w:pPr>
      <w:r w:rsidRPr="005A26A8">
        <w:rPr>
          <w:sz w:val="28"/>
          <w:szCs w:val="28"/>
        </w:rPr>
        <w:t>- конкурсный отбор и утверждение инициативных проектов для реализации.</w:t>
      </w:r>
      <w:r w:rsidRPr="005A26A8">
        <w:rPr>
          <w:sz w:val="28"/>
          <w:szCs w:val="28"/>
        </w:rPr>
        <w:tab/>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Инициаторы проекта вправе принимать участие в реализации инициативных проектов в соответствии с настоящим Положением.</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Средства инициаторов проекта (инициативные платежи) вносятся на счет муниципального образования не позднее 10</w:t>
      </w:r>
      <w:r w:rsidRPr="005A26A8">
        <w:rPr>
          <w:rFonts w:ascii="Times New Roman" w:hAnsi="Times New Roman" w:cs="Times New Roman"/>
          <w:sz w:val="28"/>
          <w:szCs w:val="28"/>
          <w:vertAlign w:val="superscript"/>
        </w:rPr>
        <w:t> </w:t>
      </w:r>
      <w:hyperlink r:id="rId15" w:anchor="/document/400165718/entry/11018" w:history="1"/>
      <w:r w:rsidRPr="005A26A8">
        <w:rPr>
          <w:rFonts w:ascii="Times New Roman" w:hAnsi="Times New Roman" w:cs="Times New Roman"/>
          <w:sz w:val="28"/>
          <w:szCs w:val="28"/>
          <w:vertAlign w:val="superscript"/>
        </w:rPr>
        <w:t xml:space="preserve"> </w:t>
      </w:r>
      <w:r w:rsidRPr="005A26A8">
        <w:rPr>
          <w:rFonts w:ascii="Times New Roman" w:hAnsi="Times New Roman" w:cs="Times New Roman"/>
          <w:sz w:val="28"/>
          <w:szCs w:val="28"/>
        </w:rPr>
        <w:t> дней со дня опубликования итогов конкурсного отбора при условии признания инициативного проекта победителем.</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В случаях, если инициативный проект не был реализован, образования остатка инициативных платежей, не использованных в целях реализации инициативного проекта, инициативные платежи возвращаются лицам, осуществившим их перечисление в местный бюджет.</w:t>
      </w:r>
      <w:r w:rsidRPr="005A26A8">
        <w:rPr>
          <w:rFonts w:ascii="Times New Roman" w:hAnsi="Times New Roman" w:cs="Times New Roman"/>
          <w:sz w:val="28"/>
          <w:szCs w:val="28"/>
          <w:vertAlign w:val="superscript"/>
        </w:rPr>
        <w:t> </w:t>
      </w:r>
      <w:hyperlink r:id="rId16" w:anchor="/document/400165718/entry/11019" w:history="1"/>
      <w:r w:rsidRPr="005A26A8">
        <w:rPr>
          <w:rFonts w:ascii="Times New Roman" w:hAnsi="Times New Roman" w:cs="Times New Roman"/>
          <w:sz w:val="28"/>
          <w:szCs w:val="28"/>
          <w:vertAlign w:val="superscript"/>
        </w:rPr>
        <w:t xml:space="preserve"> </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Отчет о ходе и итогах реализации инициативного проекта подлежит опубликованию (обнародованию) и размещению на официальном сайте администрации муниципального образования в информационно-телекоммуникационной сети Интернет в течение 30 календарных дней со дня завершения реализации инициативного проекта</w:t>
      </w:r>
    </w:p>
    <w:p w:rsidR="005A26A8" w:rsidRPr="005A26A8" w:rsidRDefault="005A26A8" w:rsidP="005A26A8">
      <w:pPr>
        <w:spacing w:after="0" w:line="231" w:lineRule="exact"/>
        <w:rPr>
          <w:rFonts w:ascii="Times New Roman" w:hAnsi="Times New Roman" w:cs="Times New Roman"/>
          <w:sz w:val="20"/>
          <w:szCs w:val="20"/>
        </w:rPr>
      </w:pPr>
    </w:p>
    <w:p w:rsidR="005A26A8" w:rsidRPr="005A26A8" w:rsidRDefault="005A26A8" w:rsidP="005A26A8">
      <w:pPr>
        <w:spacing w:after="0"/>
        <w:ind w:left="700"/>
        <w:rPr>
          <w:rFonts w:ascii="Times New Roman" w:hAnsi="Times New Roman" w:cs="Times New Roman"/>
          <w:sz w:val="20"/>
          <w:szCs w:val="20"/>
        </w:rPr>
      </w:pPr>
      <w:r w:rsidRPr="005A26A8">
        <w:rPr>
          <w:rFonts w:ascii="Times New Roman" w:hAnsi="Times New Roman" w:cs="Times New Roman"/>
          <w:b/>
          <w:bCs/>
          <w:sz w:val="28"/>
          <w:szCs w:val="28"/>
        </w:rPr>
        <w:t>Внимание! На данном этапе</w:t>
      </w:r>
    </w:p>
    <w:p w:rsidR="005A26A8" w:rsidRPr="005A26A8" w:rsidRDefault="005A26A8" w:rsidP="005A26A8">
      <w:pPr>
        <w:spacing w:after="0" w:line="322" w:lineRule="exact"/>
        <w:rPr>
          <w:rFonts w:ascii="Times New Roman" w:hAnsi="Times New Roman" w:cs="Times New Roman"/>
          <w:sz w:val="20"/>
          <w:szCs w:val="20"/>
        </w:rPr>
      </w:pPr>
    </w:p>
    <w:p w:rsidR="005A26A8" w:rsidRPr="005A26A8" w:rsidRDefault="005A26A8" w:rsidP="005A26A8">
      <w:pPr>
        <w:spacing w:after="0"/>
        <w:ind w:left="700"/>
        <w:rPr>
          <w:rFonts w:ascii="Times New Roman" w:hAnsi="Times New Roman" w:cs="Times New Roman"/>
          <w:sz w:val="20"/>
          <w:szCs w:val="20"/>
        </w:rPr>
      </w:pPr>
      <w:r w:rsidRPr="005A26A8">
        <w:rPr>
          <w:rFonts w:ascii="Times New Roman" w:hAnsi="Times New Roman" w:cs="Times New Roman"/>
          <w:b/>
          <w:bCs/>
          <w:sz w:val="28"/>
          <w:szCs w:val="28"/>
        </w:rPr>
        <w:t>задачи жителей:</w:t>
      </w:r>
    </w:p>
    <w:p w:rsidR="005A26A8" w:rsidRPr="005A26A8" w:rsidRDefault="005A26A8" w:rsidP="005A26A8">
      <w:pPr>
        <w:spacing w:after="0" w:line="5" w:lineRule="exact"/>
        <w:rPr>
          <w:rFonts w:ascii="Times New Roman" w:hAnsi="Times New Roman" w:cs="Times New Roman"/>
          <w:sz w:val="20"/>
          <w:szCs w:val="20"/>
        </w:rPr>
      </w:pPr>
    </w:p>
    <w:p w:rsidR="005A26A8" w:rsidRPr="005A26A8" w:rsidRDefault="005A26A8" w:rsidP="00B06E58">
      <w:pPr>
        <w:numPr>
          <w:ilvl w:val="0"/>
          <w:numId w:val="16"/>
        </w:numPr>
        <w:spacing w:after="0" w:line="240" w:lineRule="auto"/>
        <w:ind w:firstLine="706"/>
        <w:jc w:val="both"/>
        <w:rPr>
          <w:rFonts w:ascii="Times New Roman" w:hAnsi="Times New Roman" w:cs="Times New Roman"/>
          <w:sz w:val="28"/>
          <w:szCs w:val="28"/>
        </w:rPr>
      </w:pPr>
      <w:r w:rsidRPr="005A26A8">
        <w:rPr>
          <w:rFonts w:ascii="Times New Roman" w:hAnsi="Times New Roman" w:cs="Times New Roman"/>
          <w:sz w:val="28"/>
          <w:szCs w:val="28"/>
        </w:rPr>
        <w:t>софинансировать инициативный проект (по решению собрания жителей);</w:t>
      </w:r>
    </w:p>
    <w:p w:rsidR="005A26A8" w:rsidRPr="005A26A8" w:rsidRDefault="005A26A8" w:rsidP="00B06E58">
      <w:pPr>
        <w:numPr>
          <w:ilvl w:val="0"/>
          <w:numId w:val="16"/>
        </w:numPr>
        <w:spacing w:after="0" w:line="238" w:lineRule="auto"/>
        <w:ind w:firstLine="706"/>
        <w:jc w:val="both"/>
        <w:rPr>
          <w:rFonts w:ascii="Times New Roman" w:hAnsi="Times New Roman" w:cs="Times New Roman"/>
          <w:sz w:val="28"/>
          <w:szCs w:val="28"/>
        </w:rPr>
      </w:pPr>
      <w:r w:rsidRPr="005A26A8">
        <w:rPr>
          <w:rFonts w:ascii="Times New Roman" w:hAnsi="Times New Roman" w:cs="Times New Roman"/>
          <w:sz w:val="28"/>
          <w:szCs w:val="28"/>
        </w:rPr>
        <w:t>участвовать в реализации инициативного проекта путем безвозмездного выполнения работ, предоставления материалов, оборудования (по решению собрания жителей);</w:t>
      </w:r>
    </w:p>
    <w:p w:rsidR="005A26A8" w:rsidRPr="005A26A8" w:rsidRDefault="005A26A8" w:rsidP="005A26A8">
      <w:pPr>
        <w:spacing w:after="0" w:line="2" w:lineRule="exact"/>
        <w:rPr>
          <w:rFonts w:ascii="Times New Roman" w:hAnsi="Times New Roman" w:cs="Times New Roman"/>
          <w:sz w:val="28"/>
          <w:szCs w:val="28"/>
        </w:rPr>
      </w:pPr>
    </w:p>
    <w:p w:rsidR="005A26A8" w:rsidRPr="005A26A8" w:rsidRDefault="005A26A8" w:rsidP="005A26A8">
      <w:pPr>
        <w:spacing w:after="0"/>
        <w:ind w:left="700"/>
        <w:rPr>
          <w:rFonts w:ascii="Times New Roman" w:hAnsi="Times New Roman" w:cs="Times New Roman"/>
          <w:sz w:val="28"/>
          <w:szCs w:val="28"/>
        </w:rPr>
      </w:pPr>
      <w:r w:rsidRPr="005A26A8">
        <w:rPr>
          <w:rFonts w:ascii="Times New Roman" w:hAnsi="Times New Roman" w:cs="Times New Roman"/>
          <w:b/>
          <w:bCs/>
          <w:sz w:val="28"/>
          <w:szCs w:val="28"/>
        </w:rPr>
        <w:t>задачи инициатора:</w:t>
      </w:r>
    </w:p>
    <w:p w:rsidR="005A26A8" w:rsidRPr="005A26A8" w:rsidRDefault="005A26A8" w:rsidP="005A26A8">
      <w:pPr>
        <w:spacing w:after="0" w:line="5" w:lineRule="exact"/>
        <w:rPr>
          <w:rFonts w:ascii="Times New Roman" w:hAnsi="Times New Roman" w:cs="Times New Roman"/>
          <w:sz w:val="28"/>
          <w:szCs w:val="28"/>
        </w:rPr>
      </w:pPr>
    </w:p>
    <w:p w:rsidR="005A26A8" w:rsidRPr="005A26A8" w:rsidRDefault="005A26A8" w:rsidP="00B06E58">
      <w:pPr>
        <w:numPr>
          <w:ilvl w:val="0"/>
          <w:numId w:val="16"/>
        </w:numPr>
        <w:spacing w:after="0" w:line="240" w:lineRule="auto"/>
        <w:ind w:firstLine="706"/>
        <w:jc w:val="both"/>
        <w:rPr>
          <w:rFonts w:ascii="Times New Roman" w:hAnsi="Times New Roman" w:cs="Times New Roman"/>
          <w:sz w:val="28"/>
          <w:szCs w:val="28"/>
        </w:rPr>
      </w:pPr>
      <w:r w:rsidRPr="005A26A8">
        <w:rPr>
          <w:rFonts w:ascii="Times New Roman" w:hAnsi="Times New Roman" w:cs="Times New Roman"/>
          <w:sz w:val="28"/>
          <w:szCs w:val="28"/>
        </w:rPr>
        <w:t>координировать сбор внебюджетных средств на реализацию инициативного проекта, его исполнение (работы на объекте), в т.ч. с учетом безвозмездного выполнения работ;</w:t>
      </w:r>
    </w:p>
    <w:p w:rsidR="005A26A8" w:rsidRPr="005A26A8" w:rsidRDefault="005A26A8" w:rsidP="00B06E58">
      <w:pPr>
        <w:numPr>
          <w:ilvl w:val="0"/>
          <w:numId w:val="16"/>
        </w:numPr>
        <w:spacing w:after="0" w:line="272" w:lineRule="auto"/>
        <w:ind w:firstLine="706"/>
        <w:jc w:val="both"/>
        <w:rPr>
          <w:rFonts w:ascii="Times New Roman" w:hAnsi="Times New Roman" w:cs="Times New Roman"/>
          <w:sz w:val="28"/>
          <w:szCs w:val="28"/>
        </w:rPr>
      </w:pPr>
      <w:r w:rsidRPr="005A26A8">
        <w:rPr>
          <w:rFonts w:ascii="Times New Roman" w:hAnsi="Times New Roman" w:cs="Times New Roman"/>
          <w:sz w:val="28"/>
          <w:szCs w:val="28"/>
        </w:rPr>
        <w:t>организовать приемку работ по проекту инициативного бюджетирования с участием инициативной группы жителей;</w:t>
      </w:r>
    </w:p>
    <w:p w:rsidR="005A26A8" w:rsidRPr="005A26A8" w:rsidRDefault="005A26A8" w:rsidP="005A26A8">
      <w:pPr>
        <w:spacing w:after="0" w:line="231" w:lineRule="exact"/>
        <w:rPr>
          <w:rFonts w:ascii="Times New Roman" w:hAnsi="Times New Roman" w:cs="Times New Roman"/>
          <w:sz w:val="20"/>
          <w:szCs w:val="20"/>
        </w:rPr>
      </w:pPr>
    </w:p>
    <w:p w:rsidR="005A26A8" w:rsidRPr="005A26A8" w:rsidRDefault="005A26A8" w:rsidP="005A26A8">
      <w:pPr>
        <w:spacing w:after="0"/>
        <w:ind w:left="700"/>
        <w:rPr>
          <w:rFonts w:ascii="Times New Roman" w:hAnsi="Times New Roman" w:cs="Times New Roman"/>
          <w:sz w:val="20"/>
          <w:szCs w:val="20"/>
        </w:rPr>
      </w:pPr>
      <w:r w:rsidRPr="005A26A8">
        <w:rPr>
          <w:rFonts w:ascii="Times New Roman" w:hAnsi="Times New Roman" w:cs="Times New Roman"/>
          <w:b/>
          <w:bCs/>
          <w:sz w:val="28"/>
          <w:szCs w:val="28"/>
        </w:rPr>
        <w:t>задачи инициативной группы жителей:</w:t>
      </w:r>
    </w:p>
    <w:p w:rsidR="005A26A8" w:rsidRPr="005A26A8" w:rsidRDefault="005A26A8" w:rsidP="005A26A8">
      <w:pPr>
        <w:spacing w:after="0" w:line="5" w:lineRule="exact"/>
        <w:rPr>
          <w:rFonts w:ascii="Times New Roman" w:hAnsi="Times New Roman" w:cs="Times New Roman"/>
          <w:sz w:val="20"/>
          <w:szCs w:val="20"/>
        </w:rPr>
      </w:pPr>
    </w:p>
    <w:p w:rsidR="005A26A8" w:rsidRPr="005A26A8" w:rsidRDefault="005A26A8" w:rsidP="00B06E58">
      <w:pPr>
        <w:numPr>
          <w:ilvl w:val="0"/>
          <w:numId w:val="17"/>
        </w:numPr>
        <w:spacing w:after="0" w:line="240" w:lineRule="auto"/>
        <w:ind w:firstLine="706"/>
        <w:jc w:val="both"/>
        <w:rPr>
          <w:rFonts w:ascii="Times New Roman" w:hAnsi="Times New Roman" w:cs="Times New Roman"/>
          <w:sz w:val="28"/>
          <w:szCs w:val="28"/>
        </w:rPr>
      </w:pPr>
      <w:r w:rsidRPr="005A26A8">
        <w:rPr>
          <w:rFonts w:ascii="Times New Roman" w:hAnsi="Times New Roman" w:cs="Times New Roman"/>
          <w:sz w:val="28"/>
          <w:szCs w:val="28"/>
        </w:rPr>
        <w:lastRenderedPageBreak/>
        <w:t>собрать средства жителей на софинансирование инициативного проекта (по решению собрания жителей);</w:t>
      </w:r>
    </w:p>
    <w:p w:rsidR="005A26A8" w:rsidRPr="005A26A8" w:rsidRDefault="005A26A8" w:rsidP="00B06E58">
      <w:pPr>
        <w:numPr>
          <w:ilvl w:val="0"/>
          <w:numId w:val="17"/>
        </w:numPr>
        <w:spacing w:after="0" w:line="240" w:lineRule="auto"/>
        <w:ind w:firstLine="706"/>
        <w:jc w:val="both"/>
        <w:rPr>
          <w:rFonts w:ascii="Times New Roman" w:hAnsi="Times New Roman" w:cs="Times New Roman"/>
          <w:sz w:val="28"/>
          <w:szCs w:val="28"/>
        </w:rPr>
      </w:pPr>
      <w:r w:rsidRPr="005A26A8">
        <w:rPr>
          <w:rFonts w:ascii="Times New Roman" w:hAnsi="Times New Roman" w:cs="Times New Roman"/>
          <w:sz w:val="28"/>
          <w:szCs w:val="28"/>
        </w:rPr>
        <w:t>привлечь жителей к безвозмездному выполнению работ, предоставлению материалов и оборудования (по решению собрания жителей);</w:t>
      </w:r>
    </w:p>
    <w:p w:rsidR="005A26A8" w:rsidRPr="005A26A8" w:rsidRDefault="005A26A8" w:rsidP="00B06E58">
      <w:pPr>
        <w:numPr>
          <w:ilvl w:val="0"/>
          <w:numId w:val="17"/>
        </w:numPr>
        <w:spacing w:after="0" w:line="272" w:lineRule="auto"/>
        <w:ind w:firstLine="706"/>
        <w:jc w:val="both"/>
        <w:rPr>
          <w:rFonts w:ascii="Times New Roman" w:hAnsi="Times New Roman" w:cs="Times New Roman"/>
          <w:sz w:val="28"/>
          <w:szCs w:val="28"/>
        </w:rPr>
      </w:pPr>
      <w:r w:rsidRPr="005A26A8">
        <w:rPr>
          <w:rFonts w:ascii="Times New Roman" w:hAnsi="Times New Roman" w:cs="Times New Roman"/>
          <w:sz w:val="28"/>
          <w:szCs w:val="28"/>
        </w:rPr>
        <w:t>принять результаты инициативного проекта (подписать акт приемки или указать на недостатки работ).</w:t>
      </w:r>
    </w:p>
    <w:p w:rsidR="005A26A8" w:rsidRPr="005A26A8" w:rsidRDefault="005A26A8" w:rsidP="005A26A8">
      <w:pPr>
        <w:spacing w:after="0"/>
        <w:jc w:val="center"/>
        <w:rPr>
          <w:rFonts w:ascii="Times New Roman" w:hAnsi="Times New Roman" w:cs="Times New Roman"/>
          <w:b/>
          <w:bCs/>
          <w:sz w:val="28"/>
          <w:szCs w:val="28"/>
        </w:rPr>
      </w:pPr>
    </w:p>
    <w:p w:rsidR="005A26A8" w:rsidRPr="005A26A8" w:rsidRDefault="005A26A8" w:rsidP="005A26A8">
      <w:pPr>
        <w:spacing w:after="0"/>
        <w:jc w:val="center"/>
        <w:rPr>
          <w:rFonts w:ascii="Times New Roman" w:hAnsi="Times New Roman" w:cs="Times New Roman"/>
          <w:sz w:val="20"/>
          <w:szCs w:val="20"/>
        </w:rPr>
      </w:pPr>
      <w:r w:rsidRPr="005A26A8">
        <w:rPr>
          <w:rFonts w:ascii="Times New Roman" w:hAnsi="Times New Roman" w:cs="Times New Roman"/>
          <w:b/>
          <w:bCs/>
          <w:sz w:val="28"/>
          <w:szCs w:val="28"/>
        </w:rPr>
        <w:t>Шаг 6. Контроль за реализацией инициативного проекта</w:t>
      </w:r>
    </w:p>
    <w:p w:rsidR="005A26A8" w:rsidRPr="005A26A8" w:rsidRDefault="005A26A8" w:rsidP="005A26A8">
      <w:pPr>
        <w:spacing w:after="0" w:line="327" w:lineRule="exact"/>
        <w:rPr>
          <w:rFonts w:ascii="Times New Roman" w:hAnsi="Times New Roman" w:cs="Times New Roman"/>
          <w:sz w:val="20"/>
          <w:szCs w:val="20"/>
        </w:rPr>
      </w:pPr>
    </w:p>
    <w:p w:rsidR="005A26A8" w:rsidRPr="005A26A8" w:rsidRDefault="005A26A8" w:rsidP="005A26A8">
      <w:pPr>
        <w:spacing w:after="0"/>
        <w:ind w:right="20" w:firstLine="567"/>
        <w:jc w:val="both"/>
        <w:rPr>
          <w:rFonts w:ascii="Times New Roman" w:hAnsi="Times New Roman" w:cs="Times New Roman"/>
          <w:sz w:val="20"/>
          <w:szCs w:val="20"/>
        </w:rPr>
      </w:pPr>
      <w:r w:rsidRPr="005A26A8">
        <w:rPr>
          <w:rFonts w:ascii="Times New Roman" w:hAnsi="Times New Roman" w:cs="Times New Roman"/>
          <w:sz w:val="28"/>
          <w:szCs w:val="28"/>
        </w:rPr>
        <w:t>Контроль за реализацией инициативного проекта могут осуществлять его инициаторы, а также граждане, проживающие на территории муниципального образования, где реализуется данный проект.</w:t>
      </w:r>
    </w:p>
    <w:p w:rsidR="005A26A8" w:rsidRPr="005A26A8" w:rsidRDefault="005A26A8" w:rsidP="005A26A8">
      <w:pPr>
        <w:spacing w:after="0"/>
        <w:ind w:firstLine="567"/>
        <w:jc w:val="both"/>
        <w:rPr>
          <w:rFonts w:ascii="Times New Roman" w:hAnsi="Times New Roman" w:cs="Times New Roman"/>
          <w:sz w:val="20"/>
          <w:szCs w:val="20"/>
        </w:rPr>
      </w:pPr>
      <w:r w:rsidRPr="005A26A8">
        <w:rPr>
          <w:rFonts w:ascii="Times New Roman" w:hAnsi="Times New Roman" w:cs="Times New Roman"/>
          <w:sz w:val="28"/>
          <w:szCs w:val="28"/>
        </w:rPr>
        <w:t>Общественный контроль за реализацией инициативного проекта осуществляется в формах, не противоречащих законодательству Российской Федерации.</w:t>
      </w:r>
    </w:p>
    <w:p w:rsidR="005A26A8" w:rsidRPr="005A26A8" w:rsidRDefault="005A26A8" w:rsidP="005A26A8">
      <w:pPr>
        <w:spacing w:after="0"/>
        <w:ind w:firstLine="567"/>
        <w:jc w:val="both"/>
        <w:rPr>
          <w:rFonts w:ascii="Times New Roman" w:hAnsi="Times New Roman" w:cs="Times New Roman"/>
          <w:sz w:val="20"/>
          <w:szCs w:val="20"/>
        </w:rPr>
      </w:pPr>
    </w:p>
    <w:p w:rsidR="005A26A8" w:rsidRPr="005A26A8" w:rsidRDefault="005A26A8" w:rsidP="005A26A8">
      <w:pPr>
        <w:spacing w:after="0"/>
        <w:ind w:firstLine="567"/>
        <w:jc w:val="both"/>
        <w:rPr>
          <w:rFonts w:ascii="Times New Roman" w:hAnsi="Times New Roman" w:cs="Times New Roman"/>
          <w:sz w:val="20"/>
          <w:szCs w:val="20"/>
        </w:rPr>
      </w:pPr>
      <w:r w:rsidRPr="005A26A8">
        <w:rPr>
          <w:rFonts w:ascii="Times New Roman" w:hAnsi="Times New Roman" w:cs="Times New Roman"/>
          <w:b/>
          <w:bCs/>
          <w:sz w:val="28"/>
          <w:szCs w:val="28"/>
        </w:rPr>
        <w:t xml:space="preserve">Общественный контроль </w:t>
      </w:r>
      <w:r w:rsidRPr="005A26A8">
        <w:rPr>
          <w:rFonts w:ascii="Times New Roman" w:hAnsi="Times New Roman" w:cs="Times New Roman"/>
          <w:sz w:val="28"/>
          <w:szCs w:val="28"/>
        </w:rPr>
        <w:t>в соответствии со ст. 4 Федерального закона</w:t>
      </w:r>
      <w:r w:rsidRPr="005A26A8">
        <w:rPr>
          <w:rFonts w:ascii="Times New Roman" w:hAnsi="Times New Roman" w:cs="Times New Roman"/>
          <w:b/>
          <w:bCs/>
          <w:sz w:val="28"/>
          <w:szCs w:val="28"/>
        </w:rPr>
        <w:t xml:space="preserve"> </w:t>
      </w:r>
      <w:r w:rsidRPr="005A26A8">
        <w:rPr>
          <w:rFonts w:ascii="Times New Roman" w:hAnsi="Times New Roman" w:cs="Times New Roman"/>
          <w:sz w:val="28"/>
          <w:szCs w:val="28"/>
        </w:rPr>
        <w:t>от 21.07.2014 №212-ФЗ «Об основах общественного контроля в Российской Федерации» - это деятельность субъектов общественного контроля, осуществляемая в целях наблюдения за деятельностью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а также в целях общественной проверки, анализа и общественной оценки издаваемых ими актов и принимаемых решений.</w:t>
      </w:r>
    </w:p>
    <w:p w:rsidR="005A26A8" w:rsidRPr="005A26A8" w:rsidRDefault="005A26A8" w:rsidP="005A26A8">
      <w:pPr>
        <w:spacing w:after="0"/>
        <w:ind w:firstLine="567"/>
        <w:jc w:val="both"/>
        <w:rPr>
          <w:rFonts w:ascii="Times New Roman" w:hAnsi="Times New Roman" w:cs="Times New Roman"/>
          <w:sz w:val="20"/>
          <w:szCs w:val="20"/>
        </w:rPr>
      </w:pPr>
    </w:p>
    <w:p w:rsidR="005A26A8" w:rsidRPr="005A26A8" w:rsidRDefault="005A26A8" w:rsidP="005A26A8">
      <w:pPr>
        <w:spacing w:after="0"/>
        <w:ind w:firstLine="567"/>
        <w:jc w:val="both"/>
        <w:rPr>
          <w:rFonts w:ascii="Times New Roman" w:hAnsi="Times New Roman" w:cs="Times New Roman"/>
          <w:sz w:val="20"/>
          <w:szCs w:val="20"/>
        </w:rPr>
      </w:pPr>
      <w:r w:rsidRPr="005A26A8">
        <w:rPr>
          <w:rFonts w:ascii="Times New Roman" w:hAnsi="Times New Roman" w:cs="Times New Roman"/>
          <w:sz w:val="28"/>
          <w:szCs w:val="28"/>
        </w:rPr>
        <w:t>Целями общественного контроля являются:</w:t>
      </w:r>
    </w:p>
    <w:p w:rsidR="005A26A8" w:rsidRPr="005A26A8" w:rsidRDefault="005A26A8" w:rsidP="00B06E58">
      <w:pPr>
        <w:numPr>
          <w:ilvl w:val="0"/>
          <w:numId w:val="18"/>
        </w:numPr>
        <w:tabs>
          <w:tab w:val="left" w:pos="845"/>
        </w:tabs>
        <w:spacing w:after="0" w:line="240" w:lineRule="auto"/>
        <w:ind w:right="20" w:firstLine="536"/>
        <w:jc w:val="both"/>
        <w:rPr>
          <w:rFonts w:ascii="Times New Roman" w:hAnsi="Times New Roman" w:cs="Times New Roman"/>
          <w:sz w:val="28"/>
          <w:szCs w:val="28"/>
        </w:rPr>
      </w:pPr>
      <w:r w:rsidRPr="005A26A8">
        <w:rPr>
          <w:rFonts w:ascii="Times New Roman" w:hAnsi="Times New Roman" w:cs="Times New Roman"/>
          <w:sz w:val="28"/>
          <w:szCs w:val="28"/>
        </w:rPr>
        <w:t>обеспечение реализации и защиты прав и свобод человека и гражданина, прав и законных интересов общественных объединений и иных негосударственных некоммерческих организаций;</w:t>
      </w:r>
    </w:p>
    <w:p w:rsidR="005A26A8" w:rsidRPr="005A26A8" w:rsidRDefault="005A26A8" w:rsidP="00B06E58">
      <w:pPr>
        <w:numPr>
          <w:ilvl w:val="0"/>
          <w:numId w:val="18"/>
        </w:numPr>
        <w:tabs>
          <w:tab w:val="left" w:pos="842"/>
        </w:tabs>
        <w:spacing w:after="0" w:line="240" w:lineRule="auto"/>
        <w:ind w:firstLine="536"/>
        <w:jc w:val="both"/>
        <w:rPr>
          <w:rFonts w:ascii="Times New Roman" w:hAnsi="Times New Roman" w:cs="Times New Roman"/>
          <w:sz w:val="28"/>
          <w:szCs w:val="28"/>
        </w:rPr>
      </w:pPr>
      <w:r w:rsidRPr="005A26A8">
        <w:rPr>
          <w:rFonts w:ascii="Times New Roman" w:hAnsi="Times New Roman" w:cs="Times New Roman"/>
          <w:sz w:val="28"/>
          <w:szCs w:val="28"/>
        </w:rPr>
        <w:t>обеспечение учета общественного мнения, предложений и рекомендаций граждан, общественных объединений и иных негосударственных некоммерческих организаций при принятии решений органами</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государственной власти, органами местного самоуправления, государственными и муниципальными организациями, иными органами и организациями, осуществляющими в соответствии с федеральными законами отдельные публичные полномочия;</w:t>
      </w:r>
    </w:p>
    <w:p w:rsidR="005A26A8" w:rsidRPr="005A26A8" w:rsidRDefault="005A26A8" w:rsidP="00B06E58">
      <w:pPr>
        <w:numPr>
          <w:ilvl w:val="0"/>
          <w:numId w:val="18"/>
        </w:numPr>
        <w:tabs>
          <w:tab w:val="left" w:pos="929"/>
        </w:tabs>
        <w:spacing w:after="0" w:line="240" w:lineRule="auto"/>
        <w:ind w:firstLine="536"/>
        <w:jc w:val="both"/>
        <w:rPr>
          <w:rFonts w:ascii="Times New Roman" w:hAnsi="Times New Roman" w:cs="Times New Roman"/>
          <w:sz w:val="28"/>
          <w:szCs w:val="28"/>
        </w:rPr>
      </w:pPr>
      <w:r w:rsidRPr="005A26A8">
        <w:rPr>
          <w:rFonts w:ascii="Times New Roman" w:hAnsi="Times New Roman" w:cs="Times New Roman"/>
          <w:sz w:val="28"/>
          <w:szCs w:val="28"/>
        </w:rPr>
        <w:t xml:space="preserve">общественная оценка деятельности органов государственной власти, органов местного самоуправления, государственных и муниципальных </w:t>
      </w:r>
      <w:r w:rsidRPr="005A26A8">
        <w:rPr>
          <w:rFonts w:ascii="Times New Roman" w:hAnsi="Times New Roman" w:cs="Times New Roman"/>
          <w:sz w:val="28"/>
          <w:szCs w:val="28"/>
        </w:rPr>
        <w:lastRenderedPageBreak/>
        <w:t>организаций, иных органов и организаций, осуществляющих в соответствии с федеральными законами отдельные публичные полномочия, в целях защиты прав и свобод человека и гражданина, прав и законных интересов общественных объединений и иных негосударственных некоммерческих организаций.</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Задачами общественного контроля являются:</w:t>
      </w:r>
    </w:p>
    <w:p w:rsidR="005A26A8" w:rsidRPr="005A26A8" w:rsidRDefault="005A26A8" w:rsidP="00B06E58">
      <w:pPr>
        <w:numPr>
          <w:ilvl w:val="0"/>
          <w:numId w:val="19"/>
        </w:numPr>
        <w:tabs>
          <w:tab w:val="left" w:pos="840"/>
        </w:tabs>
        <w:spacing w:after="0" w:line="240" w:lineRule="auto"/>
        <w:ind w:left="840" w:hanging="304"/>
        <w:jc w:val="both"/>
        <w:rPr>
          <w:rFonts w:ascii="Times New Roman" w:hAnsi="Times New Roman" w:cs="Times New Roman"/>
          <w:sz w:val="28"/>
          <w:szCs w:val="28"/>
        </w:rPr>
      </w:pPr>
      <w:r w:rsidRPr="005A26A8">
        <w:rPr>
          <w:rFonts w:ascii="Times New Roman" w:hAnsi="Times New Roman" w:cs="Times New Roman"/>
          <w:sz w:val="28"/>
          <w:szCs w:val="28"/>
        </w:rPr>
        <w:t>формирование и развитие гражданского правосознания;</w:t>
      </w:r>
    </w:p>
    <w:p w:rsidR="005A26A8" w:rsidRPr="005A26A8" w:rsidRDefault="005A26A8" w:rsidP="00B06E58">
      <w:pPr>
        <w:numPr>
          <w:ilvl w:val="0"/>
          <w:numId w:val="19"/>
        </w:numPr>
        <w:tabs>
          <w:tab w:val="left" w:pos="845"/>
        </w:tabs>
        <w:spacing w:after="0" w:line="240" w:lineRule="auto"/>
        <w:ind w:right="20" w:firstLine="536"/>
        <w:jc w:val="both"/>
        <w:rPr>
          <w:rFonts w:ascii="Times New Roman" w:hAnsi="Times New Roman" w:cs="Times New Roman"/>
          <w:sz w:val="28"/>
          <w:szCs w:val="28"/>
        </w:rPr>
      </w:pPr>
      <w:r w:rsidRPr="005A26A8">
        <w:rPr>
          <w:rFonts w:ascii="Times New Roman" w:hAnsi="Times New Roman" w:cs="Times New Roman"/>
          <w:sz w:val="28"/>
          <w:szCs w:val="28"/>
        </w:rPr>
        <w:t>повышение уровня доверия граждан к деятельности государства, а также обеспечение тесного взаимодействия государства с институтами гражданского общества;</w:t>
      </w:r>
    </w:p>
    <w:p w:rsidR="005A26A8" w:rsidRPr="005A26A8" w:rsidRDefault="005A26A8" w:rsidP="00B06E58">
      <w:pPr>
        <w:numPr>
          <w:ilvl w:val="0"/>
          <w:numId w:val="19"/>
        </w:numPr>
        <w:tabs>
          <w:tab w:val="left" w:pos="840"/>
        </w:tabs>
        <w:spacing w:after="0" w:line="240" w:lineRule="auto"/>
        <w:ind w:left="840" w:hanging="304"/>
        <w:jc w:val="both"/>
        <w:rPr>
          <w:rFonts w:ascii="Times New Roman" w:hAnsi="Times New Roman" w:cs="Times New Roman"/>
          <w:sz w:val="28"/>
          <w:szCs w:val="28"/>
        </w:rPr>
      </w:pPr>
      <w:r w:rsidRPr="005A26A8">
        <w:rPr>
          <w:rFonts w:ascii="Times New Roman" w:hAnsi="Times New Roman" w:cs="Times New Roman"/>
          <w:sz w:val="28"/>
          <w:szCs w:val="28"/>
        </w:rPr>
        <w:t>содействие предупреждению и разрешению социальных конфликтов;</w:t>
      </w:r>
    </w:p>
    <w:p w:rsidR="005A26A8" w:rsidRPr="005A26A8" w:rsidRDefault="005A26A8" w:rsidP="00B06E58">
      <w:pPr>
        <w:numPr>
          <w:ilvl w:val="0"/>
          <w:numId w:val="19"/>
        </w:numPr>
        <w:tabs>
          <w:tab w:val="left" w:pos="844"/>
        </w:tabs>
        <w:spacing w:after="0" w:line="240" w:lineRule="auto"/>
        <w:ind w:firstLine="536"/>
        <w:jc w:val="both"/>
        <w:rPr>
          <w:rFonts w:ascii="Times New Roman" w:hAnsi="Times New Roman" w:cs="Times New Roman"/>
          <w:sz w:val="28"/>
          <w:szCs w:val="28"/>
        </w:rPr>
      </w:pPr>
      <w:r w:rsidRPr="005A26A8">
        <w:rPr>
          <w:rFonts w:ascii="Times New Roman" w:hAnsi="Times New Roman" w:cs="Times New Roman"/>
          <w:sz w:val="28"/>
          <w:szCs w:val="28"/>
        </w:rPr>
        <w:t>реализация гражданских инициатив, направленных на защиту прав и свобод человека и гражданина, прав и законных интересов общественных объединений и иных негосударственных некоммерческих организаций;</w:t>
      </w:r>
    </w:p>
    <w:p w:rsidR="005A26A8" w:rsidRPr="005A26A8" w:rsidRDefault="005A26A8" w:rsidP="00B06E58">
      <w:pPr>
        <w:numPr>
          <w:ilvl w:val="0"/>
          <w:numId w:val="20"/>
        </w:numPr>
        <w:tabs>
          <w:tab w:val="left" w:pos="544"/>
        </w:tabs>
        <w:spacing w:after="0" w:line="240" w:lineRule="auto"/>
        <w:ind w:left="-300" w:firstLine="536"/>
        <w:jc w:val="both"/>
        <w:rPr>
          <w:rFonts w:ascii="Times New Roman" w:hAnsi="Times New Roman" w:cs="Times New Roman"/>
          <w:sz w:val="28"/>
          <w:szCs w:val="28"/>
        </w:rPr>
      </w:pPr>
      <w:r w:rsidRPr="005A26A8">
        <w:rPr>
          <w:rFonts w:ascii="Times New Roman" w:hAnsi="Times New Roman" w:cs="Times New Roman"/>
          <w:sz w:val="28"/>
          <w:szCs w:val="28"/>
        </w:rPr>
        <w:t>обеспечение прозрачности и открытости деятельности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w:t>
      </w:r>
    </w:p>
    <w:p w:rsidR="005A26A8" w:rsidRPr="005A26A8" w:rsidRDefault="005A26A8" w:rsidP="00B06E58">
      <w:pPr>
        <w:numPr>
          <w:ilvl w:val="0"/>
          <w:numId w:val="20"/>
        </w:numPr>
        <w:tabs>
          <w:tab w:val="left" w:pos="540"/>
        </w:tabs>
        <w:spacing w:after="0" w:line="240" w:lineRule="auto"/>
        <w:ind w:left="540" w:hanging="304"/>
        <w:jc w:val="both"/>
        <w:rPr>
          <w:rFonts w:ascii="Times New Roman" w:hAnsi="Times New Roman" w:cs="Times New Roman"/>
          <w:sz w:val="28"/>
          <w:szCs w:val="28"/>
        </w:rPr>
      </w:pPr>
      <w:r w:rsidRPr="005A26A8">
        <w:rPr>
          <w:rFonts w:ascii="Times New Roman" w:hAnsi="Times New Roman" w:cs="Times New Roman"/>
          <w:sz w:val="28"/>
          <w:szCs w:val="28"/>
        </w:rPr>
        <w:t>формирование в обществе нетерпимости к коррупционному поведению;</w:t>
      </w:r>
    </w:p>
    <w:p w:rsidR="005A26A8" w:rsidRPr="005A26A8" w:rsidRDefault="005A26A8" w:rsidP="00B06E58">
      <w:pPr>
        <w:numPr>
          <w:ilvl w:val="0"/>
          <w:numId w:val="20"/>
        </w:numPr>
        <w:tabs>
          <w:tab w:val="left" w:pos="544"/>
        </w:tabs>
        <w:spacing w:after="0" w:line="240" w:lineRule="auto"/>
        <w:ind w:left="-300" w:firstLine="536"/>
        <w:jc w:val="both"/>
        <w:rPr>
          <w:rFonts w:ascii="Times New Roman" w:hAnsi="Times New Roman" w:cs="Times New Roman"/>
          <w:sz w:val="28"/>
          <w:szCs w:val="28"/>
        </w:rPr>
      </w:pPr>
      <w:r w:rsidRPr="005A26A8">
        <w:rPr>
          <w:rFonts w:ascii="Times New Roman" w:hAnsi="Times New Roman" w:cs="Times New Roman"/>
          <w:sz w:val="28"/>
          <w:szCs w:val="28"/>
        </w:rPr>
        <w:t>повышение эффективности деятельности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Общественный контроль осуществляется на основе следующих принципов:</w:t>
      </w:r>
    </w:p>
    <w:p w:rsidR="005A26A8" w:rsidRPr="005A26A8" w:rsidRDefault="005A26A8" w:rsidP="00B06E58">
      <w:pPr>
        <w:numPr>
          <w:ilvl w:val="0"/>
          <w:numId w:val="21"/>
        </w:numPr>
        <w:tabs>
          <w:tab w:val="left" w:pos="540"/>
        </w:tabs>
        <w:spacing w:after="0" w:line="240" w:lineRule="auto"/>
        <w:ind w:left="540" w:hanging="304"/>
        <w:jc w:val="both"/>
        <w:rPr>
          <w:rFonts w:ascii="Times New Roman" w:hAnsi="Times New Roman" w:cs="Times New Roman"/>
          <w:sz w:val="28"/>
          <w:szCs w:val="28"/>
        </w:rPr>
      </w:pPr>
      <w:r w:rsidRPr="005A26A8">
        <w:rPr>
          <w:rFonts w:ascii="Times New Roman" w:hAnsi="Times New Roman" w:cs="Times New Roman"/>
          <w:sz w:val="28"/>
          <w:szCs w:val="28"/>
        </w:rPr>
        <w:t>приоритет прав и законных интересов человека и гражданина;</w:t>
      </w:r>
    </w:p>
    <w:p w:rsidR="005A26A8" w:rsidRPr="005A26A8" w:rsidRDefault="005A26A8" w:rsidP="00B06E58">
      <w:pPr>
        <w:numPr>
          <w:ilvl w:val="0"/>
          <w:numId w:val="21"/>
        </w:numPr>
        <w:tabs>
          <w:tab w:val="left" w:pos="540"/>
        </w:tabs>
        <w:spacing w:after="0" w:line="240" w:lineRule="auto"/>
        <w:ind w:left="540" w:hanging="304"/>
        <w:jc w:val="both"/>
        <w:rPr>
          <w:rFonts w:ascii="Times New Roman" w:hAnsi="Times New Roman" w:cs="Times New Roman"/>
          <w:sz w:val="28"/>
          <w:szCs w:val="28"/>
        </w:rPr>
      </w:pPr>
      <w:r w:rsidRPr="005A26A8">
        <w:rPr>
          <w:rFonts w:ascii="Times New Roman" w:hAnsi="Times New Roman" w:cs="Times New Roman"/>
          <w:sz w:val="28"/>
          <w:szCs w:val="28"/>
        </w:rPr>
        <w:t>добровольность участия в осуществлении общественного контроля;</w:t>
      </w:r>
    </w:p>
    <w:p w:rsidR="005A26A8" w:rsidRPr="005A26A8" w:rsidRDefault="005A26A8" w:rsidP="00B06E58">
      <w:pPr>
        <w:numPr>
          <w:ilvl w:val="0"/>
          <w:numId w:val="21"/>
        </w:numPr>
        <w:tabs>
          <w:tab w:val="left" w:pos="544"/>
        </w:tabs>
        <w:spacing w:after="0" w:line="240" w:lineRule="auto"/>
        <w:ind w:left="-300" w:firstLine="536"/>
        <w:jc w:val="both"/>
        <w:rPr>
          <w:rFonts w:ascii="Times New Roman" w:hAnsi="Times New Roman" w:cs="Times New Roman"/>
          <w:sz w:val="28"/>
          <w:szCs w:val="28"/>
        </w:rPr>
      </w:pPr>
      <w:r w:rsidRPr="005A26A8">
        <w:rPr>
          <w:rFonts w:ascii="Times New Roman" w:hAnsi="Times New Roman" w:cs="Times New Roman"/>
          <w:sz w:val="28"/>
          <w:szCs w:val="28"/>
        </w:rPr>
        <w:t>самостоятельность субъектов общественного контроля и их независимость от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w:t>
      </w:r>
    </w:p>
    <w:p w:rsidR="005A26A8" w:rsidRPr="005A26A8" w:rsidRDefault="005A26A8" w:rsidP="00B06E58">
      <w:pPr>
        <w:numPr>
          <w:ilvl w:val="0"/>
          <w:numId w:val="21"/>
        </w:numPr>
        <w:tabs>
          <w:tab w:val="left" w:pos="607"/>
        </w:tabs>
        <w:spacing w:after="0" w:line="240" w:lineRule="auto"/>
        <w:ind w:left="-300" w:right="20" w:firstLine="536"/>
        <w:jc w:val="both"/>
        <w:rPr>
          <w:rFonts w:ascii="Times New Roman" w:hAnsi="Times New Roman" w:cs="Times New Roman"/>
          <w:sz w:val="28"/>
          <w:szCs w:val="28"/>
        </w:rPr>
      </w:pPr>
      <w:r w:rsidRPr="005A26A8">
        <w:rPr>
          <w:rFonts w:ascii="Times New Roman" w:hAnsi="Times New Roman" w:cs="Times New Roman"/>
          <w:sz w:val="28"/>
          <w:szCs w:val="28"/>
        </w:rPr>
        <w:t>публичность и открытость осуществления общественного контроля и общественного обсуждения его результатов;</w:t>
      </w:r>
    </w:p>
    <w:p w:rsidR="005A26A8" w:rsidRPr="005A26A8" w:rsidRDefault="005A26A8" w:rsidP="00B06E58">
      <w:pPr>
        <w:numPr>
          <w:ilvl w:val="0"/>
          <w:numId w:val="21"/>
        </w:numPr>
        <w:tabs>
          <w:tab w:val="left" w:pos="540"/>
        </w:tabs>
        <w:spacing w:after="0" w:line="240" w:lineRule="auto"/>
        <w:ind w:left="540" w:hanging="304"/>
        <w:jc w:val="both"/>
        <w:rPr>
          <w:rFonts w:ascii="Times New Roman" w:hAnsi="Times New Roman" w:cs="Times New Roman"/>
          <w:sz w:val="28"/>
          <w:szCs w:val="28"/>
        </w:rPr>
      </w:pPr>
      <w:r w:rsidRPr="005A26A8">
        <w:rPr>
          <w:rFonts w:ascii="Times New Roman" w:hAnsi="Times New Roman" w:cs="Times New Roman"/>
          <w:sz w:val="28"/>
          <w:szCs w:val="28"/>
        </w:rPr>
        <w:t>законность деятельности субъектов общественного контроля;</w:t>
      </w:r>
    </w:p>
    <w:p w:rsidR="005A26A8" w:rsidRPr="005A26A8" w:rsidRDefault="005A26A8" w:rsidP="00B06E58">
      <w:pPr>
        <w:numPr>
          <w:ilvl w:val="0"/>
          <w:numId w:val="21"/>
        </w:numPr>
        <w:tabs>
          <w:tab w:val="left" w:pos="544"/>
        </w:tabs>
        <w:spacing w:after="0" w:line="240" w:lineRule="auto"/>
        <w:ind w:left="-300" w:firstLine="536"/>
        <w:jc w:val="both"/>
        <w:rPr>
          <w:rFonts w:ascii="Times New Roman" w:hAnsi="Times New Roman" w:cs="Times New Roman"/>
          <w:sz w:val="28"/>
          <w:szCs w:val="28"/>
        </w:rPr>
      </w:pPr>
      <w:r w:rsidRPr="005A26A8">
        <w:rPr>
          <w:rFonts w:ascii="Times New Roman" w:hAnsi="Times New Roman" w:cs="Times New Roman"/>
          <w:sz w:val="28"/>
          <w:szCs w:val="28"/>
        </w:rPr>
        <w:t>объективность, беспристрастность и добросовестность субъектов общественного контроля, достоверность результатов осуществляемого ими общественного контроля;</w:t>
      </w:r>
    </w:p>
    <w:p w:rsidR="005A26A8" w:rsidRPr="005A26A8" w:rsidRDefault="005A26A8" w:rsidP="00B06E58">
      <w:pPr>
        <w:numPr>
          <w:ilvl w:val="0"/>
          <w:numId w:val="21"/>
        </w:numPr>
        <w:tabs>
          <w:tab w:val="left" w:pos="544"/>
        </w:tabs>
        <w:spacing w:after="0" w:line="240" w:lineRule="auto"/>
        <w:ind w:left="-300" w:firstLine="536"/>
        <w:jc w:val="both"/>
        <w:rPr>
          <w:rFonts w:ascii="Times New Roman" w:hAnsi="Times New Roman" w:cs="Times New Roman"/>
          <w:sz w:val="28"/>
          <w:szCs w:val="28"/>
        </w:rPr>
      </w:pPr>
      <w:r w:rsidRPr="005A26A8">
        <w:rPr>
          <w:rFonts w:ascii="Times New Roman" w:hAnsi="Times New Roman" w:cs="Times New Roman"/>
          <w:sz w:val="28"/>
          <w:szCs w:val="28"/>
        </w:rPr>
        <w:t xml:space="preserve">обязательность рассмотрения органами государственной власти, органами местного самоуправления, государственными и муниципальными организациями, иными органами и организациями, осуществляющими в соответствии с федеральными законами отдельные публичные полномочия, итоговых документов, подготовленных по результатам общественного контроля, а в случаях, предусмотренных федеральными законами и иными </w:t>
      </w:r>
      <w:r w:rsidRPr="005A26A8">
        <w:rPr>
          <w:rFonts w:ascii="Times New Roman" w:hAnsi="Times New Roman" w:cs="Times New Roman"/>
          <w:sz w:val="28"/>
          <w:szCs w:val="28"/>
        </w:rPr>
        <w:lastRenderedPageBreak/>
        <w:t>нормативными правовыми актами Российской Федерации, законами и иными нормативными правовыми актами субъектов Российской Федерации, муниципальными нормативными правовыми актами, учет указанными органами и организациями предложений, рекомендаций и выводов, содержащихся в этих документах;</w:t>
      </w:r>
    </w:p>
    <w:p w:rsidR="005A26A8" w:rsidRPr="005A26A8" w:rsidRDefault="005A26A8" w:rsidP="00B06E58">
      <w:pPr>
        <w:numPr>
          <w:ilvl w:val="0"/>
          <w:numId w:val="21"/>
        </w:numPr>
        <w:tabs>
          <w:tab w:val="left" w:pos="540"/>
        </w:tabs>
        <w:spacing w:after="0" w:line="240" w:lineRule="auto"/>
        <w:ind w:left="540" w:hanging="304"/>
        <w:jc w:val="both"/>
        <w:rPr>
          <w:rFonts w:ascii="Times New Roman" w:hAnsi="Times New Roman" w:cs="Times New Roman"/>
          <w:sz w:val="28"/>
          <w:szCs w:val="28"/>
        </w:rPr>
      </w:pPr>
      <w:r w:rsidRPr="005A26A8">
        <w:rPr>
          <w:rFonts w:ascii="Times New Roman" w:hAnsi="Times New Roman" w:cs="Times New Roman"/>
          <w:sz w:val="28"/>
          <w:szCs w:val="28"/>
        </w:rPr>
        <w:t>многообразие форм общественного контроля;</w:t>
      </w:r>
    </w:p>
    <w:p w:rsidR="005A26A8" w:rsidRPr="005A26A8" w:rsidRDefault="005A26A8" w:rsidP="00B06E58">
      <w:pPr>
        <w:numPr>
          <w:ilvl w:val="0"/>
          <w:numId w:val="21"/>
        </w:numPr>
        <w:tabs>
          <w:tab w:val="left" w:pos="544"/>
        </w:tabs>
        <w:spacing w:after="0" w:line="240" w:lineRule="auto"/>
        <w:ind w:left="-300" w:firstLine="536"/>
        <w:jc w:val="both"/>
        <w:rPr>
          <w:rFonts w:ascii="Times New Roman" w:hAnsi="Times New Roman" w:cs="Times New Roman"/>
          <w:sz w:val="28"/>
          <w:szCs w:val="28"/>
        </w:rPr>
      </w:pPr>
      <w:r w:rsidRPr="005A26A8">
        <w:rPr>
          <w:rFonts w:ascii="Times New Roman" w:hAnsi="Times New Roman" w:cs="Times New Roman"/>
          <w:sz w:val="28"/>
          <w:szCs w:val="28"/>
        </w:rPr>
        <w:t>недопустимость необоснованного вмешательства субъектов общественного контроля в деятельность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и оказания неправомерного воздействия на указанные органы и организации;</w:t>
      </w:r>
    </w:p>
    <w:p w:rsidR="005A26A8" w:rsidRPr="005A26A8" w:rsidRDefault="005A26A8" w:rsidP="00B06E58">
      <w:pPr>
        <w:numPr>
          <w:ilvl w:val="0"/>
          <w:numId w:val="21"/>
        </w:numPr>
        <w:tabs>
          <w:tab w:val="left" w:pos="731"/>
        </w:tabs>
        <w:spacing w:after="0" w:line="240" w:lineRule="auto"/>
        <w:jc w:val="both"/>
        <w:rPr>
          <w:rFonts w:ascii="Times New Roman" w:hAnsi="Times New Roman" w:cs="Times New Roman"/>
          <w:sz w:val="28"/>
          <w:szCs w:val="28"/>
        </w:rPr>
      </w:pPr>
      <w:r w:rsidRPr="005A26A8">
        <w:rPr>
          <w:rFonts w:ascii="Times New Roman" w:hAnsi="Times New Roman" w:cs="Times New Roman"/>
          <w:sz w:val="28"/>
          <w:szCs w:val="28"/>
        </w:rPr>
        <w:t>презумпция добросовестности деятельности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за деятельностью которых осуществляется общественный контроль;</w:t>
      </w:r>
    </w:p>
    <w:p w:rsidR="005A26A8" w:rsidRPr="005A26A8" w:rsidRDefault="005A26A8" w:rsidP="00B06E58">
      <w:pPr>
        <w:numPr>
          <w:ilvl w:val="0"/>
          <w:numId w:val="22"/>
        </w:numPr>
        <w:tabs>
          <w:tab w:val="left" w:pos="1060"/>
        </w:tabs>
        <w:spacing w:after="0" w:line="240" w:lineRule="auto"/>
        <w:jc w:val="both"/>
        <w:rPr>
          <w:rFonts w:ascii="Times New Roman" w:hAnsi="Times New Roman" w:cs="Times New Roman"/>
          <w:sz w:val="28"/>
          <w:szCs w:val="28"/>
        </w:rPr>
      </w:pPr>
      <w:r w:rsidRPr="005A26A8">
        <w:rPr>
          <w:rFonts w:ascii="Times New Roman" w:hAnsi="Times New Roman" w:cs="Times New Roman"/>
          <w:sz w:val="28"/>
          <w:szCs w:val="28"/>
        </w:rPr>
        <w:t>недопустимость вмешательства в сферу деятельности политических партий;</w:t>
      </w:r>
    </w:p>
    <w:p w:rsidR="005A26A8" w:rsidRPr="005A26A8" w:rsidRDefault="005A26A8" w:rsidP="00B06E58">
      <w:pPr>
        <w:numPr>
          <w:ilvl w:val="0"/>
          <w:numId w:val="22"/>
        </w:numPr>
        <w:tabs>
          <w:tab w:val="left" w:pos="1141"/>
        </w:tabs>
        <w:spacing w:after="0" w:line="240" w:lineRule="auto"/>
        <w:ind w:firstLine="536"/>
        <w:jc w:val="both"/>
        <w:rPr>
          <w:rFonts w:ascii="Times New Roman" w:hAnsi="Times New Roman" w:cs="Times New Roman"/>
          <w:sz w:val="28"/>
          <w:szCs w:val="28"/>
        </w:rPr>
      </w:pPr>
      <w:r w:rsidRPr="005A26A8">
        <w:rPr>
          <w:rFonts w:ascii="Times New Roman" w:hAnsi="Times New Roman" w:cs="Times New Roman"/>
          <w:sz w:val="28"/>
          <w:szCs w:val="28"/>
        </w:rPr>
        <w:t>соблюдение нейтральности субъектами общественного контроля, исключающей возможность влияния решений политических партий на осуществление общественного контроля.</w:t>
      </w:r>
    </w:p>
    <w:p w:rsidR="005A26A8" w:rsidRPr="005A26A8" w:rsidRDefault="005A26A8" w:rsidP="005A26A8">
      <w:pPr>
        <w:tabs>
          <w:tab w:val="right" w:pos="9632"/>
        </w:tabs>
        <w:spacing w:after="0"/>
        <w:ind w:right="-7" w:firstLine="567"/>
        <w:jc w:val="both"/>
        <w:rPr>
          <w:rFonts w:ascii="Times New Roman" w:hAnsi="Times New Roman" w:cs="Times New Roman"/>
          <w:sz w:val="28"/>
          <w:szCs w:val="28"/>
        </w:rPr>
      </w:pPr>
      <w:r w:rsidRPr="005A26A8">
        <w:rPr>
          <w:rFonts w:ascii="Times New Roman" w:hAnsi="Times New Roman" w:cs="Times New Roman"/>
          <w:sz w:val="28"/>
          <w:szCs w:val="28"/>
        </w:rPr>
        <w:t>Общественный контроль осуществляется в формах общественного мониторинга, общественной проверки, общественной экспертизы, в иных формах, не противоречащих Федеральному закону, а также в таких формах взаимодействия институтов гражданского общества с государственными органами и органами местного самоуправления, как общественные обсуждения, общественные (публичные) слушания и другие формы взаимодействия.</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Подготовленный  итоговый документ результатов общественного контроля:</w:t>
      </w:r>
    </w:p>
    <w:p w:rsidR="005A26A8" w:rsidRPr="005A26A8" w:rsidRDefault="005A26A8" w:rsidP="005A26A8">
      <w:pPr>
        <w:spacing w:after="0"/>
        <w:ind w:right="-7" w:firstLine="567"/>
        <w:jc w:val="both"/>
        <w:rPr>
          <w:rFonts w:ascii="Times New Roman" w:hAnsi="Times New Roman" w:cs="Times New Roman"/>
          <w:sz w:val="28"/>
          <w:szCs w:val="28"/>
        </w:rPr>
      </w:pPr>
      <w:r w:rsidRPr="005A26A8">
        <w:rPr>
          <w:rFonts w:ascii="Times New Roman" w:hAnsi="Times New Roman" w:cs="Times New Roman"/>
          <w:sz w:val="28"/>
          <w:szCs w:val="28"/>
        </w:rPr>
        <w:t>итоговый документ общественного мониторинга, акт общественной проверки, заключение общественной экспертизы, протокол общественного обсуждения, протокол общественных (публичных) слушаний, а также в иных формах.</w:t>
      </w:r>
    </w:p>
    <w:p w:rsidR="005A26A8" w:rsidRPr="005A26A8" w:rsidRDefault="005A26A8" w:rsidP="005A26A8">
      <w:pPr>
        <w:spacing w:after="0"/>
        <w:ind w:firstLine="567"/>
        <w:jc w:val="both"/>
        <w:rPr>
          <w:rFonts w:ascii="Times New Roman" w:hAnsi="Times New Roman" w:cs="Times New Roman"/>
          <w:sz w:val="28"/>
          <w:szCs w:val="28"/>
        </w:rPr>
      </w:pPr>
      <w:r w:rsidRPr="005A26A8">
        <w:rPr>
          <w:rFonts w:ascii="Times New Roman" w:hAnsi="Times New Roman" w:cs="Times New Roman"/>
          <w:sz w:val="28"/>
          <w:szCs w:val="28"/>
        </w:rPr>
        <w:t>В итоговом документе указываются место и время осуществления общественного контроля, задачи общественного контроля, субъекты общественного контроля, формы общественного контроля, установленные при осуществлении общественного контроля факты и обстоятельства, предложения, рекомендации и выводы. К итоговому документу могут прилагаться иные документы, полученные при осуществлении общественного контроля.</w:t>
      </w:r>
    </w:p>
    <w:p w:rsidR="005A26A8" w:rsidRPr="005A26A8" w:rsidRDefault="005A26A8" w:rsidP="005A26A8">
      <w:pPr>
        <w:spacing w:after="0" w:line="269" w:lineRule="exact"/>
        <w:rPr>
          <w:rFonts w:ascii="Times New Roman" w:hAnsi="Times New Roman" w:cs="Times New Roman"/>
          <w:sz w:val="20"/>
          <w:szCs w:val="20"/>
        </w:rPr>
      </w:pPr>
    </w:p>
    <w:p w:rsidR="005A26A8" w:rsidRPr="005A26A8" w:rsidRDefault="005A26A8" w:rsidP="005A26A8">
      <w:pPr>
        <w:spacing w:after="0" w:line="269" w:lineRule="exact"/>
        <w:rPr>
          <w:rFonts w:ascii="Times New Roman" w:hAnsi="Times New Roman" w:cs="Times New Roman"/>
          <w:sz w:val="20"/>
          <w:szCs w:val="20"/>
        </w:rPr>
      </w:pPr>
    </w:p>
    <w:p w:rsidR="005A26A8" w:rsidRPr="005A26A8" w:rsidRDefault="005A26A8" w:rsidP="005A26A8">
      <w:pPr>
        <w:spacing w:after="0"/>
        <w:ind w:left="700"/>
        <w:rPr>
          <w:rFonts w:ascii="Times New Roman" w:hAnsi="Times New Roman" w:cs="Times New Roman"/>
          <w:sz w:val="20"/>
          <w:szCs w:val="20"/>
        </w:rPr>
      </w:pPr>
      <w:r w:rsidRPr="005A26A8">
        <w:rPr>
          <w:rFonts w:ascii="Times New Roman" w:hAnsi="Times New Roman" w:cs="Times New Roman"/>
          <w:b/>
          <w:bCs/>
          <w:sz w:val="28"/>
          <w:szCs w:val="28"/>
        </w:rPr>
        <w:t>Внимание! На данном этапе</w:t>
      </w:r>
    </w:p>
    <w:p w:rsidR="005A26A8" w:rsidRPr="005A26A8" w:rsidRDefault="005A26A8" w:rsidP="005A26A8">
      <w:pPr>
        <w:spacing w:after="0"/>
        <w:rPr>
          <w:rFonts w:ascii="Times New Roman" w:hAnsi="Times New Roman" w:cs="Times New Roman"/>
          <w:sz w:val="20"/>
          <w:szCs w:val="20"/>
        </w:rPr>
      </w:pPr>
    </w:p>
    <w:p w:rsidR="005A26A8" w:rsidRPr="005A26A8" w:rsidRDefault="005A26A8" w:rsidP="005A26A8">
      <w:pPr>
        <w:spacing w:after="0"/>
        <w:ind w:left="700"/>
        <w:rPr>
          <w:rFonts w:ascii="Times New Roman" w:hAnsi="Times New Roman" w:cs="Times New Roman"/>
          <w:sz w:val="20"/>
          <w:szCs w:val="20"/>
        </w:rPr>
      </w:pPr>
      <w:r w:rsidRPr="005A26A8">
        <w:rPr>
          <w:rFonts w:ascii="Times New Roman" w:hAnsi="Times New Roman" w:cs="Times New Roman"/>
          <w:b/>
          <w:bCs/>
          <w:sz w:val="28"/>
          <w:szCs w:val="28"/>
        </w:rPr>
        <w:t>задачи жителей:</w:t>
      </w:r>
    </w:p>
    <w:p w:rsidR="005A26A8" w:rsidRPr="005A26A8" w:rsidRDefault="005A26A8" w:rsidP="00B06E58">
      <w:pPr>
        <w:numPr>
          <w:ilvl w:val="0"/>
          <w:numId w:val="23"/>
        </w:numPr>
        <w:tabs>
          <w:tab w:val="left" w:pos="872"/>
        </w:tabs>
        <w:spacing w:after="0" w:line="240" w:lineRule="auto"/>
        <w:ind w:right="20" w:firstLine="706"/>
        <w:jc w:val="both"/>
        <w:rPr>
          <w:rFonts w:ascii="Times New Roman" w:hAnsi="Times New Roman" w:cs="Times New Roman"/>
          <w:sz w:val="28"/>
          <w:szCs w:val="28"/>
        </w:rPr>
      </w:pPr>
      <w:r w:rsidRPr="005A26A8">
        <w:rPr>
          <w:rFonts w:ascii="Times New Roman" w:hAnsi="Times New Roman" w:cs="Times New Roman"/>
          <w:sz w:val="28"/>
          <w:szCs w:val="28"/>
        </w:rPr>
        <w:t>сообщить о проблемных вопросах реализации инициативного проекта (задержки в проведении работ, некачественное исполнение) или об его исполнении в установленный срок;</w:t>
      </w:r>
    </w:p>
    <w:p w:rsidR="005A26A8" w:rsidRPr="005A26A8" w:rsidRDefault="005A26A8" w:rsidP="005A26A8">
      <w:pPr>
        <w:spacing w:after="0"/>
        <w:rPr>
          <w:rFonts w:ascii="Times New Roman" w:hAnsi="Times New Roman" w:cs="Times New Roman"/>
          <w:sz w:val="20"/>
          <w:szCs w:val="20"/>
        </w:rPr>
      </w:pPr>
    </w:p>
    <w:p w:rsidR="005A26A8" w:rsidRPr="005A26A8" w:rsidRDefault="005A26A8" w:rsidP="005A26A8">
      <w:pPr>
        <w:spacing w:after="0"/>
        <w:ind w:left="700"/>
        <w:rPr>
          <w:rFonts w:ascii="Times New Roman" w:hAnsi="Times New Roman" w:cs="Times New Roman"/>
          <w:sz w:val="20"/>
          <w:szCs w:val="20"/>
        </w:rPr>
      </w:pPr>
      <w:r w:rsidRPr="005A26A8">
        <w:rPr>
          <w:rFonts w:ascii="Times New Roman" w:hAnsi="Times New Roman" w:cs="Times New Roman"/>
          <w:b/>
          <w:bCs/>
          <w:sz w:val="28"/>
          <w:szCs w:val="28"/>
        </w:rPr>
        <w:t>задачи инициатора:</w:t>
      </w:r>
    </w:p>
    <w:p w:rsidR="005A26A8" w:rsidRPr="005A26A8" w:rsidRDefault="005A26A8" w:rsidP="005A26A8">
      <w:pPr>
        <w:spacing w:after="0"/>
        <w:ind w:left="700"/>
        <w:rPr>
          <w:rFonts w:ascii="Times New Roman" w:hAnsi="Times New Roman" w:cs="Times New Roman"/>
          <w:sz w:val="20"/>
          <w:szCs w:val="20"/>
        </w:rPr>
      </w:pPr>
      <w:r w:rsidRPr="005A26A8">
        <w:rPr>
          <w:rFonts w:ascii="Times New Roman" w:hAnsi="Times New Roman" w:cs="Times New Roman"/>
          <w:sz w:val="28"/>
          <w:szCs w:val="28"/>
        </w:rPr>
        <w:t>- организовывать контроль за реализацией инициативного проекта;</w:t>
      </w:r>
    </w:p>
    <w:p w:rsidR="005A26A8" w:rsidRPr="005A26A8" w:rsidRDefault="005A26A8" w:rsidP="005A26A8">
      <w:pPr>
        <w:spacing w:after="0"/>
        <w:rPr>
          <w:rFonts w:ascii="Times New Roman" w:hAnsi="Times New Roman" w:cs="Times New Roman"/>
          <w:sz w:val="20"/>
          <w:szCs w:val="20"/>
        </w:rPr>
      </w:pPr>
    </w:p>
    <w:p w:rsidR="005A26A8" w:rsidRPr="005A26A8" w:rsidRDefault="005A26A8" w:rsidP="005A26A8">
      <w:pPr>
        <w:spacing w:after="0"/>
        <w:ind w:left="700"/>
        <w:rPr>
          <w:rFonts w:ascii="Times New Roman" w:hAnsi="Times New Roman" w:cs="Times New Roman"/>
          <w:sz w:val="20"/>
          <w:szCs w:val="20"/>
        </w:rPr>
      </w:pPr>
      <w:r w:rsidRPr="005A26A8">
        <w:rPr>
          <w:rFonts w:ascii="Times New Roman" w:hAnsi="Times New Roman" w:cs="Times New Roman"/>
          <w:b/>
          <w:bCs/>
          <w:sz w:val="28"/>
          <w:szCs w:val="28"/>
        </w:rPr>
        <w:t>задачи инициативной группы жителей:</w:t>
      </w:r>
    </w:p>
    <w:p w:rsidR="00B43C0D" w:rsidRDefault="005A26A8" w:rsidP="005A26A8">
      <w:pPr>
        <w:spacing w:after="0"/>
        <w:jc w:val="center"/>
        <w:rPr>
          <w:rFonts w:ascii="Times New Roman" w:hAnsi="Times New Roman" w:cs="Times New Roman"/>
          <w:sz w:val="28"/>
          <w:szCs w:val="28"/>
        </w:rPr>
      </w:pPr>
      <w:r w:rsidRPr="005A26A8">
        <w:rPr>
          <w:rFonts w:ascii="Times New Roman" w:hAnsi="Times New Roman" w:cs="Times New Roman"/>
          <w:sz w:val="28"/>
          <w:szCs w:val="28"/>
        </w:rPr>
        <w:t>- осуществлять контроль за реализацией инициативным проектом.</w:t>
      </w:r>
    </w:p>
    <w:p w:rsidR="005A26A8" w:rsidRPr="004948A2" w:rsidRDefault="005A26A8" w:rsidP="005A26A8">
      <w:pPr>
        <w:pStyle w:val="2a"/>
        <w:shd w:val="clear" w:color="auto" w:fill="auto"/>
        <w:spacing w:line="240" w:lineRule="auto"/>
        <w:rPr>
          <w:rFonts w:ascii="Times New Roman" w:hAnsi="Times New Roman"/>
          <w:b/>
          <w:sz w:val="28"/>
          <w:szCs w:val="28"/>
        </w:rPr>
      </w:pPr>
      <w:r>
        <w:rPr>
          <w:rFonts w:ascii="Times New Roman" w:hAnsi="Times New Roman"/>
          <w:b/>
          <w:noProof/>
          <w:sz w:val="28"/>
          <w:szCs w:val="28"/>
          <w:lang w:eastAsia="ru-RU"/>
        </w:rPr>
        <w:drawing>
          <wp:inline distT="0" distB="0" distL="0" distR="0">
            <wp:extent cx="695325" cy="809625"/>
            <wp:effectExtent l="0" t="0" r="9525" b="9525"/>
            <wp:docPr id="3" name="Рисунок 1" descr="Без имени-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Без имени-1"/>
                    <pic:cNvPicPr>
                      <a:picLocks noChangeAspect="1" noChangeArrowheads="1"/>
                    </pic:cNvPicPr>
                  </pic:nvPicPr>
                  <pic:blipFill>
                    <a:blip r:embed="rId1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95325" cy="809625"/>
                    </a:xfrm>
                    <a:prstGeom prst="rect">
                      <a:avLst/>
                    </a:prstGeom>
                    <a:noFill/>
                    <a:ln>
                      <a:noFill/>
                    </a:ln>
                  </pic:spPr>
                </pic:pic>
              </a:graphicData>
            </a:graphic>
          </wp:inline>
        </w:drawing>
      </w:r>
    </w:p>
    <w:p w:rsidR="005A26A8" w:rsidRPr="004948A2" w:rsidRDefault="005A26A8" w:rsidP="005A26A8">
      <w:pPr>
        <w:pStyle w:val="2a"/>
        <w:shd w:val="clear" w:color="auto" w:fill="auto"/>
        <w:spacing w:line="240" w:lineRule="auto"/>
        <w:rPr>
          <w:rFonts w:ascii="Times New Roman" w:hAnsi="Times New Roman"/>
          <w:b/>
          <w:sz w:val="28"/>
          <w:szCs w:val="28"/>
        </w:rPr>
      </w:pPr>
      <w:r w:rsidRPr="004948A2">
        <w:rPr>
          <w:rFonts w:ascii="Times New Roman" w:hAnsi="Times New Roman"/>
          <w:b/>
          <w:sz w:val="28"/>
          <w:szCs w:val="28"/>
        </w:rPr>
        <w:t>АДМИНИСТРАЦИЯ</w:t>
      </w:r>
    </w:p>
    <w:p w:rsidR="005A26A8" w:rsidRPr="004948A2" w:rsidRDefault="005A26A8" w:rsidP="005A26A8">
      <w:pPr>
        <w:pStyle w:val="2a"/>
        <w:shd w:val="clear" w:color="auto" w:fill="auto"/>
        <w:spacing w:line="240" w:lineRule="auto"/>
        <w:rPr>
          <w:rFonts w:ascii="Times New Roman" w:hAnsi="Times New Roman"/>
          <w:b/>
          <w:sz w:val="28"/>
          <w:szCs w:val="28"/>
        </w:rPr>
      </w:pPr>
      <w:r w:rsidRPr="004948A2">
        <w:rPr>
          <w:rFonts w:ascii="Times New Roman" w:hAnsi="Times New Roman"/>
          <w:b/>
          <w:sz w:val="28"/>
          <w:szCs w:val="28"/>
        </w:rPr>
        <w:t>БАГАНСКОГО СЕЛЬСОВЕТА</w:t>
      </w:r>
    </w:p>
    <w:p w:rsidR="005A26A8" w:rsidRPr="004948A2" w:rsidRDefault="005A26A8" w:rsidP="005A26A8">
      <w:pPr>
        <w:pStyle w:val="2a"/>
        <w:shd w:val="clear" w:color="auto" w:fill="auto"/>
        <w:spacing w:line="240" w:lineRule="auto"/>
        <w:rPr>
          <w:rFonts w:ascii="Times New Roman" w:hAnsi="Times New Roman"/>
          <w:b/>
          <w:sz w:val="28"/>
          <w:szCs w:val="28"/>
        </w:rPr>
      </w:pPr>
      <w:r w:rsidRPr="004948A2">
        <w:rPr>
          <w:rFonts w:ascii="Times New Roman" w:hAnsi="Times New Roman"/>
          <w:b/>
          <w:sz w:val="28"/>
          <w:szCs w:val="28"/>
        </w:rPr>
        <w:t>БАГАНСКОГО РАЙОНА</w:t>
      </w:r>
    </w:p>
    <w:p w:rsidR="005A26A8" w:rsidRPr="004948A2" w:rsidRDefault="005A26A8" w:rsidP="005A26A8">
      <w:pPr>
        <w:pStyle w:val="2a"/>
        <w:shd w:val="clear" w:color="auto" w:fill="auto"/>
        <w:spacing w:line="240" w:lineRule="auto"/>
        <w:rPr>
          <w:rFonts w:ascii="Times New Roman" w:hAnsi="Times New Roman"/>
          <w:b/>
          <w:sz w:val="28"/>
          <w:szCs w:val="28"/>
        </w:rPr>
      </w:pPr>
      <w:r w:rsidRPr="004948A2">
        <w:rPr>
          <w:rFonts w:ascii="Times New Roman" w:hAnsi="Times New Roman"/>
          <w:b/>
          <w:sz w:val="28"/>
          <w:szCs w:val="28"/>
        </w:rPr>
        <w:t>НОВОСИБИРСКОЙ ОБЛАСТИ</w:t>
      </w:r>
    </w:p>
    <w:p w:rsidR="005A26A8" w:rsidRPr="004948A2" w:rsidRDefault="005A26A8" w:rsidP="005A26A8">
      <w:pPr>
        <w:pStyle w:val="2a"/>
        <w:shd w:val="clear" w:color="auto" w:fill="auto"/>
        <w:spacing w:line="240" w:lineRule="auto"/>
        <w:rPr>
          <w:rFonts w:ascii="Times New Roman" w:hAnsi="Times New Roman"/>
          <w:b/>
          <w:sz w:val="28"/>
          <w:szCs w:val="28"/>
        </w:rPr>
      </w:pPr>
    </w:p>
    <w:p w:rsidR="005A26A8" w:rsidRPr="004948A2" w:rsidRDefault="005A26A8" w:rsidP="005A26A8">
      <w:pPr>
        <w:pStyle w:val="2a"/>
        <w:shd w:val="clear" w:color="auto" w:fill="auto"/>
        <w:tabs>
          <w:tab w:val="left" w:pos="5570"/>
        </w:tabs>
        <w:spacing w:line="240" w:lineRule="auto"/>
        <w:ind w:right="-2"/>
        <w:rPr>
          <w:rFonts w:ascii="Times New Roman" w:hAnsi="Times New Roman"/>
          <w:b/>
          <w:sz w:val="28"/>
          <w:szCs w:val="28"/>
        </w:rPr>
      </w:pPr>
      <w:r w:rsidRPr="004948A2">
        <w:rPr>
          <w:rFonts w:ascii="Times New Roman" w:hAnsi="Times New Roman"/>
          <w:b/>
          <w:sz w:val="28"/>
          <w:szCs w:val="28"/>
        </w:rPr>
        <w:t>ПОСТАНОВЛЕНИЕ</w:t>
      </w:r>
    </w:p>
    <w:p w:rsidR="005A26A8" w:rsidRPr="004948A2" w:rsidRDefault="005A26A8" w:rsidP="005A26A8">
      <w:pPr>
        <w:pStyle w:val="2a"/>
        <w:shd w:val="clear" w:color="auto" w:fill="auto"/>
        <w:tabs>
          <w:tab w:val="left" w:pos="5570"/>
        </w:tabs>
        <w:spacing w:line="240" w:lineRule="auto"/>
        <w:ind w:left="3060" w:right="3080" w:firstLine="340"/>
        <w:rPr>
          <w:rFonts w:ascii="Times New Roman" w:hAnsi="Times New Roman"/>
          <w:sz w:val="28"/>
          <w:szCs w:val="28"/>
        </w:rPr>
      </w:pPr>
    </w:p>
    <w:p w:rsidR="005A26A8" w:rsidRPr="004948A2" w:rsidRDefault="005A26A8" w:rsidP="005A26A8">
      <w:pPr>
        <w:pStyle w:val="2a"/>
        <w:shd w:val="clear" w:color="auto" w:fill="auto"/>
        <w:tabs>
          <w:tab w:val="left" w:pos="5570"/>
        </w:tabs>
        <w:spacing w:line="240" w:lineRule="auto"/>
        <w:ind w:right="-2"/>
        <w:rPr>
          <w:rFonts w:ascii="Times New Roman" w:hAnsi="Times New Roman"/>
          <w:sz w:val="28"/>
          <w:szCs w:val="28"/>
        </w:rPr>
      </w:pPr>
      <w:r>
        <w:rPr>
          <w:rFonts w:ascii="Times New Roman" w:hAnsi="Times New Roman"/>
          <w:sz w:val="28"/>
          <w:szCs w:val="28"/>
        </w:rPr>
        <w:t>07</w:t>
      </w:r>
      <w:r w:rsidRPr="004948A2">
        <w:rPr>
          <w:rFonts w:ascii="Times New Roman" w:hAnsi="Times New Roman"/>
          <w:sz w:val="28"/>
          <w:szCs w:val="28"/>
        </w:rPr>
        <w:t>.</w:t>
      </w:r>
      <w:r>
        <w:rPr>
          <w:rFonts w:ascii="Times New Roman" w:hAnsi="Times New Roman"/>
          <w:sz w:val="28"/>
          <w:szCs w:val="28"/>
        </w:rPr>
        <w:t>10</w:t>
      </w:r>
      <w:r w:rsidRPr="004948A2">
        <w:rPr>
          <w:rFonts w:ascii="Times New Roman" w:hAnsi="Times New Roman"/>
          <w:sz w:val="28"/>
          <w:szCs w:val="28"/>
        </w:rPr>
        <w:t>.2022               №</w:t>
      </w:r>
      <w:r>
        <w:rPr>
          <w:rFonts w:ascii="Times New Roman" w:hAnsi="Times New Roman"/>
          <w:sz w:val="28"/>
          <w:szCs w:val="28"/>
        </w:rPr>
        <w:t>202</w:t>
      </w:r>
    </w:p>
    <w:p w:rsidR="005A26A8" w:rsidRPr="004948A2" w:rsidRDefault="005A26A8" w:rsidP="005A26A8">
      <w:pPr>
        <w:pStyle w:val="2a"/>
        <w:shd w:val="clear" w:color="auto" w:fill="auto"/>
        <w:tabs>
          <w:tab w:val="left" w:pos="5570"/>
        </w:tabs>
        <w:spacing w:line="240" w:lineRule="auto"/>
        <w:ind w:left="3060" w:right="3080" w:firstLine="340"/>
        <w:rPr>
          <w:rFonts w:ascii="Times New Roman" w:hAnsi="Times New Roman"/>
          <w:sz w:val="28"/>
          <w:szCs w:val="28"/>
        </w:rPr>
      </w:pPr>
      <w:r w:rsidRPr="004948A2">
        <w:rPr>
          <w:rFonts w:ascii="Times New Roman" w:hAnsi="Times New Roman"/>
          <w:sz w:val="28"/>
          <w:szCs w:val="28"/>
        </w:rPr>
        <w:t>с. Баган</w:t>
      </w:r>
    </w:p>
    <w:p w:rsidR="005A26A8" w:rsidRPr="00F33FE6" w:rsidRDefault="005A26A8" w:rsidP="005A26A8">
      <w:pPr>
        <w:spacing w:after="0" w:line="240" w:lineRule="auto"/>
        <w:ind w:firstLine="567"/>
        <w:jc w:val="center"/>
        <w:rPr>
          <w:rFonts w:ascii="Times New Roman" w:eastAsia="Times New Roman" w:hAnsi="Times New Roman" w:cs="Times New Roman"/>
          <w:b/>
          <w:bCs/>
          <w:color w:val="000000"/>
          <w:sz w:val="28"/>
          <w:szCs w:val="28"/>
        </w:rPr>
      </w:pPr>
    </w:p>
    <w:p w:rsidR="005A26A8" w:rsidRDefault="005A26A8" w:rsidP="005A26A8">
      <w:pPr>
        <w:spacing w:after="0" w:line="240" w:lineRule="auto"/>
        <w:ind w:firstLine="567"/>
        <w:jc w:val="center"/>
        <w:rPr>
          <w:rFonts w:ascii="Times New Roman" w:eastAsia="Times New Roman" w:hAnsi="Times New Roman" w:cs="Times New Roman"/>
          <w:bCs/>
          <w:color w:val="000000"/>
          <w:sz w:val="28"/>
          <w:szCs w:val="28"/>
        </w:rPr>
      </w:pPr>
      <w:r w:rsidRPr="003F7055">
        <w:rPr>
          <w:rFonts w:ascii="Times New Roman" w:eastAsia="Times New Roman" w:hAnsi="Times New Roman" w:cs="Times New Roman"/>
          <w:bCs/>
          <w:color w:val="000000"/>
          <w:sz w:val="28"/>
          <w:szCs w:val="28"/>
        </w:rPr>
        <w:t xml:space="preserve">Об утверждении Перечня муниципальных услуг, </w:t>
      </w:r>
    </w:p>
    <w:p w:rsidR="005A26A8" w:rsidRDefault="005A26A8" w:rsidP="005A26A8">
      <w:pPr>
        <w:spacing w:after="0" w:line="240" w:lineRule="auto"/>
        <w:ind w:firstLine="567"/>
        <w:jc w:val="center"/>
        <w:rPr>
          <w:rFonts w:ascii="Times New Roman" w:eastAsia="Times New Roman" w:hAnsi="Times New Roman" w:cs="Times New Roman"/>
          <w:bCs/>
          <w:color w:val="000000"/>
          <w:sz w:val="28"/>
          <w:szCs w:val="28"/>
        </w:rPr>
      </w:pPr>
      <w:r w:rsidRPr="003F7055">
        <w:rPr>
          <w:rFonts w:ascii="Times New Roman" w:eastAsia="Times New Roman" w:hAnsi="Times New Roman" w:cs="Times New Roman"/>
          <w:bCs/>
          <w:color w:val="000000"/>
          <w:sz w:val="28"/>
          <w:szCs w:val="28"/>
        </w:rPr>
        <w:t>предоставляемых администрацией </w:t>
      </w:r>
      <w:r w:rsidRPr="00F33FE6">
        <w:rPr>
          <w:rFonts w:ascii="Times New Roman" w:eastAsia="Times New Roman" w:hAnsi="Times New Roman" w:cs="Times New Roman"/>
          <w:bCs/>
          <w:color w:val="000000"/>
          <w:sz w:val="28"/>
          <w:szCs w:val="28"/>
        </w:rPr>
        <w:t>Баганского</w:t>
      </w:r>
      <w:r w:rsidRPr="003F7055">
        <w:rPr>
          <w:rFonts w:ascii="Times New Roman" w:eastAsia="Times New Roman" w:hAnsi="Times New Roman" w:cs="Times New Roman"/>
          <w:bCs/>
          <w:color w:val="000000"/>
          <w:sz w:val="28"/>
          <w:szCs w:val="28"/>
        </w:rPr>
        <w:t> сельсовета</w:t>
      </w:r>
    </w:p>
    <w:p w:rsidR="005A26A8" w:rsidRPr="003F7055" w:rsidRDefault="005A26A8" w:rsidP="005A26A8">
      <w:pPr>
        <w:spacing w:after="0" w:line="240" w:lineRule="auto"/>
        <w:ind w:firstLine="567"/>
        <w:jc w:val="center"/>
        <w:rPr>
          <w:rFonts w:ascii="Times New Roman" w:eastAsia="Times New Roman" w:hAnsi="Times New Roman" w:cs="Times New Roman"/>
          <w:color w:val="000000"/>
          <w:sz w:val="28"/>
          <w:szCs w:val="28"/>
        </w:rPr>
      </w:pPr>
      <w:r w:rsidRPr="00F33FE6">
        <w:rPr>
          <w:rFonts w:ascii="Times New Roman" w:eastAsia="Times New Roman" w:hAnsi="Times New Roman" w:cs="Times New Roman"/>
          <w:bCs/>
          <w:color w:val="000000"/>
          <w:sz w:val="28"/>
          <w:szCs w:val="28"/>
        </w:rPr>
        <w:t>Баганского</w:t>
      </w:r>
      <w:r w:rsidRPr="003F7055">
        <w:rPr>
          <w:rFonts w:ascii="Times New Roman" w:eastAsia="Times New Roman" w:hAnsi="Times New Roman" w:cs="Times New Roman"/>
          <w:bCs/>
          <w:color w:val="000000"/>
          <w:sz w:val="28"/>
          <w:szCs w:val="28"/>
        </w:rPr>
        <w:t xml:space="preserve"> района Новосибирской области</w:t>
      </w:r>
    </w:p>
    <w:p w:rsidR="005A26A8" w:rsidRDefault="005A26A8" w:rsidP="005A26A8">
      <w:pPr>
        <w:spacing w:after="0" w:line="240" w:lineRule="auto"/>
        <w:ind w:firstLine="567"/>
        <w:jc w:val="both"/>
        <w:rPr>
          <w:rFonts w:ascii="Times New Roman" w:eastAsia="Times New Roman" w:hAnsi="Times New Roman" w:cs="Times New Roman"/>
          <w:color w:val="000000"/>
          <w:sz w:val="28"/>
          <w:szCs w:val="28"/>
        </w:rPr>
      </w:pPr>
      <w:r w:rsidRPr="003F7055">
        <w:rPr>
          <w:rFonts w:ascii="Times New Roman" w:eastAsia="Times New Roman" w:hAnsi="Times New Roman" w:cs="Times New Roman"/>
          <w:color w:val="000000"/>
          <w:sz w:val="28"/>
          <w:szCs w:val="28"/>
        </w:rPr>
        <w:t> </w:t>
      </w:r>
    </w:p>
    <w:p w:rsidR="005A26A8" w:rsidRPr="003F7055" w:rsidRDefault="005A26A8" w:rsidP="005A26A8">
      <w:pPr>
        <w:spacing w:after="0" w:line="240" w:lineRule="auto"/>
        <w:ind w:firstLine="567"/>
        <w:jc w:val="both"/>
        <w:rPr>
          <w:rFonts w:ascii="Times New Roman" w:eastAsia="Times New Roman" w:hAnsi="Times New Roman" w:cs="Times New Roman"/>
          <w:color w:val="000000"/>
          <w:sz w:val="28"/>
          <w:szCs w:val="28"/>
        </w:rPr>
      </w:pPr>
    </w:p>
    <w:p w:rsidR="005A26A8" w:rsidRPr="003F7055" w:rsidRDefault="005A26A8" w:rsidP="005A26A8">
      <w:pPr>
        <w:spacing w:after="0" w:line="240" w:lineRule="auto"/>
        <w:ind w:firstLine="567"/>
        <w:jc w:val="both"/>
        <w:rPr>
          <w:rFonts w:ascii="Times New Roman" w:eastAsia="Times New Roman" w:hAnsi="Times New Roman" w:cs="Times New Roman"/>
          <w:sz w:val="28"/>
          <w:szCs w:val="28"/>
        </w:rPr>
      </w:pPr>
      <w:r w:rsidRPr="003F7055">
        <w:rPr>
          <w:rFonts w:ascii="Times New Roman" w:eastAsia="Times New Roman" w:hAnsi="Times New Roman" w:cs="Times New Roman"/>
          <w:sz w:val="28"/>
          <w:szCs w:val="28"/>
        </w:rPr>
        <w:t>В соответствии со статьей 15 Федерального закона </w:t>
      </w:r>
      <w:hyperlink r:id="rId18" w:tgtFrame="_blank" w:history="1">
        <w:r w:rsidRPr="00F33FE6">
          <w:rPr>
            <w:rFonts w:ascii="Times New Roman" w:eastAsia="Times New Roman" w:hAnsi="Times New Roman" w:cs="Times New Roman"/>
            <w:sz w:val="28"/>
            <w:szCs w:val="28"/>
          </w:rPr>
          <w:t>от 06.10.2003 № 131-ФЗ</w:t>
        </w:r>
      </w:hyperlink>
      <w:r w:rsidRPr="003F7055">
        <w:rPr>
          <w:rFonts w:ascii="Times New Roman" w:eastAsia="Times New Roman" w:hAnsi="Times New Roman" w:cs="Times New Roman"/>
          <w:sz w:val="28"/>
          <w:szCs w:val="28"/>
        </w:rPr>
        <w:t> «</w:t>
      </w:r>
      <w:hyperlink r:id="rId19" w:tgtFrame="_blank" w:history="1">
        <w:r w:rsidRPr="00F33FE6">
          <w:rPr>
            <w:rFonts w:ascii="Times New Roman" w:eastAsia="Times New Roman" w:hAnsi="Times New Roman" w:cs="Times New Roman"/>
            <w:sz w:val="28"/>
            <w:szCs w:val="28"/>
          </w:rPr>
          <w:t>Об общих принципах организации местного самоуправления</w:t>
        </w:r>
      </w:hyperlink>
      <w:r w:rsidRPr="003F7055">
        <w:rPr>
          <w:rFonts w:ascii="Times New Roman" w:eastAsia="Times New Roman" w:hAnsi="Times New Roman" w:cs="Times New Roman"/>
          <w:sz w:val="28"/>
          <w:szCs w:val="28"/>
        </w:rPr>
        <w:t> в Российской Федерации», Федеральным законом </w:t>
      </w:r>
      <w:hyperlink r:id="rId20" w:tgtFrame="_blank" w:history="1">
        <w:r w:rsidRPr="00F33FE6">
          <w:rPr>
            <w:rFonts w:ascii="Times New Roman" w:eastAsia="Times New Roman" w:hAnsi="Times New Roman" w:cs="Times New Roman"/>
            <w:sz w:val="28"/>
            <w:szCs w:val="28"/>
          </w:rPr>
          <w:t>от 27.07.2010 № 210-ФЗ</w:t>
        </w:r>
      </w:hyperlink>
      <w:r w:rsidRPr="003F7055">
        <w:rPr>
          <w:rFonts w:ascii="Times New Roman" w:eastAsia="Times New Roman" w:hAnsi="Times New Roman" w:cs="Times New Roman"/>
          <w:sz w:val="28"/>
          <w:szCs w:val="28"/>
        </w:rPr>
        <w:t> «</w:t>
      </w:r>
      <w:hyperlink r:id="rId21" w:tgtFrame="_blank" w:history="1">
        <w:r w:rsidRPr="00F33FE6">
          <w:rPr>
            <w:rFonts w:ascii="Times New Roman" w:eastAsia="Times New Roman" w:hAnsi="Times New Roman" w:cs="Times New Roman"/>
            <w:sz w:val="28"/>
            <w:szCs w:val="28"/>
          </w:rPr>
          <w:t>Об организации предоставления государственных и муниципальных услуг</w:t>
        </w:r>
      </w:hyperlink>
      <w:r w:rsidRPr="00F33FE6">
        <w:rPr>
          <w:rFonts w:ascii="Times New Roman" w:eastAsia="Times New Roman" w:hAnsi="Times New Roman" w:cs="Times New Roman"/>
          <w:sz w:val="28"/>
          <w:szCs w:val="28"/>
        </w:rPr>
        <w:t>» администрация Баганского сельсовета Баганского района Новосибирской области</w:t>
      </w:r>
    </w:p>
    <w:p w:rsidR="005A26A8" w:rsidRPr="003F7055" w:rsidRDefault="005A26A8" w:rsidP="005A26A8">
      <w:pPr>
        <w:spacing w:after="0"/>
        <w:ind w:firstLine="567"/>
        <w:jc w:val="both"/>
        <w:rPr>
          <w:rFonts w:ascii="Times New Roman" w:eastAsia="Times New Roman" w:hAnsi="Times New Roman" w:cs="Times New Roman"/>
          <w:color w:val="000000"/>
          <w:sz w:val="28"/>
          <w:szCs w:val="28"/>
        </w:rPr>
      </w:pPr>
      <w:r w:rsidRPr="00F33FE6">
        <w:rPr>
          <w:rFonts w:ascii="Times New Roman" w:eastAsia="Times New Roman" w:hAnsi="Times New Roman" w:cs="Times New Roman"/>
          <w:color w:val="000000"/>
          <w:sz w:val="28"/>
          <w:szCs w:val="28"/>
        </w:rPr>
        <w:t>ПОСТАНОВЛЯЕТ</w:t>
      </w:r>
      <w:r w:rsidRPr="003F7055">
        <w:rPr>
          <w:rFonts w:ascii="Times New Roman" w:eastAsia="Times New Roman" w:hAnsi="Times New Roman" w:cs="Times New Roman"/>
          <w:color w:val="000000"/>
          <w:sz w:val="28"/>
          <w:szCs w:val="28"/>
        </w:rPr>
        <w:t>:</w:t>
      </w:r>
    </w:p>
    <w:p w:rsidR="005A26A8" w:rsidRPr="003F7055" w:rsidRDefault="005A26A8" w:rsidP="005A26A8">
      <w:pPr>
        <w:spacing w:after="0"/>
        <w:ind w:firstLine="567"/>
        <w:jc w:val="both"/>
        <w:rPr>
          <w:rFonts w:ascii="Times New Roman" w:eastAsia="Times New Roman" w:hAnsi="Times New Roman" w:cs="Times New Roman"/>
          <w:color w:val="000000"/>
          <w:sz w:val="28"/>
          <w:szCs w:val="28"/>
        </w:rPr>
      </w:pPr>
      <w:r w:rsidRPr="003F7055">
        <w:rPr>
          <w:rFonts w:ascii="Times New Roman" w:eastAsia="Times New Roman" w:hAnsi="Times New Roman" w:cs="Times New Roman"/>
          <w:color w:val="000000"/>
          <w:sz w:val="28"/>
          <w:szCs w:val="28"/>
        </w:rPr>
        <w:t>1. Утвердить Перечень муниципальных услуг, предоставляемых администрацией </w:t>
      </w:r>
      <w:r w:rsidRPr="00F33FE6">
        <w:rPr>
          <w:rFonts w:ascii="Times New Roman" w:eastAsia="Times New Roman" w:hAnsi="Times New Roman" w:cs="Times New Roman"/>
          <w:color w:val="000000"/>
          <w:sz w:val="28"/>
          <w:szCs w:val="28"/>
        </w:rPr>
        <w:t>Баганского</w:t>
      </w:r>
      <w:r w:rsidRPr="003F7055">
        <w:rPr>
          <w:rFonts w:ascii="Times New Roman" w:eastAsia="Times New Roman" w:hAnsi="Times New Roman" w:cs="Times New Roman"/>
          <w:color w:val="000000"/>
          <w:sz w:val="28"/>
          <w:szCs w:val="28"/>
        </w:rPr>
        <w:t xml:space="preserve"> сельсовета </w:t>
      </w:r>
      <w:r w:rsidRPr="00F33FE6">
        <w:rPr>
          <w:rFonts w:ascii="Times New Roman" w:eastAsia="Times New Roman" w:hAnsi="Times New Roman" w:cs="Times New Roman"/>
          <w:color w:val="000000"/>
          <w:sz w:val="28"/>
          <w:szCs w:val="28"/>
        </w:rPr>
        <w:t>Баганского</w:t>
      </w:r>
      <w:r w:rsidRPr="003F7055">
        <w:rPr>
          <w:rFonts w:ascii="Times New Roman" w:eastAsia="Times New Roman" w:hAnsi="Times New Roman" w:cs="Times New Roman"/>
          <w:color w:val="000000"/>
          <w:sz w:val="28"/>
          <w:szCs w:val="28"/>
        </w:rPr>
        <w:t xml:space="preserve"> района Новосибирской области</w:t>
      </w:r>
      <w:r>
        <w:rPr>
          <w:rFonts w:ascii="Times New Roman" w:eastAsia="Times New Roman" w:hAnsi="Times New Roman" w:cs="Times New Roman"/>
          <w:color w:val="000000"/>
          <w:sz w:val="28"/>
          <w:szCs w:val="28"/>
        </w:rPr>
        <w:t xml:space="preserve"> (приложение 1)</w:t>
      </w:r>
      <w:r w:rsidRPr="003F7055">
        <w:rPr>
          <w:rFonts w:ascii="Times New Roman" w:eastAsia="Times New Roman" w:hAnsi="Times New Roman" w:cs="Times New Roman"/>
          <w:color w:val="000000"/>
          <w:sz w:val="28"/>
          <w:szCs w:val="28"/>
        </w:rPr>
        <w:t>.</w:t>
      </w:r>
    </w:p>
    <w:p w:rsidR="005A26A8" w:rsidRPr="003F7055" w:rsidRDefault="005A26A8" w:rsidP="005A26A8">
      <w:pPr>
        <w:spacing w:after="0"/>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 xml:space="preserve">2. </w:t>
      </w:r>
      <w:r w:rsidRPr="00F33FE6">
        <w:rPr>
          <w:rFonts w:ascii="Times New Roman" w:eastAsia="Times New Roman" w:hAnsi="Times New Roman" w:cs="Times New Roman"/>
          <w:color w:val="000000"/>
          <w:sz w:val="28"/>
          <w:szCs w:val="28"/>
        </w:rPr>
        <w:t>Признать утратившим силу п</w:t>
      </w:r>
      <w:r w:rsidRPr="003F7055">
        <w:rPr>
          <w:rFonts w:ascii="Times New Roman" w:eastAsia="Times New Roman" w:hAnsi="Times New Roman" w:cs="Times New Roman"/>
          <w:color w:val="000000"/>
          <w:sz w:val="28"/>
          <w:szCs w:val="28"/>
        </w:rPr>
        <w:t>остановление администрации </w:t>
      </w:r>
      <w:r>
        <w:rPr>
          <w:rFonts w:ascii="Times New Roman" w:eastAsia="Times New Roman" w:hAnsi="Times New Roman" w:cs="Times New Roman"/>
          <w:color w:val="000000"/>
          <w:sz w:val="28"/>
          <w:szCs w:val="28"/>
        </w:rPr>
        <w:t>Баганского</w:t>
      </w:r>
      <w:r w:rsidRPr="003F7055">
        <w:rPr>
          <w:rFonts w:ascii="Times New Roman" w:eastAsia="Times New Roman" w:hAnsi="Times New Roman" w:cs="Times New Roman"/>
          <w:color w:val="000000"/>
          <w:sz w:val="28"/>
          <w:szCs w:val="28"/>
        </w:rPr>
        <w:t xml:space="preserve"> сельсовета </w:t>
      </w:r>
      <w:r>
        <w:rPr>
          <w:rFonts w:ascii="Times New Roman" w:eastAsia="Times New Roman" w:hAnsi="Times New Roman" w:cs="Times New Roman"/>
          <w:color w:val="000000"/>
          <w:sz w:val="28"/>
          <w:szCs w:val="28"/>
        </w:rPr>
        <w:t>Баганского</w:t>
      </w:r>
      <w:r w:rsidRPr="003F7055">
        <w:rPr>
          <w:rFonts w:ascii="Times New Roman" w:eastAsia="Times New Roman" w:hAnsi="Times New Roman" w:cs="Times New Roman"/>
          <w:color w:val="000000"/>
          <w:sz w:val="28"/>
          <w:szCs w:val="28"/>
        </w:rPr>
        <w:t xml:space="preserve"> района Новосибирской области от </w:t>
      </w:r>
      <w:r>
        <w:rPr>
          <w:rFonts w:ascii="Times New Roman" w:eastAsia="Times New Roman" w:hAnsi="Times New Roman" w:cs="Times New Roman"/>
          <w:color w:val="000000"/>
          <w:sz w:val="28"/>
          <w:szCs w:val="28"/>
        </w:rPr>
        <w:t>24</w:t>
      </w:r>
      <w:r w:rsidRPr="003F7055">
        <w:rPr>
          <w:rFonts w:ascii="Times New Roman" w:eastAsia="Times New Roman" w:hAnsi="Times New Roman" w:cs="Times New Roman"/>
          <w:color w:val="000000"/>
          <w:sz w:val="28"/>
          <w:szCs w:val="28"/>
        </w:rPr>
        <w:t>.0</w:t>
      </w:r>
      <w:r>
        <w:rPr>
          <w:rFonts w:ascii="Times New Roman" w:eastAsia="Times New Roman" w:hAnsi="Times New Roman" w:cs="Times New Roman"/>
          <w:color w:val="000000"/>
          <w:sz w:val="28"/>
          <w:szCs w:val="28"/>
        </w:rPr>
        <w:t>1</w:t>
      </w:r>
      <w:r w:rsidRPr="003F7055">
        <w:rPr>
          <w:rFonts w:ascii="Times New Roman" w:eastAsia="Times New Roman" w:hAnsi="Times New Roman" w:cs="Times New Roman"/>
          <w:color w:val="000000"/>
          <w:sz w:val="28"/>
          <w:szCs w:val="28"/>
        </w:rPr>
        <w:t>.2013 № </w:t>
      </w:r>
      <w:bookmarkStart w:id="1" w:name="_Hlk497917719"/>
      <w:r>
        <w:rPr>
          <w:rFonts w:ascii="Times New Roman" w:eastAsia="Times New Roman" w:hAnsi="Times New Roman" w:cs="Times New Roman"/>
          <w:color w:val="000000"/>
          <w:sz w:val="28"/>
          <w:szCs w:val="28"/>
        </w:rPr>
        <w:t>6</w:t>
      </w:r>
      <w:r w:rsidRPr="003F7055">
        <w:rPr>
          <w:rFonts w:ascii="Times New Roman" w:eastAsia="Times New Roman" w:hAnsi="Times New Roman" w:cs="Times New Roman"/>
          <w:color w:val="000000"/>
          <w:sz w:val="28"/>
          <w:szCs w:val="28"/>
        </w:rPr>
        <w:t xml:space="preserve"> «Об утверждении </w:t>
      </w:r>
      <w:r>
        <w:rPr>
          <w:rFonts w:ascii="Times New Roman" w:eastAsia="Times New Roman" w:hAnsi="Times New Roman" w:cs="Times New Roman"/>
          <w:color w:val="000000"/>
          <w:sz w:val="28"/>
          <w:szCs w:val="28"/>
        </w:rPr>
        <w:t>типового рекомендованного перечня муниципальных услуг органов местного самоуправления Баганского сельсовета»</w:t>
      </w:r>
      <w:bookmarkEnd w:id="1"/>
      <w:r>
        <w:rPr>
          <w:rFonts w:ascii="Times New Roman" w:eastAsia="Times New Roman" w:hAnsi="Times New Roman" w:cs="Times New Roman"/>
          <w:color w:val="000000"/>
          <w:sz w:val="28"/>
          <w:szCs w:val="28"/>
        </w:rPr>
        <w:t>.</w:t>
      </w:r>
    </w:p>
    <w:p w:rsidR="005A26A8" w:rsidRPr="003F7055" w:rsidRDefault="005A26A8" w:rsidP="005A26A8">
      <w:pPr>
        <w:spacing w:after="0"/>
        <w:ind w:firstLine="567"/>
        <w:jc w:val="both"/>
        <w:rPr>
          <w:rFonts w:ascii="Times New Roman" w:eastAsia="Times New Roman" w:hAnsi="Times New Roman" w:cs="Times New Roman"/>
          <w:color w:val="000000"/>
          <w:sz w:val="28"/>
          <w:szCs w:val="28"/>
        </w:rPr>
      </w:pPr>
      <w:r w:rsidRPr="003F7055">
        <w:rPr>
          <w:rFonts w:ascii="Times New Roman" w:eastAsia="Times New Roman" w:hAnsi="Times New Roman" w:cs="Times New Roman"/>
          <w:color w:val="000000"/>
          <w:sz w:val="28"/>
          <w:szCs w:val="28"/>
        </w:rPr>
        <w:t xml:space="preserve">3. </w:t>
      </w:r>
      <w:r w:rsidRPr="00F33FE6">
        <w:rPr>
          <w:rFonts w:ascii="Times New Roman" w:eastAsia="Times New Roman" w:hAnsi="Times New Roman" w:cs="Times New Roman"/>
          <w:color w:val="000000"/>
          <w:sz w:val="28"/>
          <w:szCs w:val="28"/>
        </w:rPr>
        <w:t>Заместителю главы администрации Баганского сельсовета Баганского района Новосибирской области</w:t>
      </w:r>
      <w:r>
        <w:rPr>
          <w:rFonts w:ascii="Times New Roman" w:eastAsia="Times New Roman" w:hAnsi="Times New Roman" w:cs="Times New Roman"/>
          <w:color w:val="000000"/>
          <w:sz w:val="28"/>
          <w:szCs w:val="28"/>
        </w:rPr>
        <w:t xml:space="preserve">Пилипушка О.В. </w:t>
      </w:r>
      <w:r w:rsidRPr="003F7055">
        <w:rPr>
          <w:rFonts w:ascii="Times New Roman" w:eastAsia="Times New Roman" w:hAnsi="Times New Roman" w:cs="Times New Roman"/>
          <w:color w:val="000000"/>
          <w:sz w:val="28"/>
          <w:szCs w:val="28"/>
        </w:rPr>
        <w:t>обеспечить размещение информации об административных регламентах предоставления муниципальных услуг в реестре муниципальных услуг.</w:t>
      </w:r>
    </w:p>
    <w:p w:rsidR="005A26A8" w:rsidRPr="00F33FE6" w:rsidRDefault="005A26A8" w:rsidP="005A26A8">
      <w:pPr>
        <w:tabs>
          <w:tab w:val="left" w:pos="1080"/>
        </w:tabs>
        <w:suppressAutoHyphens/>
        <w:spacing w:after="0"/>
        <w:jc w:val="both"/>
        <w:rPr>
          <w:rFonts w:ascii="Times New Roman" w:eastAsia="Calibri" w:hAnsi="Times New Roman" w:cs="Times New Roman"/>
          <w:sz w:val="28"/>
          <w:szCs w:val="28"/>
        </w:rPr>
      </w:pPr>
      <w:r w:rsidRPr="00F33FE6">
        <w:rPr>
          <w:rFonts w:ascii="Times New Roman" w:eastAsia="Calibri" w:hAnsi="Times New Roman" w:cs="Times New Roman"/>
          <w:sz w:val="28"/>
          <w:szCs w:val="28"/>
        </w:rPr>
        <w:t xml:space="preserve">4. Настоящее постановление опубликовать в периодическом печатном издании «Бюллетень органов местного самоуправления </w:t>
      </w:r>
      <w:r w:rsidRPr="00F33FE6">
        <w:rPr>
          <w:rFonts w:ascii="Times New Roman" w:eastAsia="Calibri" w:hAnsi="Times New Roman" w:cs="Times New Roman"/>
          <w:bCs/>
          <w:color w:val="26282F"/>
          <w:sz w:val="28"/>
          <w:szCs w:val="28"/>
        </w:rPr>
        <w:t>Баганского</w:t>
      </w:r>
      <w:r w:rsidRPr="00F33FE6">
        <w:rPr>
          <w:rFonts w:ascii="Times New Roman" w:eastAsia="Calibri" w:hAnsi="Times New Roman" w:cs="Times New Roman"/>
          <w:sz w:val="28"/>
          <w:szCs w:val="28"/>
        </w:rPr>
        <w:t xml:space="preserve"> сельсовета» и разместить на официальном сайте Баганского сельсовета в информационно-телекоммуникационной сети «Интернет».</w:t>
      </w:r>
    </w:p>
    <w:p w:rsidR="005A26A8" w:rsidRPr="00F33FE6" w:rsidRDefault="005A26A8" w:rsidP="005A26A8">
      <w:pPr>
        <w:tabs>
          <w:tab w:val="left" w:pos="1080"/>
        </w:tabs>
        <w:suppressAutoHyphens/>
        <w:spacing w:after="0"/>
        <w:jc w:val="both"/>
        <w:rPr>
          <w:rFonts w:ascii="Times New Roman" w:hAnsi="Times New Roman" w:cs="Times New Roman"/>
          <w:sz w:val="28"/>
          <w:szCs w:val="28"/>
        </w:rPr>
      </w:pPr>
      <w:r w:rsidRPr="00F33FE6">
        <w:rPr>
          <w:rFonts w:ascii="Times New Roman" w:hAnsi="Times New Roman" w:cs="Times New Roman"/>
          <w:sz w:val="28"/>
          <w:szCs w:val="28"/>
        </w:rPr>
        <w:t>5. Настоящее постановление вступает в силу после его официального опубликования.</w:t>
      </w:r>
    </w:p>
    <w:p w:rsidR="005A26A8" w:rsidRPr="003F7055" w:rsidRDefault="005A26A8" w:rsidP="005A26A8">
      <w:pPr>
        <w:spacing w:after="0"/>
        <w:jc w:val="both"/>
        <w:rPr>
          <w:rFonts w:ascii="Times New Roman" w:eastAsia="Times New Roman" w:hAnsi="Times New Roman" w:cs="Times New Roman"/>
          <w:color w:val="000000"/>
          <w:sz w:val="28"/>
          <w:szCs w:val="28"/>
        </w:rPr>
      </w:pPr>
      <w:r w:rsidRPr="00F33FE6">
        <w:rPr>
          <w:rFonts w:ascii="Times New Roman" w:eastAsia="Times New Roman" w:hAnsi="Times New Roman" w:cs="Times New Roman"/>
          <w:color w:val="000000"/>
          <w:sz w:val="28"/>
          <w:szCs w:val="28"/>
        </w:rPr>
        <w:t>6</w:t>
      </w:r>
      <w:r w:rsidRPr="003F7055">
        <w:rPr>
          <w:rFonts w:ascii="Times New Roman" w:eastAsia="Times New Roman" w:hAnsi="Times New Roman" w:cs="Times New Roman"/>
          <w:color w:val="000000"/>
          <w:sz w:val="28"/>
          <w:szCs w:val="28"/>
        </w:rPr>
        <w:t xml:space="preserve">. Контроль </w:t>
      </w:r>
      <w:r w:rsidRPr="00F33FE6">
        <w:rPr>
          <w:rFonts w:ascii="Times New Roman" w:eastAsia="Times New Roman" w:hAnsi="Times New Roman" w:cs="Times New Roman"/>
          <w:color w:val="000000"/>
          <w:sz w:val="28"/>
          <w:szCs w:val="28"/>
        </w:rPr>
        <w:t xml:space="preserve">за исполнением </w:t>
      </w:r>
      <w:r w:rsidRPr="003F7055">
        <w:rPr>
          <w:rFonts w:ascii="Times New Roman" w:eastAsia="Times New Roman" w:hAnsi="Times New Roman" w:cs="Times New Roman"/>
          <w:color w:val="000000"/>
          <w:sz w:val="28"/>
          <w:szCs w:val="28"/>
        </w:rPr>
        <w:t>настоящего постановления оставляю за собой.</w:t>
      </w:r>
    </w:p>
    <w:p w:rsidR="005A26A8" w:rsidRPr="003F7055" w:rsidRDefault="005A26A8" w:rsidP="005A26A8">
      <w:pPr>
        <w:spacing w:after="0"/>
        <w:rPr>
          <w:rFonts w:ascii="Times New Roman" w:eastAsia="Times New Roman" w:hAnsi="Times New Roman" w:cs="Times New Roman"/>
          <w:sz w:val="24"/>
          <w:szCs w:val="24"/>
        </w:rPr>
      </w:pPr>
    </w:p>
    <w:p w:rsidR="005A26A8" w:rsidRPr="008605B3" w:rsidRDefault="005A26A8" w:rsidP="005A26A8">
      <w:pPr>
        <w:spacing w:after="0"/>
        <w:jc w:val="both"/>
        <w:rPr>
          <w:rFonts w:ascii="Times New Roman" w:hAnsi="Times New Roman" w:cs="Times New Roman"/>
          <w:color w:val="000000"/>
          <w:sz w:val="28"/>
          <w:szCs w:val="28"/>
        </w:rPr>
      </w:pPr>
      <w:r w:rsidRPr="008605B3">
        <w:rPr>
          <w:rFonts w:ascii="Times New Roman" w:hAnsi="Times New Roman" w:cs="Times New Roman"/>
          <w:color w:val="000000"/>
          <w:sz w:val="28"/>
          <w:szCs w:val="28"/>
        </w:rPr>
        <w:t>Глава Баганского сельсовета</w:t>
      </w:r>
    </w:p>
    <w:p w:rsidR="005A26A8" w:rsidRPr="008605B3" w:rsidRDefault="005A26A8" w:rsidP="005A26A8">
      <w:pPr>
        <w:spacing w:after="0"/>
        <w:jc w:val="both"/>
        <w:rPr>
          <w:rFonts w:ascii="Times New Roman" w:hAnsi="Times New Roman" w:cs="Times New Roman"/>
          <w:color w:val="000000"/>
          <w:sz w:val="28"/>
          <w:szCs w:val="28"/>
        </w:rPr>
      </w:pPr>
      <w:r w:rsidRPr="008605B3">
        <w:rPr>
          <w:rFonts w:ascii="Times New Roman" w:hAnsi="Times New Roman" w:cs="Times New Roman"/>
          <w:color w:val="000000"/>
          <w:sz w:val="28"/>
          <w:szCs w:val="28"/>
        </w:rPr>
        <w:t>Баганского района Новосибирской области                                     К.В. Маслик</w:t>
      </w:r>
    </w:p>
    <w:p w:rsidR="005A26A8" w:rsidRPr="008605B3" w:rsidRDefault="005A26A8" w:rsidP="005A26A8">
      <w:pPr>
        <w:spacing w:after="0"/>
        <w:ind w:firstLine="567"/>
        <w:jc w:val="both"/>
        <w:rPr>
          <w:rFonts w:ascii="Times New Roman" w:eastAsia="Times New Roman" w:hAnsi="Times New Roman" w:cs="Times New Roman"/>
          <w:color w:val="000000"/>
          <w:sz w:val="24"/>
          <w:szCs w:val="24"/>
        </w:rPr>
      </w:pPr>
      <w:r w:rsidRPr="008605B3">
        <w:rPr>
          <w:rFonts w:ascii="Times New Roman" w:eastAsia="Times New Roman" w:hAnsi="Times New Roman" w:cs="Times New Roman"/>
          <w:color w:val="000000"/>
          <w:sz w:val="24"/>
          <w:szCs w:val="24"/>
        </w:rPr>
        <w:t> </w:t>
      </w:r>
    </w:p>
    <w:p w:rsidR="005A26A8" w:rsidRPr="008605B3" w:rsidRDefault="005A26A8" w:rsidP="005A26A8">
      <w:pPr>
        <w:spacing w:after="0"/>
        <w:ind w:firstLine="567"/>
        <w:jc w:val="both"/>
        <w:rPr>
          <w:rFonts w:ascii="Times New Roman" w:eastAsia="Times New Roman" w:hAnsi="Times New Roman" w:cs="Times New Roman"/>
          <w:color w:val="000000"/>
          <w:sz w:val="24"/>
          <w:szCs w:val="24"/>
        </w:rPr>
      </w:pPr>
    </w:p>
    <w:p w:rsidR="005A26A8" w:rsidRPr="008605B3"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ind w:firstLine="567"/>
        <w:jc w:val="both"/>
        <w:rPr>
          <w:rFonts w:ascii="Times New Roman" w:eastAsia="Times New Roman" w:hAnsi="Times New Roman" w:cs="Times New Roman"/>
          <w:color w:val="000000"/>
          <w:sz w:val="24"/>
          <w:szCs w:val="24"/>
        </w:rPr>
      </w:pPr>
    </w:p>
    <w:p w:rsidR="005A26A8" w:rsidRDefault="005A26A8" w:rsidP="005A26A8">
      <w:pPr>
        <w:spacing w:after="0" w:line="240" w:lineRule="auto"/>
        <w:ind w:firstLine="567"/>
        <w:jc w:val="both"/>
        <w:rPr>
          <w:rFonts w:ascii="Times New Roman" w:eastAsia="Times New Roman" w:hAnsi="Times New Roman" w:cs="Times New Roman"/>
          <w:color w:val="000000"/>
          <w:sz w:val="24"/>
          <w:szCs w:val="24"/>
        </w:rPr>
      </w:pPr>
    </w:p>
    <w:p w:rsidR="005A26A8" w:rsidRDefault="005A26A8" w:rsidP="005A26A8">
      <w:pPr>
        <w:spacing w:after="0" w:line="240" w:lineRule="auto"/>
        <w:ind w:firstLine="56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Пилипушка Ольга Владимировна</w:t>
      </w:r>
    </w:p>
    <w:p w:rsidR="005A26A8" w:rsidRDefault="005A26A8" w:rsidP="005A26A8">
      <w:pPr>
        <w:spacing w:after="0" w:line="240" w:lineRule="auto"/>
        <w:ind w:firstLine="56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22-784</w:t>
      </w:r>
    </w:p>
    <w:p w:rsidR="005A26A8" w:rsidRPr="003F7055" w:rsidRDefault="005A26A8" w:rsidP="005A26A8">
      <w:pPr>
        <w:spacing w:after="0" w:line="240" w:lineRule="auto"/>
        <w:ind w:firstLine="567"/>
        <w:jc w:val="both"/>
        <w:rPr>
          <w:rFonts w:ascii="Times New Roman" w:eastAsia="Times New Roman" w:hAnsi="Times New Roman" w:cs="Times New Roman"/>
          <w:color w:val="000000"/>
          <w:sz w:val="24"/>
          <w:szCs w:val="24"/>
        </w:rPr>
      </w:pPr>
    </w:p>
    <w:p w:rsidR="005A26A8" w:rsidRDefault="005A26A8" w:rsidP="005A26A8">
      <w:pPr>
        <w:spacing w:after="0" w:line="240" w:lineRule="auto"/>
        <w:ind w:firstLine="567"/>
        <w:jc w:val="right"/>
        <w:rPr>
          <w:rFonts w:ascii="Times New Roman" w:eastAsia="Times New Roman" w:hAnsi="Times New Roman" w:cs="Times New Roman"/>
          <w:color w:val="000000"/>
          <w:sz w:val="24"/>
          <w:szCs w:val="24"/>
        </w:rPr>
        <w:sectPr w:rsidR="005A26A8">
          <w:pgSz w:w="11906" w:h="16838"/>
          <w:pgMar w:top="1134" w:right="850" w:bottom="1134" w:left="1701" w:header="708" w:footer="708" w:gutter="0"/>
          <w:cols w:space="708"/>
          <w:docGrid w:linePitch="360"/>
        </w:sectPr>
      </w:pPr>
    </w:p>
    <w:p w:rsidR="005A26A8" w:rsidRPr="00E268AD" w:rsidRDefault="005A26A8" w:rsidP="005A26A8">
      <w:pPr>
        <w:spacing w:after="0" w:line="240" w:lineRule="auto"/>
        <w:ind w:firstLine="567"/>
        <w:jc w:val="right"/>
        <w:rPr>
          <w:rFonts w:ascii="Times New Roman" w:eastAsia="Times New Roman" w:hAnsi="Times New Roman" w:cs="Times New Roman"/>
          <w:color w:val="000000"/>
          <w:sz w:val="24"/>
          <w:szCs w:val="24"/>
        </w:rPr>
      </w:pPr>
      <w:r w:rsidRPr="00E268AD">
        <w:rPr>
          <w:rFonts w:ascii="Times New Roman" w:eastAsia="Times New Roman" w:hAnsi="Times New Roman" w:cs="Times New Roman"/>
          <w:color w:val="000000"/>
          <w:sz w:val="24"/>
          <w:szCs w:val="24"/>
        </w:rPr>
        <w:lastRenderedPageBreak/>
        <w:t>Приложение 1</w:t>
      </w:r>
    </w:p>
    <w:p w:rsidR="005A26A8" w:rsidRPr="00E268AD" w:rsidRDefault="005A26A8" w:rsidP="005A26A8">
      <w:pPr>
        <w:spacing w:after="0" w:line="240" w:lineRule="auto"/>
        <w:ind w:firstLine="567"/>
        <w:jc w:val="right"/>
        <w:rPr>
          <w:rFonts w:ascii="Times New Roman" w:eastAsia="Times New Roman" w:hAnsi="Times New Roman" w:cs="Times New Roman"/>
          <w:color w:val="000000"/>
          <w:sz w:val="24"/>
          <w:szCs w:val="24"/>
        </w:rPr>
      </w:pPr>
      <w:r w:rsidRPr="00E268AD">
        <w:rPr>
          <w:rFonts w:ascii="Times New Roman" w:eastAsia="Times New Roman" w:hAnsi="Times New Roman" w:cs="Times New Roman"/>
          <w:color w:val="000000"/>
          <w:sz w:val="24"/>
          <w:szCs w:val="24"/>
        </w:rPr>
        <w:t>УТВЕРЖДЕНО</w:t>
      </w:r>
    </w:p>
    <w:p w:rsidR="005A26A8" w:rsidRPr="00E268AD" w:rsidRDefault="005A26A8" w:rsidP="005A26A8">
      <w:pPr>
        <w:spacing w:after="0" w:line="240" w:lineRule="auto"/>
        <w:ind w:firstLine="567"/>
        <w:jc w:val="right"/>
        <w:rPr>
          <w:rFonts w:ascii="Times New Roman" w:eastAsia="Times New Roman" w:hAnsi="Times New Roman" w:cs="Times New Roman"/>
          <w:color w:val="000000"/>
          <w:sz w:val="24"/>
          <w:szCs w:val="24"/>
        </w:rPr>
      </w:pPr>
      <w:r w:rsidRPr="00E268AD">
        <w:rPr>
          <w:rFonts w:ascii="Times New Roman" w:eastAsia="Times New Roman" w:hAnsi="Times New Roman" w:cs="Times New Roman"/>
          <w:color w:val="000000"/>
          <w:sz w:val="24"/>
          <w:szCs w:val="24"/>
        </w:rPr>
        <w:t>Постановлением администрации</w:t>
      </w:r>
    </w:p>
    <w:p w:rsidR="005A26A8" w:rsidRPr="00E268AD" w:rsidRDefault="005A26A8" w:rsidP="005A26A8">
      <w:pPr>
        <w:spacing w:after="0" w:line="240" w:lineRule="auto"/>
        <w:ind w:firstLine="567"/>
        <w:jc w:val="right"/>
        <w:rPr>
          <w:rFonts w:ascii="Times New Roman" w:eastAsia="Times New Roman" w:hAnsi="Times New Roman" w:cs="Times New Roman"/>
          <w:color w:val="000000"/>
          <w:sz w:val="24"/>
          <w:szCs w:val="24"/>
        </w:rPr>
      </w:pPr>
      <w:r w:rsidRPr="00E268AD">
        <w:rPr>
          <w:rFonts w:ascii="Times New Roman" w:eastAsia="Times New Roman" w:hAnsi="Times New Roman" w:cs="Times New Roman"/>
          <w:color w:val="000000"/>
          <w:sz w:val="24"/>
          <w:szCs w:val="24"/>
        </w:rPr>
        <w:t>Баганского сельсовета</w:t>
      </w:r>
    </w:p>
    <w:p w:rsidR="005A26A8" w:rsidRPr="00E268AD" w:rsidRDefault="005A26A8" w:rsidP="005A26A8">
      <w:pPr>
        <w:spacing w:after="0" w:line="240" w:lineRule="auto"/>
        <w:ind w:firstLine="567"/>
        <w:jc w:val="right"/>
        <w:rPr>
          <w:rFonts w:ascii="Times New Roman" w:eastAsia="Times New Roman" w:hAnsi="Times New Roman" w:cs="Times New Roman"/>
          <w:color w:val="000000"/>
          <w:sz w:val="24"/>
          <w:szCs w:val="24"/>
        </w:rPr>
      </w:pPr>
      <w:r w:rsidRPr="00E268AD">
        <w:rPr>
          <w:rFonts w:ascii="Times New Roman" w:eastAsia="Times New Roman" w:hAnsi="Times New Roman" w:cs="Times New Roman"/>
          <w:color w:val="000000"/>
          <w:sz w:val="24"/>
          <w:szCs w:val="24"/>
        </w:rPr>
        <w:t>Баганского района</w:t>
      </w:r>
    </w:p>
    <w:p w:rsidR="005A26A8" w:rsidRPr="00E268AD" w:rsidRDefault="005A26A8" w:rsidP="005A26A8">
      <w:pPr>
        <w:spacing w:after="0" w:line="240" w:lineRule="auto"/>
        <w:ind w:firstLine="567"/>
        <w:jc w:val="right"/>
        <w:rPr>
          <w:rFonts w:ascii="Times New Roman" w:eastAsia="Times New Roman" w:hAnsi="Times New Roman" w:cs="Times New Roman"/>
          <w:color w:val="000000"/>
          <w:sz w:val="24"/>
          <w:szCs w:val="24"/>
        </w:rPr>
      </w:pPr>
      <w:r w:rsidRPr="00E268AD">
        <w:rPr>
          <w:rFonts w:ascii="Times New Roman" w:eastAsia="Times New Roman" w:hAnsi="Times New Roman" w:cs="Times New Roman"/>
          <w:color w:val="000000"/>
          <w:sz w:val="24"/>
          <w:szCs w:val="24"/>
        </w:rPr>
        <w:t>Новосибирской области</w:t>
      </w:r>
    </w:p>
    <w:p w:rsidR="005A26A8" w:rsidRPr="00E268AD" w:rsidRDefault="005A26A8" w:rsidP="005A26A8">
      <w:pPr>
        <w:spacing w:after="0" w:line="240" w:lineRule="auto"/>
        <w:ind w:firstLine="567"/>
        <w:jc w:val="right"/>
        <w:rPr>
          <w:rFonts w:ascii="Times New Roman" w:eastAsia="Times New Roman" w:hAnsi="Times New Roman" w:cs="Times New Roman"/>
          <w:color w:val="000000"/>
          <w:sz w:val="24"/>
          <w:szCs w:val="24"/>
        </w:rPr>
      </w:pPr>
      <w:r w:rsidRPr="00E268AD">
        <w:rPr>
          <w:rFonts w:ascii="Times New Roman" w:eastAsia="Times New Roman" w:hAnsi="Times New Roman" w:cs="Times New Roman"/>
          <w:color w:val="000000"/>
          <w:sz w:val="24"/>
          <w:szCs w:val="24"/>
        </w:rPr>
        <w:t>от 07.10.2022 №202</w:t>
      </w:r>
    </w:p>
    <w:p w:rsidR="005A26A8" w:rsidRPr="00E268AD" w:rsidRDefault="005A26A8" w:rsidP="005A26A8">
      <w:pPr>
        <w:spacing w:after="0" w:line="240" w:lineRule="auto"/>
        <w:ind w:firstLine="567"/>
        <w:jc w:val="both"/>
        <w:rPr>
          <w:rFonts w:ascii="Times New Roman" w:eastAsia="Times New Roman" w:hAnsi="Times New Roman" w:cs="Times New Roman"/>
          <w:color w:val="000000"/>
          <w:sz w:val="24"/>
          <w:szCs w:val="24"/>
        </w:rPr>
      </w:pPr>
      <w:r w:rsidRPr="00E268AD">
        <w:rPr>
          <w:rFonts w:ascii="Times New Roman" w:eastAsia="Times New Roman" w:hAnsi="Times New Roman" w:cs="Times New Roman"/>
          <w:color w:val="000000"/>
          <w:sz w:val="24"/>
          <w:szCs w:val="24"/>
        </w:rPr>
        <w:t> </w:t>
      </w:r>
    </w:p>
    <w:p w:rsidR="005A26A8" w:rsidRPr="00E268AD" w:rsidRDefault="005A26A8" w:rsidP="005A26A8">
      <w:pPr>
        <w:spacing w:after="0" w:line="240" w:lineRule="auto"/>
        <w:ind w:firstLine="567"/>
        <w:jc w:val="center"/>
        <w:rPr>
          <w:rFonts w:ascii="Times New Roman" w:eastAsia="Times New Roman" w:hAnsi="Times New Roman" w:cs="Times New Roman"/>
          <w:bCs/>
          <w:color w:val="000000"/>
          <w:sz w:val="28"/>
          <w:szCs w:val="28"/>
        </w:rPr>
      </w:pPr>
      <w:r w:rsidRPr="00E268AD">
        <w:rPr>
          <w:rFonts w:ascii="Times New Roman" w:eastAsia="Times New Roman" w:hAnsi="Times New Roman" w:cs="Times New Roman"/>
          <w:bCs/>
          <w:color w:val="000000"/>
          <w:sz w:val="28"/>
          <w:szCs w:val="28"/>
        </w:rPr>
        <w:t>Перечень муниципальных услуг Баганского сельсовета</w:t>
      </w:r>
    </w:p>
    <w:p w:rsidR="005A26A8" w:rsidRPr="00E268AD" w:rsidRDefault="005A26A8" w:rsidP="005A26A8">
      <w:pPr>
        <w:spacing w:after="0" w:line="240" w:lineRule="auto"/>
        <w:ind w:firstLine="567"/>
        <w:jc w:val="center"/>
        <w:rPr>
          <w:rFonts w:ascii="Times New Roman" w:eastAsia="Times New Roman" w:hAnsi="Times New Roman" w:cs="Times New Roman"/>
          <w:color w:val="000000"/>
          <w:sz w:val="28"/>
          <w:szCs w:val="28"/>
        </w:rPr>
      </w:pPr>
      <w:r w:rsidRPr="00E268AD">
        <w:rPr>
          <w:rFonts w:ascii="Times New Roman" w:eastAsia="Times New Roman" w:hAnsi="Times New Roman" w:cs="Times New Roman"/>
          <w:bCs/>
          <w:color w:val="000000"/>
          <w:sz w:val="28"/>
          <w:szCs w:val="28"/>
        </w:rPr>
        <w:t>Баганского района Новосибирской области</w:t>
      </w:r>
    </w:p>
    <w:p w:rsidR="005A26A8" w:rsidRPr="00E268AD" w:rsidRDefault="005A26A8" w:rsidP="005A26A8">
      <w:pPr>
        <w:spacing w:after="0" w:line="240" w:lineRule="auto"/>
        <w:ind w:firstLine="567"/>
        <w:jc w:val="both"/>
        <w:rPr>
          <w:rFonts w:ascii="Times New Roman" w:eastAsia="Times New Roman" w:hAnsi="Times New Roman" w:cs="Times New Roman"/>
          <w:color w:val="000000"/>
          <w:sz w:val="24"/>
          <w:szCs w:val="24"/>
        </w:rPr>
      </w:pPr>
      <w:r w:rsidRPr="00E268AD">
        <w:rPr>
          <w:rFonts w:ascii="Times New Roman" w:eastAsia="Times New Roman" w:hAnsi="Times New Roman" w:cs="Times New Roman"/>
          <w:color w:val="000000"/>
          <w:sz w:val="24"/>
          <w:szCs w:val="24"/>
        </w:rPr>
        <w:t> </w:t>
      </w:r>
    </w:p>
    <w:tbl>
      <w:tblPr>
        <w:tblW w:w="15615" w:type="dxa"/>
        <w:jc w:val="center"/>
        <w:tblCellMar>
          <w:left w:w="0" w:type="dxa"/>
          <w:right w:w="0" w:type="dxa"/>
        </w:tblCellMar>
        <w:tblLook w:val="04A0"/>
      </w:tblPr>
      <w:tblGrid>
        <w:gridCol w:w="2454"/>
        <w:gridCol w:w="3993"/>
        <w:gridCol w:w="4574"/>
        <w:gridCol w:w="2549"/>
        <w:gridCol w:w="2045"/>
      </w:tblGrid>
      <w:tr w:rsidR="005A26A8" w:rsidRPr="00E268AD" w:rsidTr="004358D4">
        <w:trPr>
          <w:jc w:val="center"/>
        </w:trPr>
        <w:tc>
          <w:tcPr>
            <w:tcW w:w="245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hideMark/>
          </w:tcPr>
          <w:p w:rsidR="005A26A8" w:rsidRPr="00E268AD" w:rsidRDefault="005A26A8" w:rsidP="004358D4">
            <w:pPr>
              <w:spacing w:after="0" w:line="240" w:lineRule="auto"/>
              <w:ind w:firstLine="567"/>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 п/п</w:t>
            </w:r>
          </w:p>
        </w:tc>
        <w:tc>
          <w:tcPr>
            <w:tcW w:w="3993"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hideMark/>
          </w:tcPr>
          <w:p w:rsidR="005A26A8" w:rsidRPr="00E268AD" w:rsidRDefault="005A26A8" w:rsidP="004358D4">
            <w:pPr>
              <w:spacing w:after="0" w:line="240" w:lineRule="auto"/>
              <w:ind w:firstLine="567"/>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Наименование услуги</w:t>
            </w:r>
          </w:p>
        </w:tc>
        <w:tc>
          <w:tcPr>
            <w:tcW w:w="457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hideMark/>
          </w:tcPr>
          <w:p w:rsidR="005A26A8" w:rsidRPr="00E268AD" w:rsidRDefault="005A26A8" w:rsidP="004358D4">
            <w:pPr>
              <w:spacing w:after="0" w:line="240" w:lineRule="auto"/>
              <w:ind w:firstLine="567"/>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Нормативный правовой акт, регулирующий оказание услуги</w:t>
            </w:r>
          </w:p>
        </w:tc>
        <w:tc>
          <w:tcPr>
            <w:tcW w:w="2549" w:type="dxa"/>
            <w:tcBorders>
              <w:top w:val="single" w:sz="6" w:space="0" w:color="000000"/>
              <w:left w:val="single" w:sz="6" w:space="0" w:color="000000"/>
              <w:bottom w:val="single" w:sz="6" w:space="0" w:color="000000"/>
              <w:right w:val="single" w:sz="6" w:space="0" w:color="000000"/>
            </w:tcBorders>
            <w:vAlign w:val="center"/>
            <w:hideMark/>
          </w:tcPr>
          <w:p w:rsidR="005A26A8" w:rsidRPr="00E268AD" w:rsidRDefault="005A26A8" w:rsidP="004358D4">
            <w:pPr>
              <w:spacing w:after="0" w:line="240" w:lineRule="auto"/>
              <w:ind w:firstLine="567"/>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Вид услуги</w:t>
            </w:r>
          </w:p>
          <w:p w:rsidR="005A26A8" w:rsidRPr="00E268AD" w:rsidRDefault="005A26A8" w:rsidP="004358D4">
            <w:pPr>
              <w:spacing w:after="0" w:line="240" w:lineRule="auto"/>
              <w:ind w:firstLine="567"/>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(платная/бесплатная)</w:t>
            </w:r>
          </w:p>
        </w:tc>
        <w:tc>
          <w:tcPr>
            <w:tcW w:w="2045" w:type="dxa"/>
            <w:tcBorders>
              <w:top w:val="single" w:sz="6" w:space="0" w:color="000000"/>
              <w:left w:val="single" w:sz="6" w:space="0" w:color="000000"/>
              <w:bottom w:val="single" w:sz="6" w:space="0" w:color="000000"/>
              <w:right w:val="single" w:sz="6" w:space="0" w:color="000000"/>
            </w:tcBorders>
            <w:vAlign w:val="center"/>
            <w:hideMark/>
          </w:tcPr>
          <w:p w:rsidR="005A26A8" w:rsidRPr="00E268AD" w:rsidRDefault="005A26A8" w:rsidP="004358D4">
            <w:pPr>
              <w:spacing w:after="0" w:line="240" w:lineRule="auto"/>
              <w:ind w:right="107" w:firstLine="567"/>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Получатель услуги</w:t>
            </w:r>
          </w:p>
        </w:tc>
      </w:tr>
      <w:tr w:rsidR="005A26A8" w:rsidRPr="00E268AD" w:rsidTr="004358D4">
        <w:trPr>
          <w:jc w:val="center"/>
        </w:trPr>
        <w:tc>
          <w:tcPr>
            <w:tcW w:w="245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B06E58">
            <w:pPr>
              <w:pStyle w:val="aff3"/>
              <w:numPr>
                <w:ilvl w:val="0"/>
                <w:numId w:val="25"/>
              </w:numPr>
              <w:spacing w:after="0" w:line="240" w:lineRule="auto"/>
              <w:jc w:val="center"/>
              <w:rPr>
                <w:rFonts w:ascii="Times New Roman" w:hAnsi="Times New Roman"/>
                <w:sz w:val="24"/>
                <w:szCs w:val="24"/>
              </w:rPr>
            </w:pPr>
          </w:p>
        </w:tc>
        <w:tc>
          <w:tcPr>
            <w:tcW w:w="3993"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Заключение договоров бесплатной передачи в собственность граждан занимаемого ими жилого помещения в муниципальном жилищном фонде</w:t>
            </w:r>
          </w:p>
        </w:tc>
        <w:tc>
          <w:tcPr>
            <w:tcW w:w="457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Закон РФ от 04.07.1991 № 1541-1 «О приватизации жилищного фонда в Российской Федерации»</w:t>
            </w:r>
          </w:p>
        </w:tc>
        <w:tc>
          <w:tcPr>
            <w:tcW w:w="2549"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ind w:firstLine="567"/>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бесплатная</w:t>
            </w:r>
          </w:p>
        </w:tc>
        <w:tc>
          <w:tcPr>
            <w:tcW w:w="2045"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Физические лица</w:t>
            </w:r>
          </w:p>
        </w:tc>
      </w:tr>
      <w:tr w:rsidR="005A26A8" w:rsidRPr="00E268AD" w:rsidTr="004358D4">
        <w:trPr>
          <w:jc w:val="center"/>
        </w:trPr>
        <w:tc>
          <w:tcPr>
            <w:tcW w:w="245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B06E58">
            <w:pPr>
              <w:pStyle w:val="aff3"/>
              <w:numPr>
                <w:ilvl w:val="0"/>
                <w:numId w:val="25"/>
              </w:numPr>
              <w:spacing w:after="0" w:line="240" w:lineRule="auto"/>
              <w:jc w:val="center"/>
              <w:rPr>
                <w:rFonts w:ascii="Times New Roman" w:hAnsi="Times New Roman"/>
                <w:sz w:val="24"/>
                <w:szCs w:val="24"/>
              </w:rPr>
            </w:pPr>
          </w:p>
        </w:tc>
        <w:tc>
          <w:tcPr>
            <w:tcW w:w="3993"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Выдача сведений, содержащихся в Едином государственном реестре недвижимости</w:t>
            </w:r>
          </w:p>
        </w:tc>
        <w:tc>
          <w:tcPr>
            <w:tcW w:w="457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Федеральный закон </w:t>
            </w:r>
            <w:hyperlink r:id="rId22" w:tgtFrame="_blank" w:history="1">
              <w:r w:rsidRPr="00E268AD">
                <w:rPr>
                  <w:rFonts w:ascii="Times New Roman" w:eastAsia="Times New Roman" w:hAnsi="Times New Roman" w:cs="Times New Roman"/>
                  <w:sz w:val="24"/>
                  <w:szCs w:val="24"/>
                </w:rPr>
                <w:t>от 06.10.2003 № 131-ФЗ</w:t>
              </w:r>
            </w:hyperlink>
            <w:r w:rsidRPr="00E268AD">
              <w:rPr>
                <w:rFonts w:ascii="Times New Roman" w:eastAsia="Times New Roman" w:hAnsi="Times New Roman" w:cs="Times New Roman"/>
                <w:sz w:val="24"/>
                <w:szCs w:val="24"/>
              </w:rPr>
              <w:t> «</w:t>
            </w:r>
            <w:hyperlink r:id="rId23" w:tgtFrame="_blank" w:history="1">
              <w:r w:rsidRPr="00E268AD">
                <w:rPr>
                  <w:rFonts w:ascii="Times New Roman" w:eastAsia="Times New Roman" w:hAnsi="Times New Roman" w:cs="Times New Roman"/>
                  <w:sz w:val="24"/>
                  <w:szCs w:val="24"/>
                </w:rPr>
                <w:t>Об общих принципах организации местного самоуправления</w:t>
              </w:r>
            </w:hyperlink>
            <w:r w:rsidRPr="00E268AD">
              <w:rPr>
                <w:rFonts w:ascii="Times New Roman" w:eastAsia="Times New Roman" w:hAnsi="Times New Roman" w:cs="Times New Roman"/>
                <w:sz w:val="24"/>
                <w:szCs w:val="24"/>
              </w:rPr>
              <w:t> в Российской Федерации»</w:t>
            </w:r>
          </w:p>
        </w:tc>
        <w:tc>
          <w:tcPr>
            <w:tcW w:w="2549"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ind w:firstLine="567"/>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бесплатная</w:t>
            </w:r>
          </w:p>
        </w:tc>
        <w:tc>
          <w:tcPr>
            <w:tcW w:w="2045"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Юридические и физические лица</w:t>
            </w:r>
          </w:p>
        </w:tc>
      </w:tr>
      <w:tr w:rsidR="005A26A8" w:rsidRPr="00E268AD" w:rsidTr="004358D4">
        <w:trPr>
          <w:jc w:val="center"/>
        </w:trPr>
        <w:tc>
          <w:tcPr>
            <w:tcW w:w="245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B06E58">
            <w:pPr>
              <w:pStyle w:val="aff3"/>
              <w:numPr>
                <w:ilvl w:val="0"/>
                <w:numId w:val="25"/>
              </w:numPr>
              <w:spacing w:after="0" w:line="240" w:lineRule="auto"/>
              <w:jc w:val="center"/>
              <w:rPr>
                <w:rFonts w:ascii="Times New Roman" w:hAnsi="Times New Roman"/>
                <w:sz w:val="24"/>
                <w:szCs w:val="24"/>
              </w:rPr>
            </w:pPr>
          </w:p>
        </w:tc>
        <w:tc>
          <w:tcPr>
            <w:tcW w:w="3993"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 xml:space="preserve">Перевод жилого помещения </w:t>
            </w:r>
          </w:p>
          <w:p w:rsidR="005A26A8"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 xml:space="preserve">в нежилое и нежилого помещения </w:t>
            </w:r>
          </w:p>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в жилое</w:t>
            </w:r>
          </w:p>
        </w:tc>
        <w:tc>
          <w:tcPr>
            <w:tcW w:w="457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Федеральный закон </w:t>
            </w:r>
            <w:hyperlink r:id="rId24" w:tgtFrame="_blank" w:history="1">
              <w:r w:rsidRPr="00E268AD">
                <w:rPr>
                  <w:rFonts w:ascii="Times New Roman" w:eastAsia="Times New Roman" w:hAnsi="Times New Roman" w:cs="Times New Roman"/>
                  <w:sz w:val="24"/>
                  <w:szCs w:val="24"/>
                </w:rPr>
                <w:t>от 06.10.2003 № 131-ФЗ</w:t>
              </w:r>
            </w:hyperlink>
            <w:r w:rsidRPr="00E268AD">
              <w:rPr>
                <w:rFonts w:ascii="Times New Roman" w:eastAsia="Times New Roman" w:hAnsi="Times New Roman" w:cs="Times New Roman"/>
                <w:sz w:val="24"/>
                <w:szCs w:val="24"/>
              </w:rPr>
              <w:t> «</w:t>
            </w:r>
            <w:hyperlink r:id="rId25" w:tgtFrame="_blank" w:history="1">
              <w:r w:rsidRPr="00E268AD">
                <w:rPr>
                  <w:rFonts w:ascii="Times New Roman" w:eastAsia="Times New Roman" w:hAnsi="Times New Roman" w:cs="Times New Roman"/>
                  <w:sz w:val="24"/>
                  <w:szCs w:val="24"/>
                </w:rPr>
                <w:t>Об общих принципах организации местного самоуправления</w:t>
              </w:r>
            </w:hyperlink>
            <w:r w:rsidRPr="00E268AD">
              <w:rPr>
                <w:rFonts w:ascii="Times New Roman" w:eastAsia="Times New Roman" w:hAnsi="Times New Roman" w:cs="Times New Roman"/>
                <w:sz w:val="24"/>
                <w:szCs w:val="24"/>
              </w:rPr>
              <w:t> в Российской Федерации»</w:t>
            </w:r>
          </w:p>
        </w:tc>
        <w:tc>
          <w:tcPr>
            <w:tcW w:w="2549"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ind w:firstLine="567"/>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бесплатная</w:t>
            </w:r>
          </w:p>
        </w:tc>
        <w:tc>
          <w:tcPr>
            <w:tcW w:w="2045"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Юридические и физические лица</w:t>
            </w:r>
          </w:p>
        </w:tc>
      </w:tr>
      <w:tr w:rsidR="005A26A8" w:rsidRPr="00E268AD" w:rsidTr="004358D4">
        <w:trPr>
          <w:jc w:val="center"/>
        </w:trPr>
        <w:tc>
          <w:tcPr>
            <w:tcW w:w="245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B06E58">
            <w:pPr>
              <w:pStyle w:val="aff3"/>
              <w:numPr>
                <w:ilvl w:val="0"/>
                <w:numId w:val="25"/>
              </w:numPr>
              <w:spacing w:after="0" w:line="240" w:lineRule="auto"/>
              <w:jc w:val="center"/>
              <w:rPr>
                <w:rFonts w:ascii="Times New Roman" w:hAnsi="Times New Roman"/>
                <w:sz w:val="24"/>
                <w:szCs w:val="24"/>
              </w:rPr>
            </w:pPr>
          </w:p>
        </w:tc>
        <w:tc>
          <w:tcPr>
            <w:tcW w:w="3993"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Предоставление информации об объектах недвижимого имущества, находящихся в   муниципальной собственности и предназначенных для сдачи в аренду</w:t>
            </w:r>
          </w:p>
        </w:tc>
        <w:tc>
          <w:tcPr>
            <w:tcW w:w="457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Гражданский кодекс Российской Федерации;Федеральный закон </w:t>
            </w:r>
            <w:hyperlink r:id="rId26" w:tgtFrame="_blank" w:history="1">
              <w:r w:rsidRPr="00E268AD">
                <w:rPr>
                  <w:rFonts w:ascii="Times New Roman" w:eastAsia="Times New Roman" w:hAnsi="Times New Roman" w:cs="Times New Roman"/>
                  <w:sz w:val="24"/>
                  <w:szCs w:val="24"/>
                </w:rPr>
                <w:t>от 06.10.2003 № 131-ФЗ</w:t>
              </w:r>
            </w:hyperlink>
            <w:r w:rsidRPr="00E268AD">
              <w:rPr>
                <w:rFonts w:ascii="Times New Roman" w:eastAsia="Times New Roman" w:hAnsi="Times New Roman" w:cs="Times New Roman"/>
                <w:sz w:val="24"/>
                <w:szCs w:val="24"/>
              </w:rPr>
              <w:t> «</w:t>
            </w:r>
            <w:hyperlink r:id="rId27" w:tgtFrame="_blank" w:history="1">
              <w:r w:rsidRPr="00E268AD">
                <w:rPr>
                  <w:rFonts w:ascii="Times New Roman" w:eastAsia="Times New Roman" w:hAnsi="Times New Roman" w:cs="Times New Roman"/>
                  <w:sz w:val="24"/>
                  <w:szCs w:val="24"/>
                </w:rPr>
                <w:t>Об общих принципах организации местного самоуправления</w:t>
              </w:r>
            </w:hyperlink>
            <w:r w:rsidRPr="00E268AD">
              <w:rPr>
                <w:rFonts w:ascii="Times New Roman" w:eastAsia="Times New Roman" w:hAnsi="Times New Roman" w:cs="Times New Roman"/>
                <w:sz w:val="24"/>
                <w:szCs w:val="24"/>
              </w:rPr>
              <w:t> в Российской Федерации»</w:t>
            </w:r>
          </w:p>
        </w:tc>
        <w:tc>
          <w:tcPr>
            <w:tcW w:w="2549"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ind w:firstLine="567"/>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бесплатная</w:t>
            </w:r>
          </w:p>
        </w:tc>
        <w:tc>
          <w:tcPr>
            <w:tcW w:w="2045"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Юридические   и физические лица</w:t>
            </w:r>
          </w:p>
        </w:tc>
      </w:tr>
      <w:tr w:rsidR="005A26A8" w:rsidRPr="00E268AD" w:rsidTr="004358D4">
        <w:trPr>
          <w:jc w:val="center"/>
        </w:trPr>
        <w:tc>
          <w:tcPr>
            <w:tcW w:w="245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B06E58">
            <w:pPr>
              <w:pStyle w:val="aff3"/>
              <w:numPr>
                <w:ilvl w:val="0"/>
                <w:numId w:val="25"/>
              </w:numPr>
              <w:spacing w:after="0" w:line="240" w:lineRule="auto"/>
              <w:jc w:val="center"/>
              <w:rPr>
                <w:rFonts w:ascii="Times New Roman" w:hAnsi="Times New Roman"/>
                <w:sz w:val="24"/>
                <w:szCs w:val="24"/>
              </w:rPr>
            </w:pPr>
          </w:p>
        </w:tc>
        <w:tc>
          <w:tcPr>
            <w:tcW w:w="3993"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hAnsi="Times New Roman" w:cs="Times New Roman"/>
                <w:sz w:val="24"/>
                <w:szCs w:val="24"/>
              </w:rPr>
              <w:t>Предоставление  жилых помещений по договорам  аренды муниципальных жилых  помещений</w:t>
            </w:r>
          </w:p>
        </w:tc>
        <w:tc>
          <w:tcPr>
            <w:tcW w:w="457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Жилищный кодекс Российской Федерации</w:t>
            </w:r>
          </w:p>
          <w:p w:rsidR="005A26A8" w:rsidRPr="00E268AD" w:rsidRDefault="005A26A8" w:rsidP="004358D4">
            <w:pPr>
              <w:spacing w:after="0" w:line="240" w:lineRule="auto"/>
              <w:ind w:firstLine="567"/>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Федеральный закон </w:t>
            </w:r>
            <w:hyperlink r:id="rId28" w:tgtFrame="_blank" w:history="1">
              <w:r w:rsidRPr="00E268AD">
                <w:rPr>
                  <w:rFonts w:ascii="Times New Roman" w:eastAsia="Times New Roman" w:hAnsi="Times New Roman" w:cs="Times New Roman"/>
                  <w:sz w:val="24"/>
                  <w:szCs w:val="24"/>
                </w:rPr>
                <w:t>от 06.10.2003 № 131-ФЗ</w:t>
              </w:r>
            </w:hyperlink>
            <w:r w:rsidRPr="00E268AD">
              <w:rPr>
                <w:rFonts w:ascii="Times New Roman" w:eastAsia="Times New Roman" w:hAnsi="Times New Roman" w:cs="Times New Roman"/>
                <w:sz w:val="24"/>
                <w:szCs w:val="24"/>
              </w:rPr>
              <w:t> «</w:t>
            </w:r>
            <w:hyperlink r:id="rId29" w:tgtFrame="_blank" w:history="1">
              <w:r w:rsidRPr="00E268AD">
                <w:rPr>
                  <w:rFonts w:ascii="Times New Roman" w:eastAsia="Times New Roman" w:hAnsi="Times New Roman" w:cs="Times New Roman"/>
                  <w:sz w:val="24"/>
                  <w:szCs w:val="24"/>
                </w:rPr>
                <w:t>Об общих принципах организации местного самоуправления</w:t>
              </w:r>
            </w:hyperlink>
            <w:r w:rsidRPr="00E268AD">
              <w:rPr>
                <w:rFonts w:ascii="Times New Roman" w:eastAsia="Times New Roman" w:hAnsi="Times New Roman" w:cs="Times New Roman"/>
                <w:sz w:val="24"/>
                <w:szCs w:val="24"/>
              </w:rPr>
              <w:t> в Российской Федерации»</w:t>
            </w:r>
          </w:p>
        </w:tc>
        <w:tc>
          <w:tcPr>
            <w:tcW w:w="2549"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ind w:firstLine="567"/>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бесплатная</w:t>
            </w:r>
          </w:p>
        </w:tc>
        <w:tc>
          <w:tcPr>
            <w:tcW w:w="2045"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Физические лица</w:t>
            </w:r>
          </w:p>
        </w:tc>
      </w:tr>
      <w:tr w:rsidR="005A26A8" w:rsidRPr="00E268AD" w:rsidTr="004358D4">
        <w:trPr>
          <w:jc w:val="center"/>
        </w:trPr>
        <w:tc>
          <w:tcPr>
            <w:tcW w:w="245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B06E58">
            <w:pPr>
              <w:pStyle w:val="aff3"/>
              <w:numPr>
                <w:ilvl w:val="0"/>
                <w:numId w:val="25"/>
              </w:numPr>
              <w:spacing w:after="0" w:line="240" w:lineRule="auto"/>
              <w:jc w:val="center"/>
              <w:rPr>
                <w:rFonts w:ascii="Times New Roman" w:hAnsi="Times New Roman"/>
                <w:sz w:val="24"/>
                <w:szCs w:val="24"/>
              </w:rPr>
            </w:pPr>
          </w:p>
        </w:tc>
        <w:tc>
          <w:tcPr>
            <w:tcW w:w="3993"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Принятие на учет граждан в качестве нуждающихся в жилых помещениях</w:t>
            </w:r>
          </w:p>
        </w:tc>
        <w:tc>
          <w:tcPr>
            <w:tcW w:w="457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ind w:firstLine="567"/>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Жилищный кодекс Российской Федерации;</w:t>
            </w:r>
          </w:p>
          <w:p w:rsidR="005A26A8" w:rsidRPr="00E268AD" w:rsidRDefault="005A26A8" w:rsidP="004358D4">
            <w:pPr>
              <w:spacing w:after="0" w:line="240" w:lineRule="auto"/>
              <w:ind w:firstLine="567"/>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Федеральный закон </w:t>
            </w:r>
            <w:hyperlink r:id="rId30" w:tgtFrame="_blank" w:history="1">
              <w:r w:rsidRPr="00E268AD">
                <w:rPr>
                  <w:rFonts w:ascii="Times New Roman" w:eastAsia="Times New Roman" w:hAnsi="Times New Roman" w:cs="Times New Roman"/>
                  <w:sz w:val="24"/>
                  <w:szCs w:val="24"/>
                </w:rPr>
                <w:t>от 06.10.2003 № 131-ФЗ</w:t>
              </w:r>
            </w:hyperlink>
            <w:r w:rsidRPr="00E268AD">
              <w:rPr>
                <w:rFonts w:ascii="Times New Roman" w:eastAsia="Times New Roman" w:hAnsi="Times New Roman" w:cs="Times New Roman"/>
                <w:sz w:val="24"/>
                <w:szCs w:val="24"/>
              </w:rPr>
              <w:t> «</w:t>
            </w:r>
            <w:hyperlink r:id="rId31" w:tgtFrame="_blank" w:history="1">
              <w:r w:rsidRPr="00E268AD">
                <w:rPr>
                  <w:rFonts w:ascii="Times New Roman" w:eastAsia="Times New Roman" w:hAnsi="Times New Roman" w:cs="Times New Roman"/>
                  <w:sz w:val="24"/>
                  <w:szCs w:val="24"/>
                </w:rPr>
                <w:t>Об общих принципах организации местного самоуправления</w:t>
              </w:r>
            </w:hyperlink>
            <w:r w:rsidRPr="00E268AD">
              <w:rPr>
                <w:rFonts w:ascii="Times New Roman" w:eastAsia="Times New Roman" w:hAnsi="Times New Roman" w:cs="Times New Roman"/>
                <w:sz w:val="24"/>
                <w:szCs w:val="24"/>
              </w:rPr>
              <w:t> в Российской Федерации»;</w:t>
            </w:r>
          </w:p>
          <w:p w:rsidR="005A26A8" w:rsidRPr="00E268AD" w:rsidRDefault="005A26A8" w:rsidP="004358D4">
            <w:pPr>
              <w:spacing w:after="0" w:line="240" w:lineRule="auto"/>
              <w:ind w:firstLine="567"/>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Закон Новосибирской области </w:t>
            </w:r>
            <w:hyperlink r:id="rId32" w:tgtFrame="_blank" w:history="1">
              <w:r w:rsidRPr="00E268AD">
                <w:rPr>
                  <w:rFonts w:ascii="Times New Roman" w:eastAsia="Times New Roman" w:hAnsi="Times New Roman" w:cs="Times New Roman"/>
                  <w:sz w:val="24"/>
                  <w:szCs w:val="24"/>
                </w:rPr>
                <w:t>от 04.11.2005 № 337-ОЗ</w:t>
              </w:r>
            </w:hyperlink>
            <w:r w:rsidRPr="00E268AD">
              <w:rPr>
                <w:rFonts w:ascii="Times New Roman" w:eastAsia="Times New Roman" w:hAnsi="Times New Roman" w:cs="Times New Roman"/>
                <w:sz w:val="24"/>
                <w:szCs w:val="24"/>
              </w:rPr>
              <w:t>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w:t>
            </w:r>
          </w:p>
        </w:tc>
        <w:tc>
          <w:tcPr>
            <w:tcW w:w="2549"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ind w:firstLine="567"/>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бесплатная</w:t>
            </w:r>
          </w:p>
        </w:tc>
        <w:tc>
          <w:tcPr>
            <w:tcW w:w="2045"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Физические лица</w:t>
            </w:r>
          </w:p>
        </w:tc>
      </w:tr>
      <w:tr w:rsidR="005A26A8" w:rsidRPr="00E268AD" w:rsidTr="004358D4">
        <w:trPr>
          <w:jc w:val="center"/>
        </w:trPr>
        <w:tc>
          <w:tcPr>
            <w:tcW w:w="245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hideMark/>
          </w:tcPr>
          <w:p w:rsidR="005A26A8" w:rsidRPr="00E268AD" w:rsidRDefault="005A26A8" w:rsidP="004358D4">
            <w:pPr>
              <w:spacing w:after="0" w:line="240" w:lineRule="auto"/>
              <w:jc w:val="center"/>
              <w:rPr>
                <w:rFonts w:ascii="Times New Roman" w:eastAsia="Times New Roman" w:hAnsi="Times New Roman" w:cs="Times New Roman"/>
                <w:sz w:val="24"/>
                <w:szCs w:val="24"/>
              </w:rPr>
            </w:pPr>
          </w:p>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7.</w:t>
            </w:r>
          </w:p>
        </w:tc>
        <w:tc>
          <w:tcPr>
            <w:tcW w:w="3993"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hideMark/>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 xml:space="preserve">Предоставление жилых помещений муниципального жилищного фонда </w:t>
            </w:r>
            <w:r w:rsidRPr="00E268AD">
              <w:rPr>
                <w:rFonts w:ascii="Times New Roman" w:eastAsia="Times New Roman" w:hAnsi="Times New Roman" w:cs="Times New Roman"/>
                <w:sz w:val="24"/>
                <w:szCs w:val="24"/>
              </w:rPr>
              <w:lastRenderedPageBreak/>
              <w:t>по договорам социального найма</w:t>
            </w:r>
          </w:p>
        </w:tc>
        <w:tc>
          <w:tcPr>
            <w:tcW w:w="457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hideMark/>
          </w:tcPr>
          <w:p w:rsidR="005A26A8" w:rsidRPr="00E268AD" w:rsidRDefault="005A26A8" w:rsidP="004358D4">
            <w:pPr>
              <w:spacing w:after="0" w:line="240" w:lineRule="auto"/>
              <w:ind w:firstLine="567"/>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lastRenderedPageBreak/>
              <w:t>Жилищный кодекс Российской Федерации;</w:t>
            </w:r>
          </w:p>
          <w:p w:rsidR="005A26A8" w:rsidRPr="00E268AD" w:rsidRDefault="005A26A8" w:rsidP="004358D4">
            <w:pPr>
              <w:spacing w:after="0" w:line="240" w:lineRule="auto"/>
              <w:ind w:firstLine="567"/>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lastRenderedPageBreak/>
              <w:t>Федеральный закон </w:t>
            </w:r>
            <w:hyperlink r:id="rId33" w:tgtFrame="_blank" w:history="1">
              <w:r w:rsidRPr="00E268AD">
                <w:rPr>
                  <w:rFonts w:ascii="Times New Roman" w:eastAsia="Times New Roman" w:hAnsi="Times New Roman" w:cs="Times New Roman"/>
                  <w:sz w:val="24"/>
                  <w:szCs w:val="24"/>
                </w:rPr>
                <w:t>от 06.10.2003 № 131-ФЗ</w:t>
              </w:r>
            </w:hyperlink>
            <w:r w:rsidRPr="00E268AD">
              <w:rPr>
                <w:rFonts w:ascii="Times New Roman" w:eastAsia="Times New Roman" w:hAnsi="Times New Roman" w:cs="Times New Roman"/>
                <w:sz w:val="24"/>
                <w:szCs w:val="24"/>
              </w:rPr>
              <w:t> «</w:t>
            </w:r>
            <w:hyperlink r:id="rId34" w:tgtFrame="_blank" w:history="1">
              <w:r w:rsidRPr="00E268AD">
                <w:rPr>
                  <w:rFonts w:ascii="Times New Roman" w:eastAsia="Times New Roman" w:hAnsi="Times New Roman" w:cs="Times New Roman"/>
                  <w:sz w:val="24"/>
                  <w:szCs w:val="24"/>
                </w:rPr>
                <w:t>Об общих принципах организации местного самоуправления</w:t>
              </w:r>
            </w:hyperlink>
            <w:r w:rsidRPr="00E268AD">
              <w:rPr>
                <w:rFonts w:ascii="Times New Roman" w:eastAsia="Times New Roman" w:hAnsi="Times New Roman" w:cs="Times New Roman"/>
                <w:sz w:val="24"/>
                <w:szCs w:val="24"/>
              </w:rPr>
              <w:t> в Российской Федерации»</w:t>
            </w:r>
          </w:p>
        </w:tc>
        <w:tc>
          <w:tcPr>
            <w:tcW w:w="2549" w:type="dxa"/>
            <w:tcBorders>
              <w:top w:val="single" w:sz="6" w:space="0" w:color="000000"/>
              <w:left w:val="single" w:sz="6" w:space="0" w:color="000000"/>
              <w:bottom w:val="single" w:sz="6" w:space="0" w:color="000000"/>
              <w:right w:val="single" w:sz="6" w:space="0" w:color="000000"/>
            </w:tcBorders>
            <w:vAlign w:val="center"/>
            <w:hideMark/>
          </w:tcPr>
          <w:p w:rsidR="005A26A8" w:rsidRPr="00E268AD" w:rsidRDefault="005A26A8" w:rsidP="004358D4">
            <w:pPr>
              <w:spacing w:after="0" w:line="240" w:lineRule="auto"/>
              <w:ind w:firstLine="567"/>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lastRenderedPageBreak/>
              <w:t>бесплатная</w:t>
            </w:r>
          </w:p>
        </w:tc>
        <w:tc>
          <w:tcPr>
            <w:tcW w:w="2045" w:type="dxa"/>
            <w:tcBorders>
              <w:top w:val="single" w:sz="6" w:space="0" w:color="000000"/>
              <w:left w:val="single" w:sz="6" w:space="0" w:color="000000"/>
              <w:bottom w:val="single" w:sz="6" w:space="0" w:color="000000"/>
              <w:right w:val="single" w:sz="6" w:space="0" w:color="000000"/>
            </w:tcBorders>
            <w:vAlign w:val="center"/>
            <w:hideMark/>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Физические лица</w:t>
            </w:r>
          </w:p>
        </w:tc>
      </w:tr>
      <w:tr w:rsidR="005A26A8" w:rsidRPr="00E268AD" w:rsidTr="004358D4">
        <w:trPr>
          <w:jc w:val="center"/>
        </w:trPr>
        <w:tc>
          <w:tcPr>
            <w:tcW w:w="245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lastRenderedPageBreak/>
              <w:t>8.</w:t>
            </w:r>
          </w:p>
        </w:tc>
        <w:tc>
          <w:tcPr>
            <w:tcW w:w="3993"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Присвоение, изменение и аннулирование адресов объектов недвижимости</w:t>
            </w:r>
          </w:p>
        </w:tc>
        <w:tc>
          <w:tcPr>
            <w:tcW w:w="457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Федеральный закон </w:t>
            </w:r>
            <w:hyperlink r:id="rId35" w:tgtFrame="_blank" w:history="1">
              <w:r w:rsidRPr="00E268AD">
                <w:rPr>
                  <w:rFonts w:ascii="Times New Roman" w:eastAsia="Times New Roman" w:hAnsi="Times New Roman" w:cs="Times New Roman"/>
                  <w:sz w:val="24"/>
                  <w:szCs w:val="24"/>
                </w:rPr>
                <w:t>от 06.10.2003 № 131-ФЗ</w:t>
              </w:r>
            </w:hyperlink>
            <w:r w:rsidRPr="00E268AD">
              <w:rPr>
                <w:rFonts w:ascii="Times New Roman" w:eastAsia="Times New Roman" w:hAnsi="Times New Roman" w:cs="Times New Roman"/>
                <w:sz w:val="24"/>
                <w:szCs w:val="24"/>
              </w:rPr>
              <w:t> «</w:t>
            </w:r>
            <w:hyperlink r:id="rId36" w:tgtFrame="_blank" w:history="1">
              <w:r w:rsidRPr="00E268AD">
                <w:rPr>
                  <w:rFonts w:ascii="Times New Roman" w:eastAsia="Times New Roman" w:hAnsi="Times New Roman" w:cs="Times New Roman"/>
                  <w:sz w:val="24"/>
                  <w:szCs w:val="24"/>
                </w:rPr>
                <w:t>Об общих принципах организации местного самоуправления</w:t>
              </w:r>
            </w:hyperlink>
            <w:r w:rsidRPr="00E268AD">
              <w:rPr>
                <w:rFonts w:ascii="Times New Roman" w:eastAsia="Times New Roman" w:hAnsi="Times New Roman" w:cs="Times New Roman"/>
                <w:sz w:val="24"/>
                <w:szCs w:val="24"/>
              </w:rPr>
              <w:t> Российской Федерации»;</w:t>
            </w:r>
          </w:p>
          <w:p w:rsidR="005A26A8" w:rsidRPr="00E268AD" w:rsidRDefault="005A26A8" w:rsidP="004358D4">
            <w:pPr>
              <w:spacing w:after="0" w:line="240" w:lineRule="auto"/>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Постановление Правительства РФ от 19.11.2014 № 1221 «Об утверждении правил присвоения, изменения и аннулирования адресов»</w:t>
            </w:r>
          </w:p>
        </w:tc>
        <w:tc>
          <w:tcPr>
            <w:tcW w:w="2549"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ind w:firstLine="567"/>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бесплатная</w:t>
            </w:r>
          </w:p>
        </w:tc>
        <w:tc>
          <w:tcPr>
            <w:tcW w:w="2045"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Юридические и физические лица</w:t>
            </w:r>
          </w:p>
        </w:tc>
      </w:tr>
      <w:tr w:rsidR="005A26A8" w:rsidRPr="00E268AD" w:rsidTr="004358D4">
        <w:trPr>
          <w:jc w:val="center"/>
        </w:trPr>
        <w:tc>
          <w:tcPr>
            <w:tcW w:w="245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9.</w:t>
            </w:r>
          </w:p>
        </w:tc>
        <w:tc>
          <w:tcPr>
            <w:tcW w:w="3993"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Согласование переустройства и (или) перепланировки жилого помещения</w:t>
            </w:r>
          </w:p>
        </w:tc>
        <w:tc>
          <w:tcPr>
            <w:tcW w:w="457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Жилищный кодекс Российской Федерации;</w:t>
            </w:r>
          </w:p>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постановление Правительства Российской Федерации от 28.04.2005 №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перепланировки жилого помещения»</w:t>
            </w:r>
          </w:p>
        </w:tc>
        <w:tc>
          <w:tcPr>
            <w:tcW w:w="2549"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ind w:firstLine="567"/>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бесплатная</w:t>
            </w:r>
          </w:p>
        </w:tc>
        <w:tc>
          <w:tcPr>
            <w:tcW w:w="2045"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Юридические и физические лица</w:t>
            </w:r>
          </w:p>
        </w:tc>
      </w:tr>
      <w:tr w:rsidR="005A26A8" w:rsidRPr="00E268AD" w:rsidTr="004358D4">
        <w:trPr>
          <w:jc w:val="center"/>
        </w:trPr>
        <w:tc>
          <w:tcPr>
            <w:tcW w:w="245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10.</w:t>
            </w:r>
          </w:p>
        </w:tc>
        <w:tc>
          <w:tcPr>
            <w:tcW w:w="3993"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hAnsi="Times New Roman" w:cs="Times New Roman"/>
                <w:sz w:val="24"/>
                <w:szCs w:val="24"/>
              </w:rPr>
              <w:t>Выдача разрешения на использование земель или земельных участков, находящихся в муниципальной собственности без предоставления земельных участков и установления сервитута для размещения объектов, виды которых  устанавливаются Правительством Российской Федерации</w:t>
            </w:r>
          </w:p>
        </w:tc>
        <w:tc>
          <w:tcPr>
            <w:tcW w:w="457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Федеральный закон </w:t>
            </w:r>
            <w:hyperlink r:id="rId37" w:tgtFrame="_blank" w:history="1">
              <w:r w:rsidRPr="00E268AD">
                <w:rPr>
                  <w:rFonts w:ascii="Times New Roman" w:eastAsia="Times New Roman" w:hAnsi="Times New Roman" w:cs="Times New Roman"/>
                  <w:sz w:val="24"/>
                  <w:szCs w:val="24"/>
                </w:rPr>
                <w:t>от 06.10.2003 № 131-ФЗ</w:t>
              </w:r>
            </w:hyperlink>
            <w:r w:rsidRPr="00E268AD">
              <w:rPr>
                <w:rFonts w:ascii="Times New Roman" w:eastAsia="Times New Roman" w:hAnsi="Times New Roman" w:cs="Times New Roman"/>
                <w:sz w:val="24"/>
                <w:szCs w:val="24"/>
              </w:rPr>
              <w:t> «</w:t>
            </w:r>
            <w:hyperlink r:id="rId38" w:tgtFrame="_blank" w:history="1">
              <w:r w:rsidRPr="00E268AD">
                <w:rPr>
                  <w:rFonts w:ascii="Times New Roman" w:eastAsia="Times New Roman" w:hAnsi="Times New Roman" w:cs="Times New Roman"/>
                  <w:sz w:val="24"/>
                  <w:szCs w:val="24"/>
                </w:rPr>
                <w:t>Об общих принципах организации местного самоуправления</w:t>
              </w:r>
            </w:hyperlink>
            <w:r w:rsidRPr="00E268AD">
              <w:rPr>
                <w:rFonts w:ascii="Times New Roman" w:eastAsia="Times New Roman" w:hAnsi="Times New Roman" w:cs="Times New Roman"/>
                <w:sz w:val="24"/>
                <w:szCs w:val="24"/>
              </w:rPr>
              <w:t> в Российской Федерации»</w:t>
            </w:r>
          </w:p>
        </w:tc>
        <w:tc>
          <w:tcPr>
            <w:tcW w:w="2549"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ind w:firstLine="567"/>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бесплатная</w:t>
            </w:r>
          </w:p>
        </w:tc>
        <w:tc>
          <w:tcPr>
            <w:tcW w:w="2045"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Юридически</w:t>
            </w:r>
            <w:r>
              <w:rPr>
                <w:rFonts w:ascii="Times New Roman" w:eastAsia="Times New Roman" w:hAnsi="Times New Roman" w:cs="Times New Roman"/>
                <w:sz w:val="24"/>
                <w:szCs w:val="24"/>
              </w:rPr>
              <w:t>е и</w:t>
            </w:r>
            <w:r w:rsidRPr="00E268AD">
              <w:rPr>
                <w:rFonts w:ascii="Times New Roman" w:eastAsia="Times New Roman" w:hAnsi="Times New Roman" w:cs="Times New Roman"/>
                <w:sz w:val="24"/>
                <w:szCs w:val="24"/>
              </w:rPr>
              <w:t xml:space="preserve">  физические лица</w:t>
            </w:r>
          </w:p>
        </w:tc>
      </w:tr>
      <w:tr w:rsidR="005A26A8" w:rsidRPr="00E268AD" w:rsidTr="004358D4">
        <w:trPr>
          <w:jc w:val="center"/>
        </w:trPr>
        <w:tc>
          <w:tcPr>
            <w:tcW w:w="245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11.</w:t>
            </w:r>
          </w:p>
        </w:tc>
        <w:tc>
          <w:tcPr>
            <w:tcW w:w="3993"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Предоставление служебных жилых помещений муниципального специализированного жилищного фонда</w:t>
            </w:r>
          </w:p>
        </w:tc>
        <w:tc>
          <w:tcPr>
            <w:tcW w:w="457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ind w:firstLine="567"/>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Жилищный кодекс Российской Федерации;</w:t>
            </w:r>
          </w:p>
          <w:p w:rsidR="005A26A8" w:rsidRPr="00E268AD" w:rsidRDefault="005A26A8" w:rsidP="004358D4">
            <w:pPr>
              <w:spacing w:after="0" w:line="240" w:lineRule="auto"/>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Федеральный закон </w:t>
            </w:r>
            <w:hyperlink r:id="rId39" w:tgtFrame="_blank" w:history="1">
              <w:r w:rsidRPr="00E268AD">
                <w:rPr>
                  <w:rFonts w:ascii="Times New Roman" w:eastAsia="Times New Roman" w:hAnsi="Times New Roman" w:cs="Times New Roman"/>
                  <w:sz w:val="24"/>
                  <w:szCs w:val="24"/>
                </w:rPr>
                <w:t>от 06.10.2003 № 131-ФЗ</w:t>
              </w:r>
            </w:hyperlink>
            <w:r w:rsidRPr="00E268AD">
              <w:rPr>
                <w:rFonts w:ascii="Times New Roman" w:eastAsia="Times New Roman" w:hAnsi="Times New Roman" w:cs="Times New Roman"/>
                <w:sz w:val="24"/>
                <w:szCs w:val="24"/>
              </w:rPr>
              <w:t> «</w:t>
            </w:r>
            <w:hyperlink r:id="rId40" w:tgtFrame="_blank" w:history="1">
              <w:r w:rsidRPr="00E268AD">
                <w:rPr>
                  <w:rFonts w:ascii="Times New Roman" w:eastAsia="Times New Roman" w:hAnsi="Times New Roman" w:cs="Times New Roman"/>
                  <w:sz w:val="24"/>
                  <w:szCs w:val="24"/>
                </w:rPr>
                <w:t>Об общих принципах организации местного самоуправления</w:t>
              </w:r>
            </w:hyperlink>
            <w:r w:rsidRPr="00E268AD">
              <w:rPr>
                <w:rFonts w:ascii="Times New Roman" w:eastAsia="Times New Roman" w:hAnsi="Times New Roman" w:cs="Times New Roman"/>
                <w:sz w:val="24"/>
                <w:szCs w:val="24"/>
              </w:rPr>
              <w:t> в Российской Федерации»</w:t>
            </w:r>
          </w:p>
        </w:tc>
        <w:tc>
          <w:tcPr>
            <w:tcW w:w="2549"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ind w:firstLine="567"/>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бесплатная</w:t>
            </w:r>
          </w:p>
        </w:tc>
        <w:tc>
          <w:tcPr>
            <w:tcW w:w="2045"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Физические лица</w:t>
            </w:r>
          </w:p>
        </w:tc>
      </w:tr>
      <w:tr w:rsidR="005A26A8" w:rsidRPr="00E268AD" w:rsidTr="004358D4">
        <w:trPr>
          <w:jc w:val="center"/>
        </w:trPr>
        <w:tc>
          <w:tcPr>
            <w:tcW w:w="245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B06E58">
            <w:pPr>
              <w:pStyle w:val="aff3"/>
              <w:numPr>
                <w:ilvl w:val="0"/>
                <w:numId w:val="26"/>
              </w:numPr>
              <w:spacing w:after="0" w:line="240" w:lineRule="auto"/>
              <w:jc w:val="center"/>
              <w:rPr>
                <w:rFonts w:ascii="Times New Roman" w:hAnsi="Times New Roman"/>
                <w:sz w:val="24"/>
                <w:szCs w:val="24"/>
              </w:rPr>
            </w:pPr>
          </w:p>
        </w:tc>
        <w:tc>
          <w:tcPr>
            <w:tcW w:w="3993"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Выдача сведений из реестра муниципального имущества</w:t>
            </w:r>
          </w:p>
        </w:tc>
        <w:tc>
          <w:tcPr>
            <w:tcW w:w="457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Федеральный закон </w:t>
            </w:r>
            <w:hyperlink r:id="rId41" w:tgtFrame="_blank" w:history="1">
              <w:r w:rsidRPr="00E268AD">
                <w:rPr>
                  <w:rFonts w:ascii="Times New Roman" w:eastAsia="Times New Roman" w:hAnsi="Times New Roman" w:cs="Times New Roman"/>
                  <w:sz w:val="24"/>
                  <w:szCs w:val="24"/>
                </w:rPr>
                <w:t>от 06.10.2003 № 131-ФЗ</w:t>
              </w:r>
            </w:hyperlink>
            <w:r w:rsidRPr="00E268AD">
              <w:rPr>
                <w:rFonts w:ascii="Times New Roman" w:eastAsia="Times New Roman" w:hAnsi="Times New Roman" w:cs="Times New Roman"/>
                <w:sz w:val="24"/>
                <w:szCs w:val="24"/>
              </w:rPr>
              <w:t> «</w:t>
            </w:r>
            <w:hyperlink r:id="rId42" w:tgtFrame="_blank" w:history="1">
              <w:r w:rsidRPr="00E268AD">
                <w:rPr>
                  <w:rFonts w:ascii="Times New Roman" w:eastAsia="Times New Roman" w:hAnsi="Times New Roman" w:cs="Times New Roman"/>
                  <w:sz w:val="24"/>
                  <w:szCs w:val="24"/>
                </w:rPr>
                <w:t>Об общих принципах организации местного самоуправления</w:t>
              </w:r>
            </w:hyperlink>
            <w:r w:rsidRPr="00E268AD">
              <w:rPr>
                <w:rFonts w:ascii="Times New Roman" w:eastAsia="Times New Roman" w:hAnsi="Times New Roman" w:cs="Times New Roman"/>
                <w:sz w:val="24"/>
                <w:szCs w:val="24"/>
              </w:rPr>
              <w:t> в Российской Федерации»;</w:t>
            </w:r>
          </w:p>
          <w:p w:rsidR="005A26A8" w:rsidRPr="00E268AD" w:rsidRDefault="005A26A8" w:rsidP="004358D4">
            <w:pPr>
              <w:spacing w:after="0" w:line="240" w:lineRule="auto"/>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Приказ Министерства  экономического развития Российской Федерации от 30.08.2011 № 424 «Об утверждении Порядка ведения органами местного самоуправления реестров муниципального имущества»</w:t>
            </w:r>
          </w:p>
        </w:tc>
        <w:tc>
          <w:tcPr>
            <w:tcW w:w="2549"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ind w:firstLine="567"/>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бесплатная</w:t>
            </w:r>
          </w:p>
        </w:tc>
        <w:tc>
          <w:tcPr>
            <w:tcW w:w="2045"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ind w:firstLine="567"/>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Юридические   и физические лица</w:t>
            </w:r>
          </w:p>
        </w:tc>
      </w:tr>
      <w:tr w:rsidR="005A26A8" w:rsidRPr="00E268AD" w:rsidTr="004358D4">
        <w:trPr>
          <w:jc w:val="center"/>
        </w:trPr>
        <w:tc>
          <w:tcPr>
            <w:tcW w:w="245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B06E58">
            <w:pPr>
              <w:pStyle w:val="aff3"/>
              <w:numPr>
                <w:ilvl w:val="0"/>
                <w:numId w:val="26"/>
              </w:numPr>
              <w:spacing w:after="0" w:line="240" w:lineRule="auto"/>
              <w:jc w:val="center"/>
              <w:rPr>
                <w:rFonts w:ascii="Times New Roman" w:hAnsi="Times New Roman"/>
                <w:sz w:val="24"/>
                <w:szCs w:val="24"/>
              </w:rPr>
            </w:pPr>
          </w:p>
        </w:tc>
        <w:tc>
          <w:tcPr>
            <w:tcW w:w="3993"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 xml:space="preserve">Предоставление жилых помещений по договору найма жилых помещений муниципального жилищного фонда коммерческого </w:t>
            </w:r>
            <w:r w:rsidRPr="00E268AD">
              <w:rPr>
                <w:rFonts w:ascii="Times New Roman" w:eastAsia="Times New Roman" w:hAnsi="Times New Roman" w:cs="Times New Roman"/>
                <w:sz w:val="24"/>
                <w:szCs w:val="24"/>
              </w:rPr>
              <w:lastRenderedPageBreak/>
              <w:t>использования</w:t>
            </w:r>
          </w:p>
        </w:tc>
        <w:tc>
          <w:tcPr>
            <w:tcW w:w="457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lastRenderedPageBreak/>
              <w:t>Жилищный кодекс Российской Федерации</w:t>
            </w:r>
          </w:p>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Федеральный закон </w:t>
            </w:r>
            <w:hyperlink r:id="rId43" w:tgtFrame="_blank" w:history="1">
              <w:r w:rsidRPr="00E268AD">
                <w:rPr>
                  <w:rFonts w:ascii="Times New Roman" w:eastAsia="Times New Roman" w:hAnsi="Times New Roman" w:cs="Times New Roman"/>
                  <w:sz w:val="24"/>
                  <w:szCs w:val="24"/>
                </w:rPr>
                <w:t>от 06.10.2003 № 131-ФЗ</w:t>
              </w:r>
            </w:hyperlink>
            <w:r w:rsidRPr="00E268AD">
              <w:rPr>
                <w:rFonts w:ascii="Times New Roman" w:eastAsia="Times New Roman" w:hAnsi="Times New Roman" w:cs="Times New Roman"/>
                <w:sz w:val="24"/>
                <w:szCs w:val="24"/>
              </w:rPr>
              <w:t> «</w:t>
            </w:r>
            <w:hyperlink r:id="rId44" w:tgtFrame="_blank" w:history="1">
              <w:r w:rsidRPr="00E268AD">
                <w:rPr>
                  <w:rFonts w:ascii="Times New Roman" w:eastAsia="Times New Roman" w:hAnsi="Times New Roman" w:cs="Times New Roman"/>
                  <w:sz w:val="24"/>
                  <w:szCs w:val="24"/>
                </w:rPr>
                <w:t>Об общих принципах организации местного самоуправления</w:t>
              </w:r>
            </w:hyperlink>
            <w:r w:rsidRPr="00E268AD">
              <w:rPr>
                <w:rFonts w:ascii="Times New Roman" w:eastAsia="Times New Roman" w:hAnsi="Times New Roman" w:cs="Times New Roman"/>
                <w:sz w:val="24"/>
                <w:szCs w:val="24"/>
              </w:rPr>
              <w:t xml:space="preserve"> в Российской </w:t>
            </w:r>
            <w:r w:rsidRPr="00E268AD">
              <w:rPr>
                <w:rFonts w:ascii="Times New Roman" w:eastAsia="Times New Roman" w:hAnsi="Times New Roman" w:cs="Times New Roman"/>
                <w:sz w:val="24"/>
                <w:szCs w:val="24"/>
              </w:rPr>
              <w:lastRenderedPageBreak/>
              <w:t>Федерации»</w:t>
            </w:r>
          </w:p>
        </w:tc>
        <w:tc>
          <w:tcPr>
            <w:tcW w:w="2549"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lastRenderedPageBreak/>
              <w:t>бесплатная</w:t>
            </w:r>
          </w:p>
        </w:tc>
        <w:tc>
          <w:tcPr>
            <w:tcW w:w="2045"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Физические лица</w:t>
            </w:r>
          </w:p>
        </w:tc>
      </w:tr>
      <w:tr w:rsidR="005A26A8" w:rsidRPr="00E268AD" w:rsidTr="004358D4">
        <w:trPr>
          <w:jc w:val="center"/>
        </w:trPr>
        <w:tc>
          <w:tcPr>
            <w:tcW w:w="245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hideMark/>
          </w:tcPr>
          <w:p w:rsidR="005A26A8" w:rsidRPr="00E268AD" w:rsidRDefault="005A26A8" w:rsidP="00B06E58">
            <w:pPr>
              <w:pStyle w:val="aff3"/>
              <w:numPr>
                <w:ilvl w:val="0"/>
                <w:numId w:val="26"/>
              </w:numPr>
              <w:spacing w:after="0" w:line="240" w:lineRule="auto"/>
              <w:jc w:val="center"/>
              <w:rPr>
                <w:rFonts w:ascii="Times New Roman" w:hAnsi="Times New Roman"/>
                <w:sz w:val="24"/>
                <w:szCs w:val="24"/>
              </w:rPr>
            </w:pPr>
          </w:p>
        </w:tc>
        <w:tc>
          <w:tcPr>
            <w:tcW w:w="3993"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Предоставление в аренду имущества муниципальной казны без проведения торгов</w:t>
            </w:r>
          </w:p>
        </w:tc>
        <w:tc>
          <w:tcPr>
            <w:tcW w:w="457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ind w:firstLine="567"/>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Гражданский кодекс Российской Федерации;</w:t>
            </w:r>
          </w:p>
          <w:p w:rsidR="005A26A8" w:rsidRPr="00E268AD" w:rsidRDefault="005A26A8" w:rsidP="004358D4">
            <w:pPr>
              <w:spacing w:after="0" w:line="240" w:lineRule="auto"/>
              <w:ind w:firstLine="567"/>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Федеральный закон </w:t>
            </w:r>
            <w:hyperlink r:id="rId45" w:tgtFrame="_blank" w:history="1">
              <w:r w:rsidRPr="00E268AD">
                <w:rPr>
                  <w:rFonts w:ascii="Times New Roman" w:eastAsia="Times New Roman" w:hAnsi="Times New Roman" w:cs="Times New Roman"/>
                  <w:sz w:val="24"/>
                  <w:szCs w:val="24"/>
                </w:rPr>
                <w:t>от 06.10.2003 № 131-ФЗ</w:t>
              </w:r>
            </w:hyperlink>
            <w:r w:rsidRPr="00E268AD">
              <w:rPr>
                <w:rFonts w:ascii="Times New Roman" w:eastAsia="Times New Roman" w:hAnsi="Times New Roman" w:cs="Times New Roman"/>
                <w:sz w:val="24"/>
                <w:szCs w:val="24"/>
              </w:rPr>
              <w:t> «</w:t>
            </w:r>
            <w:hyperlink r:id="rId46" w:tgtFrame="_blank" w:history="1">
              <w:r w:rsidRPr="00E268AD">
                <w:rPr>
                  <w:rFonts w:ascii="Times New Roman" w:eastAsia="Times New Roman" w:hAnsi="Times New Roman" w:cs="Times New Roman"/>
                  <w:sz w:val="24"/>
                  <w:szCs w:val="24"/>
                </w:rPr>
                <w:t>Об общих принципах организации местного самоуправления</w:t>
              </w:r>
            </w:hyperlink>
            <w:r w:rsidRPr="00E268AD">
              <w:rPr>
                <w:rFonts w:ascii="Times New Roman" w:eastAsia="Times New Roman" w:hAnsi="Times New Roman" w:cs="Times New Roman"/>
                <w:sz w:val="24"/>
                <w:szCs w:val="24"/>
              </w:rPr>
              <w:t> в Российской Федерации»;</w:t>
            </w:r>
          </w:p>
          <w:p w:rsidR="005A26A8" w:rsidRPr="00E268AD" w:rsidRDefault="005A26A8" w:rsidP="004358D4">
            <w:pPr>
              <w:spacing w:after="0" w:line="240" w:lineRule="auto"/>
              <w:ind w:firstLine="567"/>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Федеральный закон от 26.07.2006 № 135-ФЗ «</w:t>
            </w:r>
            <w:hyperlink r:id="rId47" w:tgtFrame="_blank" w:history="1">
              <w:r w:rsidRPr="00E268AD">
                <w:rPr>
                  <w:rFonts w:ascii="Times New Roman" w:eastAsia="Times New Roman" w:hAnsi="Times New Roman" w:cs="Times New Roman"/>
                  <w:sz w:val="24"/>
                  <w:szCs w:val="24"/>
                </w:rPr>
                <w:t>О защите конкуренции</w:t>
              </w:r>
            </w:hyperlink>
            <w:r w:rsidRPr="00E268AD">
              <w:rPr>
                <w:rFonts w:ascii="Times New Roman" w:eastAsia="Times New Roman" w:hAnsi="Times New Roman" w:cs="Times New Roman"/>
                <w:sz w:val="24"/>
                <w:szCs w:val="24"/>
              </w:rPr>
              <w:t>»</w:t>
            </w:r>
          </w:p>
        </w:tc>
        <w:tc>
          <w:tcPr>
            <w:tcW w:w="2549"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ind w:firstLine="567"/>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бесплатная</w:t>
            </w:r>
          </w:p>
        </w:tc>
        <w:tc>
          <w:tcPr>
            <w:tcW w:w="2045"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Юридические   и физические лица</w:t>
            </w:r>
          </w:p>
        </w:tc>
      </w:tr>
      <w:tr w:rsidR="005A26A8" w:rsidRPr="00E268AD" w:rsidTr="004358D4">
        <w:trPr>
          <w:jc w:val="center"/>
        </w:trPr>
        <w:tc>
          <w:tcPr>
            <w:tcW w:w="245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B06E58">
            <w:pPr>
              <w:pStyle w:val="aff3"/>
              <w:numPr>
                <w:ilvl w:val="0"/>
                <w:numId w:val="26"/>
              </w:numPr>
              <w:spacing w:after="0" w:line="240" w:lineRule="auto"/>
              <w:jc w:val="center"/>
              <w:rPr>
                <w:rFonts w:ascii="Times New Roman" w:hAnsi="Times New Roman"/>
                <w:sz w:val="24"/>
                <w:szCs w:val="24"/>
              </w:rPr>
            </w:pPr>
          </w:p>
        </w:tc>
        <w:tc>
          <w:tcPr>
            <w:tcW w:w="3993"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hAnsi="Times New Roman" w:cs="Times New Roman"/>
                <w:sz w:val="24"/>
                <w:szCs w:val="24"/>
              </w:rPr>
              <w:t>Выдача справки о признании граждан малоимущими в целях постановки на учет в качестве нуждающихся в жилых помещениях</w:t>
            </w:r>
          </w:p>
        </w:tc>
        <w:tc>
          <w:tcPr>
            <w:tcW w:w="457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Жилищный кодекс Российской Федерации;</w:t>
            </w:r>
          </w:p>
          <w:p w:rsidR="005A26A8" w:rsidRPr="00E268AD" w:rsidRDefault="005A26A8" w:rsidP="004358D4">
            <w:pPr>
              <w:spacing w:after="0" w:line="240" w:lineRule="auto"/>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Федеральный закон </w:t>
            </w:r>
            <w:hyperlink r:id="rId48" w:tgtFrame="_blank" w:history="1">
              <w:r w:rsidRPr="00E268AD">
                <w:rPr>
                  <w:rFonts w:ascii="Times New Roman" w:eastAsia="Times New Roman" w:hAnsi="Times New Roman" w:cs="Times New Roman"/>
                  <w:sz w:val="24"/>
                  <w:szCs w:val="24"/>
                </w:rPr>
                <w:t>от 06.10.2003 № 131-ФЗ</w:t>
              </w:r>
            </w:hyperlink>
            <w:r w:rsidRPr="00E268AD">
              <w:rPr>
                <w:rFonts w:ascii="Times New Roman" w:eastAsia="Times New Roman" w:hAnsi="Times New Roman" w:cs="Times New Roman"/>
                <w:sz w:val="24"/>
                <w:szCs w:val="24"/>
              </w:rPr>
              <w:t> «</w:t>
            </w:r>
            <w:hyperlink r:id="rId49" w:tgtFrame="_blank" w:history="1">
              <w:r w:rsidRPr="00E268AD">
                <w:rPr>
                  <w:rFonts w:ascii="Times New Roman" w:eastAsia="Times New Roman" w:hAnsi="Times New Roman" w:cs="Times New Roman"/>
                  <w:sz w:val="24"/>
                  <w:szCs w:val="24"/>
                </w:rPr>
                <w:t>Об общих принципах организации местного самоуправления</w:t>
              </w:r>
            </w:hyperlink>
            <w:r w:rsidRPr="00E268AD">
              <w:rPr>
                <w:rFonts w:ascii="Times New Roman" w:eastAsia="Times New Roman" w:hAnsi="Times New Roman" w:cs="Times New Roman"/>
                <w:sz w:val="24"/>
                <w:szCs w:val="24"/>
              </w:rPr>
              <w:t> в Российской Федерации»;</w:t>
            </w:r>
          </w:p>
          <w:p w:rsidR="005A26A8" w:rsidRPr="00E268AD" w:rsidRDefault="005A26A8" w:rsidP="004358D4">
            <w:pPr>
              <w:spacing w:after="0" w:line="240" w:lineRule="auto"/>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Закон Новосибирской области </w:t>
            </w:r>
            <w:hyperlink r:id="rId50" w:tgtFrame="_blank" w:history="1">
              <w:r w:rsidRPr="00E268AD">
                <w:rPr>
                  <w:rFonts w:ascii="Times New Roman" w:eastAsia="Times New Roman" w:hAnsi="Times New Roman" w:cs="Times New Roman"/>
                  <w:sz w:val="24"/>
                  <w:szCs w:val="24"/>
                </w:rPr>
                <w:t>от 04.11.2005 № 337-ОЗ</w:t>
              </w:r>
            </w:hyperlink>
            <w:r w:rsidRPr="00E268AD">
              <w:rPr>
                <w:rFonts w:ascii="Times New Roman" w:eastAsia="Times New Roman" w:hAnsi="Times New Roman" w:cs="Times New Roman"/>
                <w:sz w:val="24"/>
                <w:szCs w:val="24"/>
              </w:rPr>
              <w:t>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w:t>
            </w:r>
          </w:p>
        </w:tc>
        <w:tc>
          <w:tcPr>
            <w:tcW w:w="2549"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бесплатная</w:t>
            </w:r>
          </w:p>
        </w:tc>
        <w:tc>
          <w:tcPr>
            <w:tcW w:w="2045"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Физические лица</w:t>
            </w:r>
          </w:p>
        </w:tc>
      </w:tr>
      <w:tr w:rsidR="005A26A8" w:rsidRPr="00E268AD" w:rsidTr="004358D4">
        <w:trPr>
          <w:jc w:val="center"/>
        </w:trPr>
        <w:tc>
          <w:tcPr>
            <w:tcW w:w="245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hideMark/>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16.</w:t>
            </w:r>
          </w:p>
        </w:tc>
        <w:tc>
          <w:tcPr>
            <w:tcW w:w="3993"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Оформление разрешения на вселение</w:t>
            </w:r>
          </w:p>
        </w:tc>
        <w:tc>
          <w:tcPr>
            <w:tcW w:w="457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Жилищный кодекс Российской Федерации;Федеральный закон </w:t>
            </w:r>
            <w:hyperlink r:id="rId51" w:tgtFrame="_blank" w:history="1">
              <w:r w:rsidRPr="00E268AD">
                <w:rPr>
                  <w:rFonts w:ascii="Times New Roman" w:eastAsia="Times New Roman" w:hAnsi="Times New Roman" w:cs="Times New Roman"/>
                  <w:sz w:val="24"/>
                  <w:szCs w:val="24"/>
                </w:rPr>
                <w:t>от 06.10.2003 № 131-ФЗ</w:t>
              </w:r>
            </w:hyperlink>
            <w:r w:rsidRPr="00E268AD">
              <w:rPr>
                <w:rFonts w:ascii="Times New Roman" w:eastAsia="Times New Roman" w:hAnsi="Times New Roman" w:cs="Times New Roman"/>
                <w:sz w:val="24"/>
                <w:szCs w:val="24"/>
              </w:rPr>
              <w:t> «</w:t>
            </w:r>
            <w:hyperlink r:id="rId52" w:tgtFrame="_blank" w:history="1">
              <w:r w:rsidRPr="00E268AD">
                <w:rPr>
                  <w:rFonts w:ascii="Times New Roman" w:eastAsia="Times New Roman" w:hAnsi="Times New Roman" w:cs="Times New Roman"/>
                  <w:sz w:val="24"/>
                  <w:szCs w:val="24"/>
                </w:rPr>
                <w:t>Об общих принципах организации местного самоуправления</w:t>
              </w:r>
            </w:hyperlink>
            <w:r w:rsidRPr="00E268AD">
              <w:rPr>
                <w:rFonts w:ascii="Times New Roman" w:eastAsia="Times New Roman" w:hAnsi="Times New Roman" w:cs="Times New Roman"/>
                <w:sz w:val="24"/>
                <w:szCs w:val="24"/>
              </w:rPr>
              <w:t> в Российской Федерации»;</w:t>
            </w:r>
          </w:p>
          <w:p w:rsidR="005A26A8" w:rsidRPr="00E268AD" w:rsidRDefault="005A26A8" w:rsidP="004358D4">
            <w:pPr>
              <w:spacing w:after="0" w:line="240" w:lineRule="auto"/>
              <w:jc w:val="center"/>
              <w:rPr>
                <w:rFonts w:ascii="Times New Roman" w:eastAsia="Times New Roman" w:hAnsi="Times New Roman" w:cs="Times New Roman"/>
                <w:sz w:val="24"/>
                <w:szCs w:val="24"/>
              </w:rPr>
            </w:pPr>
          </w:p>
        </w:tc>
        <w:tc>
          <w:tcPr>
            <w:tcW w:w="2549"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Жилищный кодекс Российской Федерации;</w:t>
            </w:r>
          </w:p>
        </w:tc>
        <w:tc>
          <w:tcPr>
            <w:tcW w:w="2045"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Физические лица</w:t>
            </w:r>
          </w:p>
        </w:tc>
      </w:tr>
      <w:tr w:rsidR="005A26A8" w:rsidRPr="00E268AD" w:rsidTr="004358D4">
        <w:trPr>
          <w:jc w:val="center"/>
        </w:trPr>
        <w:tc>
          <w:tcPr>
            <w:tcW w:w="245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hideMark/>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17.</w:t>
            </w:r>
          </w:p>
        </w:tc>
        <w:tc>
          <w:tcPr>
            <w:tcW w:w="3993"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hAnsi="Times New Roman" w:cs="Times New Roman"/>
                <w:bCs/>
                <w:sz w:val="24"/>
                <w:szCs w:val="24"/>
              </w:rPr>
              <w:t>Признание помещения жилым помещением, жилого помещения непригодным для проживания, многоквартирного дома аварийным и подлежащим сносу или реконструкции</w:t>
            </w:r>
          </w:p>
        </w:tc>
        <w:tc>
          <w:tcPr>
            <w:tcW w:w="4574" w:type="dxa"/>
            <w:tcBorders>
              <w:top w:val="single" w:sz="6" w:space="0" w:color="000000"/>
              <w:left w:val="single" w:sz="6" w:space="0" w:color="000000"/>
              <w:bottom w:val="single" w:sz="6" w:space="0" w:color="000000"/>
              <w:right w:val="single" w:sz="6" w:space="0" w:color="000000"/>
            </w:tcBorders>
            <w:tcMar>
              <w:top w:w="0" w:type="dxa"/>
              <w:left w:w="57" w:type="dxa"/>
              <w:bottom w:w="0" w:type="dxa"/>
              <w:right w:w="57" w:type="dxa"/>
            </w:tcMar>
            <w:vAlign w:val="center"/>
          </w:tcPr>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Жилищный кодекс Российской Федерации; Федеральный закон </w:t>
            </w:r>
            <w:hyperlink r:id="rId53" w:tgtFrame="_blank" w:history="1">
              <w:r w:rsidRPr="00E268AD">
                <w:rPr>
                  <w:rFonts w:ascii="Times New Roman" w:eastAsia="Times New Roman" w:hAnsi="Times New Roman" w:cs="Times New Roman"/>
                  <w:sz w:val="24"/>
                  <w:szCs w:val="24"/>
                </w:rPr>
                <w:t>от 06.10.2003 № 131-ФЗ</w:t>
              </w:r>
            </w:hyperlink>
            <w:r w:rsidRPr="00E268AD">
              <w:rPr>
                <w:rFonts w:ascii="Times New Roman" w:eastAsia="Times New Roman" w:hAnsi="Times New Roman" w:cs="Times New Roman"/>
                <w:sz w:val="24"/>
                <w:szCs w:val="24"/>
              </w:rPr>
              <w:t> «</w:t>
            </w:r>
            <w:hyperlink r:id="rId54" w:tgtFrame="_blank" w:history="1">
              <w:r w:rsidRPr="00E268AD">
                <w:rPr>
                  <w:rFonts w:ascii="Times New Roman" w:eastAsia="Times New Roman" w:hAnsi="Times New Roman" w:cs="Times New Roman"/>
                  <w:sz w:val="24"/>
                  <w:szCs w:val="24"/>
                </w:rPr>
                <w:t>Об общих принципах организации местного самоуправления</w:t>
              </w:r>
            </w:hyperlink>
            <w:r w:rsidRPr="00E268AD">
              <w:rPr>
                <w:rFonts w:ascii="Times New Roman" w:eastAsia="Times New Roman" w:hAnsi="Times New Roman" w:cs="Times New Roman"/>
                <w:sz w:val="24"/>
                <w:szCs w:val="24"/>
              </w:rPr>
              <w:t> в Российской Федерации»;</w:t>
            </w:r>
          </w:p>
          <w:p w:rsidR="005A26A8" w:rsidRPr="00E268AD" w:rsidRDefault="005A26A8" w:rsidP="004358D4">
            <w:pPr>
              <w:spacing w:after="0" w:line="240" w:lineRule="auto"/>
              <w:jc w:val="center"/>
              <w:rPr>
                <w:rFonts w:ascii="Times New Roman" w:eastAsia="Times New Roman" w:hAnsi="Times New Roman" w:cs="Times New Roman"/>
                <w:sz w:val="24"/>
                <w:szCs w:val="24"/>
              </w:rPr>
            </w:pPr>
            <w:r w:rsidRPr="00E268AD">
              <w:rPr>
                <w:rFonts w:ascii="Times New Roman" w:hAnsi="Times New Roman" w:cs="Times New Roman"/>
                <w:sz w:val="24"/>
                <w:szCs w:val="24"/>
              </w:rPr>
              <w:t>постановление Правительства Российской Федерации </w:t>
            </w:r>
            <w:hyperlink r:id="rId55" w:tgtFrame="_blank" w:history="1">
              <w:r w:rsidRPr="00E268AD">
                <w:rPr>
                  <w:rFonts w:ascii="Times New Roman" w:hAnsi="Times New Roman" w:cs="Times New Roman"/>
                  <w:sz w:val="24"/>
                  <w:szCs w:val="24"/>
                </w:rPr>
                <w:t>от 28.01.2006 № 47</w:t>
              </w:r>
            </w:hyperlink>
            <w:r w:rsidRPr="00E268AD">
              <w:rPr>
                <w:rFonts w:ascii="Times New Roman" w:hAnsi="Times New Roman" w:cs="Times New Roman"/>
                <w:sz w:val="24"/>
                <w:szCs w:val="24"/>
              </w:rPr>
              <w:t> «Об утверждении Положения о признании помещения жилым помещением, жилого помещения непригодным для проживания, многоквартирного аварийным и подлежащим сносу или реконструкции, садового дома жилым домом и жилого дома садовым домом»</w:t>
            </w:r>
          </w:p>
          <w:p w:rsidR="005A26A8" w:rsidRPr="00E268AD" w:rsidRDefault="005A26A8" w:rsidP="004358D4">
            <w:pPr>
              <w:spacing w:after="0" w:line="240" w:lineRule="auto"/>
              <w:jc w:val="center"/>
              <w:rPr>
                <w:rFonts w:ascii="Times New Roman" w:eastAsia="Times New Roman" w:hAnsi="Times New Roman" w:cs="Times New Roman"/>
                <w:sz w:val="24"/>
                <w:szCs w:val="24"/>
              </w:rPr>
            </w:pPr>
          </w:p>
        </w:tc>
        <w:tc>
          <w:tcPr>
            <w:tcW w:w="2549"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ind w:firstLine="567"/>
              <w:jc w:val="center"/>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бесплатная</w:t>
            </w:r>
          </w:p>
        </w:tc>
        <w:tc>
          <w:tcPr>
            <w:tcW w:w="2045" w:type="dxa"/>
            <w:tcBorders>
              <w:top w:val="single" w:sz="6" w:space="0" w:color="000000"/>
              <w:left w:val="single" w:sz="6" w:space="0" w:color="000000"/>
              <w:bottom w:val="single" w:sz="6" w:space="0" w:color="000000"/>
              <w:right w:val="single" w:sz="6" w:space="0" w:color="000000"/>
            </w:tcBorders>
            <w:vAlign w:val="center"/>
          </w:tcPr>
          <w:p w:rsidR="005A26A8" w:rsidRPr="00E268AD" w:rsidRDefault="005A26A8" w:rsidP="004358D4">
            <w:pPr>
              <w:spacing w:after="0" w:line="240" w:lineRule="auto"/>
              <w:rPr>
                <w:rFonts w:ascii="Times New Roman" w:eastAsia="Times New Roman" w:hAnsi="Times New Roman" w:cs="Times New Roman"/>
                <w:sz w:val="24"/>
                <w:szCs w:val="24"/>
              </w:rPr>
            </w:pPr>
            <w:r w:rsidRPr="00E268AD">
              <w:rPr>
                <w:rFonts w:ascii="Times New Roman" w:eastAsia="Times New Roman" w:hAnsi="Times New Roman" w:cs="Times New Roman"/>
                <w:sz w:val="24"/>
                <w:szCs w:val="24"/>
              </w:rPr>
              <w:t>Юридические   и физические лица</w:t>
            </w:r>
          </w:p>
        </w:tc>
      </w:tr>
    </w:tbl>
    <w:p w:rsidR="005A26A8" w:rsidRPr="00B30E67" w:rsidRDefault="005A26A8" w:rsidP="005A26A8">
      <w:pPr>
        <w:rPr>
          <w:rFonts w:ascii="Times New Roman" w:hAnsi="Times New Roman" w:cs="Times New Roman"/>
          <w:sz w:val="28"/>
          <w:szCs w:val="28"/>
        </w:rPr>
      </w:pPr>
    </w:p>
    <w:p w:rsidR="005A26A8" w:rsidRDefault="005A26A8" w:rsidP="005A26A8">
      <w:pPr>
        <w:spacing w:after="0"/>
        <w:jc w:val="center"/>
        <w:rPr>
          <w:rFonts w:ascii="Times New Roman" w:hAnsi="Times New Roman" w:cs="Times New Roman"/>
          <w:sz w:val="28"/>
          <w:szCs w:val="28"/>
        </w:rPr>
      </w:pPr>
    </w:p>
    <w:p w:rsidR="005A26A8" w:rsidRDefault="005A26A8" w:rsidP="005A26A8">
      <w:pPr>
        <w:spacing w:after="0"/>
        <w:jc w:val="center"/>
        <w:rPr>
          <w:rFonts w:ascii="Times New Roman" w:hAnsi="Times New Roman" w:cs="Times New Roman"/>
          <w:sz w:val="28"/>
          <w:szCs w:val="28"/>
        </w:rPr>
      </w:pPr>
    </w:p>
    <w:p w:rsidR="005A26A8" w:rsidRDefault="005A26A8" w:rsidP="005A26A8">
      <w:pPr>
        <w:spacing w:after="0"/>
        <w:jc w:val="center"/>
        <w:rPr>
          <w:rFonts w:ascii="Times New Roman" w:hAnsi="Times New Roman" w:cs="Times New Roman"/>
          <w:sz w:val="28"/>
          <w:szCs w:val="28"/>
        </w:rPr>
      </w:pPr>
    </w:p>
    <w:p w:rsidR="005A26A8" w:rsidRDefault="005A26A8" w:rsidP="005A26A8">
      <w:pPr>
        <w:spacing w:after="0"/>
        <w:jc w:val="center"/>
        <w:rPr>
          <w:rFonts w:ascii="Times New Roman" w:hAnsi="Times New Roman" w:cs="Times New Roman"/>
          <w:sz w:val="28"/>
          <w:szCs w:val="28"/>
        </w:rPr>
      </w:pPr>
    </w:p>
    <w:p w:rsidR="005A26A8" w:rsidRDefault="005A26A8" w:rsidP="005A26A8">
      <w:pPr>
        <w:spacing w:after="0"/>
        <w:jc w:val="center"/>
        <w:rPr>
          <w:rFonts w:ascii="Times New Roman" w:hAnsi="Times New Roman" w:cs="Times New Roman"/>
          <w:sz w:val="28"/>
          <w:szCs w:val="28"/>
        </w:rPr>
      </w:pPr>
    </w:p>
    <w:p w:rsidR="005A26A8" w:rsidRDefault="005A26A8" w:rsidP="005A26A8">
      <w:pPr>
        <w:spacing w:after="0"/>
        <w:jc w:val="center"/>
        <w:rPr>
          <w:rFonts w:ascii="Times New Roman" w:hAnsi="Times New Roman" w:cs="Times New Roman"/>
          <w:sz w:val="28"/>
          <w:szCs w:val="28"/>
        </w:rPr>
      </w:pPr>
    </w:p>
    <w:p w:rsidR="005A26A8" w:rsidRDefault="005A26A8" w:rsidP="005A26A8">
      <w:pPr>
        <w:spacing w:after="0"/>
        <w:jc w:val="center"/>
        <w:rPr>
          <w:rFonts w:ascii="Times New Roman" w:hAnsi="Times New Roman" w:cs="Times New Roman"/>
          <w:sz w:val="28"/>
          <w:szCs w:val="28"/>
        </w:rPr>
      </w:pPr>
    </w:p>
    <w:p w:rsidR="005A26A8" w:rsidRDefault="005A26A8" w:rsidP="005A26A8">
      <w:pPr>
        <w:spacing w:after="0"/>
        <w:jc w:val="center"/>
        <w:rPr>
          <w:rFonts w:ascii="Times New Roman" w:hAnsi="Times New Roman" w:cs="Times New Roman"/>
          <w:sz w:val="28"/>
          <w:szCs w:val="28"/>
        </w:rPr>
      </w:pPr>
    </w:p>
    <w:p w:rsidR="005A26A8" w:rsidRPr="00A95339" w:rsidRDefault="005A26A8" w:rsidP="005A26A8">
      <w:pPr>
        <w:spacing w:after="0"/>
        <w:jc w:val="center"/>
        <w:rPr>
          <w:rFonts w:ascii="Times New Roman" w:hAnsi="Times New Roman" w:cs="Times New Roman"/>
          <w:sz w:val="28"/>
          <w:szCs w:val="28"/>
        </w:rPr>
      </w:pPr>
    </w:p>
    <w:p w:rsidR="00A95339" w:rsidRPr="00A95339" w:rsidRDefault="00A95339" w:rsidP="00A95339">
      <w:pPr>
        <w:pStyle w:val="2a"/>
        <w:shd w:val="clear" w:color="auto" w:fill="auto"/>
        <w:spacing w:line="240" w:lineRule="auto"/>
        <w:rPr>
          <w:rFonts w:ascii="Times New Roman" w:hAnsi="Times New Roman"/>
          <w:b/>
          <w:sz w:val="28"/>
          <w:szCs w:val="28"/>
        </w:rPr>
      </w:pPr>
      <w:r w:rsidRPr="00A95339">
        <w:rPr>
          <w:rFonts w:ascii="Times New Roman" w:hAnsi="Times New Roman"/>
          <w:b/>
          <w:noProof/>
          <w:sz w:val="28"/>
          <w:szCs w:val="28"/>
          <w:lang w:eastAsia="ru-RU"/>
        </w:rPr>
        <w:drawing>
          <wp:inline distT="0" distB="0" distL="0" distR="0">
            <wp:extent cx="695960" cy="812165"/>
            <wp:effectExtent l="19050" t="0" r="8890" b="0"/>
            <wp:docPr id="5" name="Рисунок 4" descr="Без имени-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Без имени-1"/>
                    <pic:cNvPicPr>
                      <a:picLocks noChangeAspect="1" noChangeArrowheads="1"/>
                    </pic:cNvPicPr>
                  </pic:nvPicPr>
                  <pic:blipFill>
                    <a:blip r:embed="rId17"/>
                    <a:srcRect/>
                    <a:stretch>
                      <a:fillRect/>
                    </a:stretch>
                  </pic:blipFill>
                  <pic:spPr bwMode="auto">
                    <a:xfrm>
                      <a:off x="0" y="0"/>
                      <a:ext cx="695960" cy="812165"/>
                    </a:xfrm>
                    <a:prstGeom prst="rect">
                      <a:avLst/>
                    </a:prstGeom>
                    <a:noFill/>
                    <a:ln w="9525">
                      <a:noFill/>
                      <a:miter lim="800000"/>
                      <a:headEnd/>
                      <a:tailEnd/>
                    </a:ln>
                  </pic:spPr>
                </pic:pic>
              </a:graphicData>
            </a:graphic>
          </wp:inline>
        </w:drawing>
      </w:r>
    </w:p>
    <w:p w:rsidR="00A95339" w:rsidRPr="00A95339" w:rsidRDefault="00A95339" w:rsidP="00A95339">
      <w:pPr>
        <w:pStyle w:val="2a"/>
        <w:shd w:val="clear" w:color="auto" w:fill="auto"/>
        <w:spacing w:line="240" w:lineRule="auto"/>
        <w:rPr>
          <w:rFonts w:ascii="Times New Roman" w:hAnsi="Times New Roman"/>
          <w:b/>
          <w:sz w:val="28"/>
          <w:szCs w:val="28"/>
        </w:rPr>
      </w:pPr>
      <w:r w:rsidRPr="00A95339">
        <w:rPr>
          <w:rFonts w:ascii="Times New Roman" w:hAnsi="Times New Roman"/>
          <w:b/>
          <w:sz w:val="28"/>
          <w:szCs w:val="28"/>
        </w:rPr>
        <w:t>АДМИНИСТРАЦИЯ</w:t>
      </w:r>
    </w:p>
    <w:p w:rsidR="00A95339" w:rsidRPr="00A95339" w:rsidRDefault="00A95339" w:rsidP="00A95339">
      <w:pPr>
        <w:pStyle w:val="2a"/>
        <w:shd w:val="clear" w:color="auto" w:fill="auto"/>
        <w:spacing w:line="240" w:lineRule="auto"/>
        <w:rPr>
          <w:rFonts w:ascii="Times New Roman" w:hAnsi="Times New Roman"/>
          <w:b/>
          <w:sz w:val="28"/>
          <w:szCs w:val="28"/>
        </w:rPr>
      </w:pPr>
      <w:r w:rsidRPr="00A95339">
        <w:rPr>
          <w:rFonts w:ascii="Times New Roman" w:hAnsi="Times New Roman"/>
          <w:b/>
          <w:sz w:val="28"/>
          <w:szCs w:val="28"/>
        </w:rPr>
        <w:t>БАГАНСКОГО СЕЛЬСОВЕТА</w:t>
      </w:r>
    </w:p>
    <w:p w:rsidR="00A95339" w:rsidRPr="00A95339" w:rsidRDefault="00A95339" w:rsidP="00A95339">
      <w:pPr>
        <w:pStyle w:val="2a"/>
        <w:shd w:val="clear" w:color="auto" w:fill="auto"/>
        <w:spacing w:line="240" w:lineRule="auto"/>
        <w:rPr>
          <w:rFonts w:ascii="Times New Roman" w:hAnsi="Times New Roman"/>
          <w:b/>
          <w:sz w:val="28"/>
          <w:szCs w:val="28"/>
        </w:rPr>
      </w:pPr>
      <w:r w:rsidRPr="00A95339">
        <w:rPr>
          <w:rFonts w:ascii="Times New Roman" w:hAnsi="Times New Roman"/>
          <w:b/>
          <w:sz w:val="28"/>
          <w:szCs w:val="28"/>
        </w:rPr>
        <w:t>БАГАНСКОГО РАЙОНА</w:t>
      </w:r>
    </w:p>
    <w:p w:rsidR="00A95339" w:rsidRPr="00A95339" w:rsidRDefault="00A95339" w:rsidP="00A95339">
      <w:pPr>
        <w:pStyle w:val="2a"/>
        <w:shd w:val="clear" w:color="auto" w:fill="auto"/>
        <w:spacing w:line="240" w:lineRule="auto"/>
        <w:rPr>
          <w:rFonts w:ascii="Times New Roman" w:hAnsi="Times New Roman"/>
          <w:b/>
          <w:sz w:val="28"/>
          <w:szCs w:val="28"/>
        </w:rPr>
      </w:pPr>
      <w:r w:rsidRPr="00A95339">
        <w:rPr>
          <w:rFonts w:ascii="Times New Roman" w:hAnsi="Times New Roman"/>
          <w:b/>
          <w:sz w:val="28"/>
          <w:szCs w:val="28"/>
        </w:rPr>
        <w:t>НОВОСИБИРСКОЙ ОБЛАСТИ</w:t>
      </w:r>
    </w:p>
    <w:p w:rsidR="00A95339" w:rsidRPr="00A95339" w:rsidRDefault="00A95339" w:rsidP="00A95339">
      <w:pPr>
        <w:pStyle w:val="2a"/>
        <w:shd w:val="clear" w:color="auto" w:fill="auto"/>
        <w:spacing w:line="240" w:lineRule="auto"/>
        <w:rPr>
          <w:rFonts w:ascii="Times New Roman" w:hAnsi="Times New Roman"/>
          <w:b/>
          <w:sz w:val="28"/>
          <w:szCs w:val="28"/>
        </w:rPr>
      </w:pPr>
    </w:p>
    <w:p w:rsidR="00A95339" w:rsidRPr="00A95339" w:rsidRDefault="00A95339" w:rsidP="00A95339">
      <w:pPr>
        <w:pStyle w:val="2a"/>
        <w:shd w:val="clear" w:color="auto" w:fill="auto"/>
        <w:tabs>
          <w:tab w:val="left" w:pos="5570"/>
        </w:tabs>
        <w:spacing w:line="240" w:lineRule="auto"/>
        <w:ind w:right="-2"/>
        <w:rPr>
          <w:rFonts w:ascii="Times New Roman" w:hAnsi="Times New Roman"/>
          <w:b/>
          <w:sz w:val="28"/>
          <w:szCs w:val="28"/>
        </w:rPr>
      </w:pPr>
      <w:r w:rsidRPr="00A95339">
        <w:rPr>
          <w:rFonts w:ascii="Times New Roman" w:hAnsi="Times New Roman"/>
          <w:b/>
          <w:sz w:val="28"/>
          <w:szCs w:val="28"/>
        </w:rPr>
        <w:t>ПОСТАНОВЛЕНИЕ</w:t>
      </w:r>
    </w:p>
    <w:p w:rsidR="00A95339" w:rsidRPr="00A95339" w:rsidRDefault="00A95339" w:rsidP="00A95339">
      <w:pPr>
        <w:pStyle w:val="2a"/>
        <w:shd w:val="clear" w:color="auto" w:fill="auto"/>
        <w:tabs>
          <w:tab w:val="left" w:pos="5570"/>
        </w:tabs>
        <w:spacing w:line="240" w:lineRule="auto"/>
        <w:ind w:left="3060" w:right="3080" w:firstLine="340"/>
        <w:rPr>
          <w:rFonts w:ascii="Times New Roman" w:hAnsi="Times New Roman"/>
          <w:sz w:val="28"/>
          <w:szCs w:val="28"/>
        </w:rPr>
      </w:pPr>
    </w:p>
    <w:p w:rsidR="00A95339" w:rsidRPr="00A95339" w:rsidRDefault="00A95339" w:rsidP="00A95339">
      <w:pPr>
        <w:pStyle w:val="2a"/>
        <w:shd w:val="clear" w:color="auto" w:fill="auto"/>
        <w:tabs>
          <w:tab w:val="left" w:pos="5570"/>
        </w:tabs>
        <w:spacing w:line="240" w:lineRule="auto"/>
        <w:ind w:right="-2"/>
        <w:rPr>
          <w:rFonts w:ascii="Times New Roman" w:hAnsi="Times New Roman"/>
          <w:sz w:val="28"/>
          <w:szCs w:val="28"/>
        </w:rPr>
      </w:pPr>
      <w:r w:rsidRPr="00A95339">
        <w:rPr>
          <w:rFonts w:ascii="Times New Roman" w:hAnsi="Times New Roman"/>
          <w:sz w:val="28"/>
          <w:szCs w:val="28"/>
        </w:rPr>
        <w:t>07.11.2022               №219</w:t>
      </w:r>
    </w:p>
    <w:p w:rsidR="00A95339" w:rsidRPr="00A95339" w:rsidRDefault="00A95339" w:rsidP="00A95339">
      <w:pPr>
        <w:pStyle w:val="2a"/>
        <w:shd w:val="clear" w:color="auto" w:fill="auto"/>
        <w:tabs>
          <w:tab w:val="left" w:pos="5570"/>
        </w:tabs>
        <w:spacing w:line="240" w:lineRule="auto"/>
        <w:ind w:left="3060" w:right="3080" w:firstLine="340"/>
        <w:rPr>
          <w:rFonts w:ascii="Times New Roman" w:hAnsi="Times New Roman"/>
          <w:sz w:val="28"/>
          <w:szCs w:val="28"/>
        </w:rPr>
      </w:pPr>
      <w:r w:rsidRPr="00A95339">
        <w:rPr>
          <w:rFonts w:ascii="Times New Roman" w:hAnsi="Times New Roman"/>
          <w:sz w:val="28"/>
          <w:szCs w:val="28"/>
        </w:rPr>
        <w:t>с. Баган</w:t>
      </w:r>
    </w:p>
    <w:p w:rsidR="00A95339" w:rsidRPr="00A95339" w:rsidRDefault="00A95339" w:rsidP="00A95339">
      <w:pPr>
        <w:pStyle w:val="2a"/>
        <w:shd w:val="clear" w:color="auto" w:fill="auto"/>
        <w:tabs>
          <w:tab w:val="left" w:pos="5570"/>
        </w:tabs>
        <w:spacing w:line="240" w:lineRule="auto"/>
        <w:ind w:left="3060" w:right="3080" w:firstLine="340"/>
        <w:rPr>
          <w:rFonts w:ascii="Times New Roman" w:hAnsi="Times New Roman"/>
          <w:sz w:val="28"/>
          <w:szCs w:val="28"/>
        </w:rPr>
      </w:pP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w:t>
      </w:r>
    </w:p>
    <w:p w:rsidR="00A95339" w:rsidRPr="00A95339" w:rsidRDefault="00A95339" w:rsidP="00A95339">
      <w:pPr>
        <w:ind w:firstLine="709"/>
        <w:jc w:val="center"/>
        <w:rPr>
          <w:rFonts w:ascii="Times New Roman" w:hAnsi="Times New Roman" w:cs="Times New Roman"/>
          <w:bCs/>
          <w:color w:val="000000"/>
          <w:sz w:val="28"/>
          <w:szCs w:val="28"/>
        </w:rPr>
      </w:pPr>
      <w:r w:rsidRPr="00A95339">
        <w:rPr>
          <w:rFonts w:ascii="Times New Roman" w:hAnsi="Times New Roman" w:cs="Times New Roman"/>
          <w:bCs/>
          <w:color w:val="000000"/>
          <w:sz w:val="28"/>
          <w:szCs w:val="28"/>
        </w:rPr>
        <w:t xml:space="preserve">Об утверждении Положения о порядке установки памятников, мемориальных досок и других памятных знаков и Положения о Комиссии </w:t>
      </w:r>
    </w:p>
    <w:p w:rsidR="00A95339" w:rsidRPr="00A95339" w:rsidRDefault="00A95339" w:rsidP="00A95339">
      <w:pPr>
        <w:ind w:firstLine="709"/>
        <w:jc w:val="center"/>
        <w:rPr>
          <w:rFonts w:ascii="Times New Roman" w:hAnsi="Times New Roman" w:cs="Times New Roman"/>
          <w:bCs/>
          <w:color w:val="000000"/>
          <w:sz w:val="28"/>
          <w:szCs w:val="28"/>
        </w:rPr>
      </w:pPr>
      <w:r w:rsidRPr="00A95339">
        <w:rPr>
          <w:rFonts w:ascii="Times New Roman" w:hAnsi="Times New Roman" w:cs="Times New Roman"/>
          <w:bCs/>
          <w:color w:val="000000"/>
          <w:sz w:val="28"/>
          <w:szCs w:val="28"/>
        </w:rPr>
        <w:t xml:space="preserve">по рассмотрению вопросов об установке памятников, мемориальных досок  и других памятных знаков на территории Баганского сельсовета </w:t>
      </w:r>
    </w:p>
    <w:p w:rsidR="00A95339" w:rsidRPr="00A95339" w:rsidRDefault="00A95339" w:rsidP="00A95339">
      <w:pPr>
        <w:ind w:firstLine="709"/>
        <w:jc w:val="center"/>
        <w:rPr>
          <w:rFonts w:ascii="Times New Roman" w:hAnsi="Times New Roman" w:cs="Times New Roman"/>
          <w:color w:val="000000"/>
          <w:sz w:val="28"/>
          <w:szCs w:val="28"/>
        </w:rPr>
      </w:pPr>
      <w:r w:rsidRPr="00A95339">
        <w:rPr>
          <w:rFonts w:ascii="Times New Roman" w:hAnsi="Times New Roman" w:cs="Times New Roman"/>
          <w:bCs/>
          <w:color w:val="000000"/>
          <w:sz w:val="28"/>
          <w:szCs w:val="28"/>
        </w:rPr>
        <w:t>Баганского района Новосибирской области</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Руководствуясь Федеральным законом от 25.06.2002 года № 73-ФЗ «Об объектах культурного наследия (памятниках истории и культуры) народов Российской Федерации», Федеральным законом от 06.10.2003 года № 131-ФЗ «</w:t>
      </w:r>
      <w:r w:rsidRPr="00A95339">
        <w:rPr>
          <w:rFonts w:ascii="Times New Roman" w:hAnsi="Times New Roman" w:cs="Times New Roman"/>
          <w:sz w:val="28"/>
          <w:szCs w:val="28"/>
        </w:rPr>
        <w:t>Об общих принципах организации местного самоуправления</w:t>
      </w:r>
      <w:r w:rsidRPr="00A95339">
        <w:rPr>
          <w:rFonts w:ascii="Times New Roman" w:hAnsi="Times New Roman" w:cs="Times New Roman"/>
          <w:color w:val="000000"/>
          <w:sz w:val="28"/>
          <w:szCs w:val="28"/>
        </w:rPr>
        <w:t> в Российской Федерации», Уставом Баганского сельсовета Баганского района Новосибирской области, в целях осуществления единой политики в области установки памятников, мемориальных досок и других памятных знаков на территории Баганского сельсовета Баганского района Новосибирской области, администрация Баганского сельсовета Баганского района Новосибирской области</w:t>
      </w:r>
    </w:p>
    <w:p w:rsidR="00A95339" w:rsidRPr="00A95339" w:rsidRDefault="00A95339" w:rsidP="00A95339">
      <w:pPr>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xml:space="preserve">     ПОСТАНОВЛЯЕТ:</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lastRenderedPageBreak/>
        <w:t>1.Утвердить Положение о порядке установки памятников, мемориальных досок и других памятных знаков на территории Баганского сельсовета Баганского района Новосибирской области (приложение 1).</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2. Утвердить Положение о Комиссии по рассмотрению вопросов об установке памятников, мемориальных досок и других памятных знаков на территории Баганского сельсовета Баганского района Новосибирской области (приложение 2).</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3. Утвердить состав Комиссии по рассмотрению вопросов об установке памятников, мемориальных досок и других памятных знаков на территории Баганского сельсовета Баганского района Новосибирской области (приложение 3).</w:t>
      </w:r>
    </w:p>
    <w:p w:rsidR="00A95339" w:rsidRPr="00A95339" w:rsidRDefault="00A95339" w:rsidP="00A95339">
      <w:pPr>
        <w:tabs>
          <w:tab w:val="left" w:pos="1080"/>
        </w:tabs>
        <w:suppressAutoHyphens/>
        <w:spacing w:line="240" w:lineRule="atLeast"/>
        <w:jc w:val="both"/>
        <w:rPr>
          <w:rFonts w:ascii="Times New Roman" w:eastAsia="Calibri" w:hAnsi="Times New Roman" w:cs="Times New Roman"/>
          <w:sz w:val="28"/>
          <w:szCs w:val="28"/>
        </w:rPr>
      </w:pPr>
      <w:r w:rsidRPr="00A95339">
        <w:rPr>
          <w:rFonts w:ascii="Times New Roman" w:eastAsia="Calibri" w:hAnsi="Times New Roman" w:cs="Times New Roman"/>
          <w:sz w:val="28"/>
          <w:szCs w:val="28"/>
        </w:rPr>
        <w:t xml:space="preserve">         4. Настоящее постановление опубликовать в периодическом печатном издании «Бюллетень органов местного самоуправления </w:t>
      </w:r>
      <w:r w:rsidRPr="00A95339">
        <w:rPr>
          <w:rFonts w:ascii="Times New Roman" w:eastAsia="Calibri" w:hAnsi="Times New Roman" w:cs="Times New Roman"/>
          <w:bCs/>
          <w:color w:val="26282F"/>
          <w:sz w:val="28"/>
          <w:szCs w:val="28"/>
        </w:rPr>
        <w:t>Баганского</w:t>
      </w:r>
      <w:r w:rsidRPr="00A95339">
        <w:rPr>
          <w:rFonts w:ascii="Times New Roman" w:eastAsia="Calibri" w:hAnsi="Times New Roman" w:cs="Times New Roman"/>
          <w:sz w:val="28"/>
          <w:szCs w:val="28"/>
        </w:rPr>
        <w:t xml:space="preserve"> сельсовета» и разместить на официальном сайте Баганского сельсовета в информационно-телекоммуникационной сети «Интернет».</w:t>
      </w:r>
    </w:p>
    <w:p w:rsidR="00A95339" w:rsidRPr="00A95339" w:rsidRDefault="00A95339" w:rsidP="00A95339">
      <w:pPr>
        <w:tabs>
          <w:tab w:val="left" w:pos="1080"/>
        </w:tabs>
        <w:suppressAutoHyphens/>
        <w:spacing w:line="240" w:lineRule="atLeast"/>
        <w:jc w:val="both"/>
        <w:rPr>
          <w:rFonts w:ascii="Times New Roman" w:hAnsi="Times New Roman" w:cs="Times New Roman"/>
          <w:sz w:val="28"/>
          <w:szCs w:val="28"/>
        </w:rPr>
      </w:pPr>
      <w:r w:rsidRPr="00A95339">
        <w:rPr>
          <w:rFonts w:ascii="Times New Roman" w:hAnsi="Times New Roman" w:cs="Times New Roman"/>
          <w:sz w:val="28"/>
          <w:szCs w:val="28"/>
        </w:rPr>
        <w:t xml:space="preserve">       5. Настоящее постановление вступает в силу после его официального опубликования.</w:t>
      </w:r>
    </w:p>
    <w:p w:rsidR="00A95339" w:rsidRPr="00A95339" w:rsidRDefault="00A95339" w:rsidP="00A95339">
      <w:pPr>
        <w:tabs>
          <w:tab w:val="left" w:pos="1080"/>
        </w:tabs>
        <w:suppressAutoHyphens/>
        <w:spacing w:line="240" w:lineRule="atLeast"/>
        <w:jc w:val="both"/>
        <w:rPr>
          <w:rFonts w:ascii="Times New Roman" w:hAnsi="Times New Roman" w:cs="Times New Roman"/>
          <w:sz w:val="28"/>
          <w:szCs w:val="28"/>
        </w:rPr>
      </w:pPr>
      <w:r w:rsidRPr="00A95339">
        <w:rPr>
          <w:rFonts w:ascii="Times New Roman" w:hAnsi="Times New Roman" w:cs="Times New Roman"/>
          <w:sz w:val="28"/>
          <w:szCs w:val="28"/>
        </w:rPr>
        <w:t xml:space="preserve">       6. Контроль за исполнением постановления оставляю за собой.</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w:t>
      </w:r>
    </w:p>
    <w:p w:rsidR="00A95339" w:rsidRPr="00A95339" w:rsidRDefault="00A95339" w:rsidP="00A95339">
      <w:pPr>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Глава Баганского сельсовета</w:t>
      </w:r>
    </w:p>
    <w:p w:rsidR="00A95339" w:rsidRPr="00A95339" w:rsidRDefault="00A95339" w:rsidP="00A95339">
      <w:pPr>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Баганского района Новосибирской области                                 К.В. Маслик</w:t>
      </w:r>
    </w:p>
    <w:p w:rsidR="00A95339" w:rsidRPr="00A95339" w:rsidRDefault="00A95339" w:rsidP="00A95339">
      <w:pPr>
        <w:ind w:firstLine="709"/>
        <w:jc w:val="right"/>
        <w:rPr>
          <w:rFonts w:ascii="Times New Roman" w:hAnsi="Times New Roman" w:cs="Times New Roman"/>
          <w:color w:val="000000"/>
          <w:sz w:val="28"/>
          <w:szCs w:val="28"/>
        </w:rPr>
      </w:pPr>
    </w:p>
    <w:p w:rsidR="00A95339" w:rsidRPr="00A95339" w:rsidRDefault="00A95339" w:rsidP="00A95339">
      <w:pPr>
        <w:ind w:firstLine="709"/>
        <w:jc w:val="right"/>
        <w:rPr>
          <w:rFonts w:ascii="Times New Roman" w:hAnsi="Times New Roman" w:cs="Times New Roman"/>
          <w:color w:val="000000"/>
          <w:sz w:val="28"/>
          <w:szCs w:val="28"/>
        </w:rPr>
      </w:pPr>
    </w:p>
    <w:p w:rsidR="00A95339" w:rsidRPr="00A95339" w:rsidRDefault="00A95339" w:rsidP="00A95339">
      <w:pPr>
        <w:ind w:firstLine="709"/>
        <w:jc w:val="right"/>
        <w:rPr>
          <w:rFonts w:ascii="Times New Roman" w:hAnsi="Times New Roman" w:cs="Times New Roman"/>
          <w:color w:val="000000"/>
          <w:sz w:val="28"/>
          <w:szCs w:val="28"/>
        </w:rPr>
      </w:pPr>
    </w:p>
    <w:p w:rsidR="00A95339" w:rsidRPr="00A95339" w:rsidRDefault="00A95339" w:rsidP="00A95339">
      <w:pPr>
        <w:ind w:firstLine="709"/>
        <w:jc w:val="right"/>
        <w:rPr>
          <w:rFonts w:ascii="Times New Roman" w:hAnsi="Times New Roman" w:cs="Times New Roman"/>
          <w:color w:val="000000"/>
          <w:sz w:val="28"/>
          <w:szCs w:val="28"/>
        </w:rPr>
      </w:pPr>
    </w:p>
    <w:p w:rsidR="00A95339" w:rsidRPr="00A95339" w:rsidRDefault="00A95339" w:rsidP="00A95339">
      <w:pPr>
        <w:rPr>
          <w:rFonts w:ascii="Times New Roman" w:hAnsi="Times New Roman" w:cs="Times New Roman"/>
          <w:color w:val="000000"/>
          <w:sz w:val="28"/>
          <w:szCs w:val="28"/>
        </w:rPr>
      </w:pPr>
      <w:r w:rsidRPr="00A95339">
        <w:rPr>
          <w:rFonts w:ascii="Times New Roman" w:hAnsi="Times New Roman" w:cs="Times New Roman"/>
          <w:color w:val="000000"/>
          <w:sz w:val="28"/>
          <w:szCs w:val="28"/>
        </w:rPr>
        <w:t>Пилипушка Ольга Владимировна</w:t>
      </w:r>
    </w:p>
    <w:p w:rsidR="00A95339" w:rsidRPr="00A95339" w:rsidRDefault="00A95339" w:rsidP="00A95339">
      <w:pPr>
        <w:rPr>
          <w:rFonts w:ascii="Times New Roman" w:hAnsi="Times New Roman" w:cs="Times New Roman"/>
          <w:color w:val="000000"/>
          <w:sz w:val="28"/>
          <w:szCs w:val="28"/>
        </w:rPr>
      </w:pPr>
      <w:r w:rsidRPr="00A95339">
        <w:rPr>
          <w:rFonts w:ascii="Times New Roman" w:hAnsi="Times New Roman" w:cs="Times New Roman"/>
          <w:color w:val="000000"/>
          <w:sz w:val="28"/>
          <w:szCs w:val="28"/>
        </w:rPr>
        <w:t>22-784</w:t>
      </w:r>
    </w:p>
    <w:p w:rsidR="00A95339" w:rsidRPr="00A95339" w:rsidRDefault="00A95339" w:rsidP="00A95339">
      <w:pPr>
        <w:ind w:firstLine="709"/>
        <w:jc w:val="right"/>
        <w:rPr>
          <w:rFonts w:ascii="Times New Roman" w:hAnsi="Times New Roman" w:cs="Times New Roman"/>
          <w:color w:val="000000"/>
          <w:sz w:val="28"/>
          <w:szCs w:val="28"/>
        </w:rPr>
      </w:pPr>
      <w:r w:rsidRPr="00A95339">
        <w:rPr>
          <w:rFonts w:ascii="Times New Roman" w:hAnsi="Times New Roman" w:cs="Times New Roman"/>
          <w:color w:val="000000"/>
          <w:sz w:val="28"/>
          <w:szCs w:val="28"/>
        </w:rPr>
        <w:t>Приложение 1</w:t>
      </w:r>
    </w:p>
    <w:p w:rsidR="00A95339" w:rsidRPr="00A95339" w:rsidRDefault="00A95339" w:rsidP="00A95339">
      <w:pPr>
        <w:ind w:firstLine="709"/>
        <w:jc w:val="right"/>
        <w:rPr>
          <w:rFonts w:ascii="Times New Roman" w:hAnsi="Times New Roman" w:cs="Times New Roman"/>
          <w:color w:val="000000"/>
          <w:sz w:val="28"/>
          <w:szCs w:val="28"/>
        </w:rPr>
      </w:pPr>
      <w:r w:rsidRPr="00A95339">
        <w:rPr>
          <w:rFonts w:ascii="Times New Roman" w:hAnsi="Times New Roman" w:cs="Times New Roman"/>
          <w:color w:val="000000"/>
          <w:sz w:val="28"/>
          <w:szCs w:val="28"/>
        </w:rPr>
        <w:t>УТВЕРЖДЕНО</w:t>
      </w:r>
    </w:p>
    <w:p w:rsidR="00A95339" w:rsidRPr="00A95339" w:rsidRDefault="00A95339" w:rsidP="00A95339">
      <w:pPr>
        <w:ind w:firstLine="709"/>
        <w:jc w:val="right"/>
        <w:rPr>
          <w:rFonts w:ascii="Times New Roman" w:hAnsi="Times New Roman" w:cs="Times New Roman"/>
          <w:color w:val="000000"/>
          <w:sz w:val="28"/>
          <w:szCs w:val="28"/>
        </w:rPr>
      </w:pPr>
      <w:r w:rsidRPr="00A95339">
        <w:rPr>
          <w:rFonts w:ascii="Times New Roman" w:hAnsi="Times New Roman" w:cs="Times New Roman"/>
          <w:color w:val="000000"/>
          <w:sz w:val="28"/>
          <w:szCs w:val="28"/>
        </w:rPr>
        <w:lastRenderedPageBreak/>
        <w:t>постановлением администрации</w:t>
      </w:r>
    </w:p>
    <w:p w:rsidR="00A95339" w:rsidRPr="00A95339" w:rsidRDefault="00A95339" w:rsidP="00A95339">
      <w:pPr>
        <w:ind w:firstLine="709"/>
        <w:jc w:val="right"/>
        <w:rPr>
          <w:rFonts w:ascii="Times New Roman" w:hAnsi="Times New Roman" w:cs="Times New Roman"/>
          <w:color w:val="000000"/>
          <w:sz w:val="28"/>
          <w:szCs w:val="28"/>
        </w:rPr>
      </w:pPr>
      <w:r w:rsidRPr="00A95339">
        <w:rPr>
          <w:rFonts w:ascii="Times New Roman" w:hAnsi="Times New Roman" w:cs="Times New Roman"/>
          <w:color w:val="000000"/>
          <w:sz w:val="28"/>
          <w:szCs w:val="28"/>
        </w:rPr>
        <w:t>Баганского сельсовета</w:t>
      </w:r>
    </w:p>
    <w:p w:rsidR="00A95339" w:rsidRPr="00A95339" w:rsidRDefault="00A95339" w:rsidP="00A95339">
      <w:pPr>
        <w:ind w:firstLine="709"/>
        <w:jc w:val="right"/>
        <w:rPr>
          <w:rFonts w:ascii="Times New Roman" w:hAnsi="Times New Roman" w:cs="Times New Roman"/>
          <w:color w:val="000000"/>
          <w:sz w:val="28"/>
          <w:szCs w:val="28"/>
        </w:rPr>
      </w:pPr>
      <w:r w:rsidRPr="00A95339">
        <w:rPr>
          <w:rFonts w:ascii="Times New Roman" w:hAnsi="Times New Roman" w:cs="Times New Roman"/>
          <w:color w:val="000000"/>
          <w:sz w:val="28"/>
          <w:szCs w:val="28"/>
        </w:rPr>
        <w:t>Баганского района</w:t>
      </w:r>
    </w:p>
    <w:p w:rsidR="00A95339" w:rsidRPr="00A95339" w:rsidRDefault="00A95339" w:rsidP="00A95339">
      <w:pPr>
        <w:ind w:firstLine="709"/>
        <w:jc w:val="right"/>
        <w:rPr>
          <w:rFonts w:ascii="Times New Roman" w:hAnsi="Times New Roman" w:cs="Times New Roman"/>
          <w:color w:val="000000"/>
          <w:sz w:val="28"/>
          <w:szCs w:val="28"/>
        </w:rPr>
      </w:pPr>
      <w:r w:rsidRPr="00A95339">
        <w:rPr>
          <w:rFonts w:ascii="Times New Roman" w:hAnsi="Times New Roman" w:cs="Times New Roman"/>
          <w:color w:val="000000"/>
          <w:sz w:val="28"/>
          <w:szCs w:val="28"/>
        </w:rPr>
        <w:t>Новосибирской области</w:t>
      </w:r>
    </w:p>
    <w:p w:rsidR="00A95339" w:rsidRPr="00A95339" w:rsidRDefault="00A95339" w:rsidP="00A95339">
      <w:pPr>
        <w:ind w:firstLine="709"/>
        <w:jc w:val="right"/>
        <w:rPr>
          <w:rFonts w:ascii="Times New Roman" w:hAnsi="Times New Roman" w:cs="Times New Roman"/>
          <w:color w:val="000000"/>
          <w:sz w:val="28"/>
          <w:szCs w:val="28"/>
        </w:rPr>
      </w:pPr>
      <w:r w:rsidRPr="00A95339">
        <w:rPr>
          <w:rFonts w:ascii="Times New Roman" w:hAnsi="Times New Roman" w:cs="Times New Roman"/>
          <w:color w:val="000000"/>
          <w:sz w:val="28"/>
          <w:szCs w:val="28"/>
        </w:rPr>
        <w:t>от 07.11.2022 №219</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w:t>
      </w:r>
    </w:p>
    <w:p w:rsidR="00A95339" w:rsidRPr="00A95339" w:rsidRDefault="00A95339" w:rsidP="00A95339">
      <w:pPr>
        <w:ind w:firstLine="709"/>
        <w:jc w:val="center"/>
        <w:rPr>
          <w:rFonts w:ascii="Times New Roman" w:hAnsi="Times New Roman" w:cs="Times New Roman"/>
          <w:color w:val="000000"/>
          <w:sz w:val="28"/>
          <w:szCs w:val="28"/>
        </w:rPr>
      </w:pPr>
      <w:r w:rsidRPr="00A95339">
        <w:rPr>
          <w:rFonts w:ascii="Times New Roman" w:hAnsi="Times New Roman" w:cs="Times New Roman"/>
          <w:color w:val="000000"/>
          <w:sz w:val="28"/>
          <w:szCs w:val="28"/>
        </w:rPr>
        <w:t>Положение</w:t>
      </w:r>
    </w:p>
    <w:p w:rsidR="00A95339" w:rsidRPr="00A95339" w:rsidRDefault="00A95339" w:rsidP="00A95339">
      <w:pPr>
        <w:ind w:firstLine="709"/>
        <w:jc w:val="center"/>
        <w:rPr>
          <w:rFonts w:ascii="Times New Roman" w:hAnsi="Times New Roman" w:cs="Times New Roman"/>
          <w:color w:val="000000"/>
          <w:sz w:val="28"/>
          <w:szCs w:val="28"/>
        </w:rPr>
      </w:pPr>
      <w:r w:rsidRPr="00A95339">
        <w:rPr>
          <w:rFonts w:ascii="Times New Roman" w:hAnsi="Times New Roman" w:cs="Times New Roman"/>
          <w:color w:val="000000"/>
          <w:sz w:val="28"/>
          <w:szCs w:val="28"/>
        </w:rPr>
        <w:t xml:space="preserve">о порядке установки памятников, мемориальных досок и других памятных знаков на территории Баганского сельсовета </w:t>
      </w:r>
    </w:p>
    <w:p w:rsidR="00A95339" w:rsidRPr="00A95339" w:rsidRDefault="00A95339" w:rsidP="00A95339">
      <w:pPr>
        <w:ind w:firstLine="709"/>
        <w:jc w:val="center"/>
        <w:rPr>
          <w:rFonts w:ascii="Times New Roman" w:hAnsi="Times New Roman" w:cs="Times New Roman"/>
          <w:color w:val="000000"/>
          <w:sz w:val="28"/>
          <w:szCs w:val="28"/>
        </w:rPr>
      </w:pPr>
      <w:r w:rsidRPr="00A95339">
        <w:rPr>
          <w:rFonts w:ascii="Times New Roman" w:hAnsi="Times New Roman" w:cs="Times New Roman"/>
          <w:color w:val="000000"/>
          <w:sz w:val="28"/>
          <w:szCs w:val="28"/>
        </w:rPr>
        <w:t>Баганского района Новосибирской области</w:t>
      </w:r>
    </w:p>
    <w:p w:rsidR="00A95339" w:rsidRPr="00A95339" w:rsidRDefault="00A95339" w:rsidP="00A95339">
      <w:pPr>
        <w:ind w:firstLine="709"/>
        <w:jc w:val="center"/>
        <w:rPr>
          <w:rFonts w:ascii="Times New Roman" w:hAnsi="Times New Roman" w:cs="Times New Roman"/>
          <w:color w:val="000000"/>
          <w:sz w:val="28"/>
          <w:szCs w:val="28"/>
        </w:rPr>
      </w:pPr>
      <w:r w:rsidRPr="00A95339">
        <w:rPr>
          <w:rFonts w:ascii="Times New Roman" w:hAnsi="Times New Roman" w:cs="Times New Roman"/>
          <w:color w:val="000000"/>
          <w:sz w:val="28"/>
          <w:szCs w:val="28"/>
        </w:rPr>
        <w:t>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xml:space="preserve">Настоящее Положение разработано в соответствии с Федеральным законом от 06.10.2003 года № 131-ФЗ </w:t>
      </w:r>
      <w:r w:rsidRPr="00A95339">
        <w:rPr>
          <w:rFonts w:ascii="Times New Roman" w:hAnsi="Times New Roman" w:cs="Times New Roman"/>
          <w:sz w:val="28"/>
          <w:szCs w:val="28"/>
        </w:rPr>
        <w:t>«</w:t>
      </w:r>
      <w:hyperlink r:id="rId56" w:tgtFrame="_blank" w:history="1">
        <w:r w:rsidRPr="00A95339">
          <w:rPr>
            <w:rFonts w:ascii="Times New Roman" w:hAnsi="Times New Roman" w:cs="Times New Roman"/>
            <w:sz w:val="28"/>
            <w:szCs w:val="28"/>
          </w:rPr>
          <w:t>Об общих принципах организации местного самоуправления</w:t>
        </w:r>
      </w:hyperlink>
      <w:r w:rsidRPr="00A95339">
        <w:rPr>
          <w:rFonts w:ascii="Times New Roman" w:hAnsi="Times New Roman" w:cs="Times New Roman"/>
          <w:sz w:val="28"/>
          <w:szCs w:val="28"/>
        </w:rPr>
        <w:t> в Российской Ф</w:t>
      </w:r>
      <w:r w:rsidRPr="00A95339">
        <w:rPr>
          <w:rFonts w:ascii="Times New Roman" w:hAnsi="Times New Roman" w:cs="Times New Roman"/>
          <w:color w:val="000000"/>
          <w:sz w:val="28"/>
          <w:szCs w:val="28"/>
        </w:rPr>
        <w:t>едерации», Федеральным законом РФ от 25.06.2002 года № 73-ФЗ «Об объектах культурного наследия (памятниках истории и культуры) народов Российской Федерации», Уставом Баганского сельсовета Баганского района Новосибирской области, и устанавливает основания и порядок установки памятников, мемориальных досок и других памятных знаков на территории Баганского сельсовета Баганского района Новосибирской области.</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1.    Общие положения</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1.1. Настоящее Положение определяет:</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критерии, являющиеся основаниями для принятия решений об увековечении памяти о выдающихся событиях в истории Баганского сельсовета Баганского района Новосибирской области (далее по тексту – муниципальное образование), а также личностей, достижения и вклад которых в сфере их деятельности принесли значимую пользу Новосибирской области, Баганскому району и Отечеству;</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порядок и условия установки памятников, мемориальных досок и других памятных знаков на территории муниципального образования;</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lastRenderedPageBreak/>
        <w:t>- порядок финансирования работ по изготовлению и установке, а также ремонту, реставрации и воссозданию утраченных памятников, мемориальных досок;</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порядок учёта памятников, мемориальных досок и других памятных знаков, обязанности по их сохранению и поддержанию в эстетическом виде.</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1.2. Памятник - сооружение, предназначенное для увековечения людей, событий, объектов. Наиболее распространённые виды памятников - скульптурная группа, статуя, бюст, триумфальная арка, колонна, обелиск и т. д. В архитектурном плане памятники организуют пространство, нередко памятники выполняют роль визуального центра площади или другого общественного пространства.</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1.3. Мемориальная доска - плита с текстом (иногда с изображением), увековечивающая память о каком-либо лице или событии и обычно устанавливается на стене здания (сооружения), связанного с этим лицом или событием.</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Мемориальные доски служат увековечению памяти Героев Советского Союза и полных кавалеров орденов Славы, погибших в годы Великой Отечественной войны или умерших после войны, Героев России, погибших при исполнении воинского долга и служебных обязанностей, других выдающихся людей, внесших вклад в историю муниципального образования, имеющих авторитет и известность среди жителей, в связи с профессиональной, общественной, военной, научной, культурной, благотворительной, а также иной деятельностью со значительными результатами для Российской Федерации, Новосибирской области и Баганского района, отмеченных правительственными наградами (орденами, медалями) за заслуги в области науки, техники, литературы, искусства, культуры, спорта и иной отрасли, а также увековечению памятных событий в истории Баганского района, в целях формирования социокультурной среды, воспитания в гражданах чувства уважения и любви к историческим традициям и наследию.</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1.3. Другие памятные знаки - информационные доски (таблички), информирующие об историческом событии или указывающие на места расположения несохранившихся зданий и других объектов, являющихся памятниками истории, культуры или архитектуры, или разъясняющие наименования улиц, а также историю улиц, подвергшихся переименованиям.</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lastRenderedPageBreak/>
        <w:t>2. Критерии для принятия решений об установке памятников, мемориальных досок и других памятных знаков</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2.1. Критериями для принятия решений об установке памятников, мемориальных досок и других памятных знаков являются:</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1) наличие достоверных сведений, подтвержденных документально, о значимости события, которому посвящен памятник, мемориальная доска, и других памятных знаков в истории Отечества, муниципального образования;</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2) наличие у гражданина официально признанных выдающихся заслуг и высокого профессионального мастерства в области развития экономики, культуры, образования и науки, здравоохранения, физической культуры и спорта, обеспечения экологической безопасности, охраны окружающей среды, правопорядка и общественной безопасности, проведение в течение длительного времени активной общественной, благотворительной и иной деятельности, способствовавшей развитию муниципального образования, Баганского района, повышению его престижа и авторитета, и завоевавшим тем самым право на всеобщее уважение и благодарность жителей муниципального образования;</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3) примеры проявления особого героизма, мужества, смелости, отваги.</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2.2. Рассмотрение вопроса об установке памятника, мемориальной доски и другого памятного знака производится по истечении 2 (двух) лет со дня события или смерти лица, об увековечении памяти которого ходатайствуют инициаторы.</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2.3. На лиц, удостоенных звания Героя Советского Союза, Героя Российской Федерации, Героя Социалистического Труда, полных кавалеров ордена Славы, награжденных орденом "За заслуги перед Отечеством", орденом Трудовой Славы, орденом Мужества, лиц, погибших при исполнения воинского долга, военнослужащих, лицах, проходивших службу в войсках национальной гвардии Российской Федерации и имеющих специальное звание полиции, принимавших участие в специальной военной операции на территориях Запорожской и Херсонской областей РФ, Донецкой Народной Республики, Луганской Народной Республики и Украины, военнослужащих, выполнявших специальные задачи на территории Сирийской Арабской Республики (далее – лица, принимавшие участие в специальной военной операции), вне зависимости от времени, прошедшего со дня смерти лица, память о котором предлагается увековечить, а также лиц, удостоенных звания «Почетный гражданин Баганского района», ограничения по срокам обращения об установке памятника, мемориальной доски и другого памятного знака не распространяются.</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lastRenderedPageBreak/>
        <w:t>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3. Порядок рассмотрения ходатайств об установке памятников, мемориальных досок и других памятных знаков</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3.1. С инициативой об установке памятника, мемориальной доски и других памятных знаков могут выступать органы государственной власти, органы местного самоуправления, общественные и религиозные объединения граждан, трудовые коллективы предприятий, учреждений, организаций различных форм собственности, а также инициативная группа физических лиц, численностью не менее 20 человек.</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3.2. Письменное ходатайство об установке памятников, мемориальных досок и других памятных знаков и необходимые документы направляются на имя Главы Баганского сельсовета Баганского района Новосибирской области и передаются в Комиссию по рассмотрению вопросов об установке памятников, мемориальных досок и других памятных знаков на территории Баганского сельсовета Баганского района Новосибирской области» (далее – Комиссия) для рассмотрения.</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3.3. Перечень документов, представляемых в Комиссию:</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1) письменное обращение (ходатайство) с просьбой об увековечении памяти личности или события с обоснованием целесообразности установки памятника, мемориальной доски или другого памятного знака;</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2) историческая или историко-биографическая справка;</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3) копии документов, подтверждающих достоверность события или заслуги увековечиваемого лица;</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4) сведения о предполагаемом месте установки памятника, мемориальной доски и другого памятного знака с обоснованием его выбора (представляется фотография предполагаемого места);</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5) предложение по проекту (эскиз, макет) памятника, мемориальной доски или другого памятного знака;</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6) предложение по тексту надписи;</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7) письменное согласие собственника здания, сооружения на размещение мемориальной доски или памятного знака;</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xml:space="preserve">8) письменное обязательство ходатайствующей организации о финансировании работ по художественно-архитектурному проектированию, </w:t>
      </w:r>
      <w:r w:rsidRPr="00A95339">
        <w:rPr>
          <w:rFonts w:ascii="Times New Roman" w:hAnsi="Times New Roman" w:cs="Times New Roman"/>
          <w:color w:val="000000"/>
          <w:sz w:val="28"/>
          <w:szCs w:val="28"/>
        </w:rPr>
        <w:lastRenderedPageBreak/>
        <w:t>изготовлению, установке и техническому обеспечению торжественного открытия мемориальной доски, с указанием банковских реквизитов.</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w:t>
      </w:r>
    </w:p>
    <w:p w:rsidR="00A95339" w:rsidRPr="00A95339" w:rsidRDefault="00A95339" w:rsidP="00A95339">
      <w:pPr>
        <w:ind w:firstLine="709"/>
        <w:jc w:val="both"/>
        <w:rPr>
          <w:rFonts w:ascii="Times New Roman" w:hAnsi="Times New Roman" w:cs="Times New Roman"/>
          <w:color w:val="000000"/>
          <w:sz w:val="28"/>
          <w:szCs w:val="28"/>
        </w:rPr>
      </w:pP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4. Порядок рассмотрения и принятия решений</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4.1. Предложения об установлении памятников, мемориальных досок и других памятных знаков направляются на имя Главы Баганского сельсовета Баганского района Новосибирской области, затем передаются на рассмотрение Комиссии, полномочия, количественный и персональный состав которой утверждаются постановлением администрации Баганского сельсовета Баганского района Новосибирской области.</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Заседания Комиссии проводятся по мере поступления ходатайств об установлении или реконструкции, переносе, демонтаже памятников, мемориальных досок и других памятных знаков.</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4.2. Комиссия проводит экспертизу поступивших предложений и даёт по ним официальное заключение для последующего рассмотрения на заседании Совета депутатов Баганского сельсовета Баганского района Новосибирской области (далее – Совет депутатов).</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4.3. Место установки памятника, мемориальной доски, других памятных знаков, должны быть согласованы с администрацией муниципального образования и собственником здания. Администрация муниципального образования может отказать в согласовании установки мемориальной доски в случае запланированного сноса или капитального ремонта здания, на котором организацией-инициатором предполагается установить мемориальную доску. В случае возникновения других причин отказа в согласовании администрация Баганского сельсовета направляет своё мотивированное мнение Комиссии и инициаторам.</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4.4. Проект, размеры, эскизные проекты размещения и оформления, памятников, мемориальных досок и других памятных знаков согласовывается с начальником отдела строительства и дорожного комплекса администрации Баганского района.</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4.5. По проекту памятника, мемориальной доски и другого памятного знака может быть объявлен публичный конкурс или проведено публичное обсуждение в соответствии с законодательством Российской Федерации.</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lastRenderedPageBreak/>
        <w:t>4.6. При рассмотрении предложений Комиссия должна учитывать наличие (или отсутствие) других форм увековечения памяти события или лица. Комиссия вправе провести опрос общественного мнения по рассматриваемым предложениям.</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4.7. Если установка мемориальных досок и других памятных знаков планируется на здании или сооружении, являющемся памятником истории и архитектуры, эскизные проекты мемориальных досок и других памятных знаков, места их размещения согласовываются с органом по охране памятников историко-культурного наследия Новосибирской области. Согласование проводит ходатайствующая сторона.</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4.8. В результате рассмотрения ходатайств Комиссия принимает одно из следующих решений:</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поддержать ходатайство и рекомендовать Совету депутатов принять решение об установке памятника, мемориальной доски, памятного знака;</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рекомендовать ходатайствующей стороне увековечить память события или деятеля в других формах;</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отклонить ходатайство, направить обратившимся мотивированный отказ.</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При принятии положительного решения Комиссия и администрация муниципального образования представляет на рассмотрение Совету депутатов проект решения об установке памятника, мемориальной доски или другого памятного знака.</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4.9. Комиссия рассматривает ходатайство и проверяет прилагаемые к нему документы в течение 20 календарных дней со дня его регистрации.</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Комиссия оформляет протокол заседания, готовит решение Комиссии и направляет свое решение Главе Баганского сельсовета Баганского района Новосибирской области для согласования. В случае согласования, принятого комиссией решения Глава Баганского сельсовета Баганского района Новосибирской области вносит предложение об установке памятника, мемориальной доски и другого памятного знака на рассмотрение Совета депутатов.</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4.10. Решение об установке памятника, мемориальной доски и другого памятного знака принимается на заседании Совета депутатов. В решении указываются адрес места установки памятника, мемориальной доски и другого памятного знака, содержание надписи, срок установки, источник финансового обеспечения работ по проектированию, изготовлению и установке, ответственное лицо.</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lastRenderedPageBreak/>
        <w:t>4.11. Решение Совета депутатов об установке мемориальной доски или другого памятного знака направляется заявителю и подлежит опубликованию в официальном печатном издании Баганского сельсовета, а также размещению на официальном сайте администрации Баганского сельсовета Баганского района Новосибирской области в информационно-телекоммуникационной сети «Интернет».</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4.12. В случае если изготовление и установка памятника, мемориальной доски и другого памятного знака производятся за счёт инициатора, и в установленные сроки не выполнены, Глава Баганского сельсовета Баганского района Новосибирской области вносит предложение в Совет депутатов об отмене решения об установке такого памятника, мемориальной доски, другого памятного знака.</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4.13. Мемориальные доски могут устанавливаться за счёт бюджетных средств Баганского сельсовета Баганского района Новосибирской области, на основании правового акта Совета депутатов, с определением источника финансирования.</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5. Архитектурно-художественные требования, предъявляемые к памятникам, мемориальным доскам и другим памятным знакам</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5.1. Архитектурно-художественное решение памятника, мемориальной доски и другого памятного знака не должно противоречить характеру места его установки, особенностям среды, в которую он привносится как новый элемент.</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5.2. При согласовании проекта и места установки памятника, мемориальной доски и другого памятного знака учитываются следующие требования:</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5.2.1. Размещение памятника, мемориальной доски и другого памятного знака с учётом его панорамного восприятия.</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5.2.2. Учёт существующей градостроительной ситуации, окружающей застройки и размещение исходя из градостроительных возможностей в случае размещения памятника, памятного знака на земельном участке.</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5.3. Текст мемориальной доски, памятного знака должен в лаконичной форме содержать характеристику увековечиваемого события (факта) либо периода жизни (деятельности) выдающегося лица, которому они посвящены.</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lastRenderedPageBreak/>
        <w:t>5.4. В тексте должны быть указаны полностью фамилия, имя, отчество увековечиваемого выдающегося лица на русском языке. В исключительных случаях допускается использование творческого псевдонима.</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5.5. В тексте мемориальной доски обязательны даты, конкретизирующие время причастности выдающегося лица или события к месту установки мемориальной доски.</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5.6. В композицию мемориальных досок кроме текста могут включаться портретные изображения или стилизованные изображения, олицетворяющие памятные события, декоративные элементы, подсветка, приспособление для возложения цветов.</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5.7. Памятники, мемориальные доски и другие памятные знаки выполняются в материалах и технике, обеспечивающих наиболее полное выявление художественного замысла и долговечность объекта (металл, камень, керамика, высокопрочные материалы и т.д.).</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5.8. Памятники устанавливаются на открытых, хорошо просматриваемых территориях, выходящих на магистрали и улицы.</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5.9. Мемориальные доски устанавливаются в хорошо просматриваемых местах на высоте не ниже двух метров (на фасадах зданий).</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5.10. В случае если событие либо жизнь и деятельность выдающейся личности были связаны со зданиями общественного назначения (учреждения культуры, образовательные организации, библиотеки и т.п.), памятные знаки, мемориальные доски могут устанавливаться в помещениях указанных зданий.</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6. Порядок изготовления и установки памятников, мемориальных досок, памятных знаков</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6.1. Проектирование, сооружение, установка и техническое обеспечение торжественного открытия памятных знаков, мемориальных досок, осуществляется за счёт собственных и (или) привлечённых средств, предоставляемых ходатайствующими организациями.</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6.2. На основании решения Совета депутатов памятники, мемориальные доски и другие памятные знаки могут устанавливаться за счёт средств бюджета Баганского сельсовета Баганского района Новосибирской области (либо привлечённых внебюджетных средств) в следующих случаях:</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lastRenderedPageBreak/>
        <w:t>- установка мемориальных досок и других памятных знаков Почётным гражданам Баганского района;</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установка мемориальных досок и других памятных знаков Героям Советского Союза и полным кавалерам ордена Славы, погибшим в годы Великой Отечественной войны или умершим после войны, Героям России, погибшим при исполнении воинского долга и служебных обязанностей;</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-установка мемориальных досок и других памятных знаков военнослужащим, лицам, проходившим службу в войсках национальной гвардии Российской Федерации и имеющих специальное звание полиции, принимавших участвующих в специальной военной операции на территориях Херсонской и Запорожской областей РФ, Донецкой Народной Республики, Луганской Народной Республики и Украины, военнослужащим, выполнявшим специальные задачи на территории Сирийской Арабской Республики (далее – лица, принимавшие участие в специальной военной операции);</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установка мемориальных досок и других памятных знаков выдающимся деятелям в государственной, общественной, политической, военной, производственной и хозяйственной сферах, науке, технике, литературе, искусстве, культуре и спорте, деятельность которых имела особое значение для истории Отечества, при условии, что установка доски не может быть осуществлена за счёт средств ходатайствующей стороны;</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установка мемориальных досок и других памятных знаков в память о событиях, имевших особое значение для истории и культуры Баганского района.</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6.3. При определении возможности сооружения и сроков установления мемориальных досок и других памятных знаков учитывается техническое состояние зданий, планируемые работы по их ремонту и реконструкции.</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6.4. Официальное открытие мемориальной доски или другого памятного знака проводится на специальной торжественной церемонии.</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7. Содержание, реставрация, ремонт, демонтаж памятников,</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мемориальных досок, памятных знаков</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xml:space="preserve">7.1. Содержание, реставрация и ремонт, памятников, мемориальных досок, памятных знаков производится за счёт финансовых средств ходатайствующей стороны, по Решению Совета депутатов, с обязательным письменным </w:t>
      </w:r>
      <w:r w:rsidRPr="00A95339">
        <w:rPr>
          <w:rFonts w:ascii="Times New Roman" w:hAnsi="Times New Roman" w:cs="Times New Roman"/>
          <w:color w:val="000000"/>
          <w:sz w:val="28"/>
          <w:szCs w:val="28"/>
        </w:rPr>
        <w:lastRenderedPageBreak/>
        <w:t>уведомлением администрации Баганского сельсовета Баганского района Новосибирской области о целях, дате и периоде демонтажа. После завершения ремонтно-реставрационных работ памятник, мемориальная доска и другой памятный знак устанавливаются на прежнем месте.</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Исключение составляют памятники, мемориальные доски, другие памятные знаки, установленные за счёт бюджета Баганского сельсовета Баганского района Новосибирской области или переданные в муниципальную собственность Баганского сельсовета Баганского района Новосибирской области, содержание, реставрацию, ремонт и контроль за состоянием которых осуществляет администрация Баганского сельсовета Баганского района Новосибирской области.</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7.2. Финансирование работ по ремонту и реставрации памятника, мемориальной доски и другого памятного знака, находящихся в муниципальной собственности, осуществляется за счёт средств бюджета муниципального образования и (или) за счёт безвозмездных поступлений от физических и юридических лиц.</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7.3. Финансирование работ по ремонту и реставрации здания, на фасаде которого установлена мемориальная доска, и работы по демонтажу мемориальной доски осуществляется за счёт средств организации, осуществляющей ремонт здания.</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Организация, осуществляющая ремонт здания, обеспечивает сохранность мемориальных досок, памятных знаков, и по окончании работ восстанавливает их на прежнее место, согласно художественно-архитектурному проекту, за счёт собственных средств.</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7.4. Памятники, мемориальные доски и другие памятные знаки демонтируются:</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7.4.1. При проведении работ по ремонту и реставрации памятника, мемориальной доски и другого памятного знака либо здания, на фасаде которого установлена мемориальная доска.</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7.4.2. При полном разрушении памятника, мемориальной доски и другого памятного знака, невозможности проведения ремонтных работ.</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7.4.3. При разрушении, сносе здания, на фасаде которого установлена мемориальная доска.</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7.4.4. При установке памятника, мемориальной доски и другого памятного знака с нарушением требований настоящего Положения.</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lastRenderedPageBreak/>
        <w:t>7.5. Письменные ходатайства о демонтаже памятников, мемориальных досок и других памятных знаков направляются на имя Главы Баганского сельсовета и передаются в Комиссию для рассмотрения.</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7.6. Комиссия рассматривает ходатайство в течение 20 календарных дней со дня его регистрации.</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7.7. В течение 7 календарных дней после рассмотрения ходатайства и документов Комиссия оформляет протокол заседания, готовит решение Комиссии и направляет свое решение Главе Баганского сельсовета Баганского района Новосибирской области для согласования.</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В случае согласования принятого Комиссией решения, Глава Баганского сельсовета вносит предложение о демонтаже памятника, мемориальной доски и другого памятного знака на рассмотрение Совета депутатов.</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7.6. Совет депутатов принимает решение о демонтаже, переносе или реконструкции памятника, мемориальной доски, памятных знаков, других памятных знаков.</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По решению Совета депутатов может проводиться опрос населения по решению вопроса о демонтаже, переносе или реконструкции памятника, мемориальной доски, других памятных знаков.</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8. Учёт памятников, мемориальных досок, других памятных знаков</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8.1. Учёт памятников, мемориальных досок, других памятных знаков возлагается на администрацию Баганского сельсовета Баганского района Новосибирской области.</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8.2. Администрация Баганского сельсовета Баганского района Новосибирской области:</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проводит инвентаризацию памятников, мемориальных досок, других памятных знаков;</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составляет единый реестр памятников, мемориальных досок, других памятных знаков.</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lastRenderedPageBreak/>
        <w:t> </w:t>
      </w:r>
    </w:p>
    <w:p w:rsidR="00A95339" w:rsidRDefault="00A95339" w:rsidP="00A95339">
      <w:pPr>
        <w:ind w:firstLine="709"/>
        <w:jc w:val="right"/>
        <w:rPr>
          <w:rFonts w:ascii="Times New Roman" w:hAnsi="Times New Roman" w:cs="Times New Roman"/>
          <w:color w:val="000000"/>
          <w:sz w:val="28"/>
          <w:szCs w:val="28"/>
        </w:rPr>
      </w:pPr>
    </w:p>
    <w:p w:rsidR="00A95339" w:rsidRDefault="00A95339" w:rsidP="00A95339">
      <w:pPr>
        <w:ind w:firstLine="709"/>
        <w:jc w:val="right"/>
        <w:rPr>
          <w:rFonts w:ascii="Times New Roman" w:hAnsi="Times New Roman" w:cs="Times New Roman"/>
          <w:color w:val="000000"/>
          <w:sz w:val="28"/>
          <w:szCs w:val="28"/>
        </w:rPr>
      </w:pPr>
    </w:p>
    <w:p w:rsidR="00A95339" w:rsidRDefault="00A95339" w:rsidP="00A95339">
      <w:pPr>
        <w:ind w:firstLine="709"/>
        <w:jc w:val="right"/>
        <w:rPr>
          <w:rFonts w:ascii="Times New Roman" w:hAnsi="Times New Roman" w:cs="Times New Roman"/>
          <w:color w:val="000000"/>
          <w:sz w:val="28"/>
          <w:szCs w:val="28"/>
        </w:rPr>
      </w:pPr>
    </w:p>
    <w:p w:rsidR="00A95339" w:rsidRDefault="00A95339" w:rsidP="00A95339">
      <w:pPr>
        <w:ind w:firstLine="709"/>
        <w:jc w:val="right"/>
        <w:rPr>
          <w:rFonts w:ascii="Times New Roman" w:hAnsi="Times New Roman" w:cs="Times New Roman"/>
          <w:color w:val="000000"/>
          <w:sz w:val="28"/>
          <w:szCs w:val="28"/>
        </w:rPr>
      </w:pPr>
    </w:p>
    <w:p w:rsidR="00A95339" w:rsidRDefault="00A95339" w:rsidP="00A95339">
      <w:pPr>
        <w:ind w:firstLine="709"/>
        <w:jc w:val="right"/>
        <w:rPr>
          <w:rFonts w:ascii="Times New Roman" w:hAnsi="Times New Roman" w:cs="Times New Roman"/>
          <w:color w:val="000000"/>
          <w:sz w:val="28"/>
          <w:szCs w:val="28"/>
        </w:rPr>
      </w:pPr>
    </w:p>
    <w:p w:rsidR="00A95339" w:rsidRDefault="00A95339" w:rsidP="00A95339">
      <w:pPr>
        <w:ind w:firstLine="709"/>
        <w:jc w:val="right"/>
        <w:rPr>
          <w:rFonts w:ascii="Times New Roman" w:hAnsi="Times New Roman" w:cs="Times New Roman"/>
          <w:color w:val="000000"/>
          <w:sz w:val="28"/>
          <w:szCs w:val="28"/>
        </w:rPr>
      </w:pPr>
    </w:p>
    <w:p w:rsidR="00A95339" w:rsidRDefault="00A95339" w:rsidP="00A95339">
      <w:pPr>
        <w:ind w:firstLine="709"/>
        <w:jc w:val="right"/>
        <w:rPr>
          <w:rFonts w:ascii="Times New Roman" w:hAnsi="Times New Roman" w:cs="Times New Roman"/>
          <w:color w:val="000000"/>
          <w:sz w:val="28"/>
          <w:szCs w:val="28"/>
        </w:rPr>
      </w:pPr>
    </w:p>
    <w:p w:rsidR="00A95339" w:rsidRDefault="00A95339" w:rsidP="00A95339">
      <w:pPr>
        <w:ind w:firstLine="709"/>
        <w:jc w:val="right"/>
        <w:rPr>
          <w:rFonts w:ascii="Times New Roman" w:hAnsi="Times New Roman" w:cs="Times New Roman"/>
          <w:color w:val="000000"/>
          <w:sz w:val="28"/>
          <w:szCs w:val="28"/>
        </w:rPr>
      </w:pPr>
    </w:p>
    <w:p w:rsidR="00A95339" w:rsidRPr="00A95339" w:rsidRDefault="00A95339" w:rsidP="00A95339">
      <w:pPr>
        <w:spacing w:after="0"/>
        <w:ind w:firstLine="709"/>
        <w:jc w:val="right"/>
        <w:rPr>
          <w:rFonts w:ascii="Times New Roman" w:hAnsi="Times New Roman" w:cs="Times New Roman"/>
          <w:color w:val="000000"/>
          <w:sz w:val="28"/>
          <w:szCs w:val="28"/>
        </w:rPr>
      </w:pPr>
      <w:r w:rsidRPr="00A95339">
        <w:rPr>
          <w:rFonts w:ascii="Times New Roman" w:hAnsi="Times New Roman" w:cs="Times New Roman"/>
          <w:color w:val="000000"/>
          <w:sz w:val="28"/>
          <w:szCs w:val="28"/>
        </w:rPr>
        <w:t>Приложение 2</w:t>
      </w:r>
    </w:p>
    <w:p w:rsidR="00A95339" w:rsidRPr="00A95339" w:rsidRDefault="00A95339" w:rsidP="00A95339">
      <w:pPr>
        <w:spacing w:after="0"/>
        <w:ind w:firstLine="709"/>
        <w:jc w:val="right"/>
        <w:rPr>
          <w:rFonts w:ascii="Times New Roman" w:hAnsi="Times New Roman" w:cs="Times New Roman"/>
          <w:color w:val="000000"/>
          <w:sz w:val="28"/>
          <w:szCs w:val="28"/>
        </w:rPr>
      </w:pPr>
      <w:r w:rsidRPr="00A95339">
        <w:rPr>
          <w:rFonts w:ascii="Times New Roman" w:hAnsi="Times New Roman" w:cs="Times New Roman"/>
          <w:color w:val="000000"/>
          <w:sz w:val="28"/>
          <w:szCs w:val="28"/>
        </w:rPr>
        <w:t>УТВЕРЖДЕНО</w:t>
      </w:r>
    </w:p>
    <w:p w:rsidR="00A95339" w:rsidRPr="00A95339" w:rsidRDefault="00A95339" w:rsidP="00A95339">
      <w:pPr>
        <w:spacing w:after="0"/>
        <w:ind w:firstLine="709"/>
        <w:jc w:val="right"/>
        <w:rPr>
          <w:rFonts w:ascii="Times New Roman" w:hAnsi="Times New Roman" w:cs="Times New Roman"/>
          <w:color w:val="000000"/>
          <w:sz w:val="28"/>
          <w:szCs w:val="28"/>
        </w:rPr>
      </w:pPr>
      <w:r w:rsidRPr="00A95339">
        <w:rPr>
          <w:rFonts w:ascii="Times New Roman" w:hAnsi="Times New Roman" w:cs="Times New Roman"/>
          <w:color w:val="000000"/>
          <w:sz w:val="28"/>
          <w:szCs w:val="28"/>
        </w:rPr>
        <w:t>постановлением администрации</w:t>
      </w:r>
    </w:p>
    <w:p w:rsidR="00A95339" w:rsidRPr="00A95339" w:rsidRDefault="00A95339" w:rsidP="00A95339">
      <w:pPr>
        <w:spacing w:after="0"/>
        <w:ind w:firstLine="709"/>
        <w:jc w:val="right"/>
        <w:rPr>
          <w:rFonts w:ascii="Times New Roman" w:hAnsi="Times New Roman" w:cs="Times New Roman"/>
          <w:color w:val="000000"/>
          <w:sz w:val="28"/>
          <w:szCs w:val="28"/>
        </w:rPr>
      </w:pPr>
      <w:r w:rsidRPr="00A95339">
        <w:rPr>
          <w:rFonts w:ascii="Times New Roman" w:hAnsi="Times New Roman" w:cs="Times New Roman"/>
          <w:color w:val="000000"/>
          <w:sz w:val="28"/>
          <w:szCs w:val="28"/>
        </w:rPr>
        <w:t>Баганского сельсовета</w:t>
      </w:r>
    </w:p>
    <w:p w:rsidR="00A95339" w:rsidRPr="00A95339" w:rsidRDefault="00A95339" w:rsidP="00A95339">
      <w:pPr>
        <w:spacing w:after="0"/>
        <w:ind w:firstLine="709"/>
        <w:jc w:val="right"/>
        <w:rPr>
          <w:rFonts w:ascii="Times New Roman" w:hAnsi="Times New Roman" w:cs="Times New Roman"/>
          <w:color w:val="000000"/>
          <w:sz w:val="28"/>
          <w:szCs w:val="28"/>
        </w:rPr>
      </w:pPr>
      <w:r w:rsidRPr="00A95339">
        <w:rPr>
          <w:rFonts w:ascii="Times New Roman" w:hAnsi="Times New Roman" w:cs="Times New Roman"/>
          <w:color w:val="000000"/>
          <w:sz w:val="28"/>
          <w:szCs w:val="28"/>
        </w:rPr>
        <w:t>Баганского района</w:t>
      </w:r>
    </w:p>
    <w:p w:rsidR="00A95339" w:rsidRPr="00A95339" w:rsidRDefault="00A95339" w:rsidP="00A95339">
      <w:pPr>
        <w:spacing w:after="0"/>
        <w:ind w:firstLine="709"/>
        <w:jc w:val="right"/>
        <w:rPr>
          <w:rFonts w:ascii="Times New Roman" w:hAnsi="Times New Roman" w:cs="Times New Roman"/>
          <w:color w:val="000000"/>
          <w:sz w:val="28"/>
          <w:szCs w:val="28"/>
        </w:rPr>
      </w:pPr>
      <w:r w:rsidRPr="00A95339">
        <w:rPr>
          <w:rFonts w:ascii="Times New Roman" w:hAnsi="Times New Roman" w:cs="Times New Roman"/>
          <w:color w:val="000000"/>
          <w:sz w:val="28"/>
          <w:szCs w:val="28"/>
        </w:rPr>
        <w:t>Новосибирской области</w:t>
      </w:r>
    </w:p>
    <w:p w:rsidR="00A95339" w:rsidRPr="00A95339" w:rsidRDefault="00A95339" w:rsidP="00A95339">
      <w:pPr>
        <w:spacing w:after="0"/>
        <w:ind w:firstLine="709"/>
        <w:jc w:val="right"/>
        <w:rPr>
          <w:rFonts w:ascii="Times New Roman" w:hAnsi="Times New Roman" w:cs="Times New Roman"/>
          <w:color w:val="000000"/>
          <w:sz w:val="28"/>
          <w:szCs w:val="28"/>
        </w:rPr>
      </w:pPr>
      <w:r w:rsidRPr="00A95339">
        <w:rPr>
          <w:rFonts w:ascii="Times New Roman" w:hAnsi="Times New Roman" w:cs="Times New Roman"/>
          <w:color w:val="000000"/>
          <w:sz w:val="28"/>
          <w:szCs w:val="28"/>
        </w:rPr>
        <w:t>от 07.11.2022 № 219</w:t>
      </w:r>
    </w:p>
    <w:p w:rsidR="00A95339" w:rsidRPr="00A95339" w:rsidRDefault="00A95339" w:rsidP="00A95339">
      <w:pPr>
        <w:spacing w:after="0"/>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w:t>
      </w:r>
    </w:p>
    <w:p w:rsidR="00A95339" w:rsidRPr="00A95339" w:rsidRDefault="00A95339" w:rsidP="00A95339">
      <w:pPr>
        <w:spacing w:after="0"/>
        <w:ind w:firstLine="709"/>
        <w:jc w:val="center"/>
        <w:rPr>
          <w:rFonts w:ascii="Times New Roman" w:hAnsi="Times New Roman" w:cs="Times New Roman"/>
          <w:color w:val="000000"/>
          <w:sz w:val="28"/>
          <w:szCs w:val="28"/>
        </w:rPr>
      </w:pPr>
      <w:r w:rsidRPr="00A95339">
        <w:rPr>
          <w:rFonts w:ascii="Times New Roman" w:hAnsi="Times New Roman" w:cs="Times New Roman"/>
          <w:color w:val="000000"/>
          <w:sz w:val="28"/>
          <w:szCs w:val="28"/>
        </w:rPr>
        <w:t>Положение</w:t>
      </w:r>
    </w:p>
    <w:p w:rsidR="00A95339" w:rsidRPr="00A95339" w:rsidRDefault="00A95339" w:rsidP="00A95339">
      <w:pPr>
        <w:spacing w:after="0"/>
        <w:ind w:firstLine="709"/>
        <w:jc w:val="center"/>
        <w:rPr>
          <w:rFonts w:ascii="Times New Roman" w:hAnsi="Times New Roman" w:cs="Times New Roman"/>
          <w:color w:val="000000"/>
          <w:sz w:val="28"/>
          <w:szCs w:val="28"/>
        </w:rPr>
      </w:pPr>
      <w:r w:rsidRPr="00A95339">
        <w:rPr>
          <w:rFonts w:ascii="Times New Roman" w:hAnsi="Times New Roman" w:cs="Times New Roman"/>
          <w:color w:val="000000"/>
          <w:sz w:val="28"/>
          <w:szCs w:val="28"/>
        </w:rPr>
        <w:t>о Комиссии по рассмотрению вопросов об установке памятников,</w:t>
      </w:r>
    </w:p>
    <w:p w:rsidR="00A95339" w:rsidRPr="00A95339" w:rsidRDefault="00A95339" w:rsidP="00A95339">
      <w:pPr>
        <w:spacing w:after="0"/>
        <w:ind w:firstLine="709"/>
        <w:jc w:val="center"/>
        <w:rPr>
          <w:rFonts w:ascii="Times New Roman" w:hAnsi="Times New Roman" w:cs="Times New Roman"/>
          <w:color w:val="000000"/>
          <w:sz w:val="28"/>
          <w:szCs w:val="28"/>
        </w:rPr>
      </w:pPr>
      <w:r w:rsidRPr="00A95339">
        <w:rPr>
          <w:rFonts w:ascii="Times New Roman" w:hAnsi="Times New Roman" w:cs="Times New Roman"/>
          <w:color w:val="000000"/>
          <w:sz w:val="28"/>
          <w:szCs w:val="28"/>
        </w:rPr>
        <w:t>мемориальных досок и других памятных знаков на территории</w:t>
      </w:r>
    </w:p>
    <w:p w:rsidR="00A95339" w:rsidRPr="00A95339" w:rsidRDefault="00A95339" w:rsidP="00A95339">
      <w:pPr>
        <w:spacing w:after="0"/>
        <w:ind w:firstLine="709"/>
        <w:jc w:val="center"/>
        <w:rPr>
          <w:rFonts w:ascii="Times New Roman" w:hAnsi="Times New Roman" w:cs="Times New Roman"/>
          <w:color w:val="000000"/>
          <w:sz w:val="28"/>
          <w:szCs w:val="28"/>
        </w:rPr>
      </w:pPr>
      <w:r w:rsidRPr="00A95339">
        <w:rPr>
          <w:rFonts w:ascii="Times New Roman" w:hAnsi="Times New Roman" w:cs="Times New Roman"/>
          <w:color w:val="000000"/>
          <w:sz w:val="28"/>
          <w:szCs w:val="28"/>
        </w:rPr>
        <w:t>Баганского сельсовета Баганского района Новосибирской области</w:t>
      </w:r>
    </w:p>
    <w:p w:rsidR="00A95339" w:rsidRPr="00A95339" w:rsidRDefault="00A95339" w:rsidP="00A95339">
      <w:pPr>
        <w:spacing w:after="0"/>
        <w:ind w:firstLine="709"/>
        <w:jc w:val="center"/>
        <w:rPr>
          <w:rFonts w:ascii="Times New Roman" w:hAnsi="Times New Roman" w:cs="Times New Roman"/>
          <w:color w:val="000000"/>
          <w:sz w:val="28"/>
          <w:szCs w:val="28"/>
        </w:rPr>
      </w:pP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1. Общие положения</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1.1. Комиссия по рассмотрению вопросов об установке памятников, мемориальных досок и других памятных знаков на территории Баганского сельсовета Баганского района Новосибирской области (далее - Комиссия) создается администрацией Баганского сельсовета Баганского района Новосибирской области и является совещательным органом.</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xml:space="preserve">В состав Комиссии входят работники культуры, образования, специалисты администрации Баганского сельсовета Баганского района специалисты администрации Баганского района Новосибирской области, представители общественных организаций;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lastRenderedPageBreak/>
        <w:t>1.2. Комиссия создается в целях:</w:t>
      </w:r>
    </w:p>
    <w:p w:rsidR="00A95339" w:rsidRPr="00A95339" w:rsidRDefault="00A95339" w:rsidP="00A95339">
      <w:pPr>
        <w:jc w:val="both"/>
        <w:rPr>
          <w:rFonts w:ascii="Times New Roman" w:hAnsi="Times New Roman" w:cs="Times New Roman"/>
          <w:sz w:val="28"/>
          <w:szCs w:val="28"/>
        </w:rPr>
      </w:pPr>
      <w:r w:rsidRPr="00A95339">
        <w:rPr>
          <w:rFonts w:ascii="Times New Roman" w:hAnsi="Times New Roman" w:cs="Times New Roman"/>
          <w:sz w:val="28"/>
          <w:szCs w:val="28"/>
        </w:rPr>
        <w:t>1.2.1 определения ценности с точки зрения истории, культуры и градостроительства объектов - зданий, сооружений, архитектурно-художественных комплексов, а также мест и ландшафтов, связанных с историческими событиями, жизнью выдающихся исторических личностей, деятелей культуры, науки, образования;</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1.2.2 сохранения, возрождения и включения в современную социокультурную практику объектов культурного наследия - памятников духовной и материальной культуры, находящихся на территории Баганского сельсовета Баганского района Новосибирской области;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1.2.3 увековечения общезначимых исторических событий, выдающихся личностей, чья деятельность получила широкое признание;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1.2.4 обеспечения комплексного подхода к формированию комфортной среды;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1.2.5 вовлечения жителей в процесс сохранения культурно-исторического наследия Баганского сельсовета Баганского района Новосибирской области.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1.3. Комиссия осуществляет свою деятельность, руководствуясь действующим законодательством Российской Федерации, законами и иными нормативными правовыми актами Новосибирской области и Баганского района, муниципальными нормативными правовыми актами администрации Баганского сельсовета Баганского района Новосибирской области, в том числе Положением «О порядке установки памятников, мемориальных досок и других памятных знаков на территории Баганского сельсовета Баганского района Новосибирской области», административным регламентом по предоставлению муниципальной услуги «Присвоение и аннулирование адресов объектов недвижимости».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1.4. Деятельность Комиссии основывается на принципах открытости, доступности, достоверности и своевременности предоставления информации о ее работе.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2. Основные направления деятельности Комиссии:</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lastRenderedPageBreak/>
        <w:t>2.1. Рассмотрение предложений, программ, проектов, направленных на сохранение и использование историко-культурного наследия населенных пунктов Баганского сельсовета Баганского района Новосибирской области, а также инициирование и участие в разработке и реализации таких предложений.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2.2. Подготовка рекомендаций по практическому применению законодательных и нормативных правовых актов при разработке и реализации комплексных программ, проектов возрождения и развития Баганского сельсовета Баганского района Новосибирской области.                                                       </w:t>
      </w:r>
    </w:p>
    <w:p w:rsidR="00A95339" w:rsidRPr="00A95339" w:rsidRDefault="00A95339" w:rsidP="00A95339">
      <w:pPr>
        <w:ind w:firstLine="709"/>
        <w:rPr>
          <w:rFonts w:ascii="Times New Roman" w:hAnsi="Times New Roman" w:cs="Times New Roman"/>
          <w:color w:val="000000"/>
          <w:sz w:val="28"/>
          <w:szCs w:val="28"/>
        </w:rPr>
      </w:pPr>
      <w:r w:rsidRPr="00A95339">
        <w:rPr>
          <w:rFonts w:ascii="Times New Roman" w:hAnsi="Times New Roman" w:cs="Times New Roman"/>
          <w:color w:val="000000"/>
          <w:sz w:val="28"/>
          <w:szCs w:val="28"/>
        </w:rPr>
        <w:t>2.3. Участие в обсуждении и принятии решений о переносе памятников, архитектурных или иных сооружений монументального характера, находящихся непосредственно на территории Баганского сельсовета Баганского района Новосибирской области.</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2.4. Рассмотрение предложений о создании и установке памятников, мемориальных досок, других памятных знаков и предложений о присвоении наименований улицам, площадям, иным территориям проживания граждан на территории Баганского сельсовета Баганского района Новосибирской области, а также муниципальным учреждениям и другим объектам с целью увековечения памяти общезначимых событий и имен выдающихся личностей.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2.5. Организация выступлений в средствах массовой информации по вопросам сохранения и использования объектов культурного наследия.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2.6. Обсуждение вопросов и внесение предложений по поводу проведения реставрационных и ремонтных работ, касающихся содержания и сохранения объектов культурного наследия.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3. Порядок работы Комиссии и порядок рассмотрения вопросов</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на Комиссии</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3.1. Состав Комиссии утверждается постановлением администрации Баганского сельсовета Баганского района Новосибирской области.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3.2. Входящие в состав Комиссии граждане ведут работу на безвозмездной основе. Член Комиссии, неоднократно по неуважительной причине не принимающий участия в работе Комиссии, может быть исключен из состава Комисии.</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lastRenderedPageBreak/>
        <w:t>3.3. Организационно-техническое обеспечение деятельности Комиссии осуществляется администрацией Баганского сельсовета Баганского района Новосибирской области.</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3.4. При решении особо важных вопросов на заседание Комиссии могут быть приглашены эксперты, в том числе специалисты администрации Баганского района соответствующего профиля,  не входящие в состав Комиссии.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3.5. Критерии, являющиеся основанием для рассмотрения предложения об увековечении памяти выдающихся личностей и исторических событий: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3.5.1. Значимость события в истории Новосибирской области и Баганского  района;</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3.5.2. Наличие социально признанных достижений личности в государственной, общественной жизни и особый вклад личности в определенную сферу деятельности, принесший долговременную пользу Отечеству;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3.5.3. Рассмотрение вопроса не ранее чем через 5 лет от времени события или кончины увековечиваемого лица;</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3.5.4. На лиц, удостоенных звания Героя Советского Союза, Героя Российской Федерации, Героя Социалистического Труда, Героя Труда Российской Федерации, полных кавалеров ордена Славы, полных кавалеров ордена "За заслуги перед Отечеством", полных кавалеров ордена Трудовой Славы, а также лиц, удостоенных звания "Почетный гражданин Баганского района", военнослужащих, лицах, проходивших службу в войсках национальной гвардии Российской Федерации и имеющих специальное звание полиции, принимавших участие в специальной военной операции на территориях Запорожской и Херсонской областей РФ, Донецкой Народной Республики, Луганской Народной Республики и Украины, военнослужащих, выполнявших специальные задачи на территории Сирийской Арабской Республики (далее – лица, принимавшие участие в специальной военной операции) ограничения по срокам увековечения не распространяются;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3.5.5. Увековечение на территории Баганского сельсовета Баганского района Новосибирской области памяти выдающихся личностей и исторических событий в любой форме допускается единожды;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lastRenderedPageBreak/>
        <w:t>3.5.6. В случае присвоения улице, проспекту, площади, проезду, аллее, парку, скверу наименования в честь выдающихся личностей и исторических событий допустима также установка в их границах памятного знака.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3.6. Заседания Комиссии проходят по мере поступления предложений, материалов, программ, проектов.</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3.7. Решение Комиссии считается правомочным, если на заседании присутствовало не менее половины ее состава.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3.8. Комиссия всесторонне обсуждает и оценивает каждое предложение, представленное на рассмотрение. Замечания членов Комиссии должны быть четко и ясно сформулированы, прокомментированы председателем. Заключения и рекомендации принимаются простым большинством голосов при открытом голосовании присутствующих на заседании членов Комиссии.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Обсуждение творческих проектов может проходить в присутствии авторов.   На заседании Комиссии имеют право присутствовать граждане, в том числе представители организаций, общественных объединений, государственных органов и органов местного самоуправления.</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3.9. Ход заседания, обсуждение, замечания, принятые решения фиксируются в протоколе, который ведется секретарем Комиссии и хранится вместе с другими документами и материалами, относящимися к деятельности Комиссии, в администрации Баганского сельсовета Баганского района Новосибирской области, а по истечении 5 лет передается на хранение в муниципальный архив администрации Баганского района Новосибирской области.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3.10. Протоколы заседаний Комиссии, заключения, рекомендации, подписываются секретарем Комиссии и утверждаются председателем Комиссии.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3.11. По результатам рассмотрения предложения Комиссия дает по нему положительное или отрицательное заключение (поддерживает или не поддерживает).                                                                                                                         3.12. Заключения, рекомендации Комиссии направляются в 10-дневный срок авторам обращений, заинтересованным лицам, а также в администрацию Баганского сельсовета Баганского района Новосибирской области для принятия решений в соответствии с их компетенцией.</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lastRenderedPageBreak/>
        <w:t> </w:t>
      </w:r>
    </w:p>
    <w:p w:rsidR="00A95339" w:rsidRPr="00A95339" w:rsidRDefault="00A95339" w:rsidP="00A95339">
      <w:pPr>
        <w:ind w:firstLine="709"/>
        <w:jc w:val="both"/>
        <w:rPr>
          <w:rFonts w:ascii="Times New Roman" w:hAnsi="Times New Roman" w:cs="Times New Roman"/>
          <w:color w:val="000000"/>
          <w:sz w:val="28"/>
          <w:szCs w:val="28"/>
        </w:rPr>
      </w:pPr>
      <w:r w:rsidRPr="00A95339">
        <w:rPr>
          <w:rFonts w:ascii="Times New Roman" w:hAnsi="Times New Roman" w:cs="Times New Roman"/>
          <w:color w:val="000000"/>
          <w:sz w:val="28"/>
          <w:szCs w:val="28"/>
        </w:rPr>
        <w:t> </w:t>
      </w:r>
    </w:p>
    <w:p w:rsidR="00A95339" w:rsidRPr="00A95339" w:rsidRDefault="00A95339" w:rsidP="00A95339">
      <w:pPr>
        <w:spacing w:after="0"/>
        <w:ind w:firstLine="709"/>
        <w:jc w:val="right"/>
        <w:rPr>
          <w:rFonts w:ascii="Times New Roman" w:hAnsi="Times New Roman" w:cs="Times New Roman"/>
          <w:color w:val="000000"/>
          <w:sz w:val="28"/>
          <w:szCs w:val="28"/>
        </w:rPr>
      </w:pPr>
      <w:r w:rsidRPr="00A95339">
        <w:rPr>
          <w:rFonts w:ascii="Times New Roman" w:hAnsi="Times New Roman" w:cs="Times New Roman"/>
          <w:color w:val="000000"/>
          <w:sz w:val="28"/>
          <w:szCs w:val="28"/>
        </w:rPr>
        <w:t> Приложение  3</w:t>
      </w:r>
    </w:p>
    <w:p w:rsidR="00A95339" w:rsidRPr="00A95339" w:rsidRDefault="00A95339" w:rsidP="00A95339">
      <w:pPr>
        <w:spacing w:after="0"/>
        <w:ind w:firstLine="709"/>
        <w:jc w:val="right"/>
        <w:rPr>
          <w:rFonts w:ascii="Times New Roman" w:hAnsi="Times New Roman" w:cs="Times New Roman"/>
          <w:color w:val="000000"/>
          <w:sz w:val="28"/>
          <w:szCs w:val="28"/>
        </w:rPr>
      </w:pPr>
      <w:r w:rsidRPr="00A95339">
        <w:rPr>
          <w:rFonts w:ascii="Times New Roman" w:hAnsi="Times New Roman" w:cs="Times New Roman"/>
          <w:color w:val="000000"/>
          <w:sz w:val="28"/>
          <w:szCs w:val="28"/>
        </w:rPr>
        <w:t>УТВЕРЖДЕНО</w:t>
      </w:r>
    </w:p>
    <w:p w:rsidR="00A95339" w:rsidRPr="00A95339" w:rsidRDefault="00A95339" w:rsidP="00A95339">
      <w:pPr>
        <w:spacing w:after="0"/>
        <w:ind w:firstLine="709"/>
        <w:jc w:val="right"/>
        <w:rPr>
          <w:rFonts w:ascii="Times New Roman" w:hAnsi="Times New Roman" w:cs="Times New Roman"/>
          <w:color w:val="000000"/>
          <w:sz w:val="28"/>
          <w:szCs w:val="28"/>
        </w:rPr>
      </w:pPr>
      <w:r w:rsidRPr="00A95339">
        <w:rPr>
          <w:rFonts w:ascii="Times New Roman" w:hAnsi="Times New Roman" w:cs="Times New Roman"/>
          <w:color w:val="000000"/>
          <w:sz w:val="28"/>
          <w:szCs w:val="28"/>
        </w:rPr>
        <w:t>постановлением администрации</w:t>
      </w:r>
    </w:p>
    <w:p w:rsidR="00A95339" w:rsidRPr="00A95339" w:rsidRDefault="00A95339" w:rsidP="00A95339">
      <w:pPr>
        <w:spacing w:after="0"/>
        <w:ind w:firstLine="709"/>
        <w:jc w:val="right"/>
        <w:rPr>
          <w:rFonts w:ascii="Times New Roman" w:hAnsi="Times New Roman" w:cs="Times New Roman"/>
          <w:color w:val="000000"/>
          <w:sz w:val="28"/>
          <w:szCs w:val="28"/>
        </w:rPr>
      </w:pPr>
      <w:r w:rsidRPr="00A95339">
        <w:rPr>
          <w:rFonts w:ascii="Times New Roman" w:hAnsi="Times New Roman" w:cs="Times New Roman"/>
          <w:color w:val="000000"/>
          <w:sz w:val="28"/>
          <w:szCs w:val="28"/>
        </w:rPr>
        <w:t>Баганского сельсовета</w:t>
      </w:r>
    </w:p>
    <w:p w:rsidR="00A95339" w:rsidRPr="00A95339" w:rsidRDefault="00A95339" w:rsidP="00A95339">
      <w:pPr>
        <w:spacing w:after="0"/>
        <w:ind w:firstLine="709"/>
        <w:jc w:val="right"/>
        <w:rPr>
          <w:rFonts w:ascii="Times New Roman" w:hAnsi="Times New Roman" w:cs="Times New Roman"/>
          <w:color w:val="000000"/>
          <w:sz w:val="28"/>
          <w:szCs w:val="28"/>
        </w:rPr>
      </w:pPr>
      <w:r w:rsidRPr="00A95339">
        <w:rPr>
          <w:rFonts w:ascii="Times New Roman" w:hAnsi="Times New Roman" w:cs="Times New Roman"/>
          <w:color w:val="000000"/>
          <w:sz w:val="28"/>
          <w:szCs w:val="28"/>
        </w:rPr>
        <w:t>Баганского района</w:t>
      </w:r>
    </w:p>
    <w:p w:rsidR="00A95339" w:rsidRPr="00A95339" w:rsidRDefault="00A95339" w:rsidP="00A95339">
      <w:pPr>
        <w:spacing w:after="0"/>
        <w:ind w:firstLine="709"/>
        <w:jc w:val="right"/>
        <w:rPr>
          <w:rFonts w:ascii="Times New Roman" w:hAnsi="Times New Roman" w:cs="Times New Roman"/>
          <w:color w:val="000000"/>
          <w:sz w:val="28"/>
          <w:szCs w:val="28"/>
        </w:rPr>
      </w:pPr>
      <w:r w:rsidRPr="00A95339">
        <w:rPr>
          <w:rFonts w:ascii="Times New Roman" w:hAnsi="Times New Roman" w:cs="Times New Roman"/>
          <w:color w:val="000000"/>
          <w:sz w:val="28"/>
          <w:szCs w:val="28"/>
        </w:rPr>
        <w:t>Новосибирской области</w:t>
      </w:r>
    </w:p>
    <w:p w:rsidR="00A95339" w:rsidRPr="00A95339" w:rsidRDefault="00A95339" w:rsidP="00A95339">
      <w:pPr>
        <w:spacing w:after="0"/>
        <w:ind w:firstLine="709"/>
        <w:jc w:val="right"/>
        <w:rPr>
          <w:rFonts w:ascii="Times New Roman" w:hAnsi="Times New Roman" w:cs="Times New Roman"/>
          <w:color w:val="000000"/>
          <w:sz w:val="28"/>
          <w:szCs w:val="28"/>
        </w:rPr>
      </w:pPr>
      <w:r w:rsidRPr="00A95339">
        <w:rPr>
          <w:rFonts w:ascii="Times New Roman" w:hAnsi="Times New Roman" w:cs="Times New Roman"/>
          <w:color w:val="000000"/>
          <w:sz w:val="28"/>
          <w:szCs w:val="28"/>
        </w:rPr>
        <w:t>от 07.11.2022 № 219</w:t>
      </w:r>
    </w:p>
    <w:p w:rsidR="00A95339" w:rsidRPr="00A95339" w:rsidRDefault="00A95339" w:rsidP="00A95339">
      <w:pPr>
        <w:spacing w:after="0"/>
        <w:ind w:firstLine="709"/>
        <w:jc w:val="center"/>
        <w:rPr>
          <w:rFonts w:ascii="Times New Roman" w:hAnsi="Times New Roman" w:cs="Times New Roman"/>
          <w:color w:val="000000"/>
          <w:sz w:val="28"/>
          <w:szCs w:val="28"/>
        </w:rPr>
      </w:pPr>
      <w:r w:rsidRPr="00A95339">
        <w:rPr>
          <w:rFonts w:ascii="Times New Roman" w:hAnsi="Times New Roman" w:cs="Times New Roman"/>
          <w:bCs/>
          <w:color w:val="000000"/>
          <w:sz w:val="28"/>
          <w:szCs w:val="28"/>
        </w:rPr>
        <w:t>Состав</w:t>
      </w:r>
    </w:p>
    <w:p w:rsidR="00A95339" w:rsidRPr="00A95339" w:rsidRDefault="00A95339" w:rsidP="00A95339">
      <w:pPr>
        <w:spacing w:after="0"/>
        <w:ind w:firstLine="709"/>
        <w:jc w:val="center"/>
        <w:rPr>
          <w:rFonts w:ascii="Times New Roman" w:hAnsi="Times New Roman" w:cs="Times New Roman"/>
          <w:bCs/>
          <w:color w:val="000000"/>
          <w:sz w:val="28"/>
          <w:szCs w:val="28"/>
        </w:rPr>
      </w:pPr>
      <w:r w:rsidRPr="00A95339">
        <w:rPr>
          <w:rFonts w:ascii="Times New Roman" w:hAnsi="Times New Roman" w:cs="Times New Roman"/>
          <w:bCs/>
          <w:color w:val="000000"/>
          <w:sz w:val="28"/>
          <w:szCs w:val="28"/>
        </w:rPr>
        <w:t>Комиссии по рассмотрению вопросов об установке памятников, мемориальных досок и других памятных знаков на территории Баганского сельсовета Баганского района Новосибирской области</w:t>
      </w:r>
    </w:p>
    <w:p w:rsidR="00A95339" w:rsidRPr="00A95339" w:rsidRDefault="00A95339" w:rsidP="00A95339">
      <w:pPr>
        <w:spacing w:after="0"/>
        <w:ind w:firstLine="709"/>
        <w:jc w:val="center"/>
        <w:rPr>
          <w:rFonts w:ascii="Times New Roman" w:hAnsi="Times New Roman" w:cs="Times New Roman"/>
          <w:color w:val="000000"/>
          <w:sz w:val="28"/>
          <w:szCs w:val="28"/>
        </w:rPr>
      </w:pPr>
    </w:p>
    <w:tbl>
      <w:tblPr>
        <w:tblW w:w="0" w:type="auto"/>
        <w:tblCellMar>
          <w:left w:w="0" w:type="dxa"/>
          <w:right w:w="0" w:type="dxa"/>
        </w:tblCellMar>
        <w:tblLook w:val="04A0"/>
      </w:tblPr>
      <w:tblGrid>
        <w:gridCol w:w="940"/>
        <w:gridCol w:w="3473"/>
        <w:gridCol w:w="90"/>
        <w:gridCol w:w="5068"/>
      </w:tblGrid>
      <w:tr w:rsidR="00A95339" w:rsidRPr="00A95339" w:rsidTr="00A95339">
        <w:tc>
          <w:tcPr>
            <w:tcW w:w="9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95339" w:rsidRPr="00A95339" w:rsidRDefault="00A95339" w:rsidP="004358D4">
            <w:pPr>
              <w:jc w:val="center"/>
              <w:rPr>
                <w:rFonts w:ascii="Times New Roman" w:hAnsi="Times New Roman" w:cs="Times New Roman"/>
                <w:sz w:val="28"/>
                <w:szCs w:val="28"/>
              </w:rPr>
            </w:pPr>
            <w:r w:rsidRPr="00A95339">
              <w:rPr>
                <w:rFonts w:ascii="Times New Roman" w:hAnsi="Times New Roman" w:cs="Times New Roman"/>
                <w:sz w:val="28"/>
                <w:szCs w:val="28"/>
              </w:rPr>
              <w:t>№п/п</w:t>
            </w:r>
          </w:p>
        </w:tc>
        <w:tc>
          <w:tcPr>
            <w:tcW w:w="347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95339" w:rsidRPr="00A95339" w:rsidRDefault="00A95339" w:rsidP="004358D4">
            <w:pPr>
              <w:ind w:firstLine="709"/>
              <w:jc w:val="center"/>
              <w:rPr>
                <w:rFonts w:ascii="Times New Roman" w:hAnsi="Times New Roman" w:cs="Times New Roman"/>
                <w:sz w:val="28"/>
                <w:szCs w:val="28"/>
              </w:rPr>
            </w:pPr>
            <w:r w:rsidRPr="00A95339">
              <w:rPr>
                <w:rFonts w:ascii="Times New Roman" w:hAnsi="Times New Roman" w:cs="Times New Roman"/>
                <w:sz w:val="28"/>
                <w:szCs w:val="28"/>
              </w:rPr>
              <w:t>Ф.И.О.</w:t>
            </w:r>
          </w:p>
        </w:tc>
        <w:tc>
          <w:tcPr>
            <w:tcW w:w="5158"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95339" w:rsidRPr="00A95339" w:rsidRDefault="00A95339" w:rsidP="004358D4">
            <w:pPr>
              <w:ind w:firstLine="709"/>
              <w:jc w:val="center"/>
              <w:rPr>
                <w:rFonts w:ascii="Times New Roman" w:hAnsi="Times New Roman" w:cs="Times New Roman"/>
                <w:sz w:val="28"/>
                <w:szCs w:val="28"/>
              </w:rPr>
            </w:pPr>
            <w:r w:rsidRPr="00A95339">
              <w:rPr>
                <w:rFonts w:ascii="Times New Roman" w:hAnsi="Times New Roman" w:cs="Times New Roman"/>
                <w:sz w:val="28"/>
                <w:szCs w:val="28"/>
              </w:rPr>
              <w:t>Должность</w:t>
            </w:r>
          </w:p>
        </w:tc>
      </w:tr>
      <w:tr w:rsidR="00A95339" w:rsidRPr="00A95339" w:rsidTr="00A95339">
        <w:tc>
          <w:tcPr>
            <w:tcW w:w="9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95339" w:rsidRPr="00A95339" w:rsidRDefault="00A95339" w:rsidP="004358D4">
            <w:pPr>
              <w:jc w:val="center"/>
              <w:rPr>
                <w:rFonts w:ascii="Times New Roman" w:hAnsi="Times New Roman" w:cs="Times New Roman"/>
                <w:sz w:val="28"/>
                <w:szCs w:val="28"/>
              </w:rPr>
            </w:pPr>
            <w:r w:rsidRPr="00A95339">
              <w:rPr>
                <w:rFonts w:ascii="Times New Roman" w:hAnsi="Times New Roman" w:cs="Times New Roman"/>
                <w:sz w:val="28"/>
                <w:szCs w:val="28"/>
              </w:rPr>
              <w:t>1.</w:t>
            </w:r>
          </w:p>
        </w:tc>
        <w:tc>
          <w:tcPr>
            <w:tcW w:w="347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95339" w:rsidRPr="00A95339" w:rsidRDefault="00A95339" w:rsidP="004358D4">
            <w:pPr>
              <w:jc w:val="center"/>
              <w:rPr>
                <w:rFonts w:ascii="Times New Roman" w:hAnsi="Times New Roman" w:cs="Times New Roman"/>
                <w:sz w:val="28"/>
                <w:szCs w:val="28"/>
              </w:rPr>
            </w:pPr>
            <w:r w:rsidRPr="00A95339">
              <w:rPr>
                <w:rFonts w:ascii="Times New Roman" w:hAnsi="Times New Roman" w:cs="Times New Roman"/>
                <w:sz w:val="28"/>
                <w:szCs w:val="28"/>
              </w:rPr>
              <w:t>Маслик Константин Васильевич</w:t>
            </w:r>
          </w:p>
        </w:tc>
        <w:tc>
          <w:tcPr>
            <w:tcW w:w="5158"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95339" w:rsidRPr="00A95339" w:rsidRDefault="00A95339" w:rsidP="004358D4">
            <w:pPr>
              <w:ind w:firstLine="709"/>
              <w:jc w:val="center"/>
              <w:rPr>
                <w:rFonts w:ascii="Times New Roman" w:hAnsi="Times New Roman" w:cs="Times New Roman"/>
                <w:sz w:val="28"/>
                <w:szCs w:val="28"/>
              </w:rPr>
            </w:pPr>
            <w:r w:rsidRPr="00A95339">
              <w:rPr>
                <w:rFonts w:ascii="Times New Roman" w:hAnsi="Times New Roman" w:cs="Times New Roman"/>
                <w:sz w:val="28"/>
                <w:szCs w:val="28"/>
              </w:rPr>
              <w:t>Глава Баганского сельсовета Баганского района Новосибирской области, председатель комиссии</w:t>
            </w:r>
          </w:p>
        </w:tc>
      </w:tr>
      <w:tr w:rsidR="00A95339" w:rsidRPr="00A95339" w:rsidTr="00A95339">
        <w:tc>
          <w:tcPr>
            <w:tcW w:w="9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95339" w:rsidRPr="00A95339" w:rsidRDefault="00A95339" w:rsidP="004358D4">
            <w:pPr>
              <w:jc w:val="center"/>
              <w:rPr>
                <w:rFonts w:ascii="Times New Roman" w:hAnsi="Times New Roman" w:cs="Times New Roman"/>
                <w:sz w:val="28"/>
                <w:szCs w:val="28"/>
              </w:rPr>
            </w:pPr>
            <w:r w:rsidRPr="00A95339">
              <w:rPr>
                <w:rFonts w:ascii="Times New Roman" w:hAnsi="Times New Roman" w:cs="Times New Roman"/>
                <w:sz w:val="28"/>
                <w:szCs w:val="28"/>
              </w:rPr>
              <w:t>2.</w:t>
            </w:r>
          </w:p>
        </w:tc>
        <w:tc>
          <w:tcPr>
            <w:tcW w:w="347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95339" w:rsidRPr="00A95339" w:rsidRDefault="00A95339" w:rsidP="004358D4">
            <w:pPr>
              <w:jc w:val="center"/>
              <w:rPr>
                <w:rFonts w:ascii="Times New Roman" w:hAnsi="Times New Roman" w:cs="Times New Roman"/>
                <w:sz w:val="28"/>
                <w:szCs w:val="28"/>
              </w:rPr>
            </w:pPr>
            <w:r w:rsidRPr="00A95339">
              <w:rPr>
                <w:rFonts w:ascii="Times New Roman" w:hAnsi="Times New Roman" w:cs="Times New Roman"/>
                <w:sz w:val="28"/>
                <w:szCs w:val="28"/>
              </w:rPr>
              <w:t>Пилипушка Ольга Владимировна</w:t>
            </w:r>
          </w:p>
        </w:tc>
        <w:tc>
          <w:tcPr>
            <w:tcW w:w="5158"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95339" w:rsidRPr="00A95339" w:rsidRDefault="00A95339" w:rsidP="004358D4">
            <w:pPr>
              <w:ind w:firstLine="709"/>
              <w:jc w:val="center"/>
              <w:rPr>
                <w:rFonts w:ascii="Times New Roman" w:hAnsi="Times New Roman" w:cs="Times New Roman"/>
                <w:sz w:val="28"/>
                <w:szCs w:val="28"/>
              </w:rPr>
            </w:pPr>
            <w:r w:rsidRPr="00A95339">
              <w:rPr>
                <w:rFonts w:ascii="Times New Roman" w:hAnsi="Times New Roman" w:cs="Times New Roman"/>
                <w:sz w:val="28"/>
                <w:szCs w:val="28"/>
              </w:rPr>
              <w:t>Заместитель главы администрации Баганского сельсовета Баганского района Новосибирской области, секретарь комиссии</w:t>
            </w:r>
          </w:p>
        </w:tc>
      </w:tr>
      <w:tr w:rsidR="00A95339" w:rsidRPr="00A95339" w:rsidTr="00A95339">
        <w:tc>
          <w:tcPr>
            <w:tcW w:w="9571" w:type="dxa"/>
            <w:gridSpan w:val="4"/>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95339" w:rsidRPr="00A95339" w:rsidRDefault="00A95339" w:rsidP="004358D4">
            <w:pPr>
              <w:ind w:firstLine="709"/>
              <w:jc w:val="center"/>
              <w:rPr>
                <w:rFonts w:ascii="Times New Roman" w:hAnsi="Times New Roman" w:cs="Times New Roman"/>
                <w:sz w:val="28"/>
                <w:szCs w:val="28"/>
              </w:rPr>
            </w:pPr>
            <w:r w:rsidRPr="00A95339">
              <w:rPr>
                <w:rFonts w:ascii="Times New Roman" w:hAnsi="Times New Roman" w:cs="Times New Roman"/>
                <w:sz w:val="28"/>
                <w:szCs w:val="28"/>
              </w:rPr>
              <w:t>Члены комиссии:</w:t>
            </w:r>
          </w:p>
        </w:tc>
      </w:tr>
      <w:tr w:rsidR="00A95339" w:rsidRPr="00A95339" w:rsidTr="00A95339">
        <w:tc>
          <w:tcPr>
            <w:tcW w:w="9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95339" w:rsidRPr="00A95339" w:rsidRDefault="00A95339" w:rsidP="004358D4">
            <w:pPr>
              <w:jc w:val="center"/>
              <w:rPr>
                <w:rFonts w:ascii="Times New Roman" w:hAnsi="Times New Roman" w:cs="Times New Roman"/>
                <w:sz w:val="28"/>
                <w:szCs w:val="28"/>
              </w:rPr>
            </w:pPr>
            <w:r w:rsidRPr="00A95339">
              <w:rPr>
                <w:rFonts w:ascii="Times New Roman" w:hAnsi="Times New Roman" w:cs="Times New Roman"/>
                <w:sz w:val="28"/>
                <w:szCs w:val="28"/>
              </w:rPr>
              <w:t>3.</w:t>
            </w:r>
          </w:p>
        </w:tc>
        <w:tc>
          <w:tcPr>
            <w:tcW w:w="356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A95339" w:rsidRPr="00A95339" w:rsidRDefault="00A95339" w:rsidP="004358D4">
            <w:pPr>
              <w:ind w:firstLine="709"/>
              <w:jc w:val="center"/>
              <w:rPr>
                <w:rFonts w:ascii="Times New Roman" w:hAnsi="Times New Roman" w:cs="Times New Roman"/>
                <w:sz w:val="28"/>
                <w:szCs w:val="28"/>
              </w:rPr>
            </w:pPr>
            <w:r w:rsidRPr="00A95339">
              <w:rPr>
                <w:rFonts w:ascii="Times New Roman" w:hAnsi="Times New Roman" w:cs="Times New Roman"/>
                <w:sz w:val="28"/>
                <w:szCs w:val="28"/>
              </w:rPr>
              <w:t>Середа Александр Васильевич</w:t>
            </w:r>
          </w:p>
        </w:tc>
        <w:tc>
          <w:tcPr>
            <w:tcW w:w="50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A95339" w:rsidRPr="00A95339" w:rsidRDefault="00A95339" w:rsidP="004358D4">
            <w:pPr>
              <w:ind w:firstLine="709"/>
              <w:jc w:val="center"/>
              <w:rPr>
                <w:rFonts w:ascii="Times New Roman" w:hAnsi="Times New Roman" w:cs="Times New Roman"/>
                <w:sz w:val="28"/>
                <w:szCs w:val="28"/>
              </w:rPr>
            </w:pPr>
            <w:r w:rsidRPr="00A95339">
              <w:rPr>
                <w:rFonts w:ascii="Times New Roman" w:hAnsi="Times New Roman" w:cs="Times New Roman"/>
                <w:sz w:val="28"/>
                <w:szCs w:val="28"/>
              </w:rPr>
              <w:t>Специалист Баганского сельсовета Баганского района Новосибирской области</w:t>
            </w:r>
          </w:p>
        </w:tc>
      </w:tr>
      <w:tr w:rsidR="00A95339" w:rsidRPr="00A95339" w:rsidTr="00A95339">
        <w:tc>
          <w:tcPr>
            <w:tcW w:w="9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A95339" w:rsidRPr="00A95339" w:rsidRDefault="00A95339" w:rsidP="004358D4">
            <w:pPr>
              <w:jc w:val="center"/>
              <w:rPr>
                <w:rFonts w:ascii="Times New Roman" w:hAnsi="Times New Roman" w:cs="Times New Roman"/>
                <w:sz w:val="28"/>
                <w:szCs w:val="28"/>
              </w:rPr>
            </w:pPr>
            <w:r w:rsidRPr="00A95339">
              <w:rPr>
                <w:rFonts w:ascii="Times New Roman" w:hAnsi="Times New Roman" w:cs="Times New Roman"/>
                <w:sz w:val="28"/>
                <w:szCs w:val="28"/>
              </w:rPr>
              <w:t>4.</w:t>
            </w:r>
          </w:p>
        </w:tc>
        <w:tc>
          <w:tcPr>
            <w:tcW w:w="356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A95339" w:rsidRPr="00A95339" w:rsidRDefault="00A95339" w:rsidP="004358D4">
            <w:pPr>
              <w:jc w:val="center"/>
              <w:rPr>
                <w:rFonts w:ascii="Times New Roman" w:hAnsi="Times New Roman" w:cs="Times New Roman"/>
                <w:sz w:val="28"/>
                <w:szCs w:val="28"/>
              </w:rPr>
            </w:pPr>
            <w:r w:rsidRPr="00A95339">
              <w:rPr>
                <w:rFonts w:ascii="Times New Roman" w:hAnsi="Times New Roman" w:cs="Times New Roman"/>
                <w:sz w:val="28"/>
                <w:szCs w:val="28"/>
              </w:rPr>
              <w:t>Клятчёнок Кристина Александровна</w:t>
            </w:r>
          </w:p>
          <w:p w:rsidR="00A95339" w:rsidRPr="00A95339" w:rsidRDefault="00A95339" w:rsidP="004358D4">
            <w:pPr>
              <w:ind w:firstLine="709"/>
              <w:jc w:val="center"/>
              <w:rPr>
                <w:rFonts w:ascii="Times New Roman" w:hAnsi="Times New Roman" w:cs="Times New Roman"/>
                <w:sz w:val="28"/>
                <w:szCs w:val="28"/>
              </w:rPr>
            </w:pPr>
          </w:p>
        </w:tc>
        <w:tc>
          <w:tcPr>
            <w:tcW w:w="50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A95339" w:rsidRPr="00A95339" w:rsidRDefault="00A95339" w:rsidP="004358D4">
            <w:pPr>
              <w:ind w:firstLine="709"/>
              <w:jc w:val="center"/>
              <w:rPr>
                <w:rFonts w:ascii="Times New Roman" w:hAnsi="Times New Roman" w:cs="Times New Roman"/>
                <w:sz w:val="28"/>
                <w:szCs w:val="28"/>
              </w:rPr>
            </w:pPr>
            <w:r w:rsidRPr="00A95339">
              <w:rPr>
                <w:rFonts w:ascii="Times New Roman" w:hAnsi="Times New Roman" w:cs="Times New Roman"/>
                <w:sz w:val="28"/>
                <w:szCs w:val="28"/>
              </w:rPr>
              <w:t>Директор МКУК «Культурно-досуговый центр Баганского района» (по согласованию)</w:t>
            </w:r>
          </w:p>
        </w:tc>
      </w:tr>
      <w:tr w:rsidR="00A95339" w:rsidRPr="00A95339" w:rsidTr="00A95339">
        <w:tc>
          <w:tcPr>
            <w:tcW w:w="9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A95339" w:rsidRPr="00A95339" w:rsidRDefault="00A95339" w:rsidP="004358D4">
            <w:pPr>
              <w:jc w:val="center"/>
              <w:rPr>
                <w:rFonts w:ascii="Times New Roman" w:hAnsi="Times New Roman" w:cs="Times New Roman"/>
                <w:sz w:val="28"/>
                <w:szCs w:val="28"/>
              </w:rPr>
            </w:pPr>
            <w:r w:rsidRPr="00A95339">
              <w:rPr>
                <w:rFonts w:ascii="Times New Roman" w:hAnsi="Times New Roman" w:cs="Times New Roman"/>
                <w:sz w:val="28"/>
                <w:szCs w:val="28"/>
              </w:rPr>
              <w:t>5.</w:t>
            </w:r>
          </w:p>
        </w:tc>
        <w:tc>
          <w:tcPr>
            <w:tcW w:w="356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95339" w:rsidRPr="00A95339" w:rsidRDefault="00A95339" w:rsidP="004358D4">
            <w:pPr>
              <w:jc w:val="center"/>
              <w:rPr>
                <w:rFonts w:ascii="Times New Roman" w:hAnsi="Times New Roman" w:cs="Times New Roman"/>
                <w:sz w:val="28"/>
                <w:szCs w:val="28"/>
              </w:rPr>
            </w:pPr>
            <w:r w:rsidRPr="00A95339">
              <w:rPr>
                <w:rFonts w:ascii="Times New Roman" w:hAnsi="Times New Roman" w:cs="Times New Roman"/>
                <w:sz w:val="28"/>
                <w:szCs w:val="28"/>
              </w:rPr>
              <w:t>Петрушкевич Наталья Викторовна</w:t>
            </w:r>
          </w:p>
        </w:tc>
        <w:tc>
          <w:tcPr>
            <w:tcW w:w="50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95339" w:rsidRPr="00A95339" w:rsidRDefault="00A95339" w:rsidP="004358D4">
            <w:pPr>
              <w:ind w:firstLine="709"/>
              <w:jc w:val="center"/>
              <w:rPr>
                <w:rFonts w:ascii="Times New Roman" w:hAnsi="Times New Roman" w:cs="Times New Roman"/>
                <w:sz w:val="28"/>
                <w:szCs w:val="28"/>
              </w:rPr>
            </w:pPr>
            <w:r w:rsidRPr="00A95339">
              <w:rPr>
                <w:rFonts w:ascii="Times New Roman" w:hAnsi="Times New Roman" w:cs="Times New Roman"/>
                <w:sz w:val="28"/>
                <w:szCs w:val="28"/>
              </w:rPr>
              <w:t>Директор МБОУ Баганская СОШ №1(по согласованию)</w:t>
            </w:r>
          </w:p>
        </w:tc>
      </w:tr>
      <w:tr w:rsidR="00A95339" w:rsidRPr="00A95339" w:rsidTr="00A95339">
        <w:tc>
          <w:tcPr>
            <w:tcW w:w="9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A95339" w:rsidRPr="00A95339" w:rsidRDefault="00A95339" w:rsidP="004358D4">
            <w:pPr>
              <w:jc w:val="center"/>
              <w:rPr>
                <w:rFonts w:ascii="Times New Roman" w:hAnsi="Times New Roman" w:cs="Times New Roman"/>
                <w:sz w:val="28"/>
                <w:szCs w:val="28"/>
              </w:rPr>
            </w:pPr>
            <w:r w:rsidRPr="00A95339">
              <w:rPr>
                <w:rFonts w:ascii="Times New Roman" w:hAnsi="Times New Roman" w:cs="Times New Roman"/>
                <w:sz w:val="28"/>
                <w:szCs w:val="28"/>
              </w:rPr>
              <w:t>6.</w:t>
            </w:r>
          </w:p>
        </w:tc>
        <w:tc>
          <w:tcPr>
            <w:tcW w:w="356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95339" w:rsidRPr="00A95339" w:rsidRDefault="00A95339" w:rsidP="004358D4">
            <w:pPr>
              <w:jc w:val="center"/>
              <w:rPr>
                <w:rFonts w:ascii="Times New Roman" w:hAnsi="Times New Roman" w:cs="Times New Roman"/>
                <w:sz w:val="28"/>
                <w:szCs w:val="28"/>
              </w:rPr>
            </w:pPr>
            <w:r w:rsidRPr="00A95339">
              <w:rPr>
                <w:rFonts w:ascii="Times New Roman" w:hAnsi="Times New Roman" w:cs="Times New Roman"/>
                <w:sz w:val="28"/>
                <w:szCs w:val="28"/>
              </w:rPr>
              <w:t xml:space="preserve">Абакумова Ирина </w:t>
            </w:r>
            <w:r w:rsidRPr="00A95339">
              <w:rPr>
                <w:rFonts w:ascii="Times New Roman" w:hAnsi="Times New Roman" w:cs="Times New Roman"/>
                <w:sz w:val="28"/>
                <w:szCs w:val="28"/>
              </w:rPr>
              <w:lastRenderedPageBreak/>
              <w:t>Владимировна</w:t>
            </w:r>
          </w:p>
        </w:tc>
        <w:tc>
          <w:tcPr>
            <w:tcW w:w="50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95339" w:rsidRPr="00A95339" w:rsidRDefault="00A95339" w:rsidP="004358D4">
            <w:pPr>
              <w:ind w:firstLine="709"/>
              <w:jc w:val="center"/>
              <w:rPr>
                <w:rFonts w:ascii="Times New Roman" w:hAnsi="Times New Roman" w:cs="Times New Roman"/>
                <w:sz w:val="28"/>
                <w:szCs w:val="28"/>
              </w:rPr>
            </w:pPr>
            <w:r w:rsidRPr="00A95339">
              <w:rPr>
                <w:rFonts w:ascii="Times New Roman" w:hAnsi="Times New Roman" w:cs="Times New Roman"/>
                <w:sz w:val="28"/>
                <w:szCs w:val="28"/>
              </w:rPr>
              <w:lastRenderedPageBreak/>
              <w:t xml:space="preserve">Председатель Совета депутатов </w:t>
            </w:r>
            <w:r w:rsidRPr="00A95339">
              <w:rPr>
                <w:rFonts w:ascii="Times New Roman" w:hAnsi="Times New Roman" w:cs="Times New Roman"/>
                <w:sz w:val="28"/>
                <w:szCs w:val="28"/>
              </w:rPr>
              <w:lastRenderedPageBreak/>
              <w:t>Баганского сельсовета</w:t>
            </w:r>
          </w:p>
        </w:tc>
      </w:tr>
      <w:tr w:rsidR="00A95339" w:rsidRPr="00A95339" w:rsidTr="00A95339">
        <w:tc>
          <w:tcPr>
            <w:tcW w:w="9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A95339" w:rsidRPr="00A95339" w:rsidRDefault="00A95339" w:rsidP="004358D4">
            <w:pPr>
              <w:jc w:val="center"/>
              <w:rPr>
                <w:rFonts w:ascii="Times New Roman" w:hAnsi="Times New Roman" w:cs="Times New Roman"/>
                <w:sz w:val="28"/>
                <w:szCs w:val="28"/>
              </w:rPr>
            </w:pPr>
            <w:r w:rsidRPr="00A95339">
              <w:rPr>
                <w:rFonts w:ascii="Times New Roman" w:hAnsi="Times New Roman" w:cs="Times New Roman"/>
                <w:sz w:val="28"/>
                <w:szCs w:val="28"/>
              </w:rPr>
              <w:lastRenderedPageBreak/>
              <w:t>7.</w:t>
            </w:r>
          </w:p>
        </w:tc>
        <w:tc>
          <w:tcPr>
            <w:tcW w:w="356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A95339" w:rsidRPr="00A95339" w:rsidRDefault="00A95339" w:rsidP="004358D4">
            <w:pPr>
              <w:jc w:val="center"/>
              <w:rPr>
                <w:rFonts w:ascii="Times New Roman" w:hAnsi="Times New Roman" w:cs="Times New Roman"/>
                <w:sz w:val="28"/>
                <w:szCs w:val="28"/>
              </w:rPr>
            </w:pPr>
            <w:r w:rsidRPr="00A95339">
              <w:rPr>
                <w:rFonts w:ascii="Times New Roman" w:hAnsi="Times New Roman" w:cs="Times New Roman"/>
                <w:sz w:val="28"/>
                <w:szCs w:val="28"/>
              </w:rPr>
              <w:t>Гладких Наталья Викторовна</w:t>
            </w:r>
          </w:p>
        </w:tc>
        <w:tc>
          <w:tcPr>
            <w:tcW w:w="50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A95339" w:rsidRPr="00A95339" w:rsidRDefault="00A95339" w:rsidP="004358D4">
            <w:pPr>
              <w:ind w:firstLine="709"/>
              <w:jc w:val="center"/>
              <w:rPr>
                <w:rFonts w:ascii="Times New Roman" w:hAnsi="Times New Roman" w:cs="Times New Roman"/>
                <w:sz w:val="28"/>
                <w:szCs w:val="28"/>
              </w:rPr>
            </w:pPr>
            <w:r w:rsidRPr="00A95339">
              <w:rPr>
                <w:rFonts w:ascii="Times New Roman" w:hAnsi="Times New Roman" w:cs="Times New Roman"/>
                <w:color w:val="000000"/>
                <w:sz w:val="28"/>
                <w:szCs w:val="28"/>
              </w:rPr>
              <w:t xml:space="preserve">Директор МКУК «Баганский районный краеведческий музей» </w:t>
            </w:r>
            <w:r w:rsidRPr="00A95339">
              <w:rPr>
                <w:rFonts w:ascii="Times New Roman" w:hAnsi="Times New Roman" w:cs="Times New Roman"/>
                <w:sz w:val="28"/>
                <w:szCs w:val="28"/>
              </w:rPr>
              <w:t>(по согласованию)</w:t>
            </w:r>
          </w:p>
        </w:tc>
      </w:tr>
      <w:tr w:rsidR="00A95339" w:rsidRPr="00A95339" w:rsidTr="00A95339">
        <w:tc>
          <w:tcPr>
            <w:tcW w:w="9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A95339" w:rsidRPr="00A95339" w:rsidRDefault="00A95339" w:rsidP="004358D4">
            <w:pPr>
              <w:jc w:val="center"/>
              <w:rPr>
                <w:rFonts w:ascii="Times New Roman" w:hAnsi="Times New Roman" w:cs="Times New Roman"/>
                <w:sz w:val="28"/>
                <w:szCs w:val="28"/>
              </w:rPr>
            </w:pPr>
            <w:r w:rsidRPr="00A95339">
              <w:rPr>
                <w:rFonts w:ascii="Times New Roman" w:hAnsi="Times New Roman" w:cs="Times New Roman"/>
                <w:sz w:val="28"/>
                <w:szCs w:val="28"/>
              </w:rPr>
              <w:t>8.</w:t>
            </w:r>
          </w:p>
        </w:tc>
        <w:tc>
          <w:tcPr>
            <w:tcW w:w="356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bottom"/>
          </w:tcPr>
          <w:p w:rsidR="00A95339" w:rsidRPr="00A95339" w:rsidRDefault="00A95339" w:rsidP="00A95339">
            <w:pPr>
              <w:pStyle w:val="26"/>
              <w:shd w:val="clear" w:color="auto" w:fill="auto"/>
              <w:spacing w:line="293" w:lineRule="exact"/>
              <w:ind w:left="54" w:hanging="1"/>
              <w:rPr>
                <w:rFonts w:cs="Times New Roman"/>
              </w:rPr>
            </w:pPr>
            <w:r w:rsidRPr="00A95339">
              <w:rPr>
                <w:rFonts w:cs="Times New Roman"/>
              </w:rPr>
              <w:t>Капинова Анастасия Викторовна (по согласованию)</w:t>
            </w:r>
          </w:p>
        </w:tc>
        <w:tc>
          <w:tcPr>
            <w:tcW w:w="50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A95339" w:rsidRPr="00A95339" w:rsidRDefault="00A95339" w:rsidP="00A95339">
            <w:pPr>
              <w:pStyle w:val="26"/>
              <w:shd w:val="clear" w:color="auto" w:fill="auto"/>
              <w:spacing w:line="260" w:lineRule="exact"/>
              <w:ind w:left="317" w:firstLine="0"/>
              <w:rPr>
                <w:rFonts w:cs="Times New Roman"/>
              </w:rPr>
            </w:pPr>
            <w:r w:rsidRPr="00A95339">
              <w:rPr>
                <w:rFonts w:cs="Times New Roman"/>
              </w:rPr>
              <w:t>Начальник отдела архивной службы администрации Баганского района Новосибирской области (по согласованию)</w:t>
            </w:r>
          </w:p>
        </w:tc>
      </w:tr>
    </w:tbl>
    <w:p w:rsidR="00A95339" w:rsidRPr="00A95339" w:rsidRDefault="00A95339" w:rsidP="00A95339">
      <w:pPr>
        <w:pStyle w:val="a6"/>
        <w:jc w:val="center"/>
        <w:rPr>
          <w:rFonts w:ascii="Times New Roman" w:hAnsi="Times New Roman"/>
          <w:sz w:val="28"/>
          <w:szCs w:val="28"/>
        </w:rPr>
      </w:pPr>
    </w:p>
    <w:p w:rsidR="005A26A8" w:rsidRPr="00A95339" w:rsidRDefault="005A26A8" w:rsidP="005A26A8">
      <w:pPr>
        <w:spacing w:after="0"/>
        <w:jc w:val="center"/>
        <w:rPr>
          <w:rFonts w:ascii="Times New Roman" w:hAnsi="Times New Roman" w:cs="Times New Roman"/>
          <w:sz w:val="28"/>
          <w:szCs w:val="28"/>
        </w:rPr>
      </w:pPr>
    </w:p>
    <w:p w:rsidR="005A26A8" w:rsidRDefault="005A26A8"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Pr="00A10247" w:rsidRDefault="00A95339" w:rsidP="00A95339">
      <w:pPr>
        <w:pStyle w:val="3"/>
        <w:rPr>
          <w:szCs w:val="28"/>
          <w:lang w:eastAsia="ar-SA"/>
        </w:rPr>
      </w:pPr>
      <w:r>
        <w:rPr>
          <w:noProof/>
          <w:szCs w:val="28"/>
        </w:rPr>
        <w:drawing>
          <wp:inline distT="0" distB="0" distL="0" distR="0">
            <wp:extent cx="695960" cy="812165"/>
            <wp:effectExtent l="19050" t="0" r="8890" b="0"/>
            <wp:docPr id="8" name="Рисунок 4" descr="Без имени-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Без имени-1"/>
                    <pic:cNvPicPr>
                      <a:picLocks noChangeAspect="1" noChangeArrowheads="1"/>
                    </pic:cNvPicPr>
                  </pic:nvPicPr>
                  <pic:blipFill>
                    <a:blip r:embed="rId17"/>
                    <a:srcRect/>
                    <a:stretch>
                      <a:fillRect/>
                    </a:stretch>
                  </pic:blipFill>
                  <pic:spPr bwMode="auto">
                    <a:xfrm>
                      <a:off x="0" y="0"/>
                      <a:ext cx="695960" cy="812165"/>
                    </a:xfrm>
                    <a:prstGeom prst="rect">
                      <a:avLst/>
                    </a:prstGeom>
                    <a:noFill/>
                    <a:ln w="9525">
                      <a:noFill/>
                      <a:miter lim="800000"/>
                      <a:headEnd/>
                      <a:tailEnd/>
                    </a:ln>
                  </pic:spPr>
                </pic:pic>
              </a:graphicData>
            </a:graphic>
          </wp:inline>
        </w:drawing>
      </w:r>
    </w:p>
    <w:p w:rsidR="00A95339" w:rsidRPr="00822C9C" w:rsidRDefault="00A95339" w:rsidP="00A95339">
      <w:pPr>
        <w:ind w:firstLine="851"/>
        <w:rPr>
          <w:b/>
          <w:sz w:val="28"/>
          <w:szCs w:val="28"/>
        </w:rPr>
      </w:pPr>
      <w:r>
        <w:rPr>
          <w:sz w:val="28"/>
          <w:szCs w:val="28"/>
        </w:rPr>
        <w:t xml:space="preserve">                                       </w:t>
      </w:r>
      <w:r w:rsidRPr="00822C9C">
        <w:rPr>
          <w:b/>
          <w:sz w:val="28"/>
          <w:szCs w:val="28"/>
        </w:rPr>
        <w:t>АДМИНИСТРАЦИЯ</w:t>
      </w:r>
    </w:p>
    <w:p w:rsidR="00A95339" w:rsidRPr="00822C9C" w:rsidRDefault="00A95339" w:rsidP="00A95339">
      <w:pPr>
        <w:jc w:val="center"/>
        <w:rPr>
          <w:b/>
          <w:sz w:val="28"/>
          <w:szCs w:val="28"/>
        </w:rPr>
      </w:pPr>
      <w:r w:rsidRPr="00822C9C">
        <w:rPr>
          <w:b/>
          <w:sz w:val="28"/>
          <w:szCs w:val="28"/>
        </w:rPr>
        <w:t>БАГАНСКОГО СЕЛЬСОВЕТА</w:t>
      </w:r>
    </w:p>
    <w:p w:rsidR="00A95339" w:rsidRPr="00822C9C" w:rsidRDefault="00A95339" w:rsidP="00A95339">
      <w:pPr>
        <w:jc w:val="center"/>
        <w:rPr>
          <w:b/>
          <w:sz w:val="28"/>
          <w:szCs w:val="28"/>
        </w:rPr>
      </w:pPr>
      <w:r w:rsidRPr="00822C9C">
        <w:rPr>
          <w:b/>
          <w:sz w:val="28"/>
          <w:szCs w:val="28"/>
        </w:rPr>
        <w:t>БАГАНСКОГО РАЙОНА</w:t>
      </w:r>
    </w:p>
    <w:p w:rsidR="00A95339" w:rsidRPr="00822C9C" w:rsidRDefault="00A95339" w:rsidP="00A95339">
      <w:pPr>
        <w:jc w:val="center"/>
        <w:rPr>
          <w:b/>
          <w:sz w:val="28"/>
          <w:szCs w:val="28"/>
        </w:rPr>
      </w:pPr>
      <w:r w:rsidRPr="00822C9C">
        <w:rPr>
          <w:b/>
          <w:sz w:val="28"/>
          <w:szCs w:val="28"/>
        </w:rPr>
        <w:t xml:space="preserve">НОВОСИБИРСКОЙ ОБЛАСТИ </w:t>
      </w:r>
    </w:p>
    <w:p w:rsidR="00A95339" w:rsidRPr="00822C9C" w:rsidRDefault="00A95339" w:rsidP="00A95339">
      <w:pPr>
        <w:jc w:val="center"/>
        <w:rPr>
          <w:b/>
          <w:sz w:val="28"/>
          <w:szCs w:val="28"/>
        </w:rPr>
      </w:pPr>
    </w:p>
    <w:p w:rsidR="00A95339" w:rsidRPr="00822C9C" w:rsidRDefault="00A95339" w:rsidP="00A95339">
      <w:pPr>
        <w:jc w:val="center"/>
        <w:rPr>
          <w:b/>
          <w:sz w:val="28"/>
          <w:szCs w:val="28"/>
        </w:rPr>
      </w:pPr>
      <w:r w:rsidRPr="00822C9C">
        <w:rPr>
          <w:b/>
          <w:sz w:val="28"/>
          <w:szCs w:val="28"/>
        </w:rPr>
        <w:t>ПОСТАНОВЛЕНИЕ</w:t>
      </w:r>
    </w:p>
    <w:p w:rsidR="00A95339" w:rsidRPr="00DC3C6A" w:rsidRDefault="00A95339" w:rsidP="00A95339">
      <w:pPr>
        <w:jc w:val="center"/>
        <w:rPr>
          <w:sz w:val="28"/>
          <w:szCs w:val="28"/>
        </w:rPr>
      </w:pPr>
    </w:p>
    <w:tbl>
      <w:tblPr>
        <w:tblW w:w="0" w:type="auto"/>
        <w:tblLook w:val="01E0"/>
      </w:tblPr>
      <w:tblGrid>
        <w:gridCol w:w="3379"/>
        <w:gridCol w:w="3379"/>
        <w:gridCol w:w="3379"/>
      </w:tblGrid>
      <w:tr w:rsidR="00A95339" w:rsidRPr="0004555B" w:rsidTr="004358D4">
        <w:tc>
          <w:tcPr>
            <w:tcW w:w="3379" w:type="dxa"/>
          </w:tcPr>
          <w:p w:rsidR="00A95339" w:rsidRPr="0004555B" w:rsidRDefault="00A95339" w:rsidP="004358D4">
            <w:pPr>
              <w:jc w:val="center"/>
              <w:rPr>
                <w:sz w:val="28"/>
                <w:szCs w:val="28"/>
              </w:rPr>
            </w:pPr>
          </w:p>
        </w:tc>
        <w:tc>
          <w:tcPr>
            <w:tcW w:w="3379" w:type="dxa"/>
          </w:tcPr>
          <w:p w:rsidR="00A95339" w:rsidRDefault="00A95339" w:rsidP="004358D4">
            <w:pPr>
              <w:rPr>
                <w:sz w:val="28"/>
                <w:szCs w:val="28"/>
              </w:rPr>
            </w:pPr>
            <w:r>
              <w:rPr>
                <w:sz w:val="28"/>
                <w:szCs w:val="28"/>
              </w:rPr>
              <w:t>15.11.2022            №224</w:t>
            </w:r>
          </w:p>
          <w:p w:rsidR="00A95339" w:rsidRPr="0004555B" w:rsidRDefault="00A95339" w:rsidP="004358D4">
            <w:pPr>
              <w:rPr>
                <w:sz w:val="28"/>
                <w:szCs w:val="28"/>
              </w:rPr>
            </w:pPr>
          </w:p>
        </w:tc>
        <w:tc>
          <w:tcPr>
            <w:tcW w:w="3379" w:type="dxa"/>
          </w:tcPr>
          <w:p w:rsidR="00A95339" w:rsidRPr="0004555B" w:rsidRDefault="00A95339" w:rsidP="004358D4">
            <w:pPr>
              <w:jc w:val="center"/>
              <w:rPr>
                <w:sz w:val="28"/>
                <w:szCs w:val="28"/>
              </w:rPr>
            </w:pPr>
          </w:p>
        </w:tc>
      </w:tr>
    </w:tbl>
    <w:p w:rsidR="00A95339" w:rsidRPr="00DC3C6A" w:rsidRDefault="00A95339" w:rsidP="00A95339">
      <w:pPr>
        <w:jc w:val="center"/>
        <w:rPr>
          <w:sz w:val="28"/>
          <w:szCs w:val="28"/>
        </w:rPr>
      </w:pPr>
      <w:r>
        <w:rPr>
          <w:sz w:val="28"/>
          <w:szCs w:val="28"/>
        </w:rPr>
        <w:t>с. Баган</w:t>
      </w:r>
    </w:p>
    <w:p w:rsidR="00A95339" w:rsidRDefault="00A95339" w:rsidP="00A95339">
      <w:pPr>
        <w:jc w:val="both"/>
        <w:rPr>
          <w:sz w:val="28"/>
          <w:szCs w:val="28"/>
        </w:rPr>
      </w:pPr>
    </w:p>
    <w:p w:rsidR="00A95339" w:rsidRDefault="00A95339" w:rsidP="00A95339">
      <w:pPr>
        <w:tabs>
          <w:tab w:val="left" w:pos="5700"/>
          <w:tab w:val="left" w:pos="6120"/>
          <w:tab w:val="left" w:pos="7088"/>
        </w:tabs>
        <w:suppressAutoHyphens/>
        <w:ind w:right="4"/>
        <w:jc w:val="center"/>
        <w:rPr>
          <w:spacing w:val="-2"/>
          <w:sz w:val="28"/>
        </w:rPr>
      </w:pPr>
      <w:r w:rsidRPr="00A053F9">
        <w:rPr>
          <w:sz w:val="28"/>
          <w:szCs w:val="28"/>
        </w:rPr>
        <w:t>О</w:t>
      </w:r>
      <w:r>
        <w:rPr>
          <w:sz w:val="28"/>
          <w:szCs w:val="28"/>
        </w:rPr>
        <w:t xml:space="preserve">б утверждении </w:t>
      </w:r>
      <w:r>
        <w:rPr>
          <w:spacing w:val="-2"/>
          <w:sz w:val="28"/>
        </w:rPr>
        <w:t xml:space="preserve">муниципальной программы </w:t>
      </w:r>
    </w:p>
    <w:p w:rsidR="00A95339" w:rsidRDefault="00A95339" w:rsidP="00A95339">
      <w:pPr>
        <w:tabs>
          <w:tab w:val="left" w:pos="5700"/>
          <w:tab w:val="left" w:pos="6120"/>
          <w:tab w:val="left" w:pos="7088"/>
        </w:tabs>
        <w:suppressAutoHyphens/>
        <w:ind w:right="4"/>
        <w:jc w:val="center"/>
        <w:rPr>
          <w:spacing w:val="-2"/>
          <w:sz w:val="28"/>
        </w:rPr>
      </w:pPr>
      <w:r>
        <w:rPr>
          <w:spacing w:val="-2"/>
          <w:sz w:val="28"/>
        </w:rPr>
        <w:t>«</w:t>
      </w:r>
      <w:r w:rsidRPr="00780F83">
        <w:rPr>
          <w:spacing w:val="-2"/>
          <w:sz w:val="28"/>
        </w:rPr>
        <w:t xml:space="preserve">Формирование современной городской среды на территории </w:t>
      </w:r>
      <w:r>
        <w:rPr>
          <w:spacing w:val="-2"/>
          <w:sz w:val="28"/>
        </w:rPr>
        <w:t>Баганского сельсовета Баганского района</w:t>
      </w:r>
      <w:r w:rsidRPr="00780F83">
        <w:rPr>
          <w:spacing w:val="-2"/>
          <w:sz w:val="28"/>
        </w:rPr>
        <w:t xml:space="preserve"> на 20</w:t>
      </w:r>
      <w:r>
        <w:rPr>
          <w:spacing w:val="-2"/>
          <w:sz w:val="28"/>
        </w:rPr>
        <w:t>18-2024</w:t>
      </w:r>
      <w:r w:rsidRPr="00780F83">
        <w:rPr>
          <w:spacing w:val="-2"/>
          <w:sz w:val="28"/>
        </w:rPr>
        <w:t xml:space="preserve"> год</w:t>
      </w:r>
      <w:r>
        <w:rPr>
          <w:spacing w:val="-2"/>
          <w:sz w:val="28"/>
        </w:rPr>
        <w:t>ы», утвержденной постановлением администрации Баганского сельсовета Баганского района Новосибирской области</w:t>
      </w:r>
    </w:p>
    <w:p w:rsidR="00A95339" w:rsidRPr="00A053F9" w:rsidRDefault="00A95339" w:rsidP="00A95339">
      <w:pPr>
        <w:tabs>
          <w:tab w:val="left" w:pos="5700"/>
          <w:tab w:val="left" w:pos="6120"/>
          <w:tab w:val="left" w:pos="7088"/>
        </w:tabs>
        <w:suppressAutoHyphens/>
        <w:ind w:right="4"/>
        <w:jc w:val="center"/>
        <w:rPr>
          <w:sz w:val="28"/>
          <w:szCs w:val="28"/>
        </w:rPr>
      </w:pPr>
      <w:r>
        <w:rPr>
          <w:spacing w:val="-2"/>
          <w:sz w:val="28"/>
        </w:rPr>
        <w:t xml:space="preserve"> от 30.10.2017 №258 (с внесенными изменениями), в новой редакции</w:t>
      </w:r>
    </w:p>
    <w:p w:rsidR="00A95339" w:rsidRDefault="00A95339" w:rsidP="00A95339">
      <w:pPr>
        <w:jc w:val="both"/>
        <w:rPr>
          <w:sz w:val="28"/>
          <w:szCs w:val="28"/>
        </w:rPr>
      </w:pPr>
    </w:p>
    <w:p w:rsidR="00A95339" w:rsidRDefault="00A95339" w:rsidP="00A95339">
      <w:pPr>
        <w:tabs>
          <w:tab w:val="left" w:pos="5700"/>
          <w:tab w:val="left" w:pos="6120"/>
          <w:tab w:val="left" w:pos="7088"/>
        </w:tabs>
        <w:ind w:firstLine="709"/>
        <w:jc w:val="both"/>
        <w:rPr>
          <w:spacing w:val="-2"/>
          <w:sz w:val="28"/>
        </w:rPr>
      </w:pPr>
      <w:r w:rsidRPr="00780F83">
        <w:rPr>
          <w:spacing w:val="-2"/>
          <w:sz w:val="28"/>
        </w:rPr>
        <w:t xml:space="preserve">В целях совершенствования системы комплексного благоустройства на территории муниципального образования </w:t>
      </w:r>
      <w:r>
        <w:rPr>
          <w:spacing w:val="-2"/>
          <w:sz w:val="28"/>
        </w:rPr>
        <w:t xml:space="preserve">Баганского сельсовета Баганского района Новосибирской области администрация Баганского сельсовета Баганского района Новосибирской области  </w:t>
      </w:r>
    </w:p>
    <w:p w:rsidR="00A95339" w:rsidRDefault="00A95339" w:rsidP="00A95339">
      <w:pPr>
        <w:tabs>
          <w:tab w:val="left" w:pos="5700"/>
          <w:tab w:val="left" w:pos="6120"/>
          <w:tab w:val="left" w:pos="7088"/>
        </w:tabs>
        <w:ind w:firstLine="709"/>
        <w:jc w:val="both"/>
        <w:rPr>
          <w:sz w:val="28"/>
          <w:szCs w:val="28"/>
        </w:rPr>
      </w:pPr>
      <w:r>
        <w:rPr>
          <w:sz w:val="28"/>
          <w:szCs w:val="28"/>
        </w:rPr>
        <w:t>ПОСТАНОВЛЯЕТ:</w:t>
      </w:r>
    </w:p>
    <w:p w:rsidR="00A95339" w:rsidRPr="0006783E" w:rsidRDefault="00A95339" w:rsidP="00A95339">
      <w:pPr>
        <w:tabs>
          <w:tab w:val="left" w:pos="5700"/>
          <w:tab w:val="left" w:pos="6120"/>
          <w:tab w:val="left" w:pos="7088"/>
        </w:tabs>
        <w:ind w:firstLine="709"/>
        <w:jc w:val="both"/>
        <w:rPr>
          <w:spacing w:val="-2"/>
          <w:sz w:val="28"/>
        </w:rPr>
      </w:pPr>
      <w:r w:rsidRPr="0006783E">
        <w:rPr>
          <w:spacing w:val="-2"/>
          <w:sz w:val="28"/>
        </w:rPr>
        <w:lastRenderedPageBreak/>
        <w:t xml:space="preserve">1. </w:t>
      </w:r>
      <w:r>
        <w:rPr>
          <w:spacing w:val="-2"/>
          <w:sz w:val="28"/>
        </w:rPr>
        <w:t>Утвердить муниципальную программу «</w:t>
      </w:r>
      <w:r w:rsidRPr="00780F83">
        <w:rPr>
          <w:spacing w:val="-2"/>
          <w:sz w:val="28"/>
        </w:rPr>
        <w:t xml:space="preserve">Формирование современной городской среды на территории </w:t>
      </w:r>
      <w:r>
        <w:rPr>
          <w:spacing w:val="-2"/>
          <w:sz w:val="28"/>
        </w:rPr>
        <w:t>Баганского сельсовета Баганского района</w:t>
      </w:r>
      <w:r w:rsidRPr="00780F83">
        <w:rPr>
          <w:spacing w:val="-2"/>
          <w:sz w:val="28"/>
        </w:rPr>
        <w:t xml:space="preserve"> на 20</w:t>
      </w:r>
      <w:r>
        <w:rPr>
          <w:spacing w:val="-2"/>
          <w:sz w:val="28"/>
        </w:rPr>
        <w:t>18-2024</w:t>
      </w:r>
      <w:r w:rsidRPr="00780F83">
        <w:rPr>
          <w:spacing w:val="-2"/>
          <w:sz w:val="28"/>
        </w:rPr>
        <w:t xml:space="preserve"> год</w:t>
      </w:r>
      <w:r>
        <w:rPr>
          <w:spacing w:val="-2"/>
          <w:sz w:val="28"/>
        </w:rPr>
        <w:t>ы»</w:t>
      </w:r>
      <w:r>
        <w:rPr>
          <w:sz w:val="28"/>
          <w:szCs w:val="28"/>
        </w:rPr>
        <w:t xml:space="preserve"> </w:t>
      </w:r>
      <w:r>
        <w:rPr>
          <w:spacing w:val="-2"/>
          <w:sz w:val="28"/>
        </w:rPr>
        <w:t>в новой редакции (Приложение 1)</w:t>
      </w:r>
      <w:r w:rsidRPr="0006783E">
        <w:rPr>
          <w:spacing w:val="-2"/>
          <w:sz w:val="28"/>
        </w:rPr>
        <w:t>.</w:t>
      </w:r>
    </w:p>
    <w:p w:rsidR="00A95339" w:rsidRDefault="00A95339" w:rsidP="00A95339">
      <w:pPr>
        <w:tabs>
          <w:tab w:val="left" w:pos="5700"/>
          <w:tab w:val="left" w:pos="6120"/>
          <w:tab w:val="left" w:pos="7088"/>
        </w:tabs>
        <w:ind w:firstLine="709"/>
        <w:jc w:val="both"/>
        <w:rPr>
          <w:spacing w:val="-2"/>
          <w:sz w:val="28"/>
        </w:rPr>
      </w:pPr>
      <w:r>
        <w:rPr>
          <w:spacing w:val="-2"/>
          <w:sz w:val="28"/>
        </w:rPr>
        <w:t>2</w:t>
      </w:r>
      <w:r w:rsidRPr="0006783E">
        <w:rPr>
          <w:spacing w:val="-2"/>
          <w:sz w:val="28"/>
        </w:rPr>
        <w:t xml:space="preserve">. </w:t>
      </w:r>
      <w:r w:rsidRPr="00FD7D86">
        <w:rPr>
          <w:rFonts w:eastAsia="Calibri"/>
          <w:sz w:val="28"/>
          <w:szCs w:val="28"/>
        </w:rPr>
        <w:t xml:space="preserve">Настоящее постановление опубликовать в периодическом печатном издании «Бюллетень органов местного самоуправления </w:t>
      </w:r>
      <w:r w:rsidRPr="00FD7D86">
        <w:rPr>
          <w:rFonts w:eastAsia="Calibri"/>
          <w:bCs/>
          <w:color w:val="26282F"/>
          <w:sz w:val="28"/>
          <w:szCs w:val="28"/>
        </w:rPr>
        <w:t>Баганского</w:t>
      </w:r>
      <w:r w:rsidRPr="00FD7D86">
        <w:rPr>
          <w:rFonts w:eastAsia="Calibri"/>
          <w:sz w:val="28"/>
          <w:szCs w:val="28"/>
        </w:rPr>
        <w:t xml:space="preserve"> сельсовета»</w:t>
      </w:r>
      <w:r>
        <w:rPr>
          <w:rFonts w:eastAsia="Calibri"/>
          <w:sz w:val="28"/>
          <w:szCs w:val="28"/>
        </w:rPr>
        <w:t xml:space="preserve"> и на официальном сайте в сети «И</w:t>
      </w:r>
      <w:r w:rsidRPr="00FD7D86">
        <w:rPr>
          <w:rFonts w:eastAsia="Calibri"/>
          <w:sz w:val="28"/>
          <w:szCs w:val="28"/>
        </w:rPr>
        <w:t>нтернет</w:t>
      </w:r>
      <w:r>
        <w:rPr>
          <w:rFonts w:eastAsia="Calibri"/>
          <w:sz w:val="28"/>
          <w:szCs w:val="28"/>
        </w:rPr>
        <w:t>»</w:t>
      </w:r>
      <w:r w:rsidRPr="0006783E">
        <w:rPr>
          <w:spacing w:val="-2"/>
          <w:sz w:val="28"/>
        </w:rPr>
        <w:t xml:space="preserve">. </w:t>
      </w:r>
    </w:p>
    <w:p w:rsidR="00A95339" w:rsidRPr="0006783E" w:rsidRDefault="00A95339" w:rsidP="00A95339">
      <w:pPr>
        <w:tabs>
          <w:tab w:val="left" w:pos="5700"/>
          <w:tab w:val="left" w:pos="6120"/>
          <w:tab w:val="left" w:pos="7088"/>
        </w:tabs>
        <w:ind w:firstLine="709"/>
        <w:jc w:val="both"/>
        <w:rPr>
          <w:spacing w:val="-2"/>
          <w:sz w:val="28"/>
        </w:rPr>
      </w:pPr>
      <w:r>
        <w:rPr>
          <w:spacing w:val="-2"/>
          <w:sz w:val="28"/>
        </w:rPr>
        <w:t>3. Постановление вступает в силу после опубликования.</w:t>
      </w:r>
    </w:p>
    <w:p w:rsidR="00A95339" w:rsidRPr="0006783E" w:rsidRDefault="00A95339" w:rsidP="00A95339">
      <w:pPr>
        <w:tabs>
          <w:tab w:val="left" w:pos="5700"/>
          <w:tab w:val="left" w:pos="6120"/>
          <w:tab w:val="left" w:pos="7088"/>
        </w:tabs>
        <w:ind w:firstLine="709"/>
        <w:rPr>
          <w:spacing w:val="-2"/>
          <w:sz w:val="28"/>
        </w:rPr>
      </w:pPr>
    </w:p>
    <w:p w:rsidR="00A95339" w:rsidRDefault="00A95339" w:rsidP="00A95339">
      <w:pPr>
        <w:widowControl w:val="0"/>
        <w:ind w:firstLine="851"/>
        <w:jc w:val="both"/>
        <w:rPr>
          <w:sz w:val="28"/>
          <w:szCs w:val="28"/>
        </w:rPr>
      </w:pPr>
    </w:p>
    <w:p w:rsidR="00A95339" w:rsidRDefault="00A95339" w:rsidP="00A95339">
      <w:pPr>
        <w:widowControl w:val="0"/>
        <w:ind w:firstLine="851"/>
        <w:jc w:val="both"/>
        <w:rPr>
          <w:sz w:val="28"/>
          <w:szCs w:val="28"/>
        </w:rPr>
      </w:pPr>
    </w:p>
    <w:p w:rsidR="00A95339" w:rsidRPr="0006624B" w:rsidRDefault="00A95339" w:rsidP="00A95339">
      <w:pPr>
        <w:widowControl w:val="0"/>
        <w:ind w:firstLine="851"/>
        <w:jc w:val="both"/>
        <w:rPr>
          <w:sz w:val="28"/>
          <w:szCs w:val="28"/>
        </w:rPr>
      </w:pPr>
    </w:p>
    <w:p w:rsidR="00A95339" w:rsidRPr="00E22A2C" w:rsidRDefault="00A95339" w:rsidP="00A95339">
      <w:pPr>
        <w:pStyle w:val="Default"/>
        <w:rPr>
          <w:color w:val="auto"/>
          <w:sz w:val="28"/>
          <w:szCs w:val="28"/>
        </w:rPr>
      </w:pPr>
      <w:r w:rsidRPr="00E22A2C">
        <w:rPr>
          <w:color w:val="auto"/>
          <w:sz w:val="28"/>
          <w:szCs w:val="28"/>
        </w:rPr>
        <w:t>Глава Баганского  сельсовета</w:t>
      </w:r>
    </w:p>
    <w:p w:rsidR="00A95339" w:rsidRDefault="00A95339" w:rsidP="00A95339">
      <w:pPr>
        <w:pStyle w:val="Default"/>
        <w:rPr>
          <w:color w:val="auto"/>
          <w:sz w:val="28"/>
          <w:szCs w:val="28"/>
        </w:rPr>
      </w:pPr>
      <w:r w:rsidRPr="00E22A2C">
        <w:rPr>
          <w:color w:val="auto"/>
          <w:sz w:val="28"/>
          <w:szCs w:val="28"/>
        </w:rPr>
        <w:t xml:space="preserve">Баганского района </w:t>
      </w:r>
    </w:p>
    <w:p w:rsidR="00A95339" w:rsidRPr="00E22A2C" w:rsidRDefault="00A95339" w:rsidP="00A95339">
      <w:pPr>
        <w:pStyle w:val="Default"/>
        <w:rPr>
          <w:color w:val="auto"/>
          <w:sz w:val="28"/>
          <w:szCs w:val="28"/>
        </w:rPr>
      </w:pPr>
      <w:r w:rsidRPr="00E22A2C">
        <w:rPr>
          <w:color w:val="auto"/>
          <w:sz w:val="28"/>
          <w:szCs w:val="28"/>
        </w:rPr>
        <w:t xml:space="preserve">Новосибирской области                       </w:t>
      </w:r>
      <w:r>
        <w:rPr>
          <w:color w:val="auto"/>
          <w:sz w:val="28"/>
          <w:szCs w:val="28"/>
        </w:rPr>
        <w:t xml:space="preserve">                                                         </w:t>
      </w:r>
      <w:r w:rsidRPr="00E22A2C">
        <w:rPr>
          <w:color w:val="auto"/>
          <w:sz w:val="28"/>
          <w:szCs w:val="28"/>
        </w:rPr>
        <w:t xml:space="preserve"> </w:t>
      </w:r>
      <w:r>
        <w:rPr>
          <w:color w:val="auto"/>
          <w:sz w:val="28"/>
          <w:szCs w:val="28"/>
        </w:rPr>
        <w:t>К.В. Маслик</w:t>
      </w:r>
    </w:p>
    <w:p w:rsidR="00A95339" w:rsidRDefault="00A95339" w:rsidP="00A95339">
      <w:pPr>
        <w:jc w:val="both"/>
        <w:rPr>
          <w:sz w:val="28"/>
          <w:szCs w:val="28"/>
        </w:rPr>
      </w:pPr>
    </w:p>
    <w:p w:rsidR="00A95339" w:rsidRDefault="00A95339" w:rsidP="00A95339">
      <w:pPr>
        <w:jc w:val="both"/>
        <w:rPr>
          <w:sz w:val="28"/>
          <w:szCs w:val="28"/>
        </w:rPr>
      </w:pPr>
    </w:p>
    <w:p w:rsidR="00A95339" w:rsidRDefault="00A95339" w:rsidP="00A95339">
      <w:pPr>
        <w:jc w:val="both"/>
        <w:rPr>
          <w:sz w:val="24"/>
          <w:szCs w:val="24"/>
        </w:rPr>
      </w:pPr>
      <w:r>
        <w:rPr>
          <w:sz w:val="24"/>
          <w:szCs w:val="24"/>
        </w:rPr>
        <w:t>Пилипушка Ольга Владимировна</w:t>
      </w:r>
    </w:p>
    <w:p w:rsidR="00A95339" w:rsidRPr="00D7684D" w:rsidRDefault="00A95339" w:rsidP="00A95339">
      <w:pPr>
        <w:jc w:val="both"/>
        <w:rPr>
          <w:sz w:val="24"/>
          <w:szCs w:val="24"/>
        </w:rPr>
      </w:pPr>
      <w:r>
        <w:rPr>
          <w:sz w:val="24"/>
          <w:szCs w:val="24"/>
        </w:rPr>
        <w:t>22-784</w:t>
      </w:r>
    </w:p>
    <w:p w:rsidR="00A95339" w:rsidRDefault="00A95339" w:rsidP="00A95339">
      <w:pPr>
        <w:pStyle w:val="ConsPlusNormal"/>
        <w:widowControl/>
        <w:jc w:val="center"/>
        <w:rPr>
          <w:rFonts w:ascii="Times New Roman" w:hAnsi="Times New Roman" w:cs="Times New Roman"/>
          <w:b/>
          <w:sz w:val="28"/>
          <w:szCs w:val="28"/>
        </w:rPr>
      </w:pPr>
    </w:p>
    <w:p w:rsidR="00A95339" w:rsidRDefault="00A95339" w:rsidP="00A95339">
      <w:pPr>
        <w:pStyle w:val="ConsPlusNormal"/>
        <w:widowControl/>
        <w:jc w:val="center"/>
        <w:rPr>
          <w:rFonts w:ascii="Times New Roman" w:hAnsi="Times New Roman" w:cs="Times New Roman"/>
          <w:b/>
          <w:sz w:val="28"/>
          <w:szCs w:val="28"/>
        </w:rPr>
      </w:pPr>
    </w:p>
    <w:p w:rsidR="00A95339" w:rsidRDefault="00A95339" w:rsidP="00A95339">
      <w:pPr>
        <w:pStyle w:val="ConsPlusNormal"/>
        <w:widowControl/>
        <w:jc w:val="center"/>
        <w:rPr>
          <w:rFonts w:ascii="Times New Roman" w:hAnsi="Times New Roman" w:cs="Times New Roman"/>
          <w:b/>
          <w:sz w:val="28"/>
          <w:szCs w:val="28"/>
        </w:rPr>
      </w:pPr>
    </w:p>
    <w:p w:rsidR="00A95339" w:rsidRDefault="00A95339" w:rsidP="00A95339">
      <w:pPr>
        <w:pStyle w:val="ConsPlusNormal"/>
        <w:widowControl/>
        <w:jc w:val="center"/>
        <w:rPr>
          <w:rFonts w:ascii="Times New Roman" w:hAnsi="Times New Roman" w:cs="Times New Roman"/>
          <w:b/>
          <w:sz w:val="28"/>
          <w:szCs w:val="28"/>
        </w:rPr>
      </w:pPr>
    </w:p>
    <w:p w:rsidR="00A95339" w:rsidRDefault="00A95339" w:rsidP="00A95339">
      <w:pPr>
        <w:pStyle w:val="ConsPlusNormal"/>
        <w:widowControl/>
        <w:jc w:val="center"/>
        <w:rPr>
          <w:rFonts w:ascii="Times New Roman" w:hAnsi="Times New Roman" w:cs="Times New Roman"/>
          <w:b/>
          <w:sz w:val="28"/>
          <w:szCs w:val="28"/>
        </w:rPr>
      </w:pPr>
    </w:p>
    <w:p w:rsidR="00A95339" w:rsidRDefault="00A95339" w:rsidP="00A95339">
      <w:pPr>
        <w:pStyle w:val="ConsPlusNormal"/>
        <w:widowControl/>
        <w:jc w:val="center"/>
        <w:rPr>
          <w:rFonts w:ascii="Times New Roman" w:hAnsi="Times New Roman" w:cs="Times New Roman"/>
          <w:b/>
          <w:sz w:val="28"/>
          <w:szCs w:val="28"/>
        </w:rPr>
      </w:pPr>
    </w:p>
    <w:p w:rsidR="00A95339" w:rsidRDefault="00A95339" w:rsidP="00A95339">
      <w:pPr>
        <w:pStyle w:val="ConsPlusNormal"/>
        <w:widowControl/>
        <w:jc w:val="center"/>
        <w:rPr>
          <w:rFonts w:ascii="Times New Roman" w:hAnsi="Times New Roman" w:cs="Times New Roman"/>
          <w:b/>
          <w:sz w:val="28"/>
          <w:szCs w:val="28"/>
        </w:rPr>
      </w:pPr>
    </w:p>
    <w:p w:rsidR="00A95339" w:rsidRDefault="00A95339" w:rsidP="00A95339">
      <w:pPr>
        <w:pStyle w:val="ConsPlusNormal"/>
        <w:widowControl/>
        <w:jc w:val="center"/>
        <w:rPr>
          <w:rFonts w:ascii="Times New Roman" w:hAnsi="Times New Roman" w:cs="Times New Roman"/>
          <w:b/>
          <w:sz w:val="28"/>
          <w:szCs w:val="28"/>
        </w:rPr>
      </w:pPr>
    </w:p>
    <w:p w:rsidR="00A95339" w:rsidRDefault="00A95339" w:rsidP="00A95339">
      <w:pPr>
        <w:pStyle w:val="ConsPlusNormal"/>
        <w:widowControl/>
        <w:spacing w:line="276" w:lineRule="auto"/>
        <w:jc w:val="center"/>
        <w:rPr>
          <w:rFonts w:ascii="Times New Roman" w:hAnsi="Times New Roman" w:cs="Times New Roman"/>
          <w:b/>
          <w:sz w:val="28"/>
          <w:szCs w:val="28"/>
        </w:rPr>
      </w:pPr>
      <w:r>
        <w:rPr>
          <w:rFonts w:ascii="Times New Roman" w:hAnsi="Times New Roman" w:cs="Times New Roman"/>
          <w:b/>
          <w:sz w:val="28"/>
          <w:szCs w:val="28"/>
        </w:rPr>
        <w:t xml:space="preserve">МУНИЦИПАЛЬНАЯ </w:t>
      </w:r>
      <w:r w:rsidRPr="007A54D8">
        <w:rPr>
          <w:rFonts w:ascii="Times New Roman" w:hAnsi="Times New Roman" w:cs="Times New Roman"/>
          <w:b/>
          <w:sz w:val="28"/>
          <w:szCs w:val="28"/>
        </w:rPr>
        <w:t>ПРОГРАММА</w:t>
      </w:r>
    </w:p>
    <w:p w:rsidR="00A95339" w:rsidRDefault="00A95339" w:rsidP="00A95339">
      <w:pPr>
        <w:jc w:val="center"/>
        <w:rPr>
          <w:b/>
          <w:sz w:val="28"/>
          <w:szCs w:val="28"/>
        </w:rPr>
      </w:pPr>
      <w:r w:rsidRPr="00024F7B">
        <w:rPr>
          <w:b/>
          <w:sz w:val="28"/>
          <w:szCs w:val="28"/>
        </w:rPr>
        <w:t>«Ф</w:t>
      </w:r>
      <w:r>
        <w:rPr>
          <w:b/>
          <w:sz w:val="28"/>
          <w:szCs w:val="28"/>
        </w:rPr>
        <w:t>ОРМИРОВАНИЕ</w:t>
      </w:r>
      <w:r w:rsidRPr="00024F7B">
        <w:rPr>
          <w:b/>
          <w:sz w:val="28"/>
          <w:szCs w:val="28"/>
        </w:rPr>
        <w:t xml:space="preserve"> </w:t>
      </w:r>
      <w:r>
        <w:rPr>
          <w:b/>
          <w:sz w:val="28"/>
          <w:szCs w:val="28"/>
        </w:rPr>
        <w:t>СОВРЕМЕННОЙ</w:t>
      </w:r>
      <w:r w:rsidRPr="00024F7B">
        <w:rPr>
          <w:b/>
          <w:sz w:val="28"/>
          <w:szCs w:val="28"/>
        </w:rPr>
        <w:t xml:space="preserve"> </w:t>
      </w:r>
      <w:r>
        <w:rPr>
          <w:b/>
          <w:sz w:val="28"/>
          <w:szCs w:val="28"/>
        </w:rPr>
        <w:t xml:space="preserve">ГОРОДСКОЙ СРЕДЫ </w:t>
      </w:r>
    </w:p>
    <w:p w:rsidR="00A95339" w:rsidRDefault="00A95339" w:rsidP="00A95339">
      <w:pPr>
        <w:jc w:val="center"/>
        <w:rPr>
          <w:rFonts w:eastAsia="Calibri"/>
          <w:b/>
          <w:sz w:val="28"/>
          <w:szCs w:val="28"/>
          <w:lang w:eastAsia="en-US"/>
        </w:rPr>
      </w:pPr>
      <w:r>
        <w:rPr>
          <w:b/>
          <w:sz w:val="28"/>
          <w:szCs w:val="28"/>
        </w:rPr>
        <w:t>НА</w:t>
      </w:r>
      <w:r w:rsidRPr="00780F83">
        <w:rPr>
          <w:rFonts w:eastAsia="Calibri"/>
          <w:sz w:val="28"/>
          <w:szCs w:val="28"/>
          <w:lang w:eastAsia="en-US"/>
        </w:rPr>
        <w:t xml:space="preserve"> </w:t>
      </w:r>
      <w:r w:rsidRPr="00A5469D">
        <w:rPr>
          <w:rFonts w:eastAsia="Calibri"/>
          <w:b/>
          <w:sz w:val="28"/>
          <w:szCs w:val="28"/>
          <w:lang w:eastAsia="en-US"/>
        </w:rPr>
        <w:t xml:space="preserve">ТЕРРИТОРИИ БАГАНСКОГО СЕЛЬСОВЕТА </w:t>
      </w:r>
    </w:p>
    <w:p w:rsidR="00A95339" w:rsidRPr="00A5469D" w:rsidRDefault="00A95339" w:rsidP="00A95339">
      <w:pPr>
        <w:jc w:val="center"/>
        <w:rPr>
          <w:b/>
          <w:sz w:val="28"/>
          <w:szCs w:val="28"/>
        </w:rPr>
      </w:pPr>
      <w:r w:rsidRPr="00A5469D">
        <w:rPr>
          <w:rFonts w:eastAsia="Calibri"/>
          <w:b/>
          <w:sz w:val="28"/>
          <w:szCs w:val="28"/>
          <w:lang w:eastAsia="en-US"/>
        </w:rPr>
        <w:t>БАГАНСКОГО РАЙОНА НОВОСИБИРСКОЙ ОБЛАСТИ</w:t>
      </w:r>
    </w:p>
    <w:p w:rsidR="00A95339" w:rsidRPr="00024F7B" w:rsidRDefault="00A95339" w:rsidP="00A95339">
      <w:pPr>
        <w:jc w:val="center"/>
        <w:rPr>
          <w:b/>
          <w:sz w:val="28"/>
          <w:szCs w:val="28"/>
        </w:rPr>
      </w:pPr>
      <w:r w:rsidRPr="00024F7B">
        <w:rPr>
          <w:b/>
          <w:sz w:val="28"/>
          <w:szCs w:val="28"/>
        </w:rPr>
        <w:t xml:space="preserve"> </w:t>
      </w:r>
      <w:r>
        <w:rPr>
          <w:b/>
          <w:sz w:val="28"/>
          <w:szCs w:val="28"/>
        </w:rPr>
        <w:t>НА</w:t>
      </w:r>
      <w:r w:rsidRPr="00024F7B">
        <w:rPr>
          <w:b/>
          <w:sz w:val="28"/>
          <w:szCs w:val="28"/>
        </w:rPr>
        <w:t xml:space="preserve"> 201</w:t>
      </w:r>
      <w:r>
        <w:rPr>
          <w:b/>
          <w:sz w:val="28"/>
          <w:szCs w:val="28"/>
        </w:rPr>
        <w:t>8 - 2024</w:t>
      </w:r>
      <w:r w:rsidRPr="00024F7B">
        <w:rPr>
          <w:b/>
          <w:sz w:val="28"/>
          <w:szCs w:val="28"/>
        </w:rPr>
        <w:t xml:space="preserve"> </w:t>
      </w:r>
      <w:r>
        <w:rPr>
          <w:b/>
          <w:sz w:val="28"/>
          <w:szCs w:val="28"/>
        </w:rPr>
        <w:t>ГОД</w:t>
      </w:r>
      <w:r w:rsidRPr="00E032D2">
        <w:rPr>
          <w:b/>
          <w:sz w:val="28"/>
          <w:szCs w:val="28"/>
        </w:rPr>
        <w:t>Ы</w:t>
      </w:r>
      <w:r w:rsidRPr="00024F7B">
        <w:rPr>
          <w:b/>
          <w:sz w:val="28"/>
          <w:szCs w:val="28"/>
        </w:rPr>
        <w:t>»</w:t>
      </w:r>
    </w:p>
    <w:p w:rsidR="00A95339" w:rsidRPr="00024F7B" w:rsidRDefault="00A95339" w:rsidP="00A95339">
      <w:pPr>
        <w:jc w:val="center"/>
        <w:rPr>
          <w:b/>
          <w:sz w:val="28"/>
          <w:szCs w:val="28"/>
        </w:rPr>
      </w:pPr>
    </w:p>
    <w:p w:rsidR="00A95339" w:rsidRPr="00024F7B" w:rsidRDefault="00A95339" w:rsidP="00A95339">
      <w:pPr>
        <w:rPr>
          <w:b/>
          <w:sz w:val="28"/>
          <w:szCs w:val="28"/>
        </w:rPr>
      </w:pPr>
    </w:p>
    <w:p w:rsidR="00A95339" w:rsidRDefault="00A95339" w:rsidP="00A95339"/>
    <w:p w:rsidR="00A95339" w:rsidRDefault="00A95339" w:rsidP="00A95339"/>
    <w:p w:rsidR="00A95339" w:rsidRDefault="00A95339" w:rsidP="00A95339">
      <w:pPr>
        <w:pStyle w:val="2"/>
        <w:spacing w:before="0"/>
      </w:pPr>
    </w:p>
    <w:p w:rsidR="00A95339" w:rsidRDefault="00A95339" w:rsidP="00A95339">
      <w:pPr>
        <w:pStyle w:val="2"/>
        <w:spacing w:before="0"/>
      </w:pPr>
    </w:p>
    <w:p w:rsidR="00A95339" w:rsidRPr="00E032D2" w:rsidRDefault="00A95339" w:rsidP="00A95339">
      <w:pPr>
        <w:pStyle w:val="2"/>
        <w:spacing w:before="0"/>
        <w:rPr>
          <w:b w:val="0"/>
          <w:i/>
        </w:rPr>
      </w:pPr>
    </w:p>
    <w:p w:rsidR="00A95339" w:rsidRDefault="00A95339" w:rsidP="00A95339">
      <w:pPr>
        <w:pStyle w:val="2"/>
        <w:spacing w:before="0"/>
      </w:pPr>
    </w:p>
    <w:p w:rsidR="00A95339" w:rsidRDefault="00A95339" w:rsidP="00A95339">
      <w:pPr>
        <w:pStyle w:val="2"/>
        <w:spacing w:before="0"/>
      </w:pPr>
    </w:p>
    <w:p w:rsidR="00A95339" w:rsidRDefault="00A95339" w:rsidP="00A95339"/>
    <w:p w:rsidR="00A95339" w:rsidRDefault="00A95339" w:rsidP="00A95339"/>
    <w:p w:rsidR="00A95339" w:rsidRDefault="00A95339" w:rsidP="00A95339"/>
    <w:p w:rsidR="00A95339" w:rsidRDefault="00A95339" w:rsidP="00A95339">
      <w:pPr>
        <w:jc w:val="center"/>
        <w:rPr>
          <w:b/>
        </w:rPr>
      </w:pPr>
    </w:p>
    <w:p w:rsidR="00A95339" w:rsidRDefault="00A95339" w:rsidP="00A95339">
      <w:pPr>
        <w:pStyle w:val="aff5"/>
        <w:jc w:val="center"/>
        <w:rPr>
          <w:b/>
        </w:rPr>
      </w:pPr>
    </w:p>
    <w:p w:rsidR="00A95339" w:rsidRDefault="00A95339" w:rsidP="00A95339">
      <w:pPr>
        <w:pStyle w:val="aff5"/>
        <w:jc w:val="center"/>
        <w:rPr>
          <w:b/>
        </w:rPr>
      </w:pPr>
    </w:p>
    <w:p w:rsidR="00A95339" w:rsidRDefault="00A95339" w:rsidP="00A95339">
      <w:pPr>
        <w:pStyle w:val="aff5"/>
        <w:jc w:val="center"/>
        <w:rPr>
          <w:b/>
        </w:rPr>
      </w:pPr>
    </w:p>
    <w:p w:rsidR="00A95339" w:rsidRDefault="00A95339" w:rsidP="00A95339">
      <w:pPr>
        <w:pStyle w:val="aff5"/>
        <w:jc w:val="center"/>
        <w:rPr>
          <w:b/>
        </w:rPr>
      </w:pPr>
    </w:p>
    <w:p w:rsidR="00A95339" w:rsidRDefault="00A95339" w:rsidP="00A95339">
      <w:pPr>
        <w:pStyle w:val="aff5"/>
        <w:jc w:val="center"/>
        <w:rPr>
          <w:b/>
        </w:rPr>
      </w:pPr>
    </w:p>
    <w:p w:rsidR="00A95339" w:rsidRDefault="00A95339" w:rsidP="00A95339">
      <w:pPr>
        <w:pStyle w:val="aff5"/>
        <w:jc w:val="center"/>
        <w:rPr>
          <w:b/>
        </w:rPr>
      </w:pPr>
    </w:p>
    <w:p w:rsidR="00A95339" w:rsidRDefault="00A95339" w:rsidP="00A95339">
      <w:pPr>
        <w:pStyle w:val="aff5"/>
        <w:jc w:val="center"/>
        <w:rPr>
          <w:b/>
        </w:rPr>
      </w:pPr>
    </w:p>
    <w:p w:rsidR="00A95339" w:rsidRDefault="00A95339" w:rsidP="00A95339">
      <w:pPr>
        <w:pStyle w:val="aff5"/>
        <w:jc w:val="center"/>
        <w:rPr>
          <w:b/>
        </w:rPr>
      </w:pPr>
    </w:p>
    <w:p w:rsidR="00A95339" w:rsidRDefault="00A95339" w:rsidP="00A95339">
      <w:pPr>
        <w:pStyle w:val="aff5"/>
        <w:jc w:val="center"/>
        <w:rPr>
          <w:b/>
        </w:rPr>
      </w:pPr>
    </w:p>
    <w:p w:rsidR="00A95339" w:rsidRDefault="00A95339" w:rsidP="00A95339">
      <w:pPr>
        <w:pStyle w:val="aff5"/>
        <w:jc w:val="center"/>
        <w:rPr>
          <w:b/>
        </w:rPr>
      </w:pPr>
    </w:p>
    <w:p w:rsidR="00A95339" w:rsidRDefault="00A95339" w:rsidP="00A95339">
      <w:pPr>
        <w:pStyle w:val="aff5"/>
        <w:jc w:val="center"/>
        <w:rPr>
          <w:b/>
        </w:rPr>
      </w:pPr>
    </w:p>
    <w:p w:rsidR="00A95339" w:rsidRDefault="00A95339" w:rsidP="00A95339">
      <w:pPr>
        <w:pStyle w:val="aff5"/>
        <w:jc w:val="center"/>
        <w:rPr>
          <w:b/>
        </w:rPr>
      </w:pPr>
    </w:p>
    <w:p w:rsidR="00A95339" w:rsidRDefault="00A95339" w:rsidP="00A95339">
      <w:pPr>
        <w:pStyle w:val="aff5"/>
        <w:jc w:val="center"/>
        <w:rPr>
          <w:b/>
        </w:rPr>
      </w:pPr>
    </w:p>
    <w:p w:rsidR="00A95339" w:rsidRPr="00A5469D" w:rsidRDefault="00A95339" w:rsidP="00A95339">
      <w:pPr>
        <w:pStyle w:val="aff5"/>
        <w:jc w:val="center"/>
        <w:rPr>
          <w:b/>
        </w:rPr>
      </w:pPr>
      <w:r>
        <w:rPr>
          <w:b/>
        </w:rPr>
        <w:t>Баган, 2022</w:t>
      </w:r>
    </w:p>
    <w:p w:rsidR="00A95339" w:rsidRDefault="00A95339" w:rsidP="00A95339">
      <w:pPr>
        <w:shd w:val="clear" w:color="auto" w:fill="FFFFFF"/>
        <w:ind w:left="6096"/>
        <w:jc w:val="both"/>
        <w:rPr>
          <w:sz w:val="28"/>
          <w:szCs w:val="28"/>
        </w:rPr>
      </w:pPr>
    </w:p>
    <w:p w:rsidR="00A95339" w:rsidRDefault="00A95339" w:rsidP="00A95339">
      <w:pPr>
        <w:shd w:val="clear" w:color="auto" w:fill="FFFFFF"/>
        <w:ind w:left="6096"/>
        <w:jc w:val="both"/>
        <w:rPr>
          <w:sz w:val="28"/>
          <w:szCs w:val="28"/>
        </w:rPr>
      </w:pPr>
    </w:p>
    <w:p w:rsidR="00A95339" w:rsidRDefault="00A95339" w:rsidP="00A95339">
      <w:pPr>
        <w:shd w:val="clear" w:color="auto" w:fill="FFFFFF"/>
        <w:jc w:val="both"/>
        <w:rPr>
          <w:sz w:val="28"/>
          <w:szCs w:val="28"/>
        </w:rPr>
      </w:pPr>
    </w:p>
    <w:p w:rsidR="00A95339" w:rsidRPr="00A35DF4" w:rsidRDefault="00A95339" w:rsidP="00A95339">
      <w:pPr>
        <w:shd w:val="clear" w:color="auto" w:fill="FFFFFF"/>
        <w:ind w:left="6096"/>
        <w:jc w:val="right"/>
        <w:rPr>
          <w:sz w:val="24"/>
          <w:szCs w:val="24"/>
        </w:rPr>
      </w:pPr>
      <w:r w:rsidRPr="00A35DF4">
        <w:rPr>
          <w:sz w:val="24"/>
          <w:szCs w:val="24"/>
        </w:rPr>
        <w:t>Приложение 1</w:t>
      </w:r>
    </w:p>
    <w:p w:rsidR="00A95339" w:rsidRPr="00A35DF4" w:rsidRDefault="00A95339" w:rsidP="00A95339">
      <w:pPr>
        <w:shd w:val="clear" w:color="auto" w:fill="FFFFFF"/>
        <w:ind w:left="6096"/>
        <w:jc w:val="right"/>
        <w:rPr>
          <w:sz w:val="24"/>
          <w:szCs w:val="24"/>
        </w:rPr>
      </w:pPr>
      <w:r w:rsidRPr="00A35DF4">
        <w:rPr>
          <w:sz w:val="24"/>
          <w:szCs w:val="24"/>
        </w:rPr>
        <w:t>УТВЕРЖДЕНО</w:t>
      </w:r>
    </w:p>
    <w:p w:rsidR="00A95339" w:rsidRPr="00A35DF4" w:rsidRDefault="00A95339" w:rsidP="00A95339">
      <w:pPr>
        <w:shd w:val="clear" w:color="auto" w:fill="FFFFFF"/>
        <w:ind w:left="6096"/>
        <w:jc w:val="right"/>
        <w:rPr>
          <w:sz w:val="24"/>
          <w:szCs w:val="24"/>
        </w:rPr>
      </w:pPr>
      <w:r w:rsidRPr="00A35DF4">
        <w:rPr>
          <w:sz w:val="24"/>
          <w:szCs w:val="24"/>
        </w:rPr>
        <w:t>постановлением администрации</w:t>
      </w:r>
    </w:p>
    <w:p w:rsidR="00A95339" w:rsidRPr="00A35DF4" w:rsidRDefault="00A95339" w:rsidP="00A95339">
      <w:pPr>
        <w:shd w:val="clear" w:color="auto" w:fill="FFFFFF"/>
        <w:ind w:left="6096"/>
        <w:jc w:val="right"/>
        <w:rPr>
          <w:sz w:val="24"/>
          <w:szCs w:val="24"/>
        </w:rPr>
      </w:pPr>
      <w:r w:rsidRPr="00A35DF4">
        <w:rPr>
          <w:sz w:val="24"/>
          <w:szCs w:val="24"/>
        </w:rPr>
        <w:t>Баганского сельсовета</w:t>
      </w:r>
    </w:p>
    <w:p w:rsidR="00A95339" w:rsidRPr="00A35DF4" w:rsidRDefault="00A95339" w:rsidP="00A95339">
      <w:pPr>
        <w:shd w:val="clear" w:color="auto" w:fill="FFFFFF"/>
        <w:ind w:left="6096"/>
        <w:jc w:val="right"/>
        <w:rPr>
          <w:sz w:val="24"/>
          <w:szCs w:val="24"/>
        </w:rPr>
      </w:pPr>
      <w:r w:rsidRPr="00A35DF4">
        <w:rPr>
          <w:sz w:val="24"/>
          <w:szCs w:val="24"/>
        </w:rPr>
        <w:lastRenderedPageBreak/>
        <w:t xml:space="preserve"> Баганского района </w:t>
      </w:r>
    </w:p>
    <w:p w:rsidR="00A95339" w:rsidRPr="00A35DF4" w:rsidRDefault="00A95339" w:rsidP="00A95339">
      <w:pPr>
        <w:shd w:val="clear" w:color="auto" w:fill="FFFFFF"/>
        <w:ind w:left="6096"/>
        <w:jc w:val="right"/>
        <w:rPr>
          <w:sz w:val="24"/>
          <w:szCs w:val="24"/>
        </w:rPr>
      </w:pPr>
      <w:r w:rsidRPr="00A35DF4">
        <w:rPr>
          <w:sz w:val="24"/>
          <w:szCs w:val="24"/>
        </w:rPr>
        <w:t>Новосибирской области</w:t>
      </w:r>
    </w:p>
    <w:p w:rsidR="00A95339" w:rsidRPr="00A35DF4" w:rsidRDefault="00A95339" w:rsidP="00A95339">
      <w:pPr>
        <w:shd w:val="clear" w:color="auto" w:fill="FFFFFF"/>
        <w:ind w:left="6096"/>
        <w:jc w:val="right"/>
        <w:rPr>
          <w:sz w:val="24"/>
          <w:szCs w:val="24"/>
        </w:rPr>
      </w:pPr>
      <w:r w:rsidRPr="00A35DF4">
        <w:rPr>
          <w:sz w:val="24"/>
          <w:szCs w:val="24"/>
        </w:rPr>
        <w:t>от 15.11.2022 №224</w:t>
      </w:r>
    </w:p>
    <w:p w:rsidR="00A95339" w:rsidRDefault="00A95339" w:rsidP="00A95339">
      <w:pPr>
        <w:widowControl w:val="0"/>
        <w:autoSpaceDE w:val="0"/>
        <w:autoSpaceDN w:val="0"/>
        <w:adjustRightInd w:val="0"/>
        <w:jc w:val="center"/>
        <w:outlineLvl w:val="1"/>
        <w:rPr>
          <w:rFonts w:eastAsia="Calibri"/>
          <w:sz w:val="28"/>
          <w:szCs w:val="28"/>
          <w:lang w:eastAsia="en-US"/>
        </w:rPr>
      </w:pPr>
    </w:p>
    <w:p w:rsidR="00A95339" w:rsidRDefault="00A95339" w:rsidP="00A95339">
      <w:pPr>
        <w:widowControl w:val="0"/>
        <w:autoSpaceDE w:val="0"/>
        <w:autoSpaceDN w:val="0"/>
        <w:adjustRightInd w:val="0"/>
        <w:jc w:val="center"/>
        <w:outlineLvl w:val="1"/>
        <w:rPr>
          <w:rFonts w:eastAsia="Calibri"/>
          <w:sz w:val="28"/>
          <w:szCs w:val="28"/>
          <w:lang w:eastAsia="en-US"/>
        </w:rPr>
      </w:pPr>
      <w:r>
        <w:rPr>
          <w:rFonts w:eastAsia="Calibri"/>
          <w:sz w:val="28"/>
          <w:szCs w:val="28"/>
          <w:lang w:eastAsia="en-US"/>
        </w:rPr>
        <w:t>Муниципальная программа «</w:t>
      </w:r>
      <w:r w:rsidRPr="00780F83">
        <w:rPr>
          <w:rFonts w:eastAsia="Calibri"/>
          <w:sz w:val="28"/>
          <w:szCs w:val="28"/>
          <w:lang w:eastAsia="en-US"/>
        </w:rPr>
        <w:t xml:space="preserve">Формирование современной городской среды на территории </w:t>
      </w:r>
      <w:r>
        <w:rPr>
          <w:rFonts w:eastAsia="Calibri"/>
          <w:sz w:val="28"/>
          <w:szCs w:val="28"/>
          <w:lang w:eastAsia="en-US"/>
        </w:rPr>
        <w:t xml:space="preserve">Баганского сельсовета Баганского района Новосибирской области </w:t>
      </w:r>
    </w:p>
    <w:p w:rsidR="00A95339" w:rsidRPr="00F15C7A" w:rsidRDefault="00A95339" w:rsidP="00A95339">
      <w:pPr>
        <w:widowControl w:val="0"/>
        <w:autoSpaceDE w:val="0"/>
        <w:autoSpaceDN w:val="0"/>
        <w:adjustRightInd w:val="0"/>
        <w:jc w:val="center"/>
        <w:outlineLvl w:val="1"/>
        <w:rPr>
          <w:rFonts w:eastAsia="Calibri"/>
          <w:sz w:val="28"/>
          <w:szCs w:val="28"/>
          <w:lang w:eastAsia="en-US"/>
        </w:rPr>
      </w:pPr>
      <w:r w:rsidRPr="00780F83">
        <w:rPr>
          <w:rFonts w:eastAsia="Calibri"/>
          <w:sz w:val="28"/>
          <w:szCs w:val="28"/>
          <w:lang w:eastAsia="en-US"/>
        </w:rPr>
        <w:t xml:space="preserve">на </w:t>
      </w:r>
      <w:r w:rsidRPr="00780F83">
        <w:rPr>
          <w:sz w:val="28"/>
          <w:szCs w:val="28"/>
        </w:rPr>
        <w:t>201</w:t>
      </w:r>
      <w:r>
        <w:rPr>
          <w:sz w:val="28"/>
          <w:szCs w:val="28"/>
        </w:rPr>
        <w:t>8-2024</w:t>
      </w:r>
      <w:r w:rsidRPr="00780F83">
        <w:rPr>
          <w:sz w:val="28"/>
          <w:szCs w:val="28"/>
        </w:rPr>
        <w:t xml:space="preserve"> год</w:t>
      </w:r>
      <w:r>
        <w:rPr>
          <w:sz w:val="28"/>
          <w:szCs w:val="28"/>
        </w:rPr>
        <w:t>ы</w:t>
      </w:r>
      <w:r>
        <w:rPr>
          <w:rFonts w:eastAsia="Calibri"/>
          <w:sz w:val="28"/>
          <w:szCs w:val="28"/>
          <w:lang w:eastAsia="en-US"/>
        </w:rPr>
        <w:t>»</w:t>
      </w:r>
    </w:p>
    <w:p w:rsidR="00A95339" w:rsidRDefault="00A95339" w:rsidP="00A95339">
      <w:pPr>
        <w:widowControl w:val="0"/>
        <w:autoSpaceDE w:val="0"/>
        <w:autoSpaceDN w:val="0"/>
        <w:adjustRightInd w:val="0"/>
        <w:jc w:val="center"/>
        <w:outlineLvl w:val="1"/>
        <w:rPr>
          <w:rFonts w:eastAsia="Calibri"/>
          <w:sz w:val="28"/>
          <w:szCs w:val="28"/>
          <w:lang w:eastAsia="en-US"/>
        </w:rPr>
      </w:pPr>
    </w:p>
    <w:p w:rsidR="00A95339" w:rsidRDefault="00A95339" w:rsidP="00A95339">
      <w:pPr>
        <w:widowControl w:val="0"/>
        <w:autoSpaceDE w:val="0"/>
        <w:autoSpaceDN w:val="0"/>
        <w:adjustRightInd w:val="0"/>
        <w:jc w:val="center"/>
        <w:outlineLvl w:val="1"/>
        <w:rPr>
          <w:rFonts w:eastAsia="Calibri"/>
          <w:sz w:val="28"/>
          <w:szCs w:val="28"/>
          <w:lang w:eastAsia="en-US"/>
        </w:rPr>
      </w:pPr>
      <w:r w:rsidRPr="00F15C7A">
        <w:rPr>
          <w:rFonts w:eastAsia="Calibri"/>
          <w:sz w:val="28"/>
          <w:szCs w:val="28"/>
          <w:lang w:eastAsia="en-US"/>
        </w:rPr>
        <w:t>Паспорт</w:t>
      </w:r>
      <w:r>
        <w:rPr>
          <w:rFonts w:eastAsia="Calibri"/>
          <w:sz w:val="28"/>
          <w:szCs w:val="28"/>
          <w:lang w:eastAsia="en-US"/>
        </w:rPr>
        <w:t xml:space="preserve"> муниципальной </w:t>
      </w:r>
      <w:r w:rsidRPr="00F15C7A">
        <w:rPr>
          <w:rFonts w:eastAsia="Calibri"/>
          <w:sz w:val="28"/>
          <w:szCs w:val="28"/>
          <w:lang w:eastAsia="en-US"/>
        </w:rPr>
        <w:t>программы</w:t>
      </w:r>
      <w:r>
        <w:rPr>
          <w:rFonts w:eastAsia="Calibri"/>
          <w:sz w:val="28"/>
          <w:szCs w:val="28"/>
          <w:lang w:eastAsia="en-US"/>
        </w:rPr>
        <w:t xml:space="preserve"> «</w:t>
      </w:r>
      <w:r w:rsidRPr="00780F83">
        <w:rPr>
          <w:rFonts w:eastAsia="Calibri"/>
          <w:sz w:val="28"/>
          <w:szCs w:val="28"/>
          <w:lang w:eastAsia="en-US"/>
        </w:rPr>
        <w:t xml:space="preserve">Формирование современной городской среды на территории </w:t>
      </w:r>
      <w:r>
        <w:rPr>
          <w:rFonts w:eastAsia="Calibri"/>
          <w:sz w:val="28"/>
          <w:szCs w:val="28"/>
          <w:lang w:eastAsia="en-US"/>
        </w:rPr>
        <w:t xml:space="preserve">Баганского сельсовета Баганского района Новосибирской области </w:t>
      </w:r>
      <w:r w:rsidRPr="00780F83">
        <w:rPr>
          <w:rFonts w:eastAsia="Calibri"/>
          <w:sz w:val="28"/>
          <w:szCs w:val="28"/>
          <w:lang w:eastAsia="en-US"/>
        </w:rPr>
        <w:t xml:space="preserve">на </w:t>
      </w:r>
      <w:r w:rsidRPr="00780F83">
        <w:rPr>
          <w:sz w:val="28"/>
          <w:szCs w:val="28"/>
        </w:rPr>
        <w:t>201</w:t>
      </w:r>
      <w:r>
        <w:rPr>
          <w:sz w:val="28"/>
          <w:szCs w:val="28"/>
        </w:rPr>
        <w:t>8-2024</w:t>
      </w:r>
      <w:r w:rsidRPr="00780F83">
        <w:rPr>
          <w:sz w:val="28"/>
          <w:szCs w:val="28"/>
        </w:rPr>
        <w:t xml:space="preserve"> год</w:t>
      </w:r>
      <w:r>
        <w:rPr>
          <w:sz w:val="28"/>
          <w:szCs w:val="28"/>
        </w:rPr>
        <w:t>ы</w:t>
      </w:r>
      <w:r>
        <w:rPr>
          <w:rFonts w:eastAsia="Calibri"/>
          <w:sz w:val="28"/>
          <w:szCs w:val="28"/>
          <w:lang w:eastAsia="en-US"/>
        </w:rPr>
        <w:t>»</w:t>
      </w:r>
      <w:r w:rsidRPr="00F15C7A">
        <w:rPr>
          <w:rFonts w:eastAsia="Calibri"/>
          <w:sz w:val="28"/>
          <w:szCs w:val="28"/>
          <w:lang w:eastAsia="en-US"/>
        </w:rPr>
        <w:t xml:space="preserve"> </w:t>
      </w:r>
    </w:p>
    <w:p w:rsidR="00A95339" w:rsidRPr="00F15C7A" w:rsidRDefault="00A95339" w:rsidP="00A95339">
      <w:pPr>
        <w:widowControl w:val="0"/>
        <w:autoSpaceDE w:val="0"/>
        <w:autoSpaceDN w:val="0"/>
        <w:adjustRightInd w:val="0"/>
        <w:ind w:firstLine="709"/>
        <w:jc w:val="center"/>
        <w:rPr>
          <w:rFonts w:eastAsia="Calibri"/>
          <w:sz w:val="28"/>
          <w:szCs w:val="28"/>
          <w:lang w:eastAsia="en-US"/>
        </w:rPr>
      </w:pPr>
      <w:bookmarkStart w:id="2" w:name="Par488"/>
      <w:bookmarkEnd w:id="2"/>
    </w:p>
    <w:tbl>
      <w:tblPr>
        <w:tblW w:w="9498" w:type="dxa"/>
        <w:tblCellSpacing w:w="5" w:type="nil"/>
        <w:tblInd w:w="75" w:type="dxa"/>
        <w:tblLayout w:type="fixed"/>
        <w:tblCellMar>
          <w:left w:w="75" w:type="dxa"/>
          <w:right w:w="75" w:type="dxa"/>
        </w:tblCellMar>
        <w:tblLook w:val="0000"/>
      </w:tblPr>
      <w:tblGrid>
        <w:gridCol w:w="4253"/>
        <w:gridCol w:w="5245"/>
      </w:tblGrid>
      <w:tr w:rsidR="00A95339" w:rsidRPr="00F15C7A" w:rsidTr="004358D4">
        <w:trPr>
          <w:tblCellSpacing w:w="5" w:type="nil"/>
        </w:trPr>
        <w:tc>
          <w:tcPr>
            <w:tcW w:w="4253" w:type="dxa"/>
            <w:tcBorders>
              <w:top w:val="single" w:sz="4" w:space="0" w:color="auto"/>
              <w:left w:val="single" w:sz="4" w:space="0" w:color="auto"/>
              <w:bottom w:val="single" w:sz="4" w:space="0" w:color="auto"/>
              <w:right w:val="single" w:sz="4" w:space="0" w:color="auto"/>
            </w:tcBorders>
          </w:tcPr>
          <w:p w:rsidR="00A95339" w:rsidRPr="00825902" w:rsidRDefault="00A95339" w:rsidP="004358D4">
            <w:pPr>
              <w:widowControl w:val="0"/>
              <w:autoSpaceDE w:val="0"/>
              <w:autoSpaceDN w:val="0"/>
              <w:adjustRightInd w:val="0"/>
              <w:jc w:val="both"/>
              <w:rPr>
                <w:rFonts w:eastAsia="Calibri"/>
                <w:sz w:val="24"/>
                <w:szCs w:val="24"/>
                <w:lang w:eastAsia="en-US"/>
              </w:rPr>
            </w:pPr>
            <w:r w:rsidRPr="00825902">
              <w:rPr>
                <w:rFonts w:eastAsia="Calibri"/>
                <w:sz w:val="24"/>
                <w:szCs w:val="24"/>
                <w:lang w:eastAsia="en-US"/>
              </w:rPr>
              <w:t>Наименование ведомства</w:t>
            </w:r>
          </w:p>
        </w:tc>
        <w:tc>
          <w:tcPr>
            <w:tcW w:w="5245" w:type="dxa"/>
            <w:tcBorders>
              <w:top w:val="single" w:sz="4" w:space="0" w:color="auto"/>
              <w:left w:val="single" w:sz="4" w:space="0" w:color="auto"/>
              <w:bottom w:val="single" w:sz="4" w:space="0" w:color="auto"/>
              <w:right w:val="single" w:sz="4" w:space="0" w:color="auto"/>
            </w:tcBorders>
          </w:tcPr>
          <w:p w:rsidR="00A95339" w:rsidRPr="00825902" w:rsidRDefault="00A95339" w:rsidP="004358D4">
            <w:pPr>
              <w:widowControl w:val="0"/>
              <w:autoSpaceDE w:val="0"/>
              <w:autoSpaceDN w:val="0"/>
              <w:adjustRightInd w:val="0"/>
              <w:jc w:val="both"/>
              <w:rPr>
                <w:rFonts w:eastAsia="Calibri"/>
                <w:sz w:val="24"/>
                <w:szCs w:val="24"/>
                <w:lang w:eastAsia="en-US"/>
              </w:rPr>
            </w:pPr>
            <w:r w:rsidRPr="00825902">
              <w:rPr>
                <w:rFonts w:eastAsia="Calibri"/>
                <w:sz w:val="24"/>
                <w:szCs w:val="24"/>
                <w:lang w:eastAsia="en-US"/>
              </w:rPr>
              <w:t>Администрация Баганского сельсовета Баганского района Новосибирской области</w:t>
            </w:r>
          </w:p>
        </w:tc>
      </w:tr>
      <w:tr w:rsidR="00A95339" w:rsidRPr="00F15C7A" w:rsidTr="004358D4">
        <w:trPr>
          <w:tblCellSpacing w:w="5" w:type="nil"/>
        </w:trPr>
        <w:tc>
          <w:tcPr>
            <w:tcW w:w="4253" w:type="dxa"/>
            <w:tcBorders>
              <w:top w:val="single" w:sz="4" w:space="0" w:color="auto"/>
              <w:left w:val="single" w:sz="4" w:space="0" w:color="auto"/>
              <w:bottom w:val="single" w:sz="4" w:space="0" w:color="auto"/>
              <w:right w:val="single" w:sz="4" w:space="0" w:color="auto"/>
            </w:tcBorders>
          </w:tcPr>
          <w:p w:rsidR="00A95339" w:rsidRPr="00825902" w:rsidRDefault="00A95339" w:rsidP="004358D4">
            <w:pPr>
              <w:widowControl w:val="0"/>
              <w:autoSpaceDE w:val="0"/>
              <w:autoSpaceDN w:val="0"/>
              <w:adjustRightInd w:val="0"/>
              <w:jc w:val="both"/>
              <w:rPr>
                <w:rFonts w:eastAsia="Calibri"/>
                <w:sz w:val="24"/>
                <w:szCs w:val="24"/>
                <w:lang w:eastAsia="en-US"/>
              </w:rPr>
            </w:pPr>
            <w:r w:rsidRPr="00825902">
              <w:rPr>
                <w:rFonts w:eastAsia="Calibri"/>
                <w:sz w:val="24"/>
                <w:szCs w:val="24"/>
                <w:lang w:eastAsia="en-US"/>
              </w:rPr>
              <w:t>Наименование программы</w:t>
            </w:r>
          </w:p>
        </w:tc>
        <w:tc>
          <w:tcPr>
            <w:tcW w:w="5245" w:type="dxa"/>
            <w:tcBorders>
              <w:top w:val="single" w:sz="4" w:space="0" w:color="auto"/>
              <w:left w:val="single" w:sz="4" w:space="0" w:color="auto"/>
              <w:bottom w:val="single" w:sz="4" w:space="0" w:color="auto"/>
              <w:right w:val="single" w:sz="4" w:space="0" w:color="auto"/>
            </w:tcBorders>
          </w:tcPr>
          <w:p w:rsidR="00A95339" w:rsidRPr="00825902" w:rsidRDefault="00A95339" w:rsidP="004358D4">
            <w:pPr>
              <w:widowControl w:val="0"/>
              <w:autoSpaceDE w:val="0"/>
              <w:autoSpaceDN w:val="0"/>
              <w:adjustRightInd w:val="0"/>
              <w:jc w:val="both"/>
              <w:rPr>
                <w:rFonts w:eastAsia="Calibri"/>
                <w:sz w:val="24"/>
                <w:szCs w:val="24"/>
                <w:lang w:eastAsia="en-US"/>
              </w:rPr>
            </w:pPr>
            <w:r w:rsidRPr="00825902">
              <w:rPr>
                <w:rFonts w:eastAsia="Calibri"/>
                <w:sz w:val="24"/>
                <w:szCs w:val="24"/>
                <w:lang w:eastAsia="en-US"/>
              </w:rPr>
              <w:t xml:space="preserve">«Формирование современной городской среды на территории Баганского сельсовета Баганского района Новосибирской области на </w:t>
            </w:r>
            <w:r w:rsidRPr="00825902">
              <w:rPr>
                <w:sz w:val="24"/>
                <w:szCs w:val="24"/>
              </w:rPr>
              <w:t>2018-2024 годы</w:t>
            </w:r>
            <w:r w:rsidRPr="00825902">
              <w:rPr>
                <w:rFonts w:eastAsia="Calibri"/>
                <w:sz w:val="24"/>
                <w:szCs w:val="24"/>
                <w:lang w:eastAsia="en-US"/>
              </w:rPr>
              <w:t>»</w:t>
            </w:r>
          </w:p>
        </w:tc>
      </w:tr>
      <w:tr w:rsidR="00A95339" w:rsidRPr="00F15C7A" w:rsidTr="004358D4">
        <w:trPr>
          <w:tblCellSpacing w:w="5" w:type="nil"/>
        </w:trPr>
        <w:tc>
          <w:tcPr>
            <w:tcW w:w="4253" w:type="dxa"/>
            <w:tcBorders>
              <w:top w:val="single" w:sz="4" w:space="0" w:color="auto"/>
              <w:left w:val="single" w:sz="4" w:space="0" w:color="auto"/>
              <w:bottom w:val="single" w:sz="4" w:space="0" w:color="auto"/>
              <w:right w:val="single" w:sz="4" w:space="0" w:color="auto"/>
            </w:tcBorders>
          </w:tcPr>
          <w:p w:rsidR="00A95339" w:rsidRPr="00825902" w:rsidRDefault="00A95339" w:rsidP="004358D4">
            <w:pPr>
              <w:widowControl w:val="0"/>
              <w:autoSpaceDE w:val="0"/>
              <w:autoSpaceDN w:val="0"/>
              <w:adjustRightInd w:val="0"/>
              <w:jc w:val="both"/>
              <w:rPr>
                <w:rFonts w:eastAsia="Calibri"/>
                <w:sz w:val="24"/>
                <w:szCs w:val="24"/>
                <w:lang w:eastAsia="en-US"/>
              </w:rPr>
            </w:pPr>
            <w:r w:rsidRPr="00825902">
              <w:rPr>
                <w:rFonts w:eastAsia="Calibri"/>
                <w:sz w:val="24"/>
                <w:szCs w:val="24"/>
                <w:lang w:eastAsia="en-US"/>
              </w:rPr>
              <w:t>Основание для разработки программы</w:t>
            </w:r>
          </w:p>
        </w:tc>
        <w:tc>
          <w:tcPr>
            <w:tcW w:w="5245" w:type="dxa"/>
            <w:tcBorders>
              <w:top w:val="single" w:sz="4" w:space="0" w:color="auto"/>
              <w:left w:val="single" w:sz="4" w:space="0" w:color="auto"/>
              <w:bottom w:val="single" w:sz="4" w:space="0" w:color="auto"/>
              <w:right w:val="single" w:sz="4" w:space="0" w:color="auto"/>
            </w:tcBorders>
          </w:tcPr>
          <w:p w:rsidR="00A95339" w:rsidRPr="00825902" w:rsidRDefault="00A95339" w:rsidP="004358D4">
            <w:pPr>
              <w:widowControl w:val="0"/>
              <w:autoSpaceDE w:val="0"/>
              <w:autoSpaceDN w:val="0"/>
              <w:adjustRightInd w:val="0"/>
              <w:jc w:val="both"/>
              <w:rPr>
                <w:rFonts w:eastAsia="Calibri"/>
                <w:sz w:val="24"/>
                <w:szCs w:val="24"/>
                <w:lang w:eastAsia="en-US"/>
              </w:rPr>
            </w:pPr>
            <w:r w:rsidRPr="00825902">
              <w:rPr>
                <w:rFonts w:eastAsia="Calibri"/>
                <w:sz w:val="24"/>
                <w:szCs w:val="24"/>
                <w:lang w:eastAsia="en-US"/>
              </w:rPr>
              <w:t xml:space="preserve">-Гражданский кодекс Российской Федерации, </w:t>
            </w:r>
          </w:p>
          <w:p w:rsidR="00A95339" w:rsidRPr="00825902" w:rsidRDefault="00A95339" w:rsidP="004358D4">
            <w:pPr>
              <w:widowControl w:val="0"/>
              <w:autoSpaceDE w:val="0"/>
              <w:autoSpaceDN w:val="0"/>
              <w:adjustRightInd w:val="0"/>
              <w:jc w:val="both"/>
              <w:rPr>
                <w:rFonts w:eastAsia="Calibri"/>
                <w:sz w:val="24"/>
                <w:szCs w:val="24"/>
                <w:lang w:eastAsia="en-US"/>
              </w:rPr>
            </w:pPr>
            <w:r w:rsidRPr="00825902">
              <w:rPr>
                <w:rFonts w:eastAsia="Calibri"/>
                <w:sz w:val="24"/>
                <w:szCs w:val="24"/>
                <w:lang w:eastAsia="en-US"/>
              </w:rPr>
              <w:t xml:space="preserve">-Бюджетный кодекс Российской Федерации, </w:t>
            </w:r>
          </w:p>
          <w:p w:rsidR="00A95339" w:rsidRPr="00825902" w:rsidRDefault="00A95339" w:rsidP="004358D4">
            <w:pPr>
              <w:widowControl w:val="0"/>
              <w:autoSpaceDE w:val="0"/>
              <w:autoSpaceDN w:val="0"/>
              <w:adjustRightInd w:val="0"/>
              <w:jc w:val="both"/>
              <w:rPr>
                <w:rFonts w:eastAsia="Calibri"/>
                <w:sz w:val="24"/>
                <w:szCs w:val="24"/>
                <w:lang w:eastAsia="en-US"/>
              </w:rPr>
            </w:pPr>
            <w:r w:rsidRPr="00825902">
              <w:rPr>
                <w:rFonts w:eastAsia="Calibri"/>
                <w:sz w:val="24"/>
                <w:szCs w:val="24"/>
                <w:lang w:eastAsia="en-US"/>
              </w:rPr>
              <w:t>-Федеральный закон от 06.10.2003 N 131-ФЗ «Об общих принципах организации местного самоуправления в Российской Федерации»,</w:t>
            </w:r>
          </w:p>
          <w:p w:rsidR="00A95339" w:rsidRPr="00825902" w:rsidRDefault="00A95339" w:rsidP="004358D4">
            <w:pPr>
              <w:widowControl w:val="0"/>
              <w:autoSpaceDE w:val="0"/>
              <w:autoSpaceDN w:val="0"/>
              <w:adjustRightInd w:val="0"/>
              <w:jc w:val="both"/>
              <w:rPr>
                <w:rFonts w:eastAsia="Calibri"/>
                <w:sz w:val="24"/>
                <w:szCs w:val="24"/>
                <w:lang w:eastAsia="en-US"/>
              </w:rPr>
            </w:pPr>
            <w:r w:rsidRPr="00825902">
              <w:rPr>
                <w:rFonts w:eastAsia="Calibri"/>
                <w:sz w:val="24"/>
                <w:szCs w:val="24"/>
                <w:lang w:eastAsia="en-US"/>
              </w:rPr>
              <w:t xml:space="preserve"> - распоряжение администрации Баганского сельсовета Баганского района Новосибирской области от   </w:t>
            </w:r>
            <w:r>
              <w:rPr>
                <w:rFonts w:eastAsia="Calibri"/>
                <w:sz w:val="24"/>
                <w:szCs w:val="24"/>
                <w:lang w:eastAsia="en-US"/>
              </w:rPr>
              <w:t xml:space="preserve">24.04.2017 </w:t>
            </w:r>
            <w:r w:rsidRPr="00825902">
              <w:rPr>
                <w:rFonts w:eastAsia="Calibri"/>
                <w:sz w:val="24"/>
                <w:szCs w:val="24"/>
                <w:lang w:eastAsia="en-US"/>
              </w:rPr>
              <w:t xml:space="preserve"> №</w:t>
            </w:r>
            <w:r>
              <w:rPr>
                <w:rFonts w:eastAsia="Calibri"/>
                <w:sz w:val="24"/>
                <w:szCs w:val="24"/>
                <w:lang w:eastAsia="en-US"/>
              </w:rPr>
              <w:t>78</w:t>
            </w:r>
            <w:r w:rsidRPr="00825902">
              <w:rPr>
                <w:rFonts w:eastAsia="Calibri"/>
                <w:sz w:val="24"/>
                <w:szCs w:val="24"/>
                <w:lang w:eastAsia="en-US"/>
              </w:rPr>
              <w:t xml:space="preserve">     «О разработке муниципальной программы «Формирование современной городской среды на территории Баганского сельсовета Баганского района Новосибирской области на 2017 год»</w:t>
            </w:r>
          </w:p>
        </w:tc>
      </w:tr>
      <w:tr w:rsidR="00A95339" w:rsidRPr="00F15C7A" w:rsidTr="004358D4">
        <w:trPr>
          <w:tblCellSpacing w:w="5" w:type="nil"/>
        </w:trPr>
        <w:tc>
          <w:tcPr>
            <w:tcW w:w="4253" w:type="dxa"/>
            <w:tcBorders>
              <w:top w:val="single" w:sz="4" w:space="0" w:color="auto"/>
              <w:left w:val="single" w:sz="4" w:space="0" w:color="auto"/>
              <w:bottom w:val="single" w:sz="4" w:space="0" w:color="auto"/>
              <w:right w:val="single" w:sz="4" w:space="0" w:color="auto"/>
            </w:tcBorders>
          </w:tcPr>
          <w:p w:rsidR="00A95339" w:rsidRPr="00825902" w:rsidRDefault="00A95339" w:rsidP="004358D4">
            <w:pPr>
              <w:widowControl w:val="0"/>
              <w:autoSpaceDE w:val="0"/>
              <w:autoSpaceDN w:val="0"/>
              <w:adjustRightInd w:val="0"/>
              <w:jc w:val="both"/>
              <w:rPr>
                <w:rFonts w:eastAsia="Calibri"/>
                <w:sz w:val="24"/>
                <w:szCs w:val="24"/>
                <w:lang w:eastAsia="en-US"/>
              </w:rPr>
            </w:pPr>
            <w:r w:rsidRPr="00825902">
              <w:rPr>
                <w:rFonts w:eastAsia="Calibri"/>
                <w:sz w:val="24"/>
                <w:szCs w:val="24"/>
                <w:lang w:eastAsia="en-US"/>
              </w:rPr>
              <w:t>Цель ведомственной программы</w:t>
            </w:r>
          </w:p>
        </w:tc>
        <w:tc>
          <w:tcPr>
            <w:tcW w:w="5245" w:type="dxa"/>
            <w:tcBorders>
              <w:top w:val="single" w:sz="4" w:space="0" w:color="auto"/>
              <w:left w:val="single" w:sz="4" w:space="0" w:color="auto"/>
              <w:bottom w:val="single" w:sz="4" w:space="0" w:color="auto"/>
              <w:right w:val="single" w:sz="4" w:space="0" w:color="auto"/>
            </w:tcBorders>
          </w:tcPr>
          <w:p w:rsidR="00A95339" w:rsidRPr="00825902" w:rsidRDefault="00A95339" w:rsidP="004358D4">
            <w:pPr>
              <w:widowControl w:val="0"/>
              <w:autoSpaceDE w:val="0"/>
              <w:autoSpaceDN w:val="0"/>
              <w:adjustRightInd w:val="0"/>
              <w:jc w:val="both"/>
              <w:rPr>
                <w:rFonts w:eastAsia="Calibri"/>
                <w:sz w:val="24"/>
                <w:szCs w:val="24"/>
                <w:lang w:eastAsia="en-US"/>
              </w:rPr>
            </w:pPr>
            <w:r w:rsidRPr="00825902">
              <w:rPr>
                <w:rFonts w:eastAsia="Calibri"/>
                <w:sz w:val="24"/>
                <w:szCs w:val="24"/>
                <w:lang w:eastAsia="en-US"/>
              </w:rPr>
              <w:t xml:space="preserve">совершенствование системы комплексного благоустройства на территории Баганского </w:t>
            </w:r>
            <w:r w:rsidRPr="00825902">
              <w:rPr>
                <w:rFonts w:eastAsia="Calibri"/>
                <w:sz w:val="24"/>
                <w:szCs w:val="24"/>
                <w:lang w:eastAsia="en-US"/>
              </w:rPr>
              <w:lastRenderedPageBreak/>
              <w:t>сельсовета Баганского района Новосибирской области</w:t>
            </w:r>
          </w:p>
        </w:tc>
      </w:tr>
      <w:tr w:rsidR="00A95339" w:rsidRPr="00F15C7A" w:rsidTr="004358D4">
        <w:trPr>
          <w:tblCellSpacing w:w="5" w:type="nil"/>
        </w:trPr>
        <w:tc>
          <w:tcPr>
            <w:tcW w:w="4253" w:type="dxa"/>
            <w:tcBorders>
              <w:top w:val="single" w:sz="4" w:space="0" w:color="auto"/>
              <w:left w:val="single" w:sz="4" w:space="0" w:color="auto"/>
              <w:bottom w:val="single" w:sz="4" w:space="0" w:color="auto"/>
              <w:right w:val="single" w:sz="4" w:space="0" w:color="auto"/>
            </w:tcBorders>
          </w:tcPr>
          <w:p w:rsidR="00A95339" w:rsidRPr="00825902" w:rsidRDefault="00A95339" w:rsidP="004358D4">
            <w:pPr>
              <w:widowControl w:val="0"/>
              <w:autoSpaceDE w:val="0"/>
              <w:autoSpaceDN w:val="0"/>
              <w:adjustRightInd w:val="0"/>
              <w:jc w:val="both"/>
              <w:rPr>
                <w:rFonts w:eastAsia="Calibri"/>
                <w:sz w:val="24"/>
                <w:szCs w:val="24"/>
                <w:lang w:eastAsia="en-US"/>
              </w:rPr>
            </w:pPr>
            <w:r w:rsidRPr="00825902">
              <w:rPr>
                <w:rFonts w:eastAsia="Calibri"/>
                <w:sz w:val="24"/>
                <w:szCs w:val="24"/>
                <w:lang w:eastAsia="en-US"/>
              </w:rPr>
              <w:lastRenderedPageBreak/>
              <w:t>Задачи ведомственной программы</w:t>
            </w:r>
          </w:p>
        </w:tc>
        <w:tc>
          <w:tcPr>
            <w:tcW w:w="5245" w:type="dxa"/>
            <w:tcBorders>
              <w:top w:val="single" w:sz="4" w:space="0" w:color="auto"/>
              <w:left w:val="single" w:sz="4" w:space="0" w:color="auto"/>
              <w:bottom w:val="single" w:sz="4" w:space="0" w:color="auto"/>
              <w:right w:val="single" w:sz="4" w:space="0" w:color="auto"/>
            </w:tcBorders>
          </w:tcPr>
          <w:p w:rsidR="00A95339" w:rsidRDefault="00A95339" w:rsidP="004358D4">
            <w:pPr>
              <w:widowControl w:val="0"/>
              <w:autoSpaceDE w:val="0"/>
              <w:autoSpaceDN w:val="0"/>
              <w:adjustRightInd w:val="0"/>
              <w:jc w:val="both"/>
              <w:rPr>
                <w:rFonts w:eastAsia="Calibri"/>
                <w:sz w:val="24"/>
                <w:szCs w:val="24"/>
                <w:lang w:eastAsia="en-US"/>
              </w:rPr>
            </w:pPr>
            <w:r w:rsidRPr="00825902">
              <w:rPr>
                <w:rFonts w:eastAsia="Calibri"/>
                <w:sz w:val="24"/>
                <w:szCs w:val="24"/>
                <w:lang w:eastAsia="en-US"/>
              </w:rPr>
              <w:t>- совершенствование эстетичного вида населенн</w:t>
            </w:r>
            <w:r>
              <w:rPr>
                <w:rFonts w:eastAsia="Calibri"/>
                <w:sz w:val="24"/>
                <w:szCs w:val="24"/>
                <w:lang w:eastAsia="en-US"/>
              </w:rPr>
              <w:t>ого</w:t>
            </w:r>
            <w:r w:rsidRPr="00825902">
              <w:rPr>
                <w:rFonts w:eastAsia="Calibri"/>
                <w:sz w:val="24"/>
                <w:szCs w:val="24"/>
                <w:lang w:eastAsia="en-US"/>
              </w:rPr>
              <w:t xml:space="preserve"> пункт</w:t>
            </w:r>
            <w:r>
              <w:rPr>
                <w:rFonts w:eastAsia="Calibri"/>
                <w:sz w:val="24"/>
                <w:szCs w:val="24"/>
                <w:lang w:eastAsia="en-US"/>
              </w:rPr>
              <w:t>а</w:t>
            </w:r>
            <w:r w:rsidRPr="00825902">
              <w:rPr>
                <w:rFonts w:eastAsia="Calibri"/>
                <w:sz w:val="24"/>
                <w:szCs w:val="24"/>
                <w:lang w:eastAsia="en-US"/>
              </w:rPr>
              <w:t>,</w:t>
            </w:r>
          </w:p>
          <w:p w:rsidR="00A95339" w:rsidRPr="00825902" w:rsidRDefault="00A95339" w:rsidP="004358D4">
            <w:pPr>
              <w:widowControl w:val="0"/>
              <w:autoSpaceDE w:val="0"/>
              <w:autoSpaceDN w:val="0"/>
              <w:adjustRightInd w:val="0"/>
              <w:jc w:val="both"/>
              <w:rPr>
                <w:rFonts w:eastAsia="Calibri"/>
                <w:sz w:val="24"/>
                <w:szCs w:val="24"/>
                <w:lang w:eastAsia="en-US"/>
              </w:rPr>
            </w:pPr>
            <w:r>
              <w:rPr>
                <w:rFonts w:eastAsia="Calibri"/>
                <w:sz w:val="24"/>
                <w:szCs w:val="24"/>
                <w:lang w:eastAsia="en-US"/>
              </w:rPr>
              <w:t>-</w:t>
            </w:r>
            <w:r w:rsidRPr="00825902">
              <w:rPr>
                <w:rFonts w:eastAsia="Calibri"/>
                <w:sz w:val="24"/>
                <w:szCs w:val="24"/>
                <w:lang w:eastAsia="en-US"/>
              </w:rPr>
              <w:t xml:space="preserve"> создание гармоничной архитектурно-ландшафтной среды на территории поселения</w:t>
            </w:r>
          </w:p>
        </w:tc>
      </w:tr>
      <w:tr w:rsidR="00A95339" w:rsidRPr="00F15C7A" w:rsidTr="004358D4">
        <w:trPr>
          <w:tblCellSpacing w:w="5" w:type="nil"/>
        </w:trPr>
        <w:tc>
          <w:tcPr>
            <w:tcW w:w="4253" w:type="dxa"/>
            <w:tcBorders>
              <w:top w:val="single" w:sz="4" w:space="0" w:color="auto"/>
              <w:left w:val="single" w:sz="4" w:space="0" w:color="auto"/>
              <w:bottom w:val="single" w:sz="4" w:space="0" w:color="auto"/>
              <w:right w:val="single" w:sz="4" w:space="0" w:color="auto"/>
            </w:tcBorders>
          </w:tcPr>
          <w:p w:rsidR="00A95339" w:rsidRPr="00825902" w:rsidRDefault="00A95339" w:rsidP="004358D4">
            <w:pPr>
              <w:widowControl w:val="0"/>
              <w:autoSpaceDE w:val="0"/>
              <w:autoSpaceDN w:val="0"/>
              <w:adjustRightInd w:val="0"/>
              <w:jc w:val="both"/>
              <w:rPr>
                <w:rFonts w:eastAsia="Calibri"/>
                <w:sz w:val="24"/>
                <w:szCs w:val="24"/>
                <w:lang w:eastAsia="en-US"/>
              </w:rPr>
            </w:pPr>
            <w:r w:rsidRPr="00825902">
              <w:rPr>
                <w:rFonts w:eastAsia="Calibri"/>
                <w:sz w:val="24"/>
                <w:szCs w:val="24"/>
                <w:lang w:eastAsia="en-US"/>
              </w:rPr>
              <w:t>Сроки и этапы реализации муниципальной программы</w:t>
            </w:r>
          </w:p>
        </w:tc>
        <w:tc>
          <w:tcPr>
            <w:tcW w:w="5245" w:type="dxa"/>
            <w:tcBorders>
              <w:top w:val="single" w:sz="4" w:space="0" w:color="auto"/>
              <w:left w:val="single" w:sz="4" w:space="0" w:color="auto"/>
              <w:bottom w:val="single" w:sz="4" w:space="0" w:color="auto"/>
              <w:right w:val="single" w:sz="4" w:space="0" w:color="auto"/>
            </w:tcBorders>
          </w:tcPr>
          <w:p w:rsidR="00A95339" w:rsidRPr="00825902" w:rsidRDefault="00A95339" w:rsidP="004358D4">
            <w:pPr>
              <w:widowControl w:val="0"/>
              <w:autoSpaceDE w:val="0"/>
              <w:autoSpaceDN w:val="0"/>
              <w:adjustRightInd w:val="0"/>
              <w:jc w:val="both"/>
              <w:rPr>
                <w:rFonts w:eastAsia="Calibri"/>
                <w:sz w:val="24"/>
                <w:szCs w:val="24"/>
                <w:lang w:eastAsia="en-US"/>
              </w:rPr>
            </w:pPr>
            <w:r w:rsidRPr="00825902">
              <w:rPr>
                <w:rFonts w:eastAsia="Calibri"/>
                <w:sz w:val="24"/>
                <w:szCs w:val="24"/>
                <w:lang w:eastAsia="en-US"/>
              </w:rPr>
              <w:t xml:space="preserve">2018-2024 годы </w:t>
            </w:r>
          </w:p>
          <w:p w:rsidR="00A95339" w:rsidRPr="00825902" w:rsidRDefault="00A95339" w:rsidP="004358D4">
            <w:pPr>
              <w:widowControl w:val="0"/>
              <w:autoSpaceDE w:val="0"/>
              <w:autoSpaceDN w:val="0"/>
              <w:adjustRightInd w:val="0"/>
              <w:jc w:val="both"/>
              <w:rPr>
                <w:rFonts w:eastAsia="Calibri"/>
                <w:sz w:val="24"/>
                <w:szCs w:val="24"/>
                <w:lang w:eastAsia="en-US"/>
              </w:rPr>
            </w:pPr>
          </w:p>
        </w:tc>
      </w:tr>
      <w:tr w:rsidR="00A95339" w:rsidRPr="00F15C7A" w:rsidTr="004358D4">
        <w:trPr>
          <w:tblCellSpacing w:w="5" w:type="nil"/>
        </w:trPr>
        <w:tc>
          <w:tcPr>
            <w:tcW w:w="4253" w:type="dxa"/>
            <w:tcBorders>
              <w:top w:val="single" w:sz="4" w:space="0" w:color="auto"/>
              <w:left w:val="single" w:sz="4" w:space="0" w:color="auto"/>
              <w:bottom w:val="single" w:sz="4" w:space="0" w:color="auto"/>
              <w:right w:val="single" w:sz="4" w:space="0" w:color="auto"/>
            </w:tcBorders>
          </w:tcPr>
          <w:p w:rsidR="00A95339" w:rsidRPr="00825902" w:rsidRDefault="00A95339" w:rsidP="004358D4">
            <w:pPr>
              <w:widowControl w:val="0"/>
              <w:autoSpaceDE w:val="0"/>
              <w:autoSpaceDN w:val="0"/>
              <w:adjustRightInd w:val="0"/>
              <w:jc w:val="both"/>
              <w:rPr>
                <w:rFonts w:eastAsia="Calibri"/>
                <w:sz w:val="24"/>
                <w:szCs w:val="24"/>
                <w:lang w:eastAsia="en-US"/>
              </w:rPr>
            </w:pPr>
            <w:r w:rsidRPr="00825902">
              <w:rPr>
                <w:rFonts w:eastAsia="Calibri"/>
                <w:sz w:val="24"/>
                <w:szCs w:val="24"/>
                <w:lang w:eastAsia="en-US"/>
              </w:rPr>
              <w:t>Исполнители муниципальной программы</w:t>
            </w:r>
          </w:p>
        </w:tc>
        <w:tc>
          <w:tcPr>
            <w:tcW w:w="5245" w:type="dxa"/>
            <w:tcBorders>
              <w:top w:val="single" w:sz="4" w:space="0" w:color="auto"/>
              <w:left w:val="single" w:sz="4" w:space="0" w:color="auto"/>
              <w:bottom w:val="single" w:sz="4" w:space="0" w:color="auto"/>
              <w:right w:val="single" w:sz="4" w:space="0" w:color="auto"/>
            </w:tcBorders>
          </w:tcPr>
          <w:p w:rsidR="00A95339" w:rsidRPr="00825902" w:rsidRDefault="00A95339" w:rsidP="004358D4">
            <w:pPr>
              <w:widowControl w:val="0"/>
              <w:autoSpaceDE w:val="0"/>
              <w:autoSpaceDN w:val="0"/>
              <w:adjustRightInd w:val="0"/>
              <w:jc w:val="both"/>
              <w:rPr>
                <w:rFonts w:eastAsia="Calibri"/>
                <w:sz w:val="24"/>
                <w:szCs w:val="24"/>
                <w:lang w:eastAsia="en-US"/>
              </w:rPr>
            </w:pPr>
            <w:r w:rsidRPr="00825902">
              <w:rPr>
                <w:rFonts w:eastAsia="Calibri"/>
                <w:sz w:val="24"/>
                <w:szCs w:val="24"/>
                <w:lang w:eastAsia="en-US"/>
              </w:rPr>
              <w:t>администрация Баганского сельсовета Баганского района Новосибирской области</w:t>
            </w:r>
          </w:p>
        </w:tc>
      </w:tr>
      <w:tr w:rsidR="00A95339" w:rsidRPr="00F15C7A" w:rsidTr="004358D4">
        <w:trPr>
          <w:tblCellSpacing w:w="5" w:type="nil"/>
        </w:trPr>
        <w:tc>
          <w:tcPr>
            <w:tcW w:w="4253" w:type="dxa"/>
            <w:tcBorders>
              <w:top w:val="single" w:sz="4" w:space="0" w:color="auto"/>
              <w:left w:val="single" w:sz="4" w:space="0" w:color="auto"/>
              <w:bottom w:val="single" w:sz="4" w:space="0" w:color="auto"/>
              <w:right w:val="single" w:sz="4" w:space="0" w:color="auto"/>
            </w:tcBorders>
          </w:tcPr>
          <w:p w:rsidR="00A95339" w:rsidRPr="00825902" w:rsidRDefault="00A95339" w:rsidP="004358D4">
            <w:pPr>
              <w:widowControl w:val="0"/>
              <w:autoSpaceDE w:val="0"/>
              <w:autoSpaceDN w:val="0"/>
              <w:adjustRightInd w:val="0"/>
              <w:jc w:val="both"/>
              <w:rPr>
                <w:rFonts w:eastAsia="Calibri"/>
                <w:sz w:val="24"/>
                <w:szCs w:val="24"/>
                <w:lang w:eastAsia="en-US"/>
              </w:rPr>
            </w:pPr>
            <w:r w:rsidRPr="00825902">
              <w:rPr>
                <w:rFonts w:eastAsia="Calibri"/>
                <w:sz w:val="24"/>
                <w:szCs w:val="24"/>
                <w:lang w:eastAsia="en-US"/>
              </w:rPr>
              <w:t xml:space="preserve">Объемы бюджетных ассигнований и источники финансирования муниципальной программы </w:t>
            </w:r>
          </w:p>
        </w:tc>
        <w:tc>
          <w:tcPr>
            <w:tcW w:w="5245" w:type="dxa"/>
            <w:tcBorders>
              <w:top w:val="single" w:sz="4" w:space="0" w:color="auto"/>
              <w:left w:val="single" w:sz="4" w:space="0" w:color="auto"/>
              <w:bottom w:val="single" w:sz="4" w:space="0" w:color="auto"/>
              <w:right w:val="single" w:sz="4" w:space="0" w:color="auto"/>
            </w:tcBorders>
          </w:tcPr>
          <w:p w:rsidR="00A95339" w:rsidRPr="00825902" w:rsidRDefault="00A95339" w:rsidP="004358D4">
            <w:pPr>
              <w:widowControl w:val="0"/>
              <w:autoSpaceDE w:val="0"/>
              <w:autoSpaceDN w:val="0"/>
              <w:adjustRightInd w:val="0"/>
              <w:jc w:val="both"/>
              <w:rPr>
                <w:sz w:val="24"/>
                <w:szCs w:val="24"/>
              </w:rPr>
            </w:pPr>
            <w:r w:rsidRPr="00825902">
              <w:rPr>
                <w:sz w:val="24"/>
                <w:szCs w:val="24"/>
              </w:rPr>
              <w:t xml:space="preserve">Всего 37346,225 тыс. рублей. </w:t>
            </w:r>
          </w:p>
          <w:p w:rsidR="00A95339" w:rsidRPr="00825902" w:rsidRDefault="00A95339" w:rsidP="004358D4">
            <w:pPr>
              <w:widowControl w:val="0"/>
              <w:autoSpaceDE w:val="0"/>
              <w:autoSpaceDN w:val="0"/>
              <w:adjustRightInd w:val="0"/>
              <w:jc w:val="both"/>
              <w:rPr>
                <w:sz w:val="24"/>
                <w:szCs w:val="24"/>
              </w:rPr>
            </w:pPr>
            <w:r w:rsidRPr="00825902">
              <w:rPr>
                <w:sz w:val="24"/>
                <w:szCs w:val="24"/>
              </w:rPr>
              <w:t xml:space="preserve">Из них: местный бюджет - 1778,49 тыс. рублей. </w:t>
            </w:r>
          </w:p>
          <w:p w:rsidR="00A95339" w:rsidRPr="00825902" w:rsidRDefault="00A95339" w:rsidP="004358D4">
            <w:pPr>
              <w:widowControl w:val="0"/>
              <w:autoSpaceDE w:val="0"/>
              <w:autoSpaceDN w:val="0"/>
              <w:adjustRightInd w:val="0"/>
              <w:jc w:val="both"/>
              <w:rPr>
                <w:sz w:val="24"/>
                <w:szCs w:val="24"/>
              </w:rPr>
            </w:pPr>
            <w:r w:rsidRPr="00825902">
              <w:rPr>
                <w:sz w:val="24"/>
                <w:szCs w:val="24"/>
              </w:rPr>
              <w:t xml:space="preserve">Областной бюджет - 10522,4 тыс. рублей. </w:t>
            </w:r>
          </w:p>
          <w:p w:rsidR="00A95339" w:rsidRPr="00825902" w:rsidRDefault="00A95339" w:rsidP="004358D4">
            <w:pPr>
              <w:widowControl w:val="0"/>
              <w:autoSpaceDE w:val="0"/>
              <w:autoSpaceDN w:val="0"/>
              <w:adjustRightInd w:val="0"/>
              <w:jc w:val="both"/>
              <w:rPr>
                <w:rFonts w:eastAsia="Calibri"/>
                <w:sz w:val="24"/>
                <w:szCs w:val="24"/>
                <w:lang w:eastAsia="en-US"/>
              </w:rPr>
            </w:pPr>
            <w:r w:rsidRPr="00825902">
              <w:rPr>
                <w:sz w:val="24"/>
                <w:szCs w:val="24"/>
              </w:rPr>
              <w:t>Федеральный бюджет - 25045,335 тыс. рублей.</w:t>
            </w:r>
          </w:p>
        </w:tc>
      </w:tr>
      <w:tr w:rsidR="00A95339" w:rsidRPr="00F15C7A" w:rsidTr="004358D4">
        <w:trPr>
          <w:trHeight w:val="12300"/>
          <w:tblCellSpacing w:w="5" w:type="nil"/>
        </w:trPr>
        <w:tc>
          <w:tcPr>
            <w:tcW w:w="4253" w:type="dxa"/>
            <w:tcBorders>
              <w:left w:val="single" w:sz="4" w:space="0" w:color="auto"/>
              <w:bottom w:val="single" w:sz="4" w:space="0" w:color="auto"/>
              <w:right w:val="single" w:sz="4" w:space="0" w:color="auto"/>
            </w:tcBorders>
          </w:tcPr>
          <w:p w:rsidR="00A95339" w:rsidRPr="00825902" w:rsidRDefault="00A95339" w:rsidP="004358D4">
            <w:pPr>
              <w:widowControl w:val="0"/>
              <w:autoSpaceDE w:val="0"/>
              <w:autoSpaceDN w:val="0"/>
              <w:adjustRightInd w:val="0"/>
              <w:jc w:val="both"/>
              <w:rPr>
                <w:rFonts w:eastAsia="Calibri"/>
                <w:sz w:val="24"/>
                <w:szCs w:val="24"/>
                <w:lang w:eastAsia="en-US"/>
              </w:rPr>
            </w:pPr>
            <w:r w:rsidRPr="00825902">
              <w:rPr>
                <w:rFonts w:eastAsia="Calibri"/>
                <w:sz w:val="24"/>
                <w:szCs w:val="24"/>
                <w:lang w:eastAsia="en-US"/>
              </w:rPr>
              <w:lastRenderedPageBreak/>
              <w:t>Ожидаемые конечные результаты реализации муниципальной программы</w:t>
            </w:r>
          </w:p>
        </w:tc>
        <w:tc>
          <w:tcPr>
            <w:tcW w:w="5245" w:type="dxa"/>
            <w:tcBorders>
              <w:left w:val="single" w:sz="4" w:space="0" w:color="auto"/>
              <w:bottom w:val="single" w:sz="4" w:space="0" w:color="auto"/>
              <w:right w:val="single" w:sz="4" w:space="0" w:color="auto"/>
            </w:tcBorders>
          </w:tcPr>
          <w:p w:rsidR="00A95339" w:rsidRPr="00825902" w:rsidRDefault="00A95339" w:rsidP="004358D4">
            <w:pPr>
              <w:shd w:val="clear" w:color="auto" w:fill="FFFFFF"/>
              <w:jc w:val="both"/>
              <w:rPr>
                <w:sz w:val="24"/>
                <w:szCs w:val="24"/>
              </w:rPr>
            </w:pPr>
            <w:r w:rsidRPr="00825902">
              <w:rPr>
                <w:sz w:val="24"/>
                <w:szCs w:val="24"/>
              </w:rPr>
              <w:t xml:space="preserve">Реализация муниципальной программы позволит: </w:t>
            </w:r>
          </w:p>
          <w:p w:rsidR="00A95339" w:rsidRPr="00825902" w:rsidRDefault="00A95339" w:rsidP="004358D4">
            <w:pPr>
              <w:shd w:val="clear" w:color="auto" w:fill="FFFFFF"/>
              <w:jc w:val="both"/>
              <w:rPr>
                <w:sz w:val="24"/>
                <w:szCs w:val="24"/>
              </w:rPr>
            </w:pPr>
            <w:r w:rsidRPr="00825902">
              <w:rPr>
                <w:sz w:val="24"/>
                <w:szCs w:val="24"/>
              </w:rPr>
              <w:t xml:space="preserve">- повысить уровень комплексного благоустройства дворовых и обшественных территорий для улучшения качества жизни населения с.Баган; </w:t>
            </w:r>
          </w:p>
          <w:p w:rsidR="00A95339" w:rsidRPr="00825902" w:rsidRDefault="00A95339" w:rsidP="004358D4">
            <w:pPr>
              <w:shd w:val="clear" w:color="auto" w:fill="FFFFFF"/>
              <w:jc w:val="both"/>
              <w:rPr>
                <w:sz w:val="24"/>
                <w:szCs w:val="24"/>
              </w:rPr>
            </w:pPr>
            <w:r w:rsidRPr="00825902">
              <w:rPr>
                <w:sz w:val="24"/>
                <w:szCs w:val="24"/>
              </w:rPr>
              <w:t xml:space="preserve">- увеличить к концу 2024 года долю благоустроенных дворовых территорий многоквартирных домов в рамках муниципальной программы в общем количестве дворовых территорий многоквартирных домов с.Баган  до 25,0 процентов; </w:t>
            </w:r>
          </w:p>
          <w:p w:rsidR="00A95339" w:rsidRPr="00825902" w:rsidRDefault="00A95339" w:rsidP="004358D4">
            <w:pPr>
              <w:shd w:val="clear" w:color="auto" w:fill="FFFFFF"/>
              <w:jc w:val="both"/>
              <w:rPr>
                <w:sz w:val="24"/>
                <w:szCs w:val="24"/>
              </w:rPr>
            </w:pPr>
            <w:r w:rsidRPr="00825902">
              <w:rPr>
                <w:sz w:val="24"/>
                <w:szCs w:val="24"/>
              </w:rPr>
              <w:t xml:space="preserve">- обеспечить уровень финансового участия заинтересованных лип в выполнении мероприятий благоустройства дворовых территорий многоквартирных домов не менее 5% в общей стоимости затрат (минимального и дополнительного перечня работ по благоустройству с учетом затрат на проектные работы и прохождение экспертизы); </w:t>
            </w:r>
          </w:p>
          <w:p w:rsidR="00A95339" w:rsidRDefault="00A95339" w:rsidP="004358D4">
            <w:pPr>
              <w:shd w:val="clear" w:color="auto" w:fill="FFFFFF"/>
              <w:jc w:val="both"/>
              <w:rPr>
                <w:sz w:val="24"/>
                <w:szCs w:val="24"/>
              </w:rPr>
            </w:pPr>
            <w:r w:rsidRPr="00825902">
              <w:rPr>
                <w:sz w:val="24"/>
                <w:szCs w:val="24"/>
              </w:rPr>
              <w:t>- повысить уровень доступности информации и информирования граждан и заинтересованных лиц о задачах и проектах по благоустройству территорий с.Баган;</w:t>
            </w:r>
          </w:p>
          <w:p w:rsidR="00A95339" w:rsidRPr="00825902" w:rsidRDefault="00A95339" w:rsidP="004358D4">
            <w:pPr>
              <w:shd w:val="clear" w:color="auto" w:fill="FFFFFF"/>
              <w:jc w:val="both"/>
              <w:rPr>
                <w:sz w:val="24"/>
                <w:szCs w:val="24"/>
              </w:rPr>
            </w:pPr>
            <w:r w:rsidRPr="00825902">
              <w:rPr>
                <w:sz w:val="24"/>
                <w:szCs w:val="24"/>
              </w:rPr>
              <w:t xml:space="preserve"> - повысить социальную активность граждан и заинтересованных лиц; </w:t>
            </w:r>
          </w:p>
          <w:p w:rsidR="00A95339" w:rsidRPr="00825902" w:rsidRDefault="00A95339" w:rsidP="004358D4">
            <w:pPr>
              <w:shd w:val="clear" w:color="auto" w:fill="FFFFFF"/>
              <w:jc w:val="both"/>
              <w:rPr>
                <w:sz w:val="24"/>
                <w:szCs w:val="24"/>
              </w:rPr>
            </w:pPr>
            <w:r w:rsidRPr="00825902">
              <w:rPr>
                <w:sz w:val="24"/>
                <w:szCs w:val="24"/>
              </w:rPr>
              <w:t xml:space="preserve">- создать условия для участия граждан в реализапии мероприятий но благоустройству дворовых территорий многоквартирных домов с.Баган; </w:t>
            </w:r>
          </w:p>
          <w:p w:rsidR="00A95339" w:rsidRPr="00825902" w:rsidRDefault="00A95339" w:rsidP="004358D4">
            <w:pPr>
              <w:shd w:val="clear" w:color="auto" w:fill="FFFFFF"/>
              <w:jc w:val="both"/>
              <w:rPr>
                <w:sz w:val="24"/>
                <w:szCs w:val="24"/>
              </w:rPr>
            </w:pPr>
            <w:r w:rsidRPr="00825902">
              <w:rPr>
                <w:sz w:val="24"/>
                <w:szCs w:val="24"/>
              </w:rPr>
              <w:t>- повысить уровень комплексного благоустройства общественных территорий с.Баган (не менее 1 ед. - благоустроенность населенного пункта)</w:t>
            </w:r>
            <w:r>
              <w:rPr>
                <w:sz w:val="24"/>
                <w:szCs w:val="24"/>
              </w:rPr>
              <w:t>;</w:t>
            </w:r>
          </w:p>
          <w:p w:rsidR="00A95339" w:rsidRDefault="00A95339" w:rsidP="004358D4">
            <w:pPr>
              <w:shd w:val="clear" w:color="auto" w:fill="FFFFFF"/>
              <w:jc w:val="both"/>
              <w:rPr>
                <w:sz w:val="24"/>
                <w:szCs w:val="24"/>
              </w:rPr>
            </w:pPr>
            <w:r w:rsidRPr="00825902">
              <w:rPr>
                <w:sz w:val="24"/>
                <w:szCs w:val="24"/>
              </w:rPr>
              <w:t xml:space="preserve"> - выполнить условия безопасного передвижения по дворовым террит</w:t>
            </w:r>
            <w:r>
              <w:rPr>
                <w:sz w:val="24"/>
                <w:szCs w:val="24"/>
              </w:rPr>
              <w:t xml:space="preserve">ориям </w:t>
            </w:r>
            <w:r w:rsidRPr="00825902">
              <w:rPr>
                <w:sz w:val="24"/>
                <w:szCs w:val="24"/>
              </w:rPr>
              <w:t xml:space="preserve">маломобильных групп населения; </w:t>
            </w:r>
          </w:p>
          <w:p w:rsidR="00A95339" w:rsidRPr="00825902" w:rsidRDefault="00A95339" w:rsidP="004358D4">
            <w:pPr>
              <w:shd w:val="clear" w:color="auto" w:fill="FFFFFF"/>
              <w:jc w:val="both"/>
              <w:rPr>
                <w:sz w:val="24"/>
                <w:szCs w:val="24"/>
              </w:rPr>
            </w:pPr>
            <w:r w:rsidRPr="00825902">
              <w:rPr>
                <w:sz w:val="24"/>
                <w:szCs w:val="24"/>
              </w:rPr>
              <w:lastRenderedPageBreak/>
              <w:t>- создать прогулочные зоны круглогодичного действия с оздоровительными и познавательными функциями па территории с.</w:t>
            </w:r>
            <w:r>
              <w:rPr>
                <w:sz w:val="24"/>
                <w:szCs w:val="24"/>
              </w:rPr>
              <w:t xml:space="preserve"> </w:t>
            </w:r>
            <w:r w:rsidRPr="00825902">
              <w:rPr>
                <w:sz w:val="24"/>
                <w:szCs w:val="24"/>
              </w:rPr>
              <w:t>Баган,  ул.</w:t>
            </w:r>
            <w:r>
              <w:rPr>
                <w:sz w:val="24"/>
                <w:szCs w:val="24"/>
              </w:rPr>
              <w:t xml:space="preserve"> </w:t>
            </w:r>
            <w:r w:rsidRPr="00825902">
              <w:rPr>
                <w:sz w:val="24"/>
                <w:szCs w:val="24"/>
              </w:rPr>
              <w:t>М.</w:t>
            </w:r>
            <w:r>
              <w:rPr>
                <w:sz w:val="24"/>
                <w:szCs w:val="24"/>
              </w:rPr>
              <w:t xml:space="preserve"> </w:t>
            </w:r>
            <w:r w:rsidRPr="00825902">
              <w:rPr>
                <w:sz w:val="24"/>
                <w:szCs w:val="24"/>
              </w:rPr>
              <w:t>Горького (пешеходная аллея), с.</w:t>
            </w:r>
            <w:r>
              <w:rPr>
                <w:sz w:val="24"/>
                <w:szCs w:val="24"/>
              </w:rPr>
              <w:t xml:space="preserve"> </w:t>
            </w:r>
            <w:r w:rsidRPr="00825902">
              <w:rPr>
                <w:sz w:val="24"/>
                <w:szCs w:val="24"/>
              </w:rPr>
              <w:t>Баган, МКД на ул.</w:t>
            </w:r>
            <w:r>
              <w:rPr>
                <w:sz w:val="24"/>
                <w:szCs w:val="24"/>
              </w:rPr>
              <w:t xml:space="preserve"> </w:t>
            </w:r>
            <w:r w:rsidRPr="00825902">
              <w:rPr>
                <w:sz w:val="24"/>
                <w:szCs w:val="24"/>
              </w:rPr>
              <w:t>Строителей, ул.</w:t>
            </w:r>
            <w:r>
              <w:rPr>
                <w:sz w:val="24"/>
                <w:szCs w:val="24"/>
              </w:rPr>
              <w:t xml:space="preserve"> </w:t>
            </w:r>
            <w:r w:rsidRPr="00825902">
              <w:rPr>
                <w:sz w:val="24"/>
                <w:szCs w:val="24"/>
              </w:rPr>
              <w:t>Комсомольс</w:t>
            </w:r>
            <w:r>
              <w:rPr>
                <w:sz w:val="24"/>
                <w:szCs w:val="24"/>
              </w:rPr>
              <w:t>к</w:t>
            </w:r>
            <w:r w:rsidRPr="00825902">
              <w:rPr>
                <w:sz w:val="24"/>
                <w:szCs w:val="24"/>
              </w:rPr>
              <w:t>ой.</w:t>
            </w:r>
          </w:p>
          <w:p w:rsidR="00A95339" w:rsidRPr="00825902" w:rsidRDefault="00A95339" w:rsidP="004358D4">
            <w:pPr>
              <w:shd w:val="clear" w:color="auto" w:fill="FFFFFF"/>
              <w:jc w:val="both"/>
              <w:rPr>
                <w:rFonts w:eastAsia="Calibri"/>
                <w:sz w:val="24"/>
                <w:szCs w:val="24"/>
                <w:lang w:eastAsia="en-US"/>
              </w:rPr>
            </w:pPr>
          </w:p>
        </w:tc>
      </w:tr>
      <w:tr w:rsidR="00A95339" w:rsidRPr="00F15C7A" w:rsidTr="004358D4">
        <w:trPr>
          <w:trHeight w:val="150"/>
          <w:tblCellSpacing w:w="5" w:type="nil"/>
        </w:trPr>
        <w:tc>
          <w:tcPr>
            <w:tcW w:w="4253" w:type="dxa"/>
            <w:tcBorders>
              <w:top w:val="single" w:sz="4" w:space="0" w:color="auto"/>
              <w:left w:val="single" w:sz="4" w:space="0" w:color="auto"/>
              <w:right w:val="single" w:sz="4" w:space="0" w:color="auto"/>
            </w:tcBorders>
          </w:tcPr>
          <w:p w:rsidR="00A95339" w:rsidRPr="00E63926" w:rsidRDefault="00A95339" w:rsidP="004358D4">
            <w:pPr>
              <w:widowControl w:val="0"/>
              <w:autoSpaceDE w:val="0"/>
              <w:autoSpaceDN w:val="0"/>
              <w:adjustRightInd w:val="0"/>
              <w:jc w:val="both"/>
              <w:rPr>
                <w:rFonts w:eastAsia="Calibri"/>
                <w:sz w:val="24"/>
                <w:szCs w:val="24"/>
                <w:lang w:eastAsia="en-US"/>
              </w:rPr>
            </w:pPr>
            <w:r w:rsidRPr="00E63926">
              <w:rPr>
                <w:sz w:val="24"/>
                <w:szCs w:val="24"/>
              </w:rPr>
              <w:lastRenderedPageBreak/>
              <w:t>Электронный адрес размещения муниципальной программы в сети Интернет</w:t>
            </w:r>
          </w:p>
        </w:tc>
        <w:tc>
          <w:tcPr>
            <w:tcW w:w="5245" w:type="dxa"/>
            <w:tcBorders>
              <w:top w:val="single" w:sz="4" w:space="0" w:color="auto"/>
              <w:left w:val="single" w:sz="4" w:space="0" w:color="auto"/>
              <w:right w:val="single" w:sz="4" w:space="0" w:color="auto"/>
            </w:tcBorders>
          </w:tcPr>
          <w:p w:rsidR="00A95339" w:rsidRPr="00E63926" w:rsidRDefault="00F97D42" w:rsidP="004358D4">
            <w:pPr>
              <w:shd w:val="clear" w:color="auto" w:fill="FFFFFF"/>
              <w:jc w:val="both"/>
              <w:rPr>
                <w:sz w:val="24"/>
                <w:szCs w:val="24"/>
              </w:rPr>
            </w:pPr>
            <w:hyperlink r:id="rId57" w:history="1">
              <w:r w:rsidR="00A95339" w:rsidRPr="00E63926">
                <w:rPr>
                  <w:rStyle w:val="a5"/>
                  <w:sz w:val="24"/>
                  <w:szCs w:val="24"/>
                </w:rPr>
                <w:t>http://baganselsovet.nso.ru/page/501</w:t>
              </w:r>
            </w:hyperlink>
            <w:r w:rsidR="00A95339" w:rsidRPr="00E63926">
              <w:rPr>
                <w:sz w:val="24"/>
                <w:szCs w:val="24"/>
              </w:rPr>
              <w:t xml:space="preserve"> </w:t>
            </w:r>
          </w:p>
        </w:tc>
      </w:tr>
      <w:tr w:rsidR="00A95339" w:rsidRPr="00F15C7A" w:rsidTr="004358D4">
        <w:trPr>
          <w:tblCellSpacing w:w="5" w:type="nil"/>
        </w:trPr>
        <w:tc>
          <w:tcPr>
            <w:tcW w:w="4253" w:type="dxa"/>
            <w:tcBorders>
              <w:left w:val="single" w:sz="4" w:space="0" w:color="auto"/>
              <w:bottom w:val="single" w:sz="4" w:space="0" w:color="auto"/>
              <w:right w:val="single" w:sz="4" w:space="0" w:color="auto"/>
            </w:tcBorders>
          </w:tcPr>
          <w:p w:rsidR="00A95339" w:rsidRPr="00825902" w:rsidRDefault="00A95339" w:rsidP="004358D4">
            <w:pPr>
              <w:widowControl w:val="0"/>
              <w:autoSpaceDE w:val="0"/>
              <w:autoSpaceDN w:val="0"/>
              <w:adjustRightInd w:val="0"/>
              <w:jc w:val="both"/>
              <w:rPr>
                <w:rFonts w:eastAsia="Calibri"/>
                <w:sz w:val="24"/>
                <w:szCs w:val="24"/>
                <w:lang w:eastAsia="en-US"/>
              </w:rPr>
            </w:pPr>
          </w:p>
        </w:tc>
        <w:tc>
          <w:tcPr>
            <w:tcW w:w="5245" w:type="dxa"/>
            <w:tcBorders>
              <w:left w:val="single" w:sz="4" w:space="0" w:color="auto"/>
              <w:bottom w:val="single" w:sz="4" w:space="0" w:color="auto"/>
              <w:right w:val="single" w:sz="4" w:space="0" w:color="auto"/>
            </w:tcBorders>
          </w:tcPr>
          <w:p w:rsidR="00A95339" w:rsidRPr="00825902" w:rsidRDefault="00A95339" w:rsidP="004358D4">
            <w:pPr>
              <w:shd w:val="clear" w:color="auto" w:fill="FFFFFF"/>
              <w:jc w:val="both"/>
              <w:rPr>
                <w:sz w:val="24"/>
                <w:szCs w:val="24"/>
              </w:rPr>
            </w:pPr>
          </w:p>
        </w:tc>
      </w:tr>
    </w:tbl>
    <w:p w:rsidR="00A95339" w:rsidRDefault="00A95339" w:rsidP="00A95339">
      <w:pPr>
        <w:widowControl w:val="0"/>
        <w:autoSpaceDE w:val="0"/>
        <w:autoSpaceDN w:val="0"/>
        <w:adjustRightInd w:val="0"/>
        <w:rPr>
          <w:rFonts w:eastAsia="Calibri"/>
          <w:sz w:val="28"/>
          <w:szCs w:val="28"/>
          <w:lang w:eastAsia="en-US"/>
        </w:rPr>
      </w:pPr>
    </w:p>
    <w:p w:rsidR="00A95339" w:rsidRPr="000D5EB6" w:rsidRDefault="00A95339" w:rsidP="00A95339">
      <w:pPr>
        <w:ind w:left="720"/>
        <w:jc w:val="center"/>
        <w:rPr>
          <w:sz w:val="28"/>
          <w:szCs w:val="28"/>
        </w:rPr>
      </w:pPr>
      <w:r w:rsidRPr="000D5EB6">
        <w:rPr>
          <w:sz w:val="28"/>
          <w:szCs w:val="28"/>
        </w:rPr>
        <w:lastRenderedPageBreak/>
        <w:t>1. Содержание проблемы и обоснование необходимости</w:t>
      </w:r>
    </w:p>
    <w:p w:rsidR="00A95339" w:rsidRPr="000D5EB6" w:rsidRDefault="00A95339" w:rsidP="00A95339">
      <w:pPr>
        <w:widowControl w:val="0"/>
        <w:autoSpaceDE w:val="0"/>
        <w:autoSpaceDN w:val="0"/>
        <w:adjustRightInd w:val="0"/>
        <w:contextualSpacing/>
        <w:jc w:val="center"/>
        <w:rPr>
          <w:rFonts w:eastAsia="Calibri"/>
          <w:sz w:val="28"/>
          <w:szCs w:val="28"/>
          <w:lang w:eastAsia="en-US"/>
        </w:rPr>
      </w:pPr>
      <w:r w:rsidRPr="000D5EB6">
        <w:rPr>
          <w:sz w:val="28"/>
          <w:szCs w:val="28"/>
        </w:rPr>
        <w:t>её решения программными методами</w:t>
      </w:r>
      <w:r w:rsidRPr="000D5EB6">
        <w:rPr>
          <w:rFonts w:eastAsia="Calibri"/>
          <w:sz w:val="28"/>
          <w:szCs w:val="28"/>
          <w:lang w:eastAsia="en-US"/>
        </w:rPr>
        <w:t>.</w:t>
      </w:r>
    </w:p>
    <w:p w:rsidR="00A95339" w:rsidRPr="00B1709C" w:rsidRDefault="00A95339" w:rsidP="00A95339">
      <w:pPr>
        <w:tabs>
          <w:tab w:val="left" w:pos="0"/>
        </w:tabs>
        <w:jc w:val="both"/>
        <w:rPr>
          <w:rFonts w:eastAsia="Calibri"/>
          <w:sz w:val="28"/>
          <w:szCs w:val="28"/>
          <w:lang w:eastAsia="en-US"/>
        </w:rPr>
      </w:pPr>
      <w:r>
        <w:rPr>
          <w:rFonts w:eastAsia="Calibri"/>
          <w:sz w:val="28"/>
          <w:szCs w:val="28"/>
          <w:lang w:eastAsia="en-US"/>
        </w:rPr>
        <w:tab/>
      </w:r>
      <w:r w:rsidRPr="00B1709C">
        <w:rPr>
          <w:rFonts w:eastAsia="Calibri"/>
          <w:sz w:val="28"/>
          <w:szCs w:val="28"/>
          <w:lang w:eastAsia="en-US"/>
        </w:rPr>
        <w:t xml:space="preserve">Природно-климатические условия </w:t>
      </w:r>
      <w:r>
        <w:rPr>
          <w:rFonts w:eastAsia="Calibri"/>
          <w:sz w:val="28"/>
          <w:szCs w:val="28"/>
          <w:lang w:eastAsia="en-US"/>
        </w:rPr>
        <w:t>муниципального образования Баганского сельсовета</w:t>
      </w:r>
      <w:r w:rsidRPr="00B1709C">
        <w:rPr>
          <w:rFonts w:eastAsia="Calibri"/>
          <w:sz w:val="28"/>
          <w:szCs w:val="28"/>
          <w:lang w:eastAsia="en-US"/>
        </w:rPr>
        <w:t>, его географическое положение и рельеф создают относительно благоприятные предпосылки для проведения работ по благоустройству территорий, развитию инженерной инфраструктуры населенн</w:t>
      </w:r>
      <w:r>
        <w:rPr>
          <w:rFonts w:eastAsia="Calibri"/>
          <w:sz w:val="28"/>
          <w:szCs w:val="28"/>
          <w:lang w:eastAsia="en-US"/>
        </w:rPr>
        <w:t>ого</w:t>
      </w:r>
      <w:r w:rsidRPr="00B1709C">
        <w:rPr>
          <w:rFonts w:eastAsia="Calibri"/>
          <w:sz w:val="28"/>
          <w:szCs w:val="28"/>
          <w:lang w:eastAsia="en-US"/>
        </w:rPr>
        <w:t xml:space="preserve"> пункт</w:t>
      </w:r>
      <w:r>
        <w:rPr>
          <w:rFonts w:eastAsia="Calibri"/>
          <w:sz w:val="28"/>
          <w:szCs w:val="28"/>
          <w:lang w:eastAsia="en-US"/>
        </w:rPr>
        <w:t>а</w:t>
      </w:r>
      <w:r w:rsidRPr="00B1709C">
        <w:rPr>
          <w:rFonts w:eastAsia="Calibri"/>
          <w:sz w:val="28"/>
          <w:szCs w:val="28"/>
          <w:lang w:eastAsia="en-US"/>
        </w:rPr>
        <w:t>.</w:t>
      </w:r>
    </w:p>
    <w:p w:rsidR="00A95339" w:rsidRPr="00B1709C" w:rsidRDefault="00A95339" w:rsidP="00A95339">
      <w:pPr>
        <w:tabs>
          <w:tab w:val="left" w:pos="0"/>
        </w:tabs>
        <w:jc w:val="both"/>
        <w:rPr>
          <w:rFonts w:eastAsia="Calibri"/>
          <w:sz w:val="28"/>
          <w:szCs w:val="28"/>
          <w:lang w:eastAsia="en-US"/>
        </w:rPr>
      </w:pPr>
      <w:r>
        <w:rPr>
          <w:rFonts w:eastAsia="Calibri"/>
          <w:sz w:val="28"/>
          <w:szCs w:val="28"/>
          <w:lang w:eastAsia="en-US"/>
        </w:rPr>
        <w:tab/>
      </w:r>
      <w:r w:rsidRPr="00B1709C">
        <w:rPr>
          <w:rFonts w:eastAsia="Calibri"/>
          <w:sz w:val="28"/>
          <w:szCs w:val="28"/>
          <w:lang w:eastAsia="en-US"/>
        </w:rPr>
        <w:t xml:space="preserve">Большие нарекания вызывают благоустройство и санитарное содержание дворовых территорий. По-прежнему серьезную озабоченность вызывают состояние </w:t>
      </w:r>
      <w:r>
        <w:rPr>
          <w:rFonts w:eastAsia="Calibri"/>
          <w:sz w:val="28"/>
          <w:szCs w:val="28"/>
          <w:lang w:eastAsia="en-US"/>
        </w:rPr>
        <w:t>придомовых территорий многоквартирных жилых домов и заброшенные зоны в черте населенных пунктов</w:t>
      </w:r>
      <w:r w:rsidRPr="00B1709C">
        <w:rPr>
          <w:rFonts w:eastAsia="Calibri"/>
          <w:sz w:val="28"/>
          <w:szCs w:val="28"/>
          <w:lang w:eastAsia="en-US"/>
        </w:rPr>
        <w:t xml:space="preserve">.  </w:t>
      </w:r>
    </w:p>
    <w:p w:rsidR="00A95339" w:rsidRPr="00B1709C" w:rsidRDefault="00A95339" w:rsidP="00A95339">
      <w:pPr>
        <w:tabs>
          <w:tab w:val="left" w:pos="0"/>
        </w:tabs>
        <w:jc w:val="both"/>
        <w:rPr>
          <w:rFonts w:eastAsia="Calibri"/>
          <w:sz w:val="28"/>
          <w:szCs w:val="28"/>
          <w:lang w:eastAsia="en-US"/>
        </w:rPr>
      </w:pPr>
      <w:r>
        <w:rPr>
          <w:rFonts w:eastAsia="Calibri"/>
          <w:sz w:val="28"/>
          <w:szCs w:val="28"/>
          <w:lang w:eastAsia="en-US"/>
        </w:rPr>
        <w:tab/>
      </w:r>
      <w:r w:rsidRPr="00B1709C">
        <w:rPr>
          <w:rFonts w:eastAsia="Calibri"/>
          <w:sz w:val="28"/>
          <w:szCs w:val="28"/>
          <w:lang w:eastAsia="en-US"/>
        </w:rPr>
        <w:t>Для решения данной проблемы требуется участие и взаимодействие органов местного самоуправления с привлечением населения, наличия финансирования с привлечением источников всех уровней, что обусловливает необходимость разработки и применения данной Программы.</w:t>
      </w:r>
    </w:p>
    <w:p w:rsidR="00A95339" w:rsidRDefault="00A95339" w:rsidP="00A95339">
      <w:pPr>
        <w:tabs>
          <w:tab w:val="left" w:pos="0"/>
        </w:tabs>
        <w:jc w:val="both"/>
        <w:rPr>
          <w:rFonts w:eastAsia="Calibri"/>
          <w:sz w:val="28"/>
          <w:szCs w:val="28"/>
          <w:lang w:eastAsia="en-US"/>
        </w:rPr>
      </w:pPr>
      <w:r>
        <w:rPr>
          <w:rFonts w:eastAsia="Calibri"/>
          <w:sz w:val="28"/>
          <w:szCs w:val="28"/>
          <w:lang w:eastAsia="en-US"/>
        </w:rPr>
        <w:tab/>
        <w:t>Д</w:t>
      </w:r>
      <w:r w:rsidRPr="00B1709C">
        <w:rPr>
          <w:rFonts w:eastAsia="Calibri"/>
          <w:sz w:val="28"/>
          <w:szCs w:val="28"/>
          <w:lang w:eastAsia="en-US"/>
        </w:rPr>
        <w:t>ля решения проблем по благоустройству населенных пунктов поселения необходимо использовать программно-целевой метод. Комплексное решение проблемы окажет положительный эффект на санитарно-эпидемиологическую обстановку, предотвратит угрозу жизни и безопасности граждан, будет способствовать повышению уровня их комфортного проживания.</w:t>
      </w:r>
    </w:p>
    <w:p w:rsidR="00A95339" w:rsidRPr="00657E37" w:rsidRDefault="00A95339" w:rsidP="00A95339">
      <w:pPr>
        <w:tabs>
          <w:tab w:val="left" w:pos="0"/>
        </w:tabs>
        <w:jc w:val="both"/>
        <w:rPr>
          <w:sz w:val="28"/>
          <w:szCs w:val="28"/>
        </w:rPr>
      </w:pPr>
      <w:r>
        <w:rPr>
          <w:rFonts w:eastAsia="Calibri"/>
          <w:sz w:val="28"/>
          <w:szCs w:val="28"/>
          <w:lang w:eastAsia="en-US"/>
        </w:rPr>
        <w:tab/>
      </w:r>
      <w:r w:rsidRPr="00657E37">
        <w:rPr>
          <w:sz w:val="28"/>
          <w:szCs w:val="28"/>
        </w:rPr>
        <w:t>В начале в центре села Баган был</w:t>
      </w:r>
      <w:r>
        <w:rPr>
          <w:sz w:val="28"/>
          <w:szCs w:val="28"/>
        </w:rPr>
        <w:t>а</w:t>
      </w:r>
      <w:r w:rsidRPr="00657E37">
        <w:rPr>
          <w:sz w:val="28"/>
          <w:szCs w:val="28"/>
        </w:rPr>
        <w:t xml:space="preserve"> заложен</w:t>
      </w:r>
      <w:r>
        <w:rPr>
          <w:sz w:val="28"/>
          <w:szCs w:val="28"/>
        </w:rPr>
        <w:t>а</w:t>
      </w:r>
      <w:r w:rsidRPr="00657E37">
        <w:rPr>
          <w:sz w:val="28"/>
          <w:szCs w:val="28"/>
        </w:rPr>
        <w:t xml:space="preserve"> </w:t>
      </w:r>
      <w:r>
        <w:rPr>
          <w:sz w:val="28"/>
          <w:szCs w:val="28"/>
        </w:rPr>
        <w:t>пешеходная алея по ул.М.Горького</w:t>
      </w:r>
      <w:r w:rsidRPr="00657E37">
        <w:rPr>
          <w:sz w:val="28"/>
          <w:szCs w:val="28"/>
        </w:rPr>
        <w:t xml:space="preserve">. С годами </w:t>
      </w:r>
      <w:r>
        <w:rPr>
          <w:sz w:val="28"/>
          <w:szCs w:val="28"/>
        </w:rPr>
        <w:t xml:space="preserve">пешеходная алея </w:t>
      </w:r>
      <w:r w:rsidRPr="00657E37">
        <w:rPr>
          <w:sz w:val="28"/>
          <w:szCs w:val="28"/>
        </w:rPr>
        <w:t xml:space="preserve">пришла в </w:t>
      </w:r>
      <w:r>
        <w:rPr>
          <w:sz w:val="28"/>
          <w:szCs w:val="28"/>
        </w:rPr>
        <w:t>негодность</w:t>
      </w:r>
      <w:r w:rsidRPr="00657E37">
        <w:rPr>
          <w:sz w:val="28"/>
          <w:szCs w:val="28"/>
        </w:rPr>
        <w:t xml:space="preserve">, территорию, необходимо благоустроить, оборудовать под зону отдыха – возродить </w:t>
      </w:r>
      <w:r>
        <w:rPr>
          <w:sz w:val="28"/>
          <w:szCs w:val="28"/>
        </w:rPr>
        <w:t>пешеходную алею</w:t>
      </w:r>
      <w:r w:rsidRPr="00657E37">
        <w:rPr>
          <w:sz w:val="28"/>
          <w:szCs w:val="28"/>
        </w:rPr>
        <w:t>.</w:t>
      </w:r>
    </w:p>
    <w:p w:rsidR="00A95339" w:rsidRPr="00657E37" w:rsidRDefault="00A95339" w:rsidP="00A95339">
      <w:pPr>
        <w:ind w:firstLine="708"/>
        <w:jc w:val="both"/>
        <w:rPr>
          <w:sz w:val="28"/>
          <w:szCs w:val="28"/>
        </w:rPr>
      </w:pPr>
      <w:r w:rsidRPr="00657E37">
        <w:rPr>
          <w:sz w:val="28"/>
          <w:szCs w:val="28"/>
        </w:rPr>
        <w:tab/>
        <w:t xml:space="preserve">Необходимость в </w:t>
      </w:r>
      <w:r>
        <w:rPr>
          <w:sz w:val="28"/>
          <w:szCs w:val="28"/>
        </w:rPr>
        <w:t>пешеходной алее</w:t>
      </w:r>
      <w:r w:rsidRPr="00657E37">
        <w:rPr>
          <w:sz w:val="28"/>
          <w:szCs w:val="28"/>
        </w:rPr>
        <w:t xml:space="preserve"> существует у всего населения</w:t>
      </w:r>
    </w:p>
    <w:p w:rsidR="00A95339" w:rsidRDefault="00A95339" w:rsidP="00A95339">
      <w:pPr>
        <w:tabs>
          <w:tab w:val="left" w:pos="0"/>
        </w:tabs>
        <w:jc w:val="both"/>
        <w:rPr>
          <w:rFonts w:eastAsia="Calibri"/>
          <w:sz w:val="28"/>
          <w:szCs w:val="28"/>
          <w:lang w:eastAsia="en-US"/>
        </w:rPr>
      </w:pPr>
      <w:r w:rsidRPr="00657E37">
        <w:rPr>
          <w:sz w:val="28"/>
          <w:szCs w:val="28"/>
        </w:rPr>
        <w:t xml:space="preserve">райцентра Баган: у детей разных возрастов, молодежи, молодых семей, людей пожилого возраста для </w:t>
      </w:r>
      <w:r>
        <w:rPr>
          <w:sz w:val="28"/>
          <w:szCs w:val="28"/>
        </w:rPr>
        <w:t xml:space="preserve">беспрепятственных прогулок граждан, </w:t>
      </w:r>
      <w:r w:rsidRPr="00657E37">
        <w:rPr>
          <w:sz w:val="28"/>
          <w:szCs w:val="28"/>
        </w:rPr>
        <w:t>отдыха на открытом воздухе.</w:t>
      </w:r>
      <w:r>
        <w:rPr>
          <w:sz w:val="28"/>
          <w:szCs w:val="28"/>
        </w:rPr>
        <w:t xml:space="preserve"> Также для оздоровления жизни граждан есть необходимость в строительстве в </w:t>
      </w:r>
      <w:r w:rsidRPr="005A6361">
        <w:rPr>
          <w:sz w:val="28"/>
          <w:szCs w:val="28"/>
        </w:rPr>
        <w:t>с.Баган,</w:t>
      </w:r>
      <w:r>
        <w:rPr>
          <w:sz w:val="28"/>
          <w:szCs w:val="28"/>
        </w:rPr>
        <w:t xml:space="preserve"> по</w:t>
      </w:r>
      <w:r w:rsidRPr="005A6361">
        <w:rPr>
          <w:sz w:val="28"/>
          <w:szCs w:val="28"/>
        </w:rPr>
        <w:t xml:space="preserve"> ул.</w:t>
      </w:r>
      <w:r>
        <w:rPr>
          <w:sz w:val="28"/>
          <w:szCs w:val="28"/>
        </w:rPr>
        <w:t>Садовая «Парка спортивного отдыха»</w:t>
      </w:r>
    </w:p>
    <w:p w:rsidR="00A95339" w:rsidRDefault="00A95339" w:rsidP="00A95339">
      <w:pPr>
        <w:tabs>
          <w:tab w:val="left" w:pos="0"/>
        </w:tabs>
        <w:jc w:val="both"/>
        <w:rPr>
          <w:rFonts w:eastAsia="Calibri"/>
          <w:sz w:val="28"/>
          <w:szCs w:val="28"/>
          <w:lang w:eastAsia="en-US"/>
        </w:rPr>
      </w:pPr>
    </w:p>
    <w:p w:rsidR="00A95339" w:rsidRDefault="00A95339" w:rsidP="00A95339">
      <w:pPr>
        <w:tabs>
          <w:tab w:val="left" w:pos="0"/>
        </w:tabs>
        <w:jc w:val="center"/>
        <w:rPr>
          <w:rFonts w:eastAsia="Calibri"/>
          <w:sz w:val="28"/>
          <w:szCs w:val="28"/>
          <w:lang w:eastAsia="en-US"/>
        </w:rPr>
      </w:pPr>
      <w:r>
        <w:rPr>
          <w:rFonts w:eastAsia="Calibri"/>
          <w:sz w:val="28"/>
          <w:szCs w:val="28"/>
          <w:lang w:eastAsia="en-US"/>
        </w:rPr>
        <w:t>2. Цели, задачи, целевые индикаторы и показатели Программы</w:t>
      </w:r>
    </w:p>
    <w:p w:rsidR="00A95339" w:rsidRDefault="00A95339" w:rsidP="00A95339">
      <w:pPr>
        <w:tabs>
          <w:tab w:val="left" w:pos="0"/>
        </w:tabs>
        <w:jc w:val="center"/>
        <w:rPr>
          <w:rFonts w:eastAsia="Calibri"/>
          <w:sz w:val="28"/>
          <w:szCs w:val="28"/>
          <w:lang w:eastAsia="en-US"/>
        </w:rPr>
      </w:pPr>
    </w:p>
    <w:p w:rsidR="00A95339" w:rsidRDefault="00A95339" w:rsidP="00A95339">
      <w:pPr>
        <w:tabs>
          <w:tab w:val="left" w:pos="0"/>
        </w:tabs>
        <w:jc w:val="both"/>
        <w:rPr>
          <w:rFonts w:eastAsia="Calibri"/>
          <w:sz w:val="28"/>
          <w:szCs w:val="28"/>
          <w:lang w:eastAsia="en-US"/>
        </w:rPr>
      </w:pPr>
      <w:r>
        <w:rPr>
          <w:rFonts w:eastAsia="Calibri"/>
          <w:sz w:val="28"/>
          <w:szCs w:val="28"/>
          <w:lang w:eastAsia="en-US"/>
        </w:rPr>
        <w:lastRenderedPageBreak/>
        <w:tab/>
        <w:t>Целью д</w:t>
      </w:r>
      <w:r w:rsidRPr="00252BA7">
        <w:rPr>
          <w:rFonts w:eastAsia="Calibri"/>
          <w:sz w:val="28"/>
          <w:szCs w:val="28"/>
          <w:lang w:eastAsia="en-US"/>
        </w:rPr>
        <w:t>анн</w:t>
      </w:r>
      <w:r>
        <w:rPr>
          <w:rFonts w:eastAsia="Calibri"/>
          <w:sz w:val="28"/>
          <w:szCs w:val="28"/>
          <w:lang w:eastAsia="en-US"/>
        </w:rPr>
        <w:t>ой</w:t>
      </w:r>
      <w:r w:rsidRPr="00252BA7">
        <w:rPr>
          <w:rFonts w:eastAsia="Calibri"/>
          <w:sz w:val="28"/>
          <w:szCs w:val="28"/>
          <w:lang w:eastAsia="en-US"/>
        </w:rPr>
        <w:t xml:space="preserve"> Программ</w:t>
      </w:r>
      <w:r>
        <w:rPr>
          <w:rFonts w:eastAsia="Calibri"/>
          <w:sz w:val="28"/>
          <w:szCs w:val="28"/>
          <w:lang w:eastAsia="en-US"/>
        </w:rPr>
        <w:t>ы</w:t>
      </w:r>
      <w:r w:rsidRPr="00252BA7">
        <w:rPr>
          <w:rFonts w:eastAsia="Calibri"/>
          <w:sz w:val="28"/>
          <w:szCs w:val="28"/>
          <w:lang w:eastAsia="en-US"/>
        </w:rPr>
        <w:t xml:space="preserve"> </w:t>
      </w:r>
      <w:r>
        <w:rPr>
          <w:rFonts w:eastAsia="Calibri"/>
          <w:sz w:val="28"/>
          <w:szCs w:val="28"/>
          <w:lang w:eastAsia="en-US"/>
        </w:rPr>
        <w:t>является</w:t>
      </w:r>
      <w:r w:rsidRPr="00252BA7">
        <w:rPr>
          <w:rFonts w:eastAsia="Calibri"/>
          <w:sz w:val="28"/>
          <w:szCs w:val="28"/>
          <w:lang w:eastAsia="en-US"/>
        </w:rPr>
        <w:t xml:space="preserve"> повышение уровня комплексного благоустройства территорий населенн</w:t>
      </w:r>
      <w:r>
        <w:rPr>
          <w:rFonts w:eastAsia="Calibri"/>
          <w:sz w:val="28"/>
          <w:szCs w:val="28"/>
          <w:lang w:eastAsia="en-US"/>
        </w:rPr>
        <w:t>ого пункта Баганского сельсовета.</w:t>
      </w:r>
    </w:p>
    <w:p w:rsidR="00A95339" w:rsidRDefault="00A95339" w:rsidP="00A95339">
      <w:pPr>
        <w:tabs>
          <w:tab w:val="left" w:pos="0"/>
        </w:tabs>
        <w:jc w:val="both"/>
        <w:rPr>
          <w:rFonts w:eastAsia="Calibri"/>
          <w:sz w:val="28"/>
          <w:szCs w:val="28"/>
          <w:lang w:eastAsia="en-US"/>
        </w:rPr>
      </w:pPr>
      <w:r>
        <w:rPr>
          <w:rFonts w:eastAsia="Calibri"/>
          <w:sz w:val="28"/>
          <w:szCs w:val="28"/>
          <w:lang w:eastAsia="en-US"/>
        </w:rPr>
        <w:tab/>
        <w:t>Основной задачей для достижения поставленной цели является - с</w:t>
      </w:r>
      <w:r w:rsidRPr="00252BA7">
        <w:rPr>
          <w:rFonts w:eastAsia="Calibri"/>
          <w:sz w:val="28"/>
          <w:szCs w:val="28"/>
          <w:lang w:eastAsia="en-US"/>
        </w:rPr>
        <w:t>овершенствование эстетич</w:t>
      </w:r>
      <w:r>
        <w:rPr>
          <w:rFonts w:eastAsia="Calibri"/>
          <w:sz w:val="28"/>
          <w:szCs w:val="28"/>
          <w:lang w:eastAsia="en-US"/>
        </w:rPr>
        <w:t>ного</w:t>
      </w:r>
      <w:r w:rsidRPr="00252BA7">
        <w:rPr>
          <w:rFonts w:eastAsia="Calibri"/>
          <w:sz w:val="28"/>
          <w:szCs w:val="28"/>
          <w:lang w:eastAsia="en-US"/>
        </w:rPr>
        <w:t xml:space="preserve"> вида </w:t>
      </w:r>
      <w:r>
        <w:rPr>
          <w:rFonts w:eastAsia="Calibri"/>
          <w:sz w:val="28"/>
          <w:szCs w:val="28"/>
          <w:lang w:eastAsia="en-US"/>
        </w:rPr>
        <w:t>населенных пунктов</w:t>
      </w:r>
      <w:r w:rsidRPr="00252BA7">
        <w:rPr>
          <w:rFonts w:eastAsia="Calibri"/>
          <w:sz w:val="28"/>
          <w:szCs w:val="28"/>
          <w:lang w:eastAsia="en-US"/>
        </w:rPr>
        <w:t>, создание гармоничной архитектурно-ландшафтной среды.</w:t>
      </w:r>
    </w:p>
    <w:p w:rsidR="00A95339" w:rsidRDefault="00A95339" w:rsidP="00A95339">
      <w:pPr>
        <w:ind w:firstLine="708"/>
        <w:jc w:val="both"/>
        <w:rPr>
          <w:sz w:val="28"/>
          <w:szCs w:val="28"/>
        </w:rPr>
      </w:pPr>
      <w:r>
        <w:rPr>
          <w:rFonts w:eastAsia="Calibri"/>
          <w:sz w:val="28"/>
          <w:szCs w:val="28"/>
          <w:lang w:eastAsia="en-US"/>
        </w:rPr>
        <w:tab/>
      </w:r>
      <w:r w:rsidRPr="00657E37">
        <w:rPr>
          <w:rFonts w:eastAsia="Calibri"/>
          <w:sz w:val="28"/>
          <w:szCs w:val="28"/>
          <w:lang w:eastAsia="en-US"/>
        </w:rPr>
        <w:t xml:space="preserve">Будет </w:t>
      </w:r>
      <w:r w:rsidRPr="00657E37">
        <w:rPr>
          <w:sz w:val="28"/>
          <w:szCs w:val="28"/>
        </w:rPr>
        <w:t>проведено благоустройство заброшенного участка в центре села: озеленение территории, создание аллей, благоустроено место для отдыха жителей райцентра.</w:t>
      </w:r>
    </w:p>
    <w:p w:rsidR="00A95339" w:rsidRPr="00B93264" w:rsidRDefault="00A95339" w:rsidP="00A95339">
      <w:pPr>
        <w:shd w:val="clear" w:color="auto" w:fill="FFFFFF"/>
        <w:ind w:firstLine="708"/>
        <w:rPr>
          <w:rFonts w:ascii="yandex-sans" w:hAnsi="yandex-sans"/>
          <w:sz w:val="28"/>
          <w:szCs w:val="28"/>
        </w:rPr>
      </w:pPr>
      <w:r w:rsidRPr="00B93264">
        <w:rPr>
          <w:rFonts w:ascii="yandex-sans" w:hAnsi="yandex-sans"/>
          <w:sz w:val="28"/>
          <w:szCs w:val="28"/>
        </w:rPr>
        <w:t>При</w:t>
      </w:r>
      <w:r w:rsidRPr="00B93264">
        <w:rPr>
          <w:rFonts w:ascii="Calibri" w:hAnsi="Calibri"/>
          <w:sz w:val="28"/>
          <w:szCs w:val="28"/>
        </w:rPr>
        <w:t xml:space="preserve"> </w:t>
      </w:r>
      <w:r w:rsidRPr="00B93264">
        <w:rPr>
          <w:rFonts w:ascii="yandex-sans" w:hAnsi="yandex-sans"/>
          <w:sz w:val="28"/>
          <w:szCs w:val="28"/>
        </w:rPr>
        <w:t>этом</w:t>
      </w:r>
      <w:r w:rsidRPr="00B93264">
        <w:rPr>
          <w:rFonts w:ascii="Calibri" w:hAnsi="Calibri"/>
          <w:sz w:val="28"/>
          <w:szCs w:val="28"/>
        </w:rPr>
        <w:t xml:space="preserve"> </w:t>
      </w:r>
      <w:r w:rsidRPr="00B93264">
        <w:rPr>
          <w:rFonts w:ascii="yandex-sans" w:hAnsi="yandex-sans"/>
          <w:sz w:val="28"/>
          <w:szCs w:val="28"/>
        </w:rPr>
        <w:t>учитываются</w:t>
      </w:r>
      <w:r w:rsidRPr="00B93264">
        <w:rPr>
          <w:rFonts w:ascii="Calibri" w:hAnsi="Calibri"/>
          <w:sz w:val="28"/>
          <w:szCs w:val="28"/>
        </w:rPr>
        <w:t xml:space="preserve"> </w:t>
      </w:r>
      <w:r w:rsidRPr="00B93264">
        <w:rPr>
          <w:rFonts w:ascii="yandex-sans" w:hAnsi="yandex-sans"/>
          <w:sz w:val="28"/>
          <w:szCs w:val="28"/>
        </w:rPr>
        <w:t>принципы</w:t>
      </w:r>
      <w:r w:rsidRPr="00B93264">
        <w:rPr>
          <w:rFonts w:ascii="Calibri" w:hAnsi="Calibri"/>
          <w:sz w:val="28"/>
          <w:szCs w:val="28"/>
        </w:rPr>
        <w:t xml:space="preserve"> </w:t>
      </w:r>
      <w:r w:rsidRPr="00B93264">
        <w:rPr>
          <w:rFonts w:ascii="yandex-sans" w:hAnsi="yandex-sans"/>
          <w:sz w:val="28"/>
          <w:szCs w:val="28"/>
        </w:rPr>
        <w:t>доступности</w:t>
      </w:r>
      <w:r w:rsidRPr="00B93264">
        <w:rPr>
          <w:rFonts w:ascii="Calibri" w:hAnsi="Calibri"/>
          <w:sz w:val="28"/>
          <w:szCs w:val="28"/>
        </w:rPr>
        <w:t xml:space="preserve"> </w:t>
      </w:r>
      <w:r w:rsidRPr="00B93264">
        <w:rPr>
          <w:rFonts w:ascii="yandex-sans" w:hAnsi="yandex-sans"/>
          <w:sz w:val="28"/>
          <w:szCs w:val="28"/>
        </w:rPr>
        <w:t>для</w:t>
      </w:r>
      <w:r w:rsidRPr="00B93264">
        <w:rPr>
          <w:rFonts w:ascii="Calibri" w:hAnsi="Calibri"/>
          <w:sz w:val="28"/>
          <w:szCs w:val="28"/>
        </w:rPr>
        <w:t xml:space="preserve"> </w:t>
      </w:r>
      <w:r w:rsidRPr="00B93264">
        <w:rPr>
          <w:rFonts w:ascii="yandex-sans" w:hAnsi="yandex-sans"/>
          <w:sz w:val="28"/>
          <w:szCs w:val="28"/>
        </w:rPr>
        <w:t>маломобильных групп населения.</w:t>
      </w:r>
    </w:p>
    <w:p w:rsidR="00A95339" w:rsidRPr="008C698B" w:rsidRDefault="00A95339" w:rsidP="00A95339">
      <w:pPr>
        <w:tabs>
          <w:tab w:val="left" w:pos="0"/>
        </w:tabs>
        <w:jc w:val="both"/>
        <w:rPr>
          <w:rFonts w:eastAsia="Calibri"/>
          <w:color w:val="FF0000"/>
          <w:sz w:val="28"/>
          <w:szCs w:val="28"/>
          <w:lang w:eastAsia="en-US"/>
        </w:rPr>
      </w:pPr>
    </w:p>
    <w:p w:rsidR="00A95339" w:rsidRPr="00252BA7" w:rsidRDefault="00A95339" w:rsidP="00A95339">
      <w:pPr>
        <w:tabs>
          <w:tab w:val="left" w:pos="0"/>
        </w:tabs>
        <w:jc w:val="both"/>
        <w:rPr>
          <w:rFonts w:eastAsia="Calibri"/>
          <w:sz w:val="28"/>
          <w:szCs w:val="28"/>
          <w:lang w:eastAsia="en-US"/>
        </w:rPr>
      </w:pPr>
    </w:p>
    <w:p w:rsidR="00A95339" w:rsidRDefault="00A95339" w:rsidP="00A95339">
      <w:pPr>
        <w:tabs>
          <w:tab w:val="left" w:pos="0"/>
        </w:tabs>
        <w:jc w:val="center"/>
        <w:rPr>
          <w:rFonts w:eastAsia="Calibri"/>
          <w:sz w:val="28"/>
          <w:szCs w:val="28"/>
          <w:lang w:eastAsia="en-US"/>
        </w:rPr>
      </w:pPr>
      <w:r>
        <w:rPr>
          <w:rFonts w:eastAsia="Calibri"/>
          <w:sz w:val="28"/>
          <w:szCs w:val="28"/>
          <w:lang w:eastAsia="en-US"/>
        </w:rPr>
        <w:t>3.Сроки (этапы) реализации Программы</w:t>
      </w:r>
    </w:p>
    <w:p w:rsidR="00A95339" w:rsidRDefault="00A95339" w:rsidP="00A95339">
      <w:pPr>
        <w:tabs>
          <w:tab w:val="left" w:pos="0"/>
        </w:tabs>
        <w:jc w:val="both"/>
        <w:rPr>
          <w:rFonts w:eastAsia="Calibri"/>
          <w:sz w:val="28"/>
          <w:szCs w:val="28"/>
          <w:lang w:eastAsia="en-US"/>
        </w:rPr>
      </w:pPr>
      <w:r>
        <w:rPr>
          <w:rFonts w:eastAsia="Calibri"/>
          <w:sz w:val="28"/>
          <w:szCs w:val="28"/>
          <w:lang w:eastAsia="en-US"/>
        </w:rPr>
        <w:tab/>
        <w:t>Реализация Программы предусмотрена на 2018-2024 годы с разбивкой на этапы.</w:t>
      </w:r>
    </w:p>
    <w:p w:rsidR="00A95339" w:rsidRDefault="00A95339" w:rsidP="00A95339">
      <w:pPr>
        <w:tabs>
          <w:tab w:val="left" w:pos="0"/>
        </w:tabs>
        <w:jc w:val="both"/>
        <w:rPr>
          <w:rFonts w:eastAsia="Calibri"/>
          <w:sz w:val="28"/>
          <w:szCs w:val="28"/>
          <w:lang w:eastAsia="en-US"/>
        </w:rPr>
      </w:pPr>
    </w:p>
    <w:p w:rsidR="00A95339" w:rsidRDefault="00A95339" w:rsidP="00A95339">
      <w:pPr>
        <w:pStyle w:val="ConsPlusNormal"/>
        <w:widowControl/>
        <w:jc w:val="center"/>
        <w:rPr>
          <w:rFonts w:ascii="Times New Roman" w:hAnsi="Times New Roman"/>
          <w:sz w:val="28"/>
          <w:szCs w:val="28"/>
        </w:rPr>
      </w:pPr>
      <w:r w:rsidRPr="00AA6121">
        <w:rPr>
          <w:rFonts w:ascii="Times New Roman" w:hAnsi="Times New Roman" w:cs="Times New Roman"/>
          <w:sz w:val="28"/>
          <w:szCs w:val="28"/>
        </w:rPr>
        <w:t xml:space="preserve">4. </w:t>
      </w:r>
      <w:r w:rsidRPr="00AA6121">
        <w:rPr>
          <w:rFonts w:ascii="Times New Roman" w:hAnsi="Times New Roman"/>
          <w:sz w:val="28"/>
          <w:szCs w:val="28"/>
        </w:rPr>
        <w:t xml:space="preserve">Порядок распределения денежных средств на реализацию мероприятий муниципальной программы «Формирование современной городской среды </w:t>
      </w:r>
    </w:p>
    <w:p w:rsidR="00A95339" w:rsidRPr="00AA6121" w:rsidRDefault="00A95339" w:rsidP="00A95339">
      <w:pPr>
        <w:pStyle w:val="ConsPlusNormal"/>
        <w:widowControl/>
        <w:jc w:val="center"/>
        <w:rPr>
          <w:rFonts w:ascii="Times New Roman" w:hAnsi="Times New Roman" w:cs="Times New Roman"/>
          <w:sz w:val="28"/>
          <w:szCs w:val="28"/>
        </w:rPr>
      </w:pPr>
      <w:r w:rsidRPr="00AA6121">
        <w:rPr>
          <w:rFonts w:ascii="Times New Roman" w:hAnsi="Times New Roman"/>
          <w:sz w:val="28"/>
          <w:szCs w:val="28"/>
        </w:rPr>
        <w:t xml:space="preserve">на </w:t>
      </w:r>
      <w:r w:rsidRPr="006C78E1">
        <w:rPr>
          <w:rFonts w:ascii="Times New Roman" w:hAnsi="Times New Roman" w:cs="Times New Roman"/>
          <w:sz w:val="28"/>
          <w:szCs w:val="28"/>
          <w:lang w:eastAsia="en-US"/>
        </w:rPr>
        <w:t>2018-202</w:t>
      </w:r>
      <w:r>
        <w:rPr>
          <w:rFonts w:ascii="Times New Roman" w:hAnsi="Times New Roman" w:cs="Times New Roman"/>
          <w:sz w:val="28"/>
          <w:szCs w:val="28"/>
          <w:lang w:eastAsia="en-US"/>
        </w:rPr>
        <w:t>4</w:t>
      </w:r>
      <w:r w:rsidRPr="006C78E1">
        <w:rPr>
          <w:rFonts w:ascii="Times New Roman" w:hAnsi="Times New Roman" w:cs="Times New Roman"/>
          <w:sz w:val="28"/>
          <w:szCs w:val="28"/>
          <w:lang w:eastAsia="en-US"/>
        </w:rPr>
        <w:t xml:space="preserve"> годы</w:t>
      </w:r>
      <w:r w:rsidRPr="00AA6121">
        <w:rPr>
          <w:rFonts w:ascii="Times New Roman" w:hAnsi="Times New Roman"/>
          <w:sz w:val="28"/>
          <w:szCs w:val="28"/>
        </w:rPr>
        <w:t>»</w:t>
      </w:r>
    </w:p>
    <w:p w:rsidR="00A95339" w:rsidRPr="00AA6121" w:rsidRDefault="00A95339" w:rsidP="00A95339">
      <w:pPr>
        <w:autoSpaceDE w:val="0"/>
        <w:autoSpaceDN w:val="0"/>
        <w:adjustRightInd w:val="0"/>
        <w:jc w:val="center"/>
        <w:rPr>
          <w:b/>
          <w:sz w:val="28"/>
          <w:szCs w:val="28"/>
        </w:rPr>
      </w:pPr>
    </w:p>
    <w:p w:rsidR="00A95339" w:rsidRDefault="00A95339" w:rsidP="00A95339">
      <w:pPr>
        <w:autoSpaceDE w:val="0"/>
        <w:autoSpaceDN w:val="0"/>
        <w:adjustRightInd w:val="0"/>
        <w:ind w:firstLine="709"/>
        <w:jc w:val="both"/>
        <w:rPr>
          <w:color w:val="000000"/>
          <w:sz w:val="28"/>
          <w:szCs w:val="28"/>
        </w:rPr>
      </w:pPr>
      <w:r w:rsidRPr="00AA6121">
        <w:rPr>
          <w:color w:val="000000"/>
          <w:sz w:val="28"/>
          <w:szCs w:val="28"/>
        </w:rPr>
        <w:t>Метод распределения субсидии, полученной из бюджета Новосибирской области на реализацию данной программы, распределяются следующим образом: 2/3 денежных средств подлежит направлению на софинансирование мероприятий по благоустройству дворовых территорий многоквартирных домов и 1/3 денежных средств подлежит направлению на софинансирование мероприятий по  реализации работ по благоустройству муниципальных территорий общего пользования с массовым пребыванием людей.</w:t>
      </w:r>
    </w:p>
    <w:p w:rsidR="00A95339" w:rsidRDefault="00A95339" w:rsidP="00A95339">
      <w:pPr>
        <w:autoSpaceDE w:val="0"/>
        <w:autoSpaceDN w:val="0"/>
        <w:adjustRightInd w:val="0"/>
        <w:ind w:firstLine="709"/>
        <w:jc w:val="both"/>
        <w:rPr>
          <w:color w:val="000000"/>
          <w:sz w:val="28"/>
          <w:szCs w:val="28"/>
        </w:rPr>
      </w:pPr>
      <w:r>
        <w:rPr>
          <w:color w:val="000000"/>
          <w:sz w:val="28"/>
          <w:szCs w:val="28"/>
        </w:rPr>
        <w:t xml:space="preserve">Реализация мероприятий муниципальной программы осуществляется за счет субсидий, предоставленных бюджету Баганского сельсовета из федерального и областного бюджетов Новосибирской области, средств местного бюджета 5% от стоимости затрат, с учетом затрат на проектные работы и прохождение экспертизы и не менее 20% стоимости таких работ при включении дворовых территорий в </w:t>
      </w:r>
      <w:r>
        <w:rPr>
          <w:color w:val="000000"/>
          <w:sz w:val="28"/>
          <w:szCs w:val="28"/>
        </w:rPr>
        <w:lastRenderedPageBreak/>
        <w:t>муниципальную программу после 20.02.2019 (вступление в силу постановления Правительства Российской Федерации от 9 февраля 2019 г. №106 «О внесении изменений в приложение №15 к государственной программе Российской Федерации «Обеспечение доступным и комфортным жильем и коммунальными услугами граждан Российской Федерации»).</w:t>
      </w:r>
    </w:p>
    <w:p w:rsidR="00A95339" w:rsidRDefault="00A95339" w:rsidP="00A95339">
      <w:pPr>
        <w:autoSpaceDE w:val="0"/>
        <w:autoSpaceDN w:val="0"/>
        <w:adjustRightInd w:val="0"/>
        <w:ind w:firstLine="709"/>
        <w:jc w:val="both"/>
        <w:rPr>
          <w:color w:val="000000"/>
          <w:sz w:val="28"/>
          <w:szCs w:val="28"/>
        </w:rPr>
      </w:pPr>
      <w:r>
        <w:rPr>
          <w:color w:val="000000"/>
          <w:sz w:val="28"/>
          <w:szCs w:val="28"/>
        </w:rPr>
        <w:t xml:space="preserve">Право администрации Баганского сельсовета: </w:t>
      </w:r>
    </w:p>
    <w:p w:rsidR="00A95339" w:rsidRPr="00AA6121" w:rsidRDefault="00A95339" w:rsidP="00A95339">
      <w:pPr>
        <w:autoSpaceDE w:val="0"/>
        <w:autoSpaceDN w:val="0"/>
        <w:adjustRightInd w:val="0"/>
        <w:ind w:firstLine="709"/>
        <w:jc w:val="both"/>
        <w:rPr>
          <w:b/>
          <w:sz w:val="28"/>
          <w:szCs w:val="28"/>
        </w:rPr>
      </w:pPr>
      <w:r>
        <w:rPr>
          <w:color w:val="000000"/>
          <w:sz w:val="28"/>
          <w:szCs w:val="28"/>
        </w:rPr>
        <w:t>- исключать из адресного перечня дворовых и общественных территорий, подлежащих благоустройству в рамках реализации муниципальной программы, территории, расположенн6ые вблизи многоквартирных, физический износ основных конструктивных элементов (крыша, стены, фундамент) которых превышает 70%, а также территории, которые планируются к изъятию для муниципальных или государственных нужд в соответствии с генеральным планом соответствующего поселения при условии одобрения решения об исключении указанных территорий из адресного перечня дворовых территорий и общественных территорий межведомственной комиссией в порядке, установленном такой комиссией;</w:t>
      </w:r>
    </w:p>
    <w:p w:rsidR="00A95339" w:rsidRDefault="00A95339" w:rsidP="00A95339">
      <w:pPr>
        <w:autoSpaceDE w:val="0"/>
        <w:autoSpaceDN w:val="0"/>
        <w:adjustRightInd w:val="0"/>
        <w:jc w:val="both"/>
        <w:rPr>
          <w:sz w:val="28"/>
          <w:szCs w:val="28"/>
        </w:rPr>
      </w:pPr>
      <w:r>
        <w:rPr>
          <w:sz w:val="28"/>
          <w:szCs w:val="28"/>
        </w:rPr>
        <w:t xml:space="preserve">       - и</w:t>
      </w:r>
      <w:r w:rsidRPr="00326281">
        <w:rPr>
          <w:sz w:val="28"/>
          <w:szCs w:val="28"/>
        </w:rPr>
        <w:t>сключать из адресного пер</w:t>
      </w:r>
      <w:r>
        <w:rPr>
          <w:sz w:val="28"/>
          <w:szCs w:val="28"/>
        </w:rPr>
        <w:t>е</w:t>
      </w:r>
      <w:r w:rsidRPr="00326281">
        <w:rPr>
          <w:sz w:val="28"/>
          <w:szCs w:val="28"/>
        </w:rPr>
        <w:t>чня дворовых территорий, подлежащих благоустройству в рамках реализации</w:t>
      </w:r>
      <w:r>
        <w:rPr>
          <w:sz w:val="28"/>
          <w:szCs w:val="28"/>
        </w:rPr>
        <w:t xml:space="preserve"> </w:t>
      </w:r>
      <w:r w:rsidRPr="00326281">
        <w:rPr>
          <w:sz w:val="28"/>
          <w:szCs w:val="28"/>
        </w:rPr>
        <w:t>муниципальной программы, дворовые территории, собственники помещений многоквартирных домов которых приняли решение об отказе от благоустройства дворовой территории в р</w:t>
      </w:r>
      <w:r>
        <w:rPr>
          <w:sz w:val="28"/>
          <w:szCs w:val="28"/>
        </w:rPr>
        <w:t>а</w:t>
      </w:r>
      <w:r w:rsidRPr="00326281">
        <w:rPr>
          <w:sz w:val="28"/>
          <w:szCs w:val="28"/>
        </w:rPr>
        <w:t>мках реализации соответствующей программы или не приняли решения о</w:t>
      </w:r>
      <w:r>
        <w:rPr>
          <w:sz w:val="28"/>
          <w:szCs w:val="28"/>
        </w:rPr>
        <w:t xml:space="preserve"> </w:t>
      </w:r>
      <w:r w:rsidRPr="00326281">
        <w:rPr>
          <w:sz w:val="28"/>
          <w:szCs w:val="28"/>
        </w:rPr>
        <w:t>благоустройстве дворовой территории в сроки, установленные соответствующей программой. При этом исключение дворовой территории из перечня дворовых территорий, подлежащих благоустройству в рамках реализации</w:t>
      </w:r>
      <w:r>
        <w:rPr>
          <w:sz w:val="28"/>
          <w:szCs w:val="28"/>
        </w:rPr>
        <w:t xml:space="preserve"> муниципальной программы, возможно только при условии одобрения соответствующего решения муниципального образования соответствующей комиссией в порядке, установленном такой комиссией; </w:t>
      </w:r>
    </w:p>
    <w:p w:rsidR="00A95339" w:rsidRDefault="00A95339" w:rsidP="00A95339">
      <w:pPr>
        <w:autoSpaceDE w:val="0"/>
        <w:autoSpaceDN w:val="0"/>
        <w:adjustRightInd w:val="0"/>
        <w:jc w:val="both"/>
        <w:rPr>
          <w:sz w:val="28"/>
          <w:szCs w:val="28"/>
        </w:rPr>
      </w:pPr>
      <w:r>
        <w:rPr>
          <w:sz w:val="28"/>
          <w:szCs w:val="28"/>
        </w:rPr>
        <w:t xml:space="preserve">- мероприятия по проведению работ по образованию земельных участков, на которых расположены многоквартирные дома, работы по благоустройству дворовых территорий которых софинансируются из бюджета субъекта Российской Федерации; </w:t>
      </w:r>
    </w:p>
    <w:p w:rsidR="00A95339" w:rsidRDefault="00A95339" w:rsidP="00A95339">
      <w:pPr>
        <w:autoSpaceDE w:val="0"/>
        <w:autoSpaceDN w:val="0"/>
        <w:adjustRightInd w:val="0"/>
        <w:jc w:val="both"/>
        <w:rPr>
          <w:sz w:val="28"/>
          <w:szCs w:val="28"/>
        </w:rPr>
      </w:pPr>
      <w:r>
        <w:rPr>
          <w:sz w:val="28"/>
          <w:szCs w:val="28"/>
        </w:rPr>
        <w:t xml:space="preserve">- условие о предельной дате заключения соглашений по результатам закупки товаров, работ и услуг для обеспечения муниципальных нужд в целях реализации муниципальных программ непозднее 1 июля года предоставления субсидии – для </w:t>
      </w:r>
      <w:r>
        <w:rPr>
          <w:sz w:val="28"/>
          <w:szCs w:val="28"/>
        </w:rPr>
        <w:lastRenderedPageBreak/>
        <w:t>заключения соглашений на выполнение работ по благоустройству дворовых территорий, за исключением случаев обжалования действий (бездействия) заказчика и (или) комиссии по осуществлению закупок и (или) оператора электронной площадки при осуществлении закупки товаров, работ, услуг в порядке, установленном законодательством Российской Федерации, при которых срок заключения таких соглашений продлевается на срок указанного обжалования».</w:t>
      </w:r>
    </w:p>
    <w:p w:rsidR="00A95339" w:rsidRPr="00326281" w:rsidRDefault="00A95339" w:rsidP="00A95339">
      <w:pPr>
        <w:autoSpaceDE w:val="0"/>
        <w:autoSpaceDN w:val="0"/>
        <w:adjustRightInd w:val="0"/>
        <w:jc w:val="both"/>
        <w:rPr>
          <w:sz w:val="28"/>
          <w:szCs w:val="28"/>
        </w:rPr>
      </w:pPr>
    </w:p>
    <w:p w:rsidR="00A95339" w:rsidRPr="00AA6121" w:rsidRDefault="00A95339" w:rsidP="00A95339">
      <w:pPr>
        <w:autoSpaceDE w:val="0"/>
        <w:autoSpaceDN w:val="0"/>
        <w:adjustRightInd w:val="0"/>
        <w:jc w:val="center"/>
        <w:rPr>
          <w:sz w:val="28"/>
          <w:szCs w:val="28"/>
        </w:rPr>
      </w:pPr>
      <w:r w:rsidRPr="00AA6121">
        <w:rPr>
          <w:sz w:val="28"/>
          <w:szCs w:val="28"/>
        </w:rPr>
        <w:t>5.</w:t>
      </w:r>
      <w:r w:rsidRPr="00AA6121">
        <w:rPr>
          <w:sz w:val="28"/>
          <w:szCs w:val="28"/>
          <w:lang w:val="en-US"/>
        </w:rPr>
        <w:t> </w:t>
      </w:r>
      <w:r w:rsidRPr="00AA6121">
        <w:rPr>
          <w:sz w:val="28"/>
          <w:szCs w:val="28"/>
        </w:rPr>
        <w:t>Положения, включаемые в муниципальную программу «Формирование современной городской среды на 201</w:t>
      </w:r>
      <w:r>
        <w:rPr>
          <w:sz w:val="28"/>
          <w:szCs w:val="28"/>
        </w:rPr>
        <w:t>8-2024</w:t>
      </w:r>
      <w:r w:rsidRPr="00AA6121">
        <w:rPr>
          <w:sz w:val="28"/>
          <w:szCs w:val="28"/>
        </w:rPr>
        <w:t xml:space="preserve"> год</w:t>
      </w:r>
      <w:r>
        <w:rPr>
          <w:sz w:val="28"/>
          <w:szCs w:val="28"/>
        </w:rPr>
        <w:t>ы</w:t>
      </w:r>
      <w:r w:rsidRPr="00AA6121">
        <w:rPr>
          <w:sz w:val="28"/>
          <w:szCs w:val="28"/>
        </w:rPr>
        <w:t>» для получения федеральной субсидии</w:t>
      </w:r>
    </w:p>
    <w:p w:rsidR="00A95339" w:rsidRPr="00AA6121" w:rsidRDefault="00A95339" w:rsidP="00A95339">
      <w:pPr>
        <w:autoSpaceDE w:val="0"/>
        <w:autoSpaceDN w:val="0"/>
        <w:adjustRightInd w:val="0"/>
        <w:jc w:val="center"/>
        <w:outlineLvl w:val="1"/>
        <w:rPr>
          <w:sz w:val="28"/>
          <w:szCs w:val="28"/>
        </w:rPr>
      </w:pPr>
    </w:p>
    <w:p w:rsidR="00A95339" w:rsidRPr="00AA6121" w:rsidRDefault="00A95339" w:rsidP="00A95339">
      <w:pPr>
        <w:autoSpaceDE w:val="0"/>
        <w:autoSpaceDN w:val="0"/>
        <w:adjustRightInd w:val="0"/>
        <w:ind w:firstLine="709"/>
        <w:jc w:val="both"/>
        <w:outlineLvl w:val="1"/>
        <w:rPr>
          <w:sz w:val="28"/>
          <w:szCs w:val="28"/>
        </w:rPr>
      </w:pPr>
      <w:r w:rsidRPr="00AA6121">
        <w:rPr>
          <w:sz w:val="28"/>
          <w:szCs w:val="28"/>
        </w:rPr>
        <w:t>Финансирование мероприятий программы осуществляется из федерального, областного и муниципального бюджетов. Объем средств муниципального бюджета, направляемых на финансирование мероприятий муниципальной программы, должен составлять не менее 5% от общего объема средств федеральной субсидии.</w:t>
      </w:r>
    </w:p>
    <w:p w:rsidR="00A95339" w:rsidRPr="00AA6121" w:rsidRDefault="00A95339" w:rsidP="00A95339">
      <w:pPr>
        <w:autoSpaceDE w:val="0"/>
        <w:autoSpaceDN w:val="0"/>
        <w:adjustRightInd w:val="0"/>
        <w:ind w:firstLine="709"/>
        <w:jc w:val="both"/>
        <w:outlineLvl w:val="1"/>
        <w:rPr>
          <w:sz w:val="28"/>
          <w:szCs w:val="28"/>
        </w:rPr>
      </w:pPr>
      <w:r w:rsidRPr="00AA6121">
        <w:rPr>
          <w:sz w:val="28"/>
          <w:szCs w:val="28"/>
        </w:rPr>
        <w:t>Минимальный перечень работ по благоустройству дворовых территорий многоквартирных домов включает: ремонт дворовых проездов, обеспечение освещения дворовых территорий, установка скамеек и урн для мусора. В дополнительный перечень работ по благоустройству дворовых территорий многоквартирных домов входит: оборудование детских и (или) спортивных площадок, автомобильных парковок, озеленение территорий.</w:t>
      </w:r>
    </w:p>
    <w:p w:rsidR="00A95339" w:rsidRPr="00AA6121" w:rsidRDefault="00A95339" w:rsidP="00A95339">
      <w:pPr>
        <w:autoSpaceDE w:val="0"/>
        <w:autoSpaceDN w:val="0"/>
        <w:adjustRightInd w:val="0"/>
        <w:ind w:firstLine="709"/>
        <w:jc w:val="both"/>
        <w:outlineLvl w:val="1"/>
        <w:rPr>
          <w:sz w:val="28"/>
          <w:szCs w:val="28"/>
        </w:rPr>
      </w:pPr>
      <w:r w:rsidRPr="00AA6121">
        <w:rPr>
          <w:sz w:val="28"/>
          <w:szCs w:val="28"/>
        </w:rPr>
        <w:t>Форму и минимальную долю финансового и (или) трудового участия граждан, заинтересованных лиц, организаций в выполнении минимального и дополнительного перечней работ по благоустройству дворовых территорий многоквартирных домов определяет субъект Российской Федерации.</w:t>
      </w:r>
    </w:p>
    <w:p w:rsidR="00A95339" w:rsidRPr="00AA6121" w:rsidRDefault="00A95339" w:rsidP="00A95339">
      <w:pPr>
        <w:pStyle w:val="ConsPlusNormal"/>
        <w:ind w:firstLine="709"/>
        <w:jc w:val="both"/>
        <w:rPr>
          <w:rFonts w:ascii="Times New Roman" w:hAnsi="Times New Roman" w:cs="Times New Roman"/>
          <w:sz w:val="28"/>
          <w:szCs w:val="28"/>
        </w:rPr>
      </w:pPr>
      <w:r w:rsidRPr="00AA6121">
        <w:rPr>
          <w:rFonts w:ascii="Times New Roman" w:hAnsi="Times New Roman" w:cs="Times New Roman"/>
          <w:sz w:val="28"/>
          <w:szCs w:val="28"/>
        </w:rPr>
        <w:t>Кроме финансового (денежного) вклада вклад может быть внесен в неденежной форме. В частности, этом может быть:</w:t>
      </w:r>
    </w:p>
    <w:p w:rsidR="00A95339" w:rsidRPr="00AA6121" w:rsidRDefault="00A95339" w:rsidP="00A95339">
      <w:pPr>
        <w:pStyle w:val="ConsPlusNormal"/>
        <w:ind w:firstLine="709"/>
        <w:jc w:val="both"/>
        <w:rPr>
          <w:rFonts w:ascii="Times New Roman" w:hAnsi="Times New Roman" w:cs="Times New Roman"/>
          <w:sz w:val="28"/>
          <w:szCs w:val="28"/>
        </w:rPr>
      </w:pPr>
      <w:r w:rsidRPr="00AA6121">
        <w:rPr>
          <w:rFonts w:ascii="Times New Roman" w:hAnsi="Times New Roman" w:cs="Times New Roman"/>
          <w:sz w:val="28"/>
          <w:szCs w:val="28"/>
        </w:rPr>
        <w:t>- выполнение жителями неоплачиваемых работ, не требующих специальной квалификации, как например: подготовка объекта (дворовой территории) к началу работ (земляные работы, снятие старого оборудования, уборка мусора), и другие работы (покраска оборудования, озеленение территории посадка деревьев, охрана объекта);</w:t>
      </w:r>
    </w:p>
    <w:p w:rsidR="00A95339" w:rsidRPr="00AA6121" w:rsidRDefault="00A95339" w:rsidP="00A95339">
      <w:pPr>
        <w:pStyle w:val="ConsPlusNormal"/>
        <w:ind w:firstLine="709"/>
        <w:jc w:val="both"/>
        <w:rPr>
          <w:rFonts w:ascii="Times New Roman" w:hAnsi="Times New Roman" w:cs="Times New Roman"/>
          <w:sz w:val="28"/>
          <w:szCs w:val="28"/>
        </w:rPr>
      </w:pPr>
      <w:r w:rsidRPr="00AA6121">
        <w:rPr>
          <w:rFonts w:ascii="Times New Roman" w:hAnsi="Times New Roman" w:cs="Times New Roman"/>
          <w:sz w:val="28"/>
          <w:szCs w:val="28"/>
        </w:rPr>
        <w:lastRenderedPageBreak/>
        <w:t>- предоставление строительных материалов, техники и т.д.;</w:t>
      </w:r>
    </w:p>
    <w:p w:rsidR="00A95339" w:rsidRPr="00AA6121" w:rsidRDefault="00A95339" w:rsidP="00A95339">
      <w:pPr>
        <w:pStyle w:val="ConsPlusNormal"/>
        <w:ind w:firstLine="709"/>
        <w:jc w:val="both"/>
        <w:rPr>
          <w:rFonts w:ascii="Times New Roman" w:hAnsi="Times New Roman" w:cs="Times New Roman"/>
          <w:sz w:val="28"/>
          <w:szCs w:val="28"/>
        </w:rPr>
      </w:pPr>
      <w:r w:rsidRPr="00AA6121">
        <w:rPr>
          <w:rFonts w:ascii="Times New Roman" w:hAnsi="Times New Roman" w:cs="Times New Roman"/>
          <w:sz w:val="28"/>
          <w:szCs w:val="28"/>
        </w:rPr>
        <w:t>- обеспечение благоприятных условий для работы подрядной организации, выполняющей работы и для ее работников (горячий чай, печенье и т.д.)</w:t>
      </w:r>
    </w:p>
    <w:p w:rsidR="00A95339" w:rsidRPr="00AA6121" w:rsidRDefault="00A95339" w:rsidP="00A95339">
      <w:pPr>
        <w:autoSpaceDE w:val="0"/>
        <w:autoSpaceDN w:val="0"/>
        <w:adjustRightInd w:val="0"/>
        <w:ind w:firstLine="709"/>
        <w:jc w:val="both"/>
        <w:outlineLvl w:val="1"/>
        <w:rPr>
          <w:sz w:val="28"/>
          <w:szCs w:val="28"/>
        </w:rPr>
      </w:pPr>
      <w:r w:rsidRPr="00AA6121">
        <w:rPr>
          <w:sz w:val="28"/>
          <w:szCs w:val="28"/>
        </w:rPr>
        <w:t>Нормативная стоимость (единичные расценки) работ по благоустройству дворовых территорий, входящих в состав минимального перечня работ, должна быть рассчитана в соответствии с действующими техническими регламентами. При этом, указанные расценки могут быть рассчитаны муниципальным образованием самостоятельно или с привлечением специализированных организаций.</w:t>
      </w:r>
    </w:p>
    <w:p w:rsidR="00A95339" w:rsidRPr="00AA6121" w:rsidRDefault="00A95339" w:rsidP="00A95339">
      <w:pPr>
        <w:autoSpaceDE w:val="0"/>
        <w:autoSpaceDN w:val="0"/>
        <w:adjustRightInd w:val="0"/>
        <w:ind w:firstLine="709"/>
        <w:jc w:val="both"/>
        <w:outlineLvl w:val="1"/>
        <w:rPr>
          <w:sz w:val="28"/>
          <w:szCs w:val="28"/>
        </w:rPr>
      </w:pPr>
      <w:r w:rsidRPr="00AA6121">
        <w:rPr>
          <w:sz w:val="28"/>
          <w:szCs w:val="28"/>
        </w:rPr>
        <w:t>Аккумулирование средств граждан, заинтересованных лиц, направляемых на выполнение минимального, дополнительного перечней работ по благоустройству дворовых территорий, и механизм контроля за их расходованием, а также порядок и формы трудового и (или) финансового участия граждан в выполнении указанных работ (в случае принятия субъектом Российской Федерации решения о таком участии) должны проводиться согласно с утвержденным порядком. При этом, выше указанный порядок аккумулирования средств в числе иных положений должен предусматривать открытие уполномоченным органом местного самоуправления, муниципальным унитарным предприятием или бюджетным учреждением счетов для перечисления средств в российских кредитных организациях, величина собственных средств которых составляет менее чем двадцать миллиардов рублей либо в органах казначейства, необходимость перечисление средств до даты начала работ по благоустройству дворовой территории, указанной в соответствующем муниципальном контракте и последствия неисполнения данного обязательства, а также необходимость ведения уполномоченным предприятием учета поступающих средств в разрезе многоквартирных домов, дворовые территории которых подлежат благоустройству, ежемесячное опубликование указанных данных на сайте органа местного самоуправления и направление их в этот же срок в адрес общественной комиссии, создаваемой в соответствии с Правилами предоставления федеральной субсидии.</w:t>
      </w:r>
    </w:p>
    <w:p w:rsidR="00A95339" w:rsidRPr="00AA6121" w:rsidRDefault="00A95339" w:rsidP="00A95339">
      <w:pPr>
        <w:autoSpaceDE w:val="0"/>
        <w:autoSpaceDN w:val="0"/>
        <w:adjustRightInd w:val="0"/>
        <w:ind w:firstLine="709"/>
        <w:jc w:val="both"/>
        <w:outlineLvl w:val="1"/>
        <w:rPr>
          <w:sz w:val="28"/>
          <w:szCs w:val="28"/>
        </w:rPr>
      </w:pPr>
      <w:r w:rsidRPr="00AA6121">
        <w:rPr>
          <w:sz w:val="28"/>
          <w:szCs w:val="28"/>
        </w:rPr>
        <w:t>Включение предложений граждан, заинтересованных в добавлении дворовой территории в муниципальную программу, исходя из даты предоставления таких предложений при условии их соответствия установленным требованиям.</w:t>
      </w:r>
    </w:p>
    <w:p w:rsidR="00A95339" w:rsidRPr="00AA6121" w:rsidRDefault="00A95339" w:rsidP="00A95339">
      <w:pPr>
        <w:autoSpaceDE w:val="0"/>
        <w:autoSpaceDN w:val="0"/>
        <w:adjustRightInd w:val="0"/>
        <w:ind w:firstLine="709"/>
        <w:jc w:val="both"/>
        <w:outlineLvl w:val="1"/>
        <w:rPr>
          <w:sz w:val="28"/>
          <w:szCs w:val="28"/>
        </w:rPr>
      </w:pPr>
      <w:r w:rsidRPr="00AA6121">
        <w:rPr>
          <w:sz w:val="28"/>
          <w:szCs w:val="28"/>
        </w:rPr>
        <w:t xml:space="preserve">Провести обсуждения с заинтересованными гражданами и учреждениями дизайн-проектов благоустройства дворовой территории, включенной в муниципальную программу с добавлением в него текстового и визуального </w:t>
      </w:r>
      <w:r w:rsidRPr="00AA6121">
        <w:rPr>
          <w:sz w:val="28"/>
          <w:szCs w:val="28"/>
        </w:rPr>
        <w:lastRenderedPageBreak/>
        <w:t>описания проекта благоустройства, перечня элементов благоустройства, предполагаемых к размещению на соответствующей дворовой территории.</w:t>
      </w:r>
    </w:p>
    <w:p w:rsidR="00A95339" w:rsidRPr="00AA6121" w:rsidRDefault="00A95339" w:rsidP="00A95339">
      <w:pPr>
        <w:autoSpaceDE w:val="0"/>
        <w:autoSpaceDN w:val="0"/>
        <w:adjustRightInd w:val="0"/>
        <w:jc w:val="center"/>
        <w:outlineLvl w:val="1"/>
        <w:rPr>
          <w:sz w:val="28"/>
          <w:szCs w:val="28"/>
        </w:rPr>
      </w:pPr>
    </w:p>
    <w:p w:rsidR="00A95339" w:rsidRPr="00AA6121" w:rsidRDefault="00A95339" w:rsidP="00A95339">
      <w:pPr>
        <w:autoSpaceDE w:val="0"/>
        <w:autoSpaceDN w:val="0"/>
        <w:adjustRightInd w:val="0"/>
        <w:jc w:val="center"/>
        <w:outlineLvl w:val="1"/>
        <w:rPr>
          <w:sz w:val="28"/>
          <w:szCs w:val="28"/>
        </w:rPr>
      </w:pPr>
      <w:r w:rsidRPr="00AA6121">
        <w:rPr>
          <w:sz w:val="28"/>
          <w:szCs w:val="28"/>
        </w:rPr>
        <w:t>6.</w:t>
      </w:r>
      <w:r w:rsidRPr="00AA6121">
        <w:rPr>
          <w:sz w:val="28"/>
          <w:szCs w:val="28"/>
          <w:lang w:val="en-US"/>
        </w:rPr>
        <w:t> </w:t>
      </w:r>
      <w:r w:rsidRPr="00AA6121">
        <w:rPr>
          <w:sz w:val="28"/>
          <w:szCs w:val="28"/>
        </w:rPr>
        <w:t>Осуществление контроля реализации муниципальной программы в рамках Приоритетного проекта</w:t>
      </w:r>
    </w:p>
    <w:p w:rsidR="00A95339" w:rsidRPr="00AA6121" w:rsidRDefault="00A95339" w:rsidP="00A95339">
      <w:pPr>
        <w:autoSpaceDE w:val="0"/>
        <w:autoSpaceDN w:val="0"/>
        <w:adjustRightInd w:val="0"/>
        <w:jc w:val="center"/>
        <w:outlineLvl w:val="1"/>
        <w:rPr>
          <w:sz w:val="28"/>
          <w:szCs w:val="28"/>
        </w:rPr>
      </w:pPr>
    </w:p>
    <w:p w:rsidR="00A95339" w:rsidRPr="00AA6121" w:rsidRDefault="00A95339" w:rsidP="00A95339">
      <w:pPr>
        <w:autoSpaceDE w:val="0"/>
        <w:autoSpaceDN w:val="0"/>
        <w:adjustRightInd w:val="0"/>
        <w:ind w:firstLine="709"/>
        <w:jc w:val="both"/>
        <w:outlineLvl w:val="1"/>
        <w:rPr>
          <w:sz w:val="28"/>
          <w:szCs w:val="28"/>
        </w:rPr>
      </w:pPr>
      <w:r w:rsidRPr="00AA6121">
        <w:rPr>
          <w:sz w:val="28"/>
          <w:szCs w:val="28"/>
        </w:rPr>
        <w:t>В целях осуществления контроля и координации за ходом выполнения муниципальной программы необходимо создать на уровне муниципального образования общественную комиссию из представителей органов местного самоуправления, политических партий и движений, общественных организаций, иных лиц для организации такого обсуждения, проведения комиссионной оценки предложений заинтересованных лиц, а также для осуществления контроля за реализацией программы после ее утверждения в установленном порядке ( далее – муниципальная общественная комиссия).</w:t>
      </w:r>
    </w:p>
    <w:p w:rsidR="00A95339" w:rsidRPr="00AA6121" w:rsidRDefault="00A95339" w:rsidP="00A95339">
      <w:pPr>
        <w:autoSpaceDE w:val="0"/>
        <w:autoSpaceDN w:val="0"/>
        <w:adjustRightInd w:val="0"/>
        <w:ind w:firstLine="709"/>
        <w:jc w:val="both"/>
        <w:outlineLvl w:val="1"/>
        <w:rPr>
          <w:sz w:val="28"/>
          <w:szCs w:val="28"/>
        </w:rPr>
      </w:pPr>
      <w:r w:rsidRPr="00AA6121">
        <w:rPr>
          <w:sz w:val="28"/>
          <w:szCs w:val="28"/>
        </w:rPr>
        <w:t>Организацию деятельности муниципальной общественной комиссии рекомендуется осуществлять в соответствие с положением об общественной комиссии, утвержденной с учетом типовой формы, подготовленной Минстроем России. При этом, проведение заседаний муниципальной общественной комиссии рекомендуется осуществлять в открытой форме с последующим размещением соответствующих протоколов заседаний в открытом доступе на сайте органа местного самоуправления.</w:t>
      </w:r>
    </w:p>
    <w:p w:rsidR="00A95339" w:rsidRPr="00AA6121" w:rsidRDefault="00A95339" w:rsidP="00A95339">
      <w:pPr>
        <w:autoSpaceDE w:val="0"/>
        <w:autoSpaceDN w:val="0"/>
        <w:adjustRightInd w:val="0"/>
        <w:jc w:val="center"/>
        <w:outlineLvl w:val="1"/>
        <w:rPr>
          <w:sz w:val="28"/>
          <w:szCs w:val="28"/>
        </w:rPr>
      </w:pPr>
      <w:r w:rsidRPr="00AA6121">
        <w:rPr>
          <w:sz w:val="28"/>
          <w:szCs w:val="28"/>
        </w:rPr>
        <w:t>7.</w:t>
      </w:r>
      <w:r w:rsidRPr="00AA6121">
        <w:rPr>
          <w:sz w:val="28"/>
          <w:szCs w:val="28"/>
          <w:lang w:val="en-US"/>
        </w:rPr>
        <w:t> </w:t>
      </w:r>
      <w:r w:rsidRPr="00AA6121">
        <w:rPr>
          <w:sz w:val="28"/>
          <w:szCs w:val="28"/>
        </w:rPr>
        <w:t>Вовлечение граждан, организаций в процесс обсуждения проекта муниципальной программы, отбора дворовых территорий, муниципальных территорий общего пользования для включения в муниципальную программу</w:t>
      </w:r>
    </w:p>
    <w:p w:rsidR="00A95339" w:rsidRPr="00AA6121" w:rsidRDefault="00A95339" w:rsidP="00A95339">
      <w:pPr>
        <w:autoSpaceDE w:val="0"/>
        <w:autoSpaceDN w:val="0"/>
        <w:adjustRightInd w:val="0"/>
        <w:jc w:val="center"/>
        <w:outlineLvl w:val="1"/>
        <w:rPr>
          <w:sz w:val="28"/>
          <w:szCs w:val="28"/>
        </w:rPr>
      </w:pPr>
    </w:p>
    <w:p w:rsidR="00A95339" w:rsidRPr="00AA6121" w:rsidRDefault="00A95339" w:rsidP="00A95339">
      <w:pPr>
        <w:autoSpaceDE w:val="0"/>
        <w:autoSpaceDN w:val="0"/>
        <w:adjustRightInd w:val="0"/>
        <w:ind w:firstLine="709"/>
        <w:jc w:val="both"/>
        <w:outlineLvl w:val="1"/>
        <w:rPr>
          <w:sz w:val="28"/>
          <w:szCs w:val="28"/>
        </w:rPr>
      </w:pPr>
      <w:r w:rsidRPr="00AA6121">
        <w:rPr>
          <w:sz w:val="28"/>
          <w:szCs w:val="28"/>
        </w:rPr>
        <w:t>Участие граждан, организаций должны быть направлены на наиболее полное включение всех заинтересованных сторон, на выявление их истинных интересов и ценностей, на достижение согласия по целям и планам реализации проектов по благоустройству дворовых территорий, муниципальных территорий общего пользования.</w:t>
      </w:r>
    </w:p>
    <w:p w:rsidR="00A95339" w:rsidRPr="00AA6121" w:rsidRDefault="00A95339" w:rsidP="00A95339">
      <w:pPr>
        <w:autoSpaceDE w:val="0"/>
        <w:autoSpaceDN w:val="0"/>
        <w:adjustRightInd w:val="0"/>
        <w:ind w:firstLine="709"/>
        <w:jc w:val="both"/>
        <w:outlineLvl w:val="1"/>
        <w:rPr>
          <w:sz w:val="28"/>
          <w:szCs w:val="28"/>
        </w:rPr>
      </w:pPr>
      <w:r w:rsidRPr="00AA6121">
        <w:rPr>
          <w:sz w:val="28"/>
          <w:szCs w:val="28"/>
        </w:rPr>
        <w:t xml:space="preserve">Обсуждение муниципальных территорий общего пользования подлежащих благоустройству, проектов благоустройства указанных территорий должно быть </w:t>
      </w:r>
      <w:r w:rsidRPr="00AA6121">
        <w:rPr>
          <w:sz w:val="28"/>
          <w:szCs w:val="28"/>
        </w:rPr>
        <w:lastRenderedPageBreak/>
        <w:t>открытым. Все решения, касающиеся благоустройства муниципальных территорий общего пользования должны приниматься открыто и гласно, с учетом мнения жителей соответствующего муниципального образования.</w:t>
      </w:r>
    </w:p>
    <w:p w:rsidR="00A95339" w:rsidRPr="007F19CD" w:rsidRDefault="00A95339" w:rsidP="00A95339">
      <w:pPr>
        <w:autoSpaceDE w:val="0"/>
        <w:autoSpaceDN w:val="0"/>
        <w:adjustRightInd w:val="0"/>
        <w:ind w:firstLine="709"/>
        <w:jc w:val="both"/>
        <w:outlineLvl w:val="1"/>
        <w:rPr>
          <w:sz w:val="28"/>
          <w:szCs w:val="28"/>
        </w:rPr>
      </w:pPr>
      <w:r w:rsidRPr="00AA6121">
        <w:rPr>
          <w:sz w:val="28"/>
          <w:szCs w:val="28"/>
        </w:rPr>
        <w:t>Для повышения уровня доступности информации и информирования граждан и других субъектов городской жизни о задачах и проектах по благоустройству дворовых территорий, муниципальных территорий общего пользования создан интерактивный портал в сети «Интернет», предоставляющий наиболее полную и актуальную информацию в данной сфере.</w:t>
      </w:r>
      <w:r>
        <w:rPr>
          <w:sz w:val="28"/>
          <w:szCs w:val="28"/>
        </w:rPr>
        <w:t xml:space="preserve"> </w:t>
      </w:r>
    </w:p>
    <w:p w:rsidR="00A95339" w:rsidRDefault="00A95339" w:rsidP="00A95339">
      <w:pPr>
        <w:tabs>
          <w:tab w:val="left" w:pos="0"/>
        </w:tabs>
        <w:jc w:val="both"/>
        <w:rPr>
          <w:rFonts w:eastAsia="Calibri"/>
          <w:sz w:val="28"/>
          <w:szCs w:val="28"/>
          <w:lang w:eastAsia="en-US"/>
        </w:rPr>
      </w:pPr>
    </w:p>
    <w:p w:rsidR="00A95339" w:rsidRPr="007D0300" w:rsidRDefault="00A95339" w:rsidP="00A95339">
      <w:pPr>
        <w:autoSpaceDE w:val="0"/>
        <w:autoSpaceDN w:val="0"/>
        <w:adjustRightInd w:val="0"/>
        <w:jc w:val="center"/>
        <w:outlineLvl w:val="1"/>
        <w:rPr>
          <w:sz w:val="28"/>
          <w:szCs w:val="28"/>
        </w:rPr>
      </w:pPr>
      <w:r w:rsidRPr="007D0300">
        <w:rPr>
          <w:sz w:val="28"/>
          <w:szCs w:val="28"/>
        </w:rPr>
        <w:t>8.</w:t>
      </w:r>
      <w:r w:rsidRPr="007D0300">
        <w:rPr>
          <w:sz w:val="28"/>
          <w:szCs w:val="28"/>
          <w:lang w:val="en-US"/>
        </w:rPr>
        <w:t> </w:t>
      </w:r>
      <w:r w:rsidRPr="007D0300">
        <w:rPr>
          <w:sz w:val="28"/>
          <w:szCs w:val="28"/>
        </w:rPr>
        <w:t>Ожидаемые и конечные результаты реализации программы</w:t>
      </w:r>
    </w:p>
    <w:p w:rsidR="00A95339" w:rsidRDefault="00A95339" w:rsidP="00A95339">
      <w:pPr>
        <w:autoSpaceDE w:val="0"/>
        <w:autoSpaceDN w:val="0"/>
        <w:adjustRightInd w:val="0"/>
        <w:outlineLvl w:val="1"/>
        <w:rPr>
          <w:b/>
          <w:sz w:val="28"/>
          <w:szCs w:val="28"/>
        </w:rPr>
      </w:pPr>
    </w:p>
    <w:p w:rsidR="00A95339" w:rsidRPr="00D952E1" w:rsidRDefault="00A95339" w:rsidP="00A95339">
      <w:pPr>
        <w:pStyle w:val="ConsPlusCell"/>
        <w:ind w:firstLine="709"/>
        <w:jc w:val="both"/>
        <w:rPr>
          <w:rFonts w:ascii="Times New Roman" w:hAnsi="Times New Roman" w:cs="Times New Roman"/>
          <w:sz w:val="28"/>
          <w:szCs w:val="28"/>
        </w:rPr>
      </w:pPr>
      <w:r>
        <w:rPr>
          <w:rFonts w:ascii="Times New Roman" w:hAnsi="Times New Roman" w:cs="Times New Roman"/>
          <w:sz w:val="28"/>
          <w:szCs w:val="28"/>
        </w:rPr>
        <w:t xml:space="preserve">Реализация </w:t>
      </w:r>
      <w:r w:rsidRPr="00D952E1">
        <w:rPr>
          <w:rFonts w:ascii="Times New Roman" w:hAnsi="Times New Roman" w:cs="Times New Roman"/>
          <w:sz w:val="28"/>
          <w:szCs w:val="28"/>
        </w:rPr>
        <w:t>программы позволит к концу 20</w:t>
      </w:r>
      <w:r>
        <w:rPr>
          <w:rFonts w:ascii="Times New Roman" w:hAnsi="Times New Roman" w:cs="Times New Roman"/>
          <w:sz w:val="28"/>
          <w:szCs w:val="28"/>
        </w:rPr>
        <w:t>22</w:t>
      </w:r>
      <w:r w:rsidRPr="00D952E1">
        <w:rPr>
          <w:rFonts w:ascii="Times New Roman" w:hAnsi="Times New Roman" w:cs="Times New Roman"/>
          <w:sz w:val="28"/>
          <w:szCs w:val="28"/>
        </w:rPr>
        <w:t xml:space="preserve"> года: </w:t>
      </w:r>
    </w:p>
    <w:p w:rsidR="00A95339" w:rsidRPr="00D952E1" w:rsidRDefault="00A95339" w:rsidP="00A95339">
      <w:pPr>
        <w:pStyle w:val="ConsPlusCell"/>
        <w:ind w:firstLine="709"/>
        <w:jc w:val="both"/>
        <w:rPr>
          <w:rFonts w:ascii="Times New Roman" w:hAnsi="Times New Roman" w:cs="Times New Roman"/>
          <w:b/>
          <w:sz w:val="28"/>
          <w:szCs w:val="28"/>
        </w:rPr>
      </w:pPr>
      <w:r w:rsidRPr="00D952E1">
        <w:rPr>
          <w:rFonts w:ascii="Times New Roman" w:hAnsi="Times New Roman" w:cs="Times New Roman"/>
          <w:sz w:val="28"/>
          <w:szCs w:val="28"/>
        </w:rPr>
        <w:t>улучшить содержание объектов благоустройства, зеленых насаждений и, в</w:t>
      </w:r>
      <w:r>
        <w:rPr>
          <w:rFonts w:ascii="Times New Roman" w:hAnsi="Times New Roman" w:cs="Times New Roman"/>
          <w:sz w:val="28"/>
          <w:szCs w:val="28"/>
        </w:rPr>
        <w:t> </w:t>
      </w:r>
      <w:r w:rsidRPr="00D952E1">
        <w:rPr>
          <w:rFonts w:ascii="Times New Roman" w:hAnsi="Times New Roman" w:cs="Times New Roman"/>
          <w:sz w:val="28"/>
          <w:szCs w:val="28"/>
        </w:rPr>
        <w:t xml:space="preserve">целом, внешнего облика </w:t>
      </w:r>
      <w:r>
        <w:rPr>
          <w:rFonts w:ascii="Times New Roman" w:hAnsi="Times New Roman" w:cs="Times New Roman"/>
          <w:color w:val="000000"/>
          <w:sz w:val="28"/>
          <w:szCs w:val="28"/>
        </w:rPr>
        <w:t>с.Баган</w:t>
      </w:r>
      <w:r w:rsidRPr="00D952E1">
        <w:rPr>
          <w:rFonts w:ascii="Times New Roman" w:hAnsi="Times New Roman" w:cs="Times New Roman"/>
          <w:sz w:val="28"/>
          <w:szCs w:val="28"/>
        </w:rPr>
        <w:t>;</w:t>
      </w:r>
    </w:p>
    <w:p w:rsidR="00A95339" w:rsidRPr="00A86106" w:rsidRDefault="00A95339" w:rsidP="00A95339">
      <w:pPr>
        <w:autoSpaceDE w:val="0"/>
        <w:autoSpaceDN w:val="0"/>
        <w:adjustRightInd w:val="0"/>
        <w:ind w:firstLine="709"/>
        <w:jc w:val="both"/>
        <w:rPr>
          <w:sz w:val="28"/>
          <w:szCs w:val="28"/>
        </w:rPr>
      </w:pPr>
      <w:r>
        <w:rPr>
          <w:sz w:val="28"/>
          <w:szCs w:val="28"/>
        </w:rPr>
        <w:t xml:space="preserve">улучшить состояние </w:t>
      </w:r>
      <w:r w:rsidRPr="00D123AE">
        <w:rPr>
          <w:sz w:val="28"/>
          <w:szCs w:val="28"/>
        </w:rPr>
        <w:t>дворовых территорий многоквартирных домов</w:t>
      </w:r>
      <w:r>
        <w:rPr>
          <w:sz w:val="28"/>
          <w:szCs w:val="28"/>
        </w:rPr>
        <w:t>.</w:t>
      </w:r>
    </w:p>
    <w:p w:rsidR="00A95339" w:rsidRPr="00D952E1" w:rsidRDefault="00A95339" w:rsidP="00A95339">
      <w:pPr>
        <w:pStyle w:val="ConsPlusCell"/>
        <w:ind w:firstLine="709"/>
        <w:jc w:val="both"/>
        <w:rPr>
          <w:rFonts w:ascii="Times New Roman" w:hAnsi="Times New Roman"/>
          <w:sz w:val="28"/>
          <w:szCs w:val="28"/>
        </w:rPr>
      </w:pPr>
      <w:r w:rsidRPr="00D952E1">
        <w:rPr>
          <w:rFonts w:ascii="Times New Roman" w:hAnsi="Times New Roman"/>
          <w:sz w:val="28"/>
          <w:szCs w:val="28"/>
        </w:rPr>
        <w:t>К окончанию срока реализации программы предполагается достижение следующих результатов и эффектов:</w:t>
      </w:r>
    </w:p>
    <w:p w:rsidR="00A95339" w:rsidRPr="00D952E1" w:rsidRDefault="00A95339" w:rsidP="00A95339">
      <w:pPr>
        <w:autoSpaceDE w:val="0"/>
        <w:autoSpaceDN w:val="0"/>
        <w:adjustRightInd w:val="0"/>
        <w:ind w:firstLine="709"/>
        <w:jc w:val="both"/>
        <w:outlineLvl w:val="1"/>
        <w:rPr>
          <w:color w:val="000000"/>
          <w:sz w:val="28"/>
          <w:szCs w:val="28"/>
        </w:rPr>
      </w:pPr>
      <w:r w:rsidRPr="00D952E1">
        <w:rPr>
          <w:color w:val="000000"/>
          <w:sz w:val="28"/>
          <w:szCs w:val="28"/>
        </w:rPr>
        <w:t>повышение уровня благоустройства и совершенствование внешнего облика территори</w:t>
      </w:r>
      <w:r>
        <w:rPr>
          <w:color w:val="000000"/>
          <w:sz w:val="28"/>
          <w:szCs w:val="28"/>
        </w:rPr>
        <w:t>и</w:t>
      </w:r>
      <w:r w:rsidRPr="00D952E1">
        <w:rPr>
          <w:color w:val="000000"/>
          <w:sz w:val="28"/>
          <w:szCs w:val="28"/>
        </w:rPr>
        <w:t xml:space="preserve"> </w:t>
      </w:r>
      <w:r>
        <w:rPr>
          <w:color w:val="000000"/>
          <w:sz w:val="28"/>
          <w:szCs w:val="28"/>
        </w:rPr>
        <w:t>с. Баган</w:t>
      </w:r>
      <w:r w:rsidRPr="00D952E1">
        <w:rPr>
          <w:color w:val="000000"/>
          <w:sz w:val="28"/>
          <w:szCs w:val="28"/>
        </w:rPr>
        <w:t>;</w:t>
      </w:r>
    </w:p>
    <w:p w:rsidR="00A95339" w:rsidRPr="00D952E1" w:rsidRDefault="00A95339" w:rsidP="00A95339">
      <w:pPr>
        <w:autoSpaceDE w:val="0"/>
        <w:autoSpaceDN w:val="0"/>
        <w:adjustRightInd w:val="0"/>
        <w:ind w:firstLine="709"/>
        <w:jc w:val="both"/>
        <w:outlineLvl w:val="1"/>
        <w:rPr>
          <w:color w:val="000000"/>
          <w:sz w:val="28"/>
          <w:szCs w:val="28"/>
        </w:rPr>
      </w:pPr>
      <w:r w:rsidRPr="00D952E1">
        <w:rPr>
          <w:color w:val="000000"/>
          <w:sz w:val="28"/>
          <w:szCs w:val="28"/>
        </w:rPr>
        <w:t xml:space="preserve">повышение уровня комплексного благоустройства для повышения качества жизни граждан на территории </w:t>
      </w:r>
      <w:r>
        <w:rPr>
          <w:color w:val="000000"/>
          <w:sz w:val="28"/>
          <w:szCs w:val="28"/>
        </w:rPr>
        <w:t>с.Баган</w:t>
      </w:r>
      <w:r w:rsidRPr="00D952E1">
        <w:rPr>
          <w:color w:val="000000"/>
          <w:sz w:val="28"/>
          <w:szCs w:val="28"/>
        </w:rPr>
        <w:t>;</w:t>
      </w:r>
    </w:p>
    <w:p w:rsidR="00A95339" w:rsidRPr="00D952E1" w:rsidRDefault="00A95339" w:rsidP="00A95339">
      <w:pPr>
        <w:autoSpaceDE w:val="0"/>
        <w:autoSpaceDN w:val="0"/>
        <w:adjustRightInd w:val="0"/>
        <w:ind w:firstLine="709"/>
        <w:jc w:val="both"/>
        <w:outlineLvl w:val="1"/>
        <w:rPr>
          <w:sz w:val="28"/>
          <w:szCs w:val="28"/>
        </w:rPr>
      </w:pPr>
      <w:r w:rsidRPr="00D952E1">
        <w:rPr>
          <w:sz w:val="28"/>
          <w:szCs w:val="28"/>
        </w:rPr>
        <w:t>повышение эстетического качества среды территори</w:t>
      </w:r>
      <w:r>
        <w:rPr>
          <w:sz w:val="28"/>
          <w:szCs w:val="28"/>
        </w:rPr>
        <w:t>и</w:t>
      </w:r>
      <w:r w:rsidRPr="00D952E1">
        <w:rPr>
          <w:sz w:val="28"/>
          <w:szCs w:val="28"/>
        </w:rPr>
        <w:t xml:space="preserve"> </w:t>
      </w:r>
      <w:r>
        <w:rPr>
          <w:sz w:val="28"/>
          <w:szCs w:val="28"/>
        </w:rPr>
        <w:t>села</w:t>
      </w:r>
      <w:r w:rsidRPr="00D952E1">
        <w:rPr>
          <w:sz w:val="28"/>
          <w:szCs w:val="28"/>
        </w:rPr>
        <w:t xml:space="preserve"> и</w:t>
      </w:r>
      <w:r>
        <w:rPr>
          <w:sz w:val="28"/>
          <w:szCs w:val="28"/>
        </w:rPr>
        <w:t> </w:t>
      </w:r>
      <w:r w:rsidRPr="00D952E1">
        <w:rPr>
          <w:sz w:val="28"/>
          <w:szCs w:val="28"/>
        </w:rPr>
        <w:t xml:space="preserve">формирование современного облика </w:t>
      </w:r>
      <w:r>
        <w:rPr>
          <w:sz w:val="28"/>
          <w:szCs w:val="28"/>
        </w:rPr>
        <w:t>с.Баган</w:t>
      </w:r>
      <w:r w:rsidRPr="00D952E1">
        <w:rPr>
          <w:sz w:val="28"/>
          <w:szCs w:val="28"/>
        </w:rPr>
        <w:t>, сочетающего в себе элементы новизны и привлекательности;</w:t>
      </w:r>
    </w:p>
    <w:p w:rsidR="00A95339" w:rsidRDefault="00A95339" w:rsidP="00A95339">
      <w:pPr>
        <w:autoSpaceDE w:val="0"/>
        <w:autoSpaceDN w:val="0"/>
        <w:adjustRightInd w:val="0"/>
        <w:ind w:firstLine="709"/>
        <w:jc w:val="both"/>
        <w:outlineLvl w:val="1"/>
        <w:rPr>
          <w:sz w:val="28"/>
          <w:szCs w:val="28"/>
        </w:rPr>
      </w:pPr>
      <w:r w:rsidRPr="00D952E1">
        <w:rPr>
          <w:sz w:val="28"/>
          <w:szCs w:val="28"/>
        </w:rPr>
        <w:t>создание благоприятных и комфортных условий проживания и отдыха населения.</w:t>
      </w:r>
    </w:p>
    <w:p w:rsidR="00A95339" w:rsidRPr="00173566" w:rsidRDefault="00A95339" w:rsidP="00A95339">
      <w:pPr>
        <w:shd w:val="clear" w:color="auto" w:fill="FFFFFF"/>
        <w:ind w:firstLine="709"/>
        <w:rPr>
          <w:sz w:val="28"/>
          <w:szCs w:val="28"/>
        </w:rPr>
      </w:pPr>
      <w:r w:rsidRPr="00173566">
        <w:rPr>
          <w:sz w:val="28"/>
          <w:szCs w:val="28"/>
        </w:rPr>
        <w:t xml:space="preserve">Выполнение условия безопасного передвижения по дворовым </w:t>
      </w:r>
      <w:r>
        <w:rPr>
          <w:sz w:val="28"/>
          <w:szCs w:val="28"/>
        </w:rPr>
        <w:t xml:space="preserve">и общественным </w:t>
      </w:r>
      <w:r w:rsidRPr="00173566">
        <w:rPr>
          <w:sz w:val="28"/>
          <w:szCs w:val="28"/>
        </w:rPr>
        <w:t>территориям маломобильных групп населения;</w:t>
      </w:r>
    </w:p>
    <w:p w:rsidR="00A95339" w:rsidRDefault="00A95339" w:rsidP="00A95339">
      <w:pPr>
        <w:autoSpaceDE w:val="0"/>
        <w:autoSpaceDN w:val="0"/>
        <w:adjustRightInd w:val="0"/>
        <w:ind w:firstLine="709"/>
        <w:jc w:val="both"/>
        <w:outlineLvl w:val="1"/>
        <w:rPr>
          <w:sz w:val="28"/>
          <w:szCs w:val="28"/>
        </w:rPr>
      </w:pPr>
    </w:p>
    <w:p w:rsidR="00A95339" w:rsidRDefault="00A95339" w:rsidP="00A95339">
      <w:pPr>
        <w:tabs>
          <w:tab w:val="left" w:pos="0"/>
        </w:tabs>
        <w:jc w:val="both"/>
        <w:rPr>
          <w:rFonts w:eastAsia="Calibri"/>
          <w:sz w:val="28"/>
          <w:szCs w:val="28"/>
          <w:lang w:eastAsia="en-US"/>
        </w:rPr>
      </w:pPr>
    </w:p>
    <w:p w:rsidR="00A95339" w:rsidRDefault="00A95339" w:rsidP="00A95339">
      <w:pPr>
        <w:tabs>
          <w:tab w:val="left" w:pos="0"/>
        </w:tabs>
        <w:jc w:val="both"/>
        <w:rPr>
          <w:rFonts w:eastAsia="Calibri"/>
          <w:sz w:val="28"/>
          <w:szCs w:val="28"/>
          <w:lang w:eastAsia="en-US"/>
        </w:rPr>
      </w:pPr>
    </w:p>
    <w:p w:rsidR="00A95339" w:rsidRDefault="00A95339" w:rsidP="00A95339">
      <w:pPr>
        <w:spacing w:after="120"/>
        <w:ind w:firstLine="709"/>
        <w:jc w:val="center"/>
        <w:rPr>
          <w:sz w:val="28"/>
          <w:szCs w:val="28"/>
          <w:lang w:eastAsia="ar-SA"/>
        </w:rPr>
      </w:pPr>
      <w:r>
        <w:rPr>
          <w:sz w:val="28"/>
          <w:szCs w:val="28"/>
          <w:lang w:eastAsia="ar-SA"/>
        </w:rPr>
        <w:lastRenderedPageBreak/>
        <w:t>9</w:t>
      </w:r>
      <w:r w:rsidRPr="001934A1">
        <w:rPr>
          <w:sz w:val="28"/>
          <w:szCs w:val="28"/>
          <w:lang w:eastAsia="ar-SA"/>
        </w:rPr>
        <w:t>. Мероприятия</w:t>
      </w:r>
      <w:r>
        <w:rPr>
          <w:lang w:eastAsia="ar-SA"/>
        </w:rPr>
        <w:t xml:space="preserve"> </w:t>
      </w:r>
      <w:r w:rsidRPr="001934A1">
        <w:rPr>
          <w:sz w:val="28"/>
          <w:szCs w:val="28"/>
          <w:lang w:eastAsia="ar-SA"/>
        </w:rPr>
        <w:t>Программы, показатели результативности выполнения Программы.</w:t>
      </w:r>
    </w:p>
    <w:p w:rsidR="00A95339" w:rsidRDefault="00A95339" w:rsidP="00A95339">
      <w:pPr>
        <w:spacing w:after="120"/>
        <w:ind w:firstLine="709"/>
        <w:jc w:val="both"/>
        <w:rPr>
          <w:sz w:val="28"/>
          <w:szCs w:val="28"/>
          <w:lang w:eastAsia="ar-SA"/>
        </w:rPr>
      </w:pPr>
      <w:r>
        <w:rPr>
          <w:sz w:val="28"/>
          <w:szCs w:val="28"/>
          <w:lang w:eastAsia="ar-SA"/>
        </w:rPr>
        <w:t>Цели, задачи, объемы финансирования и показатели результативности представлены в приложении №1.</w:t>
      </w:r>
    </w:p>
    <w:p w:rsidR="00A95339" w:rsidRDefault="00A95339" w:rsidP="00A95339">
      <w:pPr>
        <w:spacing w:after="120"/>
        <w:ind w:firstLine="709"/>
        <w:jc w:val="both"/>
        <w:rPr>
          <w:color w:val="000000"/>
        </w:rPr>
        <w:sectPr w:rsidR="00A95339" w:rsidSect="004358D4">
          <w:headerReference w:type="default" r:id="rId58"/>
          <w:footnotePr>
            <w:pos w:val="beneathText"/>
            <w:numFmt w:val="chicago"/>
          </w:footnotePr>
          <w:pgSz w:w="11905" w:h="16837"/>
          <w:pgMar w:top="1134" w:right="567" w:bottom="1134" w:left="1269" w:header="709" w:footer="720" w:gutter="0"/>
          <w:pgNumType w:start="1"/>
          <w:cols w:space="720"/>
          <w:titlePg/>
          <w:docGrid w:linePitch="360"/>
        </w:sectPr>
      </w:pPr>
    </w:p>
    <w:p w:rsidR="00A95339" w:rsidRDefault="00A95339" w:rsidP="00A95339">
      <w:pPr>
        <w:widowControl w:val="0"/>
        <w:autoSpaceDE w:val="0"/>
        <w:autoSpaceDN w:val="0"/>
        <w:adjustRightInd w:val="0"/>
        <w:ind w:firstLine="10773"/>
        <w:jc w:val="right"/>
        <w:rPr>
          <w:rFonts w:eastAsia="Calibri"/>
          <w:sz w:val="24"/>
          <w:szCs w:val="24"/>
          <w:lang w:eastAsia="en-US"/>
        </w:rPr>
      </w:pPr>
      <w:r>
        <w:rPr>
          <w:rFonts w:eastAsia="Calibri"/>
          <w:sz w:val="24"/>
          <w:szCs w:val="24"/>
          <w:lang w:eastAsia="en-US"/>
        </w:rPr>
        <w:lastRenderedPageBreak/>
        <w:t>П</w:t>
      </w:r>
      <w:r w:rsidRPr="00F5193F">
        <w:rPr>
          <w:rFonts w:eastAsia="Calibri"/>
          <w:sz w:val="24"/>
          <w:szCs w:val="24"/>
          <w:lang w:eastAsia="en-US"/>
        </w:rPr>
        <w:t>риложение №1</w:t>
      </w:r>
      <w:r>
        <w:rPr>
          <w:rFonts w:eastAsia="Calibri"/>
          <w:sz w:val="24"/>
          <w:szCs w:val="24"/>
          <w:lang w:eastAsia="en-US"/>
        </w:rPr>
        <w:t xml:space="preserve"> </w:t>
      </w:r>
      <w:r w:rsidRPr="00F5193F">
        <w:rPr>
          <w:rFonts w:eastAsia="Calibri"/>
          <w:sz w:val="24"/>
          <w:szCs w:val="24"/>
          <w:lang w:eastAsia="en-US"/>
        </w:rPr>
        <w:t xml:space="preserve">к </w:t>
      </w:r>
      <w:r>
        <w:rPr>
          <w:rFonts w:eastAsia="Calibri"/>
          <w:sz w:val="24"/>
          <w:szCs w:val="24"/>
          <w:lang w:eastAsia="en-US"/>
        </w:rPr>
        <w:t xml:space="preserve">муниципальной </w:t>
      </w:r>
      <w:r w:rsidRPr="00F5193F">
        <w:rPr>
          <w:rFonts w:eastAsia="Calibri"/>
          <w:sz w:val="24"/>
          <w:szCs w:val="24"/>
          <w:lang w:eastAsia="en-US"/>
        </w:rPr>
        <w:t xml:space="preserve">программе </w:t>
      </w:r>
      <w:r w:rsidRPr="0013040F">
        <w:rPr>
          <w:rFonts w:eastAsia="Calibri"/>
          <w:sz w:val="24"/>
          <w:szCs w:val="24"/>
          <w:lang w:eastAsia="en-US"/>
        </w:rPr>
        <w:t xml:space="preserve">«Формирование современной городской среды </w:t>
      </w:r>
    </w:p>
    <w:p w:rsidR="00A95339" w:rsidRDefault="00A95339" w:rsidP="00A95339">
      <w:pPr>
        <w:widowControl w:val="0"/>
        <w:autoSpaceDE w:val="0"/>
        <w:autoSpaceDN w:val="0"/>
        <w:adjustRightInd w:val="0"/>
        <w:jc w:val="right"/>
        <w:rPr>
          <w:rFonts w:eastAsia="Calibri"/>
          <w:sz w:val="24"/>
          <w:szCs w:val="24"/>
          <w:lang w:eastAsia="en-US"/>
        </w:rPr>
      </w:pPr>
      <w:r w:rsidRPr="0013040F">
        <w:rPr>
          <w:rFonts w:eastAsia="Calibri"/>
          <w:sz w:val="24"/>
          <w:szCs w:val="24"/>
          <w:lang w:eastAsia="en-US"/>
        </w:rPr>
        <w:t xml:space="preserve">на территории </w:t>
      </w:r>
      <w:r>
        <w:rPr>
          <w:rFonts w:eastAsia="Calibri"/>
          <w:sz w:val="24"/>
          <w:szCs w:val="24"/>
          <w:lang w:eastAsia="en-US"/>
        </w:rPr>
        <w:t>Баганского</w:t>
      </w:r>
      <w:r w:rsidRPr="0013040F">
        <w:rPr>
          <w:rFonts w:eastAsia="Calibri"/>
          <w:sz w:val="24"/>
          <w:szCs w:val="24"/>
          <w:lang w:eastAsia="en-US"/>
        </w:rPr>
        <w:t xml:space="preserve"> сельсовета </w:t>
      </w:r>
    </w:p>
    <w:p w:rsidR="00A95339" w:rsidRPr="0013040F" w:rsidRDefault="00A95339" w:rsidP="00A95339">
      <w:pPr>
        <w:widowControl w:val="0"/>
        <w:autoSpaceDE w:val="0"/>
        <w:autoSpaceDN w:val="0"/>
        <w:adjustRightInd w:val="0"/>
        <w:jc w:val="right"/>
        <w:rPr>
          <w:rFonts w:eastAsia="Calibri"/>
          <w:sz w:val="24"/>
          <w:szCs w:val="24"/>
          <w:lang w:eastAsia="en-US"/>
        </w:rPr>
      </w:pPr>
      <w:r>
        <w:rPr>
          <w:rFonts w:eastAsia="Calibri"/>
          <w:sz w:val="24"/>
          <w:szCs w:val="24"/>
          <w:lang w:eastAsia="en-US"/>
        </w:rPr>
        <w:t>Баганского</w:t>
      </w:r>
      <w:r w:rsidRPr="0013040F">
        <w:rPr>
          <w:rFonts w:eastAsia="Calibri"/>
          <w:sz w:val="24"/>
          <w:szCs w:val="24"/>
          <w:lang w:eastAsia="en-US"/>
        </w:rPr>
        <w:t xml:space="preserve"> района Новосибирской области на 201</w:t>
      </w:r>
      <w:r>
        <w:rPr>
          <w:rFonts w:eastAsia="Calibri"/>
          <w:sz w:val="24"/>
          <w:szCs w:val="24"/>
          <w:lang w:eastAsia="en-US"/>
        </w:rPr>
        <w:t>8-2024</w:t>
      </w:r>
      <w:r w:rsidRPr="0013040F">
        <w:rPr>
          <w:rFonts w:eastAsia="Calibri"/>
          <w:sz w:val="24"/>
          <w:szCs w:val="24"/>
          <w:lang w:eastAsia="en-US"/>
        </w:rPr>
        <w:t xml:space="preserve"> год</w:t>
      </w:r>
      <w:r>
        <w:rPr>
          <w:rFonts w:eastAsia="Calibri"/>
          <w:sz w:val="24"/>
          <w:szCs w:val="24"/>
          <w:lang w:eastAsia="en-US"/>
        </w:rPr>
        <w:t>ы</w:t>
      </w:r>
      <w:r w:rsidRPr="0013040F">
        <w:rPr>
          <w:rFonts w:eastAsia="Calibri"/>
          <w:sz w:val="24"/>
          <w:szCs w:val="24"/>
          <w:lang w:eastAsia="en-US"/>
        </w:rPr>
        <w:t>»</w:t>
      </w:r>
    </w:p>
    <w:p w:rsidR="00A95339" w:rsidRPr="00E263D0" w:rsidRDefault="00A95339" w:rsidP="00A95339">
      <w:pPr>
        <w:widowControl w:val="0"/>
        <w:autoSpaceDE w:val="0"/>
        <w:autoSpaceDN w:val="0"/>
        <w:adjustRightInd w:val="0"/>
        <w:ind w:firstLine="709"/>
        <w:jc w:val="center"/>
        <w:rPr>
          <w:rFonts w:eastAsia="Calibri"/>
          <w:sz w:val="24"/>
          <w:szCs w:val="24"/>
          <w:lang w:eastAsia="en-US"/>
        </w:rPr>
      </w:pPr>
      <w:r w:rsidRPr="00E263D0">
        <w:rPr>
          <w:rFonts w:eastAsia="Calibri"/>
          <w:sz w:val="24"/>
          <w:szCs w:val="24"/>
          <w:lang w:eastAsia="en-US"/>
        </w:rPr>
        <w:t>Мероприятия Программы, показатели результативности выполнения программы</w:t>
      </w:r>
    </w:p>
    <w:tbl>
      <w:tblPr>
        <w:tblW w:w="15027" w:type="dxa"/>
        <w:tblCellSpacing w:w="5" w:type="nil"/>
        <w:tblInd w:w="-351" w:type="dxa"/>
        <w:tblLayout w:type="fixed"/>
        <w:tblCellMar>
          <w:left w:w="75" w:type="dxa"/>
          <w:right w:w="75" w:type="dxa"/>
        </w:tblCellMar>
        <w:tblLook w:val="0000"/>
      </w:tblPr>
      <w:tblGrid>
        <w:gridCol w:w="2978"/>
        <w:gridCol w:w="709"/>
        <w:gridCol w:w="992"/>
        <w:gridCol w:w="1134"/>
        <w:gridCol w:w="567"/>
        <w:gridCol w:w="142"/>
        <w:gridCol w:w="567"/>
        <w:gridCol w:w="708"/>
        <w:gridCol w:w="709"/>
        <w:gridCol w:w="709"/>
        <w:gridCol w:w="567"/>
        <w:gridCol w:w="709"/>
        <w:gridCol w:w="567"/>
        <w:gridCol w:w="35"/>
        <w:gridCol w:w="1559"/>
        <w:gridCol w:w="107"/>
        <w:gridCol w:w="708"/>
        <w:gridCol w:w="851"/>
        <w:gridCol w:w="709"/>
      </w:tblGrid>
      <w:tr w:rsidR="00A95339" w:rsidRPr="00775FBB" w:rsidTr="004358D4">
        <w:trPr>
          <w:tblCellSpacing w:w="5" w:type="nil"/>
        </w:trPr>
        <w:tc>
          <w:tcPr>
            <w:tcW w:w="2978" w:type="dxa"/>
            <w:vMerge w:val="restart"/>
            <w:tcBorders>
              <w:top w:val="single" w:sz="4" w:space="0" w:color="auto"/>
              <w:left w:val="single" w:sz="4" w:space="0" w:color="auto"/>
              <w:bottom w:val="single" w:sz="4" w:space="0" w:color="auto"/>
              <w:right w:val="single" w:sz="4" w:space="0" w:color="auto"/>
            </w:tcBorders>
          </w:tcPr>
          <w:p w:rsidR="00A95339" w:rsidRPr="00775FBB" w:rsidRDefault="00A95339" w:rsidP="004358D4">
            <w:pPr>
              <w:widowControl w:val="0"/>
              <w:autoSpaceDE w:val="0"/>
              <w:autoSpaceDN w:val="0"/>
              <w:adjustRightInd w:val="0"/>
              <w:jc w:val="center"/>
              <w:rPr>
                <w:rFonts w:eastAsia="Calibri"/>
                <w:lang w:eastAsia="en-US"/>
              </w:rPr>
            </w:pPr>
            <w:r w:rsidRPr="00775FBB">
              <w:rPr>
                <w:rFonts w:eastAsia="Calibri"/>
                <w:lang w:eastAsia="en-US"/>
              </w:rPr>
              <w:t>Цель, задачи, наименование мероприятий</w:t>
            </w:r>
          </w:p>
        </w:tc>
        <w:tc>
          <w:tcPr>
            <w:tcW w:w="709" w:type="dxa"/>
            <w:vMerge w:val="restart"/>
            <w:tcBorders>
              <w:top w:val="single" w:sz="4" w:space="0" w:color="auto"/>
              <w:left w:val="single" w:sz="4" w:space="0" w:color="auto"/>
              <w:bottom w:val="single" w:sz="4" w:space="0" w:color="auto"/>
              <w:right w:val="single" w:sz="4" w:space="0" w:color="auto"/>
            </w:tcBorders>
          </w:tcPr>
          <w:p w:rsidR="00A95339" w:rsidRPr="00775FBB" w:rsidRDefault="00A95339" w:rsidP="004358D4">
            <w:pPr>
              <w:widowControl w:val="0"/>
              <w:autoSpaceDE w:val="0"/>
              <w:autoSpaceDN w:val="0"/>
              <w:adjustRightInd w:val="0"/>
              <w:rPr>
                <w:rFonts w:eastAsia="Calibri"/>
                <w:lang w:eastAsia="en-US"/>
              </w:rPr>
            </w:pPr>
            <w:r w:rsidRPr="00775FBB">
              <w:rPr>
                <w:rFonts w:eastAsia="Calibri"/>
                <w:lang w:eastAsia="en-US"/>
              </w:rPr>
              <w:t>Сроки</w:t>
            </w:r>
          </w:p>
        </w:tc>
        <w:tc>
          <w:tcPr>
            <w:tcW w:w="992" w:type="dxa"/>
            <w:vMerge w:val="restart"/>
            <w:tcBorders>
              <w:top w:val="single" w:sz="4" w:space="0" w:color="auto"/>
              <w:left w:val="single" w:sz="4" w:space="0" w:color="auto"/>
              <w:bottom w:val="single" w:sz="4" w:space="0" w:color="auto"/>
              <w:right w:val="single" w:sz="4" w:space="0" w:color="auto"/>
            </w:tcBorders>
          </w:tcPr>
          <w:p w:rsidR="00A95339" w:rsidRPr="00775FBB" w:rsidRDefault="00A95339" w:rsidP="004358D4">
            <w:pPr>
              <w:widowControl w:val="0"/>
              <w:autoSpaceDE w:val="0"/>
              <w:autoSpaceDN w:val="0"/>
              <w:adjustRightInd w:val="0"/>
              <w:jc w:val="center"/>
              <w:rPr>
                <w:rFonts w:eastAsia="Calibri"/>
                <w:lang w:eastAsia="en-US"/>
              </w:rPr>
            </w:pPr>
            <w:r w:rsidRPr="00775FBB">
              <w:rPr>
                <w:rFonts w:eastAsia="Calibri"/>
                <w:lang w:eastAsia="en-US"/>
              </w:rPr>
              <w:t>Исполнители</w:t>
            </w:r>
          </w:p>
        </w:tc>
        <w:tc>
          <w:tcPr>
            <w:tcW w:w="1134" w:type="dxa"/>
            <w:vMerge w:val="restart"/>
            <w:tcBorders>
              <w:top w:val="single" w:sz="4" w:space="0" w:color="auto"/>
              <w:left w:val="single" w:sz="4" w:space="0" w:color="auto"/>
              <w:bottom w:val="single" w:sz="4" w:space="0" w:color="auto"/>
              <w:right w:val="single" w:sz="4" w:space="0" w:color="auto"/>
            </w:tcBorders>
          </w:tcPr>
          <w:p w:rsidR="00A95339" w:rsidRPr="00775FBB" w:rsidRDefault="00A95339" w:rsidP="004358D4">
            <w:pPr>
              <w:widowControl w:val="0"/>
              <w:autoSpaceDE w:val="0"/>
              <w:autoSpaceDN w:val="0"/>
              <w:adjustRightInd w:val="0"/>
              <w:jc w:val="center"/>
              <w:rPr>
                <w:rFonts w:eastAsia="Calibri"/>
                <w:lang w:eastAsia="en-US"/>
              </w:rPr>
            </w:pPr>
            <w:r w:rsidRPr="00775FBB">
              <w:rPr>
                <w:rFonts w:eastAsia="Calibri"/>
                <w:lang w:eastAsia="en-US"/>
              </w:rPr>
              <w:t>Источники финансирования</w:t>
            </w:r>
          </w:p>
        </w:tc>
        <w:tc>
          <w:tcPr>
            <w:tcW w:w="5245" w:type="dxa"/>
            <w:gridSpan w:val="9"/>
            <w:tcBorders>
              <w:top w:val="single" w:sz="4" w:space="0" w:color="auto"/>
              <w:left w:val="single" w:sz="4" w:space="0" w:color="auto"/>
              <w:bottom w:val="single" w:sz="4" w:space="0" w:color="auto"/>
              <w:right w:val="single" w:sz="4" w:space="0" w:color="auto"/>
            </w:tcBorders>
          </w:tcPr>
          <w:p w:rsidR="00A95339" w:rsidRPr="00775FBB" w:rsidRDefault="00A95339" w:rsidP="004358D4">
            <w:pPr>
              <w:widowControl w:val="0"/>
              <w:autoSpaceDE w:val="0"/>
              <w:autoSpaceDN w:val="0"/>
              <w:adjustRightInd w:val="0"/>
              <w:ind w:firstLine="67"/>
              <w:jc w:val="center"/>
              <w:rPr>
                <w:rFonts w:eastAsia="Calibri"/>
                <w:lang w:eastAsia="en-US"/>
              </w:rPr>
            </w:pPr>
            <w:r w:rsidRPr="00775FBB">
              <w:rPr>
                <w:rFonts w:eastAsia="Calibri"/>
                <w:lang w:eastAsia="en-US"/>
              </w:rPr>
              <w:t>Объемы финансирования</w:t>
            </w:r>
            <w:r>
              <w:rPr>
                <w:rFonts w:eastAsia="Calibri"/>
                <w:lang w:eastAsia="en-US"/>
              </w:rPr>
              <w:t xml:space="preserve"> (тыс. руб.)</w:t>
            </w:r>
          </w:p>
        </w:tc>
        <w:tc>
          <w:tcPr>
            <w:tcW w:w="3969" w:type="dxa"/>
            <w:gridSpan w:val="6"/>
            <w:tcBorders>
              <w:top w:val="single" w:sz="4" w:space="0" w:color="auto"/>
              <w:left w:val="single" w:sz="4" w:space="0" w:color="auto"/>
              <w:bottom w:val="single" w:sz="4" w:space="0" w:color="auto"/>
              <w:right w:val="single" w:sz="4" w:space="0" w:color="auto"/>
            </w:tcBorders>
          </w:tcPr>
          <w:p w:rsidR="00A95339" w:rsidRPr="00775FBB" w:rsidRDefault="00A95339" w:rsidP="004358D4">
            <w:pPr>
              <w:widowControl w:val="0"/>
              <w:autoSpaceDE w:val="0"/>
              <w:autoSpaceDN w:val="0"/>
              <w:adjustRightInd w:val="0"/>
              <w:jc w:val="center"/>
              <w:rPr>
                <w:rFonts w:eastAsia="Calibri"/>
                <w:lang w:eastAsia="en-US"/>
              </w:rPr>
            </w:pPr>
            <w:r w:rsidRPr="00775FBB">
              <w:rPr>
                <w:rFonts w:eastAsia="Calibri"/>
                <w:lang w:eastAsia="en-US"/>
              </w:rPr>
              <w:t>Показатели результативности выполнения программы</w:t>
            </w:r>
          </w:p>
        </w:tc>
      </w:tr>
      <w:tr w:rsidR="00A95339" w:rsidRPr="00775FBB" w:rsidTr="004358D4">
        <w:trPr>
          <w:tblCellSpacing w:w="5" w:type="nil"/>
        </w:trPr>
        <w:tc>
          <w:tcPr>
            <w:tcW w:w="2978" w:type="dxa"/>
            <w:vMerge/>
            <w:tcBorders>
              <w:top w:val="single" w:sz="4" w:space="0" w:color="auto"/>
              <w:left w:val="single" w:sz="4" w:space="0" w:color="auto"/>
              <w:bottom w:val="single" w:sz="4" w:space="0" w:color="auto"/>
              <w:right w:val="single" w:sz="4" w:space="0" w:color="auto"/>
            </w:tcBorders>
          </w:tcPr>
          <w:p w:rsidR="00A95339" w:rsidRPr="00775FBB" w:rsidRDefault="00A95339" w:rsidP="004358D4">
            <w:pPr>
              <w:widowControl w:val="0"/>
              <w:autoSpaceDE w:val="0"/>
              <w:autoSpaceDN w:val="0"/>
              <w:adjustRightInd w:val="0"/>
              <w:jc w:val="center"/>
              <w:rPr>
                <w:rFonts w:eastAsia="Calibri"/>
                <w:lang w:eastAsia="en-US"/>
              </w:rPr>
            </w:pPr>
          </w:p>
        </w:tc>
        <w:tc>
          <w:tcPr>
            <w:tcW w:w="709" w:type="dxa"/>
            <w:vMerge/>
            <w:tcBorders>
              <w:top w:val="single" w:sz="4" w:space="0" w:color="auto"/>
              <w:left w:val="single" w:sz="4" w:space="0" w:color="auto"/>
              <w:bottom w:val="single" w:sz="4" w:space="0" w:color="auto"/>
              <w:right w:val="single" w:sz="4" w:space="0" w:color="auto"/>
            </w:tcBorders>
          </w:tcPr>
          <w:p w:rsidR="00A95339" w:rsidRPr="00775FBB" w:rsidRDefault="00A95339" w:rsidP="004358D4">
            <w:pPr>
              <w:widowControl w:val="0"/>
              <w:autoSpaceDE w:val="0"/>
              <w:autoSpaceDN w:val="0"/>
              <w:adjustRightInd w:val="0"/>
              <w:ind w:firstLine="709"/>
              <w:jc w:val="center"/>
              <w:rPr>
                <w:rFonts w:eastAsia="Calibri"/>
                <w:lang w:eastAsia="en-US"/>
              </w:rPr>
            </w:pPr>
          </w:p>
        </w:tc>
        <w:tc>
          <w:tcPr>
            <w:tcW w:w="992" w:type="dxa"/>
            <w:vMerge/>
            <w:tcBorders>
              <w:top w:val="single" w:sz="4" w:space="0" w:color="auto"/>
              <w:left w:val="single" w:sz="4" w:space="0" w:color="auto"/>
              <w:bottom w:val="single" w:sz="4" w:space="0" w:color="auto"/>
              <w:right w:val="single" w:sz="4" w:space="0" w:color="auto"/>
            </w:tcBorders>
          </w:tcPr>
          <w:p w:rsidR="00A95339" w:rsidRPr="00775FBB" w:rsidRDefault="00A95339" w:rsidP="004358D4">
            <w:pPr>
              <w:widowControl w:val="0"/>
              <w:autoSpaceDE w:val="0"/>
              <w:autoSpaceDN w:val="0"/>
              <w:adjustRightInd w:val="0"/>
              <w:ind w:firstLine="709"/>
              <w:jc w:val="center"/>
              <w:rPr>
                <w:rFonts w:eastAsia="Calibri"/>
                <w:lang w:eastAsia="en-US"/>
              </w:rPr>
            </w:pPr>
          </w:p>
        </w:tc>
        <w:tc>
          <w:tcPr>
            <w:tcW w:w="1134" w:type="dxa"/>
            <w:vMerge/>
            <w:tcBorders>
              <w:top w:val="single" w:sz="4" w:space="0" w:color="auto"/>
              <w:left w:val="single" w:sz="4" w:space="0" w:color="auto"/>
              <w:bottom w:val="single" w:sz="4" w:space="0" w:color="auto"/>
              <w:right w:val="single" w:sz="4" w:space="0" w:color="auto"/>
            </w:tcBorders>
          </w:tcPr>
          <w:p w:rsidR="00A95339" w:rsidRPr="00775FBB" w:rsidRDefault="00A95339" w:rsidP="004358D4">
            <w:pPr>
              <w:widowControl w:val="0"/>
              <w:autoSpaceDE w:val="0"/>
              <w:autoSpaceDN w:val="0"/>
              <w:adjustRightInd w:val="0"/>
              <w:ind w:firstLine="709"/>
              <w:jc w:val="center"/>
              <w:rPr>
                <w:rFonts w:eastAsia="Calibri"/>
                <w:lang w:eastAsia="en-US"/>
              </w:rPr>
            </w:pPr>
          </w:p>
        </w:tc>
        <w:tc>
          <w:tcPr>
            <w:tcW w:w="709" w:type="dxa"/>
            <w:gridSpan w:val="2"/>
            <w:tcBorders>
              <w:top w:val="single" w:sz="4" w:space="0" w:color="auto"/>
              <w:left w:val="single" w:sz="4" w:space="0" w:color="auto"/>
              <w:bottom w:val="single" w:sz="4" w:space="0" w:color="auto"/>
              <w:right w:val="single" w:sz="4" w:space="0" w:color="auto"/>
            </w:tcBorders>
          </w:tcPr>
          <w:p w:rsidR="00A95339" w:rsidRPr="00775FBB" w:rsidRDefault="00A95339" w:rsidP="004358D4">
            <w:pPr>
              <w:widowControl w:val="0"/>
              <w:autoSpaceDE w:val="0"/>
              <w:autoSpaceDN w:val="0"/>
              <w:adjustRightInd w:val="0"/>
              <w:rPr>
                <w:rFonts w:eastAsia="Calibri"/>
                <w:lang w:eastAsia="en-US"/>
              </w:rPr>
            </w:pPr>
            <w:r w:rsidRPr="00775FBB">
              <w:rPr>
                <w:rFonts w:eastAsia="Calibri"/>
                <w:lang w:eastAsia="en-US"/>
              </w:rPr>
              <w:t>Всего</w:t>
            </w:r>
          </w:p>
        </w:tc>
        <w:tc>
          <w:tcPr>
            <w:tcW w:w="567" w:type="dxa"/>
            <w:tcBorders>
              <w:top w:val="single" w:sz="4" w:space="0" w:color="auto"/>
              <w:left w:val="single" w:sz="4" w:space="0" w:color="auto"/>
              <w:bottom w:val="single" w:sz="4" w:space="0" w:color="auto"/>
              <w:right w:val="single" w:sz="4" w:space="0" w:color="auto"/>
            </w:tcBorders>
          </w:tcPr>
          <w:p w:rsidR="00A95339" w:rsidRPr="004411F0" w:rsidRDefault="00A95339" w:rsidP="004358D4">
            <w:pPr>
              <w:widowControl w:val="0"/>
              <w:autoSpaceDE w:val="0"/>
              <w:autoSpaceDN w:val="0"/>
              <w:adjustRightInd w:val="0"/>
              <w:jc w:val="center"/>
              <w:rPr>
                <w:rFonts w:eastAsia="Calibri"/>
                <w:sz w:val="18"/>
                <w:szCs w:val="18"/>
                <w:lang w:eastAsia="en-US"/>
              </w:rPr>
            </w:pPr>
            <w:r w:rsidRPr="004411F0">
              <w:rPr>
                <w:rFonts w:eastAsia="Calibri"/>
                <w:sz w:val="18"/>
                <w:szCs w:val="18"/>
                <w:lang w:eastAsia="en-US"/>
              </w:rPr>
              <w:t>2018</w:t>
            </w:r>
          </w:p>
        </w:tc>
        <w:tc>
          <w:tcPr>
            <w:tcW w:w="708" w:type="dxa"/>
            <w:tcBorders>
              <w:top w:val="single" w:sz="4" w:space="0" w:color="auto"/>
              <w:left w:val="single" w:sz="4" w:space="0" w:color="auto"/>
              <w:bottom w:val="single" w:sz="4" w:space="0" w:color="auto"/>
              <w:right w:val="single" w:sz="4" w:space="0" w:color="auto"/>
            </w:tcBorders>
          </w:tcPr>
          <w:p w:rsidR="00A95339" w:rsidRPr="004411F0" w:rsidRDefault="00A95339" w:rsidP="004358D4">
            <w:pPr>
              <w:widowControl w:val="0"/>
              <w:autoSpaceDE w:val="0"/>
              <w:autoSpaceDN w:val="0"/>
              <w:adjustRightInd w:val="0"/>
              <w:jc w:val="center"/>
              <w:rPr>
                <w:rFonts w:eastAsia="Calibri"/>
                <w:sz w:val="18"/>
                <w:szCs w:val="18"/>
                <w:lang w:eastAsia="en-US"/>
              </w:rPr>
            </w:pPr>
            <w:r w:rsidRPr="004411F0">
              <w:rPr>
                <w:rFonts w:eastAsia="Calibri"/>
                <w:sz w:val="18"/>
                <w:szCs w:val="18"/>
                <w:lang w:eastAsia="en-US"/>
              </w:rPr>
              <w:t>2019</w:t>
            </w:r>
          </w:p>
        </w:tc>
        <w:tc>
          <w:tcPr>
            <w:tcW w:w="709" w:type="dxa"/>
            <w:tcBorders>
              <w:top w:val="single" w:sz="4" w:space="0" w:color="auto"/>
              <w:left w:val="single" w:sz="4" w:space="0" w:color="auto"/>
              <w:bottom w:val="single" w:sz="4" w:space="0" w:color="auto"/>
              <w:right w:val="single" w:sz="4" w:space="0" w:color="auto"/>
            </w:tcBorders>
          </w:tcPr>
          <w:p w:rsidR="00A95339" w:rsidRPr="004411F0" w:rsidRDefault="00A95339" w:rsidP="004358D4">
            <w:pPr>
              <w:widowControl w:val="0"/>
              <w:autoSpaceDE w:val="0"/>
              <w:autoSpaceDN w:val="0"/>
              <w:adjustRightInd w:val="0"/>
              <w:jc w:val="center"/>
              <w:rPr>
                <w:rFonts w:eastAsia="Calibri"/>
                <w:sz w:val="18"/>
                <w:szCs w:val="18"/>
                <w:lang w:eastAsia="en-US"/>
              </w:rPr>
            </w:pPr>
            <w:r w:rsidRPr="004411F0">
              <w:rPr>
                <w:rFonts w:eastAsia="Calibri"/>
                <w:sz w:val="18"/>
                <w:szCs w:val="18"/>
                <w:lang w:eastAsia="en-US"/>
              </w:rPr>
              <w:t>2020</w:t>
            </w:r>
          </w:p>
        </w:tc>
        <w:tc>
          <w:tcPr>
            <w:tcW w:w="709" w:type="dxa"/>
            <w:tcBorders>
              <w:top w:val="single" w:sz="4" w:space="0" w:color="auto"/>
              <w:left w:val="single" w:sz="4" w:space="0" w:color="auto"/>
              <w:bottom w:val="single" w:sz="4" w:space="0" w:color="auto"/>
              <w:right w:val="single" w:sz="4" w:space="0" w:color="auto"/>
            </w:tcBorders>
          </w:tcPr>
          <w:p w:rsidR="00A95339" w:rsidRPr="004411F0" w:rsidRDefault="00A95339" w:rsidP="004358D4">
            <w:pPr>
              <w:widowControl w:val="0"/>
              <w:autoSpaceDE w:val="0"/>
              <w:autoSpaceDN w:val="0"/>
              <w:adjustRightInd w:val="0"/>
              <w:jc w:val="center"/>
              <w:rPr>
                <w:rFonts w:eastAsia="Calibri"/>
                <w:sz w:val="18"/>
                <w:szCs w:val="18"/>
                <w:lang w:eastAsia="en-US"/>
              </w:rPr>
            </w:pPr>
            <w:r w:rsidRPr="004411F0">
              <w:rPr>
                <w:rFonts w:eastAsia="Calibri"/>
                <w:sz w:val="18"/>
                <w:szCs w:val="18"/>
                <w:lang w:eastAsia="en-US"/>
              </w:rPr>
              <w:t>2021</w:t>
            </w:r>
          </w:p>
        </w:tc>
        <w:tc>
          <w:tcPr>
            <w:tcW w:w="567" w:type="dxa"/>
            <w:tcBorders>
              <w:top w:val="single" w:sz="4" w:space="0" w:color="auto"/>
              <w:left w:val="single" w:sz="4" w:space="0" w:color="auto"/>
              <w:bottom w:val="single" w:sz="4" w:space="0" w:color="auto"/>
              <w:right w:val="single" w:sz="4" w:space="0" w:color="auto"/>
            </w:tcBorders>
          </w:tcPr>
          <w:p w:rsidR="00A95339" w:rsidRPr="004411F0" w:rsidRDefault="00A95339" w:rsidP="004358D4">
            <w:pPr>
              <w:widowControl w:val="0"/>
              <w:autoSpaceDE w:val="0"/>
              <w:autoSpaceDN w:val="0"/>
              <w:adjustRightInd w:val="0"/>
              <w:jc w:val="center"/>
              <w:rPr>
                <w:rFonts w:eastAsia="Calibri"/>
                <w:sz w:val="18"/>
                <w:szCs w:val="18"/>
                <w:lang w:eastAsia="en-US"/>
              </w:rPr>
            </w:pPr>
            <w:r w:rsidRPr="004411F0">
              <w:rPr>
                <w:rFonts w:eastAsia="Calibri"/>
                <w:sz w:val="18"/>
                <w:szCs w:val="18"/>
                <w:lang w:eastAsia="en-US"/>
              </w:rPr>
              <w:t>2022</w:t>
            </w:r>
          </w:p>
        </w:tc>
        <w:tc>
          <w:tcPr>
            <w:tcW w:w="709" w:type="dxa"/>
            <w:tcBorders>
              <w:top w:val="single" w:sz="4" w:space="0" w:color="auto"/>
              <w:left w:val="single" w:sz="4" w:space="0" w:color="auto"/>
              <w:bottom w:val="single" w:sz="4" w:space="0" w:color="auto"/>
              <w:right w:val="single" w:sz="4" w:space="0" w:color="auto"/>
            </w:tcBorders>
          </w:tcPr>
          <w:p w:rsidR="00A95339" w:rsidRPr="004411F0" w:rsidRDefault="00A95339" w:rsidP="004358D4">
            <w:pPr>
              <w:widowControl w:val="0"/>
              <w:autoSpaceDE w:val="0"/>
              <w:autoSpaceDN w:val="0"/>
              <w:adjustRightInd w:val="0"/>
              <w:jc w:val="center"/>
              <w:rPr>
                <w:rFonts w:eastAsia="Calibri"/>
                <w:sz w:val="18"/>
                <w:szCs w:val="18"/>
                <w:lang w:eastAsia="en-US"/>
              </w:rPr>
            </w:pPr>
            <w:r>
              <w:rPr>
                <w:rFonts w:eastAsia="Calibri"/>
                <w:sz w:val="18"/>
                <w:szCs w:val="18"/>
                <w:lang w:eastAsia="en-US"/>
              </w:rPr>
              <w:t>2023</w:t>
            </w:r>
          </w:p>
        </w:tc>
        <w:tc>
          <w:tcPr>
            <w:tcW w:w="567" w:type="dxa"/>
            <w:tcBorders>
              <w:top w:val="single" w:sz="4" w:space="0" w:color="auto"/>
              <w:left w:val="single" w:sz="4" w:space="0" w:color="auto"/>
              <w:bottom w:val="single" w:sz="4" w:space="0" w:color="auto"/>
              <w:right w:val="single" w:sz="4" w:space="0" w:color="auto"/>
            </w:tcBorders>
          </w:tcPr>
          <w:p w:rsidR="00A95339" w:rsidRPr="004411F0" w:rsidRDefault="00A95339" w:rsidP="004358D4">
            <w:pPr>
              <w:widowControl w:val="0"/>
              <w:autoSpaceDE w:val="0"/>
              <w:autoSpaceDN w:val="0"/>
              <w:adjustRightInd w:val="0"/>
              <w:jc w:val="center"/>
              <w:rPr>
                <w:rFonts w:eastAsia="Calibri"/>
                <w:sz w:val="18"/>
                <w:szCs w:val="18"/>
                <w:lang w:eastAsia="en-US"/>
              </w:rPr>
            </w:pPr>
            <w:r>
              <w:rPr>
                <w:rFonts w:eastAsia="Calibri"/>
                <w:sz w:val="18"/>
                <w:szCs w:val="18"/>
                <w:lang w:eastAsia="en-US"/>
              </w:rPr>
              <w:t>2024</w:t>
            </w:r>
          </w:p>
        </w:tc>
        <w:tc>
          <w:tcPr>
            <w:tcW w:w="1701" w:type="dxa"/>
            <w:gridSpan w:val="3"/>
            <w:tcBorders>
              <w:top w:val="single" w:sz="4" w:space="0" w:color="auto"/>
              <w:left w:val="single" w:sz="4" w:space="0" w:color="auto"/>
              <w:bottom w:val="single" w:sz="4" w:space="0" w:color="auto"/>
              <w:right w:val="single" w:sz="4" w:space="0" w:color="auto"/>
            </w:tcBorders>
          </w:tcPr>
          <w:p w:rsidR="00A95339" w:rsidRPr="00775FBB" w:rsidRDefault="00A95339" w:rsidP="004358D4">
            <w:pPr>
              <w:widowControl w:val="0"/>
              <w:autoSpaceDE w:val="0"/>
              <w:autoSpaceDN w:val="0"/>
              <w:adjustRightInd w:val="0"/>
              <w:jc w:val="center"/>
              <w:rPr>
                <w:rFonts w:eastAsia="Calibri"/>
                <w:lang w:eastAsia="en-US"/>
              </w:rPr>
            </w:pPr>
            <w:r w:rsidRPr="00775FBB">
              <w:rPr>
                <w:rFonts w:eastAsia="Calibri"/>
                <w:lang w:eastAsia="en-US"/>
              </w:rPr>
              <w:t>Наименование показателей непосредственного (для мероприятий) и конечного (для целей и задач) результатов</w:t>
            </w:r>
          </w:p>
        </w:tc>
        <w:tc>
          <w:tcPr>
            <w:tcW w:w="708" w:type="dxa"/>
            <w:tcBorders>
              <w:top w:val="single" w:sz="4" w:space="0" w:color="auto"/>
              <w:left w:val="single" w:sz="4" w:space="0" w:color="auto"/>
              <w:bottom w:val="single" w:sz="4" w:space="0" w:color="auto"/>
              <w:right w:val="single" w:sz="4" w:space="0" w:color="auto"/>
            </w:tcBorders>
          </w:tcPr>
          <w:p w:rsidR="00A95339" w:rsidRPr="00775FBB" w:rsidRDefault="00A95339" w:rsidP="004358D4">
            <w:pPr>
              <w:widowControl w:val="0"/>
              <w:autoSpaceDE w:val="0"/>
              <w:autoSpaceDN w:val="0"/>
              <w:adjustRightInd w:val="0"/>
              <w:jc w:val="center"/>
              <w:rPr>
                <w:rFonts w:eastAsia="Calibri"/>
                <w:lang w:eastAsia="en-US"/>
              </w:rPr>
            </w:pPr>
            <w:r w:rsidRPr="00775FBB">
              <w:rPr>
                <w:rFonts w:eastAsia="Calibri"/>
                <w:lang w:eastAsia="en-US"/>
              </w:rPr>
              <w:t>ед. измерения</w:t>
            </w:r>
          </w:p>
        </w:tc>
        <w:tc>
          <w:tcPr>
            <w:tcW w:w="851" w:type="dxa"/>
            <w:tcBorders>
              <w:top w:val="single" w:sz="4" w:space="0" w:color="auto"/>
              <w:left w:val="single" w:sz="4" w:space="0" w:color="auto"/>
              <w:bottom w:val="single" w:sz="4" w:space="0" w:color="auto"/>
              <w:right w:val="single" w:sz="4" w:space="0" w:color="auto"/>
            </w:tcBorders>
          </w:tcPr>
          <w:p w:rsidR="00A95339" w:rsidRPr="00775FBB" w:rsidRDefault="00A95339" w:rsidP="004358D4">
            <w:pPr>
              <w:widowControl w:val="0"/>
              <w:autoSpaceDE w:val="0"/>
              <w:autoSpaceDN w:val="0"/>
              <w:adjustRightInd w:val="0"/>
              <w:jc w:val="center"/>
              <w:rPr>
                <w:rFonts w:eastAsia="Calibri"/>
                <w:lang w:eastAsia="en-US"/>
              </w:rPr>
            </w:pPr>
            <w:r w:rsidRPr="00775FBB">
              <w:rPr>
                <w:rFonts w:eastAsia="Calibri"/>
                <w:lang w:eastAsia="en-US"/>
              </w:rPr>
              <w:t>значение показателя за предшествующий период</w:t>
            </w:r>
          </w:p>
        </w:tc>
        <w:tc>
          <w:tcPr>
            <w:tcW w:w="709" w:type="dxa"/>
            <w:tcBorders>
              <w:top w:val="single" w:sz="4" w:space="0" w:color="auto"/>
              <w:left w:val="single" w:sz="4" w:space="0" w:color="auto"/>
              <w:bottom w:val="single" w:sz="4" w:space="0" w:color="auto"/>
              <w:right w:val="single" w:sz="4" w:space="0" w:color="auto"/>
            </w:tcBorders>
          </w:tcPr>
          <w:p w:rsidR="00A95339" w:rsidRPr="00775FBB" w:rsidRDefault="00A95339" w:rsidP="004358D4">
            <w:pPr>
              <w:widowControl w:val="0"/>
              <w:autoSpaceDE w:val="0"/>
              <w:autoSpaceDN w:val="0"/>
              <w:adjustRightInd w:val="0"/>
              <w:jc w:val="center"/>
              <w:rPr>
                <w:rFonts w:eastAsia="Calibri"/>
                <w:lang w:eastAsia="en-US"/>
              </w:rPr>
            </w:pPr>
            <w:r w:rsidRPr="00775FBB">
              <w:rPr>
                <w:rFonts w:eastAsia="Calibri"/>
                <w:lang w:eastAsia="en-US"/>
              </w:rPr>
              <w:t>201</w:t>
            </w:r>
            <w:r>
              <w:rPr>
                <w:rFonts w:eastAsia="Calibri"/>
                <w:lang w:eastAsia="en-US"/>
              </w:rPr>
              <w:t>7</w:t>
            </w:r>
            <w:r w:rsidRPr="00775FBB">
              <w:rPr>
                <w:rFonts w:eastAsia="Calibri"/>
                <w:lang w:eastAsia="en-US"/>
              </w:rPr>
              <w:t>г.</w:t>
            </w:r>
          </w:p>
        </w:tc>
      </w:tr>
      <w:tr w:rsidR="00A95339" w:rsidRPr="00775FBB" w:rsidTr="004358D4">
        <w:trPr>
          <w:tblCellSpacing w:w="5" w:type="nil"/>
        </w:trPr>
        <w:tc>
          <w:tcPr>
            <w:tcW w:w="11058" w:type="dxa"/>
            <w:gridSpan w:val="13"/>
            <w:tcBorders>
              <w:top w:val="single" w:sz="4" w:space="0" w:color="auto"/>
              <w:left w:val="single" w:sz="4" w:space="0" w:color="auto"/>
              <w:bottom w:val="single" w:sz="4" w:space="0" w:color="auto"/>
              <w:right w:val="single" w:sz="4" w:space="0" w:color="auto"/>
            </w:tcBorders>
          </w:tcPr>
          <w:p w:rsidR="00A95339" w:rsidRPr="00775FBB" w:rsidRDefault="00A95339" w:rsidP="004358D4">
            <w:pPr>
              <w:widowControl w:val="0"/>
              <w:autoSpaceDE w:val="0"/>
              <w:autoSpaceDN w:val="0"/>
              <w:adjustRightInd w:val="0"/>
              <w:jc w:val="both"/>
              <w:rPr>
                <w:rFonts w:eastAsia="Calibri"/>
                <w:b/>
                <w:lang w:eastAsia="en-US"/>
              </w:rPr>
            </w:pPr>
            <w:r w:rsidRPr="00775FBB">
              <w:rPr>
                <w:rFonts w:eastAsia="Calibri"/>
                <w:b/>
                <w:lang w:eastAsia="en-US"/>
              </w:rPr>
              <w:t>Цель</w:t>
            </w:r>
            <w:r>
              <w:rPr>
                <w:rFonts w:eastAsia="Calibri"/>
                <w:b/>
                <w:lang w:eastAsia="en-US"/>
              </w:rPr>
              <w:t>:</w:t>
            </w:r>
            <w:r w:rsidRPr="00775FBB">
              <w:rPr>
                <w:rFonts w:eastAsia="Calibri"/>
                <w:b/>
                <w:lang w:eastAsia="en-US"/>
              </w:rPr>
              <w:t xml:space="preserve"> </w:t>
            </w:r>
            <w:r w:rsidRPr="00A33081">
              <w:rPr>
                <w:rFonts w:eastAsia="Calibri"/>
                <w:b/>
                <w:lang w:eastAsia="en-US"/>
              </w:rPr>
              <w:t>повышение уровня комплексного благоустройства территорий н</w:t>
            </w:r>
            <w:r>
              <w:rPr>
                <w:rFonts w:eastAsia="Calibri"/>
                <w:b/>
                <w:lang w:eastAsia="en-US"/>
              </w:rPr>
              <w:t>аселенных пунктов Баганского</w:t>
            </w:r>
            <w:r w:rsidRPr="00A33081">
              <w:rPr>
                <w:rFonts w:eastAsia="Calibri"/>
                <w:b/>
                <w:lang w:eastAsia="en-US"/>
              </w:rPr>
              <w:t xml:space="preserve"> района</w:t>
            </w:r>
          </w:p>
          <w:p w:rsidR="00A95339" w:rsidRPr="00775FBB" w:rsidRDefault="00A95339" w:rsidP="004358D4">
            <w:pPr>
              <w:widowControl w:val="0"/>
              <w:autoSpaceDE w:val="0"/>
              <w:autoSpaceDN w:val="0"/>
              <w:adjustRightInd w:val="0"/>
              <w:jc w:val="center"/>
              <w:rPr>
                <w:rFonts w:eastAsia="Calibri"/>
                <w:lang w:eastAsia="en-US"/>
              </w:rPr>
            </w:pPr>
          </w:p>
        </w:tc>
        <w:tc>
          <w:tcPr>
            <w:tcW w:w="1701" w:type="dxa"/>
            <w:gridSpan w:val="3"/>
            <w:tcBorders>
              <w:top w:val="single" w:sz="4" w:space="0" w:color="auto"/>
              <w:left w:val="single" w:sz="4" w:space="0" w:color="auto"/>
              <w:bottom w:val="single" w:sz="4" w:space="0" w:color="auto"/>
              <w:right w:val="single" w:sz="4" w:space="0" w:color="auto"/>
            </w:tcBorders>
          </w:tcPr>
          <w:p w:rsidR="00A95339" w:rsidRPr="004411F0" w:rsidRDefault="00A95339" w:rsidP="004358D4">
            <w:pPr>
              <w:widowControl w:val="0"/>
              <w:autoSpaceDE w:val="0"/>
              <w:autoSpaceDN w:val="0"/>
              <w:adjustRightInd w:val="0"/>
              <w:rPr>
                <w:rFonts w:eastAsia="Calibri"/>
                <w:b/>
                <w:sz w:val="18"/>
                <w:szCs w:val="18"/>
                <w:lang w:eastAsia="en-US"/>
              </w:rPr>
            </w:pPr>
            <w:r w:rsidRPr="004411F0">
              <w:rPr>
                <w:rFonts w:eastAsia="Calibri"/>
                <w:b/>
                <w:sz w:val="18"/>
                <w:szCs w:val="18"/>
                <w:lang w:eastAsia="en-US"/>
              </w:rPr>
              <w:t xml:space="preserve">Доля выполненных мероприятий по отношению к запланированным </w:t>
            </w:r>
          </w:p>
        </w:tc>
        <w:tc>
          <w:tcPr>
            <w:tcW w:w="708" w:type="dxa"/>
            <w:tcBorders>
              <w:top w:val="single" w:sz="4" w:space="0" w:color="auto"/>
              <w:left w:val="single" w:sz="4" w:space="0" w:color="auto"/>
              <w:bottom w:val="single" w:sz="4" w:space="0" w:color="auto"/>
              <w:right w:val="single" w:sz="4" w:space="0" w:color="auto"/>
            </w:tcBorders>
          </w:tcPr>
          <w:p w:rsidR="00A95339" w:rsidRPr="00644F64" w:rsidRDefault="00A95339" w:rsidP="004358D4">
            <w:pPr>
              <w:widowControl w:val="0"/>
              <w:autoSpaceDE w:val="0"/>
              <w:autoSpaceDN w:val="0"/>
              <w:adjustRightInd w:val="0"/>
              <w:jc w:val="center"/>
              <w:rPr>
                <w:rFonts w:eastAsia="Calibri"/>
                <w:b/>
                <w:lang w:eastAsia="en-US"/>
              </w:rPr>
            </w:pPr>
            <w:r>
              <w:rPr>
                <w:rFonts w:eastAsia="Calibri"/>
                <w:b/>
                <w:lang w:eastAsia="en-US"/>
              </w:rPr>
              <w:t>%</w:t>
            </w:r>
          </w:p>
        </w:tc>
        <w:tc>
          <w:tcPr>
            <w:tcW w:w="851" w:type="dxa"/>
            <w:tcBorders>
              <w:top w:val="single" w:sz="4" w:space="0" w:color="auto"/>
              <w:left w:val="single" w:sz="4" w:space="0" w:color="auto"/>
              <w:bottom w:val="single" w:sz="4" w:space="0" w:color="auto"/>
              <w:right w:val="single" w:sz="4" w:space="0" w:color="auto"/>
            </w:tcBorders>
          </w:tcPr>
          <w:p w:rsidR="00A95339" w:rsidRPr="00644F64" w:rsidRDefault="00A95339" w:rsidP="004358D4">
            <w:pPr>
              <w:widowControl w:val="0"/>
              <w:autoSpaceDE w:val="0"/>
              <w:autoSpaceDN w:val="0"/>
              <w:adjustRightInd w:val="0"/>
              <w:jc w:val="center"/>
              <w:rPr>
                <w:rFonts w:eastAsia="Calibri"/>
                <w:b/>
                <w:lang w:eastAsia="en-US"/>
              </w:rPr>
            </w:pPr>
            <w:r w:rsidRPr="00644F64">
              <w:rPr>
                <w:rFonts w:eastAsia="Calibri"/>
                <w:b/>
                <w:lang w:eastAsia="en-US"/>
              </w:rPr>
              <w:t>0</w:t>
            </w:r>
          </w:p>
        </w:tc>
        <w:tc>
          <w:tcPr>
            <w:tcW w:w="709" w:type="dxa"/>
            <w:tcBorders>
              <w:top w:val="single" w:sz="4" w:space="0" w:color="auto"/>
              <w:left w:val="single" w:sz="4" w:space="0" w:color="auto"/>
              <w:bottom w:val="single" w:sz="4" w:space="0" w:color="auto"/>
              <w:right w:val="single" w:sz="4" w:space="0" w:color="auto"/>
            </w:tcBorders>
          </w:tcPr>
          <w:p w:rsidR="00A95339" w:rsidRPr="00644F64" w:rsidRDefault="00A95339" w:rsidP="004358D4">
            <w:pPr>
              <w:widowControl w:val="0"/>
              <w:autoSpaceDE w:val="0"/>
              <w:autoSpaceDN w:val="0"/>
              <w:adjustRightInd w:val="0"/>
              <w:jc w:val="center"/>
              <w:rPr>
                <w:rFonts w:eastAsia="Calibri"/>
                <w:b/>
                <w:lang w:eastAsia="en-US"/>
              </w:rPr>
            </w:pPr>
          </w:p>
        </w:tc>
      </w:tr>
      <w:tr w:rsidR="00A95339" w:rsidRPr="007162F1" w:rsidTr="004358D4">
        <w:trPr>
          <w:tblCellSpacing w:w="5" w:type="nil"/>
        </w:trPr>
        <w:tc>
          <w:tcPr>
            <w:tcW w:w="2978" w:type="dxa"/>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pPr>
            <w:r w:rsidRPr="007162F1">
              <w:t>Задача 1.1.: совершенствование эстетичного вида населенных пунктов, создание гармоничной архитектурно-ландшафтной среды</w:t>
            </w:r>
          </w:p>
        </w:tc>
        <w:tc>
          <w:tcPr>
            <w:tcW w:w="709" w:type="dxa"/>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pPr>
            <w:r w:rsidRPr="007162F1">
              <w:t>2018-2024</w:t>
            </w:r>
          </w:p>
        </w:tc>
        <w:tc>
          <w:tcPr>
            <w:tcW w:w="992" w:type="dxa"/>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pPr>
            <w:r w:rsidRPr="007162F1">
              <w:t>Администрация Баганского сельсовета</w:t>
            </w:r>
          </w:p>
        </w:tc>
        <w:tc>
          <w:tcPr>
            <w:tcW w:w="1134" w:type="dxa"/>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pPr>
            <w:r w:rsidRPr="007162F1">
              <w:t>Всего</w:t>
            </w:r>
          </w:p>
          <w:p w:rsidR="00A95339" w:rsidRPr="007162F1" w:rsidRDefault="00A95339" w:rsidP="004358D4">
            <w:pPr>
              <w:widowControl w:val="0"/>
              <w:autoSpaceDE w:val="0"/>
              <w:autoSpaceDN w:val="0"/>
              <w:adjustRightInd w:val="0"/>
            </w:pPr>
          </w:p>
          <w:p w:rsidR="00A95339" w:rsidRPr="007162F1" w:rsidRDefault="00A95339" w:rsidP="004358D4">
            <w:pPr>
              <w:widowControl w:val="0"/>
              <w:autoSpaceDE w:val="0"/>
              <w:autoSpaceDN w:val="0"/>
              <w:adjustRightInd w:val="0"/>
            </w:pPr>
            <w:r w:rsidRPr="007162F1">
              <w:t>местный</w:t>
            </w:r>
          </w:p>
          <w:p w:rsidR="00A95339" w:rsidRPr="007162F1" w:rsidRDefault="00A95339" w:rsidP="004358D4">
            <w:pPr>
              <w:widowControl w:val="0"/>
              <w:autoSpaceDE w:val="0"/>
              <w:autoSpaceDN w:val="0"/>
              <w:adjustRightInd w:val="0"/>
            </w:pPr>
            <w:r w:rsidRPr="007162F1">
              <w:t xml:space="preserve">бюджет </w:t>
            </w:r>
          </w:p>
          <w:p w:rsidR="00A95339" w:rsidRPr="007162F1" w:rsidRDefault="00A95339" w:rsidP="004358D4">
            <w:pPr>
              <w:widowControl w:val="0"/>
              <w:autoSpaceDE w:val="0"/>
              <w:autoSpaceDN w:val="0"/>
              <w:adjustRightInd w:val="0"/>
            </w:pPr>
          </w:p>
          <w:p w:rsidR="00A95339" w:rsidRPr="007162F1" w:rsidRDefault="00A95339" w:rsidP="004358D4">
            <w:pPr>
              <w:widowControl w:val="0"/>
              <w:autoSpaceDE w:val="0"/>
              <w:autoSpaceDN w:val="0"/>
              <w:adjustRightInd w:val="0"/>
            </w:pPr>
            <w:r w:rsidRPr="007162F1">
              <w:t>областной бюджет</w:t>
            </w:r>
          </w:p>
          <w:p w:rsidR="00A95339" w:rsidRPr="007162F1" w:rsidRDefault="00A95339" w:rsidP="004358D4">
            <w:pPr>
              <w:widowControl w:val="0"/>
              <w:autoSpaceDE w:val="0"/>
              <w:autoSpaceDN w:val="0"/>
              <w:adjustRightInd w:val="0"/>
            </w:pPr>
          </w:p>
          <w:p w:rsidR="00A95339" w:rsidRPr="007162F1" w:rsidRDefault="00A95339" w:rsidP="004358D4">
            <w:pPr>
              <w:widowControl w:val="0"/>
              <w:autoSpaceDE w:val="0"/>
              <w:autoSpaceDN w:val="0"/>
              <w:adjustRightInd w:val="0"/>
            </w:pPr>
            <w:r w:rsidRPr="007162F1">
              <w:t>федеральный бюджет</w:t>
            </w:r>
          </w:p>
        </w:tc>
        <w:tc>
          <w:tcPr>
            <w:tcW w:w="567" w:type="dxa"/>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pPr>
          </w:p>
        </w:tc>
        <w:tc>
          <w:tcPr>
            <w:tcW w:w="709" w:type="dxa"/>
            <w:gridSpan w:val="2"/>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rPr>
                <w:sz w:val="18"/>
                <w:szCs w:val="18"/>
              </w:rPr>
            </w:pPr>
            <w:r w:rsidRPr="007162F1">
              <w:rPr>
                <w:sz w:val="18"/>
                <w:szCs w:val="18"/>
              </w:rPr>
              <w:t>3747,975</w:t>
            </w: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r w:rsidRPr="007162F1">
              <w:rPr>
                <w:sz w:val="18"/>
                <w:szCs w:val="18"/>
              </w:rPr>
              <w:t>178,48</w:t>
            </w: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r w:rsidRPr="007162F1">
              <w:rPr>
                <w:sz w:val="18"/>
                <w:szCs w:val="18"/>
              </w:rPr>
              <w:t>1503,2</w:t>
            </w: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r w:rsidRPr="007162F1">
              <w:rPr>
                <w:sz w:val="18"/>
                <w:szCs w:val="18"/>
              </w:rPr>
              <w:t>2066,3</w:t>
            </w:r>
          </w:p>
        </w:tc>
        <w:tc>
          <w:tcPr>
            <w:tcW w:w="708" w:type="dxa"/>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rPr>
                <w:sz w:val="18"/>
                <w:szCs w:val="18"/>
              </w:rPr>
            </w:pPr>
            <w:r w:rsidRPr="007162F1">
              <w:rPr>
                <w:sz w:val="18"/>
                <w:szCs w:val="18"/>
              </w:rPr>
              <w:t>3747,975</w:t>
            </w: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r w:rsidRPr="007162F1">
              <w:rPr>
                <w:sz w:val="18"/>
                <w:szCs w:val="18"/>
              </w:rPr>
              <w:t>178,48</w:t>
            </w: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r w:rsidRPr="007162F1">
              <w:rPr>
                <w:sz w:val="18"/>
                <w:szCs w:val="18"/>
              </w:rPr>
              <w:t>1503,2</w:t>
            </w: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r w:rsidRPr="007162F1">
              <w:rPr>
                <w:sz w:val="18"/>
                <w:szCs w:val="18"/>
              </w:rPr>
              <w:t>2066,3</w:t>
            </w:r>
          </w:p>
        </w:tc>
        <w:tc>
          <w:tcPr>
            <w:tcW w:w="709" w:type="dxa"/>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rPr>
                <w:sz w:val="18"/>
                <w:szCs w:val="18"/>
              </w:rPr>
            </w:pPr>
            <w:r w:rsidRPr="007162F1">
              <w:rPr>
                <w:sz w:val="18"/>
                <w:szCs w:val="18"/>
              </w:rPr>
              <w:t>3747,975</w:t>
            </w: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r w:rsidRPr="007162F1">
              <w:rPr>
                <w:sz w:val="18"/>
                <w:szCs w:val="18"/>
              </w:rPr>
              <w:t>178,48</w:t>
            </w: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r w:rsidRPr="007162F1">
              <w:rPr>
                <w:sz w:val="18"/>
                <w:szCs w:val="18"/>
              </w:rPr>
              <w:t>1503,2</w:t>
            </w: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r w:rsidRPr="007162F1">
              <w:rPr>
                <w:sz w:val="18"/>
                <w:szCs w:val="18"/>
              </w:rPr>
              <w:t>2066,3</w:t>
            </w:r>
          </w:p>
        </w:tc>
        <w:tc>
          <w:tcPr>
            <w:tcW w:w="709" w:type="dxa"/>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rPr>
                <w:sz w:val="18"/>
                <w:szCs w:val="18"/>
              </w:rPr>
            </w:pPr>
            <w:r w:rsidRPr="007162F1">
              <w:rPr>
                <w:sz w:val="18"/>
                <w:szCs w:val="18"/>
              </w:rPr>
              <w:t>3747,975</w:t>
            </w: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r w:rsidRPr="007162F1">
              <w:rPr>
                <w:sz w:val="18"/>
                <w:szCs w:val="18"/>
              </w:rPr>
              <w:t>178,48</w:t>
            </w: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r w:rsidRPr="007162F1">
              <w:rPr>
                <w:sz w:val="18"/>
                <w:szCs w:val="18"/>
              </w:rPr>
              <w:t>1503,2</w:t>
            </w: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r w:rsidRPr="007162F1">
              <w:rPr>
                <w:sz w:val="18"/>
                <w:szCs w:val="18"/>
              </w:rPr>
              <w:t>2066,3</w:t>
            </w:r>
          </w:p>
        </w:tc>
        <w:tc>
          <w:tcPr>
            <w:tcW w:w="567" w:type="dxa"/>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rPr>
                <w:sz w:val="18"/>
                <w:szCs w:val="18"/>
              </w:rPr>
            </w:pPr>
            <w:r w:rsidRPr="007162F1">
              <w:rPr>
                <w:sz w:val="18"/>
                <w:szCs w:val="18"/>
              </w:rPr>
              <w:t>3747,975</w:t>
            </w: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r w:rsidRPr="007162F1">
              <w:rPr>
                <w:sz w:val="18"/>
                <w:szCs w:val="18"/>
              </w:rPr>
              <w:t>178,48</w:t>
            </w: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r w:rsidRPr="007162F1">
              <w:rPr>
                <w:sz w:val="18"/>
                <w:szCs w:val="18"/>
              </w:rPr>
              <w:t>1503,2</w:t>
            </w: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r w:rsidRPr="007162F1">
              <w:rPr>
                <w:sz w:val="18"/>
                <w:szCs w:val="18"/>
              </w:rPr>
              <w:t>2066,3</w:t>
            </w:r>
          </w:p>
        </w:tc>
        <w:tc>
          <w:tcPr>
            <w:tcW w:w="709" w:type="dxa"/>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rPr>
                <w:sz w:val="18"/>
                <w:szCs w:val="18"/>
              </w:rPr>
            </w:pPr>
            <w:r w:rsidRPr="007162F1">
              <w:rPr>
                <w:sz w:val="18"/>
                <w:szCs w:val="18"/>
              </w:rPr>
              <w:t>3747,975</w:t>
            </w: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r w:rsidRPr="007162F1">
              <w:rPr>
                <w:sz w:val="18"/>
                <w:szCs w:val="18"/>
              </w:rPr>
              <w:t>178,48</w:t>
            </w: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r w:rsidRPr="007162F1">
              <w:rPr>
                <w:sz w:val="18"/>
                <w:szCs w:val="18"/>
              </w:rPr>
              <w:t>1503,2</w:t>
            </w: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r w:rsidRPr="007162F1">
              <w:rPr>
                <w:sz w:val="18"/>
                <w:szCs w:val="18"/>
              </w:rPr>
              <w:t>2066,3</w:t>
            </w:r>
          </w:p>
        </w:tc>
        <w:tc>
          <w:tcPr>
            <w:tcW w:w="602" w:type="dxa"/>
            <w:gridSpan w:val="2"/>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rPr>
                <w:sz w:val="18"/>
                <w:szCs w:val="18"/>
              </w:rPr>
            </w:pPr>
            <w:r w:rsidRPr="007162F1">
              <w:rPr>
                <w:sz w:val="18"/>
                <w:szCs w:val="18"/>
              </w:rPr>
              <w:t>3747,975</w:t>
            </w: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r w:rsidRPr="007162F1">
              <w:rPr>
                <w:sz w:val="18"/>
                <w:szCs w:val="18"/>
              </w:rPr>
              <w:t>178,48</w:t>
            </w: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r w:rsidRPr="007162F1">
              <w:rPr>
                <w:sz w:val="18"/>
                <w:szCs w:val="18"/>
              </w:rPr>
              <w:t>1503,2</w:t>
            </w: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p>
          <w:p w:rsidR="00A95339" w:rsidRPr="007162F1" w:rsidRDefault="00A95339" w:rsidP="004358D4">
            <w:pPr>
              <w:widowControl w:val="0"/>
              <w:autoSpaceDE w:val="0"/>
              <w:autoSpaceDN w:val="0"/>
              <w:adjustRightInd w:val="0"/>
              <w:rPr>
                <w:sz w:val="18"/>
                <w:szCs w:val="18"/>
              </w:rPr>
            </w:pPr>
            <w:r w:rsidRPr="007162F1">
              <w:rPr>
                <w:sz w:val="18"/>
                <w:szCs w:val="18"/>
              </w:rPr>
              <w:t>2066,3</w:t>
            </w:r>
          </w:p>
        </w:tc>
        <w:tc>
          <w:tcPr>
            <w:tcW w:w="1559" w:type="dxa"/>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rPr>
                <w:rFonts w:eastAsia="Calibri"/>
                <w:lang w:eastAsia="en-US"/>
              </w:rPr>
            </w:pPr>
            <w:r w:rsidRPr="007162F1">
              <w:rPr>
                <w:rFonts w:eastAsia="Calibri"/>
                <w:lang w:eastAsia="en-US"/>
              </w:rPr>
              <w:t>Площадь благоустроенных территорий</w:t>
            </w:r>
          </w:p>
        </w:tc>
        <w:tc>
          <w:tcPr>
            <w:tcW w:w="815" w:type="dxa"/>
            <w:gridSpan w:val="2"/>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rPr>
                <w:rFonts w:eastAsia="Calibri"/>
                <w:lang w:eastAsia="en-US"/>
              </w:rPr>
            </w:pPr>
            <w:r w:rsidRPr="007162F1">
              <w:rPr>
                <w:rFonts w:eastAsia="Calibri"/>
                <w:lang w:eastAsia="en-US"/>
              </w:rPr>
              <w:t>кв.м</w:t>
            </w:r>
          </w:p>
        </w:tc>
        <w:tc>
          <w:tcPr>
            <w:tcW w:w="851" w:type="dxa"/>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ind w:firstLine="31"/>
              <w:jc w:val="both"/>
              <w:rPr>
                <w:rFonts w:eastAsia="Calibri"/>
                <w:lang w:eastAsia="en-US"/>
              </w:rPr>
            </w:pPr>
            <w:r w:rsidRPr="007162F1">
              <w:rPr>
                <w:rFonts w:eastAsia="Calibri"/>
                <w:lang w:eastAsia="en-US"/>
              </w:rPr>
              <w:t xml:space="preserve">      0</w:t>
            </w:r>
          </w:p>
        </w:tc>
        <w:tc>
          <w:tcPr>
            <w:tcW w:w="709" w:type="dxa"/>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ind w:firstLine="67"/>
              <w:jc w:val="both"/>
              <w:rPr>
                <w:rFonts w:eastAsia="Calibri"/>
                <w:lang w:eastAsia="en-US"/>
              </w:rPr>
            </w:pPr>
          </w:p>
        </w:tc>
      </w:tr>
      <w:tr w:rsidR="00A95339" w:rsidRPr="007162F1" w:rsidTr="004358D4">
        <w:trPr>
          <w:tblCellSpacing w:w="5" w:type="nil"/>
        </w:trPr>
        <w:tc>
          <w:tcPr>
            <w:tcW w:w="2978" w:type="dxa"/>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jc w:val="both"/>
            </w:pPr>
            <w:r w:rsidRPr="007162F1">
              <w:t xml:space="preserve">Задача 1.2 Благоустройство прилегающих к жилым домам территорий, в том числе  дворов. </w:t>
            </w:r>
          </w:p>
        </w:tc>
        <w:tc>
          <w:tcPr>
            <w:tcW w:w="709" w:type="dxa"/>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pPr>
            <w:r w:rsidRPr="007162F1">
              <w:t>2018-2024</w:t>
            </w:r>
          </w:p>
        </w:tc>
        <w:tc>
          <w:tcPr>
            <w:tcW w:w="992" w:type="dxa"/>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pPr>
            <w:r w:rsidRPr="007162F1">
              <w:t>администрация Баганского сельсове</w:t>
            </w:r>
            <w:r w:rsidRPr="007162F1">
              <w:lastRenderedPageBreak/>
              <w:t>та</w:t>
            </w:r>
          </w:p>
        </w:tc>
        <w:tc>
          <w:tcPr>
            <w:tcW w:w="1134" w:type="dxa"/>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pPr>
            <w:r w:rsidRPr="007162F1">
              <w:lastRenderedPageBreak/>
              <w:t>Всего</w:t>
            </w:r>
          </w:p>
          <w:p w:rsidR="00A95339" w:rsidRPr="007162F1" w:rsidRDefault="00A95339" w:rsidP="004358D4">
            <w:pPr>
              <w:widowControl w:val="0"/>
              <w:autoSpaceDE w:val="0"/>
              <w:autoSpaceDN w:val="0"/>
              <w:adjustRightInd w:val="0"/>
            </w:pPr>
          </w:p>
          <w:p w:rsidR="00A95339" w:rsidRPr="007162F1" w:rsidRDefault="00A95339" w:rsidP="004358D4">
            <w:pPr>
              <w:widowControl w:val="0"/>
              <w:autoSpaceDE w:val="0"/>
              <w:autoSpaceDN w:val="0"/>
              <w:adjustRightInd w:val="0"/>
            </w:pPr>
            <w:r w:rsidRPr="007162F1">
              <w:t>местный</w:t>
            </w:r>
          </w:p>
          <w:p w:rsidR="00A95339" w:rsidRPr="007162F1" w:rsidRDefault="00A95339" w:rsidP="004358D4">
            <w:pPr>
              <w:widowControl w:val="0"/>
              <w:autoSpaceDE w:val="0"/>
              <w:autoSpaceDN w:val="0"/>
              <w:adjustRightInd w:val="0"/>
            </w:pPr>
            <w:r w:rsidRPr="007162F1">
              <w:lastRenderedPageBreak/>
              <w:t xml:space="preserve">бюджет </w:t>
            </w:r>
          </w:p>
          <w:p w:rsidR="00A95339" w:rsidRPr="007162F1" w:rsidRDefault="00A95339" w:rsidP="004358D4">
            <w:pPr>
              <w:widowControl w:val="0"/>
              <w:autoSpaceDE w:val="0"/>
              <w:autoSpaceDN w:val="0"/>
              <w:adjustRightInd w:val="0"/>
            </w:pPr>
          </w:p>
          <w:p w:rsidR="00A95339" w:rsidRPr="007162F1" w:rsidRDefault="00A95339" w:rsidP="004358D4">
            <w:pPr>
              <w:widowControl w:val="0"/>
              <w:autoSpaceDE w:val="0"/>
              <w:autoSpaceDN w:val="0"/>
              <w:adjustRightInd w:val="0"/>
            </w:pPr>
            <w:r w:rsidRPr="007162F1">
              <w:t>областной бюджет</w:t>
            </w:r>
          </w:p>
          <w:p w:rsidR="00A95339" w:rsidRPr="007162F1" w:rsidRDefault="00A95339" w:rsidP="004358D4">
            <w:pPr>
              <w:widowControl w:val="0"/>
              <w:autoSpaceDE w:val="0"/>
              <w:autoSpaceDN w:val="0"/>
              <w:adjustRightInd w:val="0"/>
            </w:pPr>
            <w:r w:rsidRPr="007162F1">
              <w:t>федеральный бюджет</w:t>
            </w:r>
          </w:p>
        </w:tc>
        <w:tc>
          <w:tcPr>
            <w:tcW w:w="567" w:type="dxa"/>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pPr>
          </w:p>
        </w:tc>
        <w:tc>
          <w:tcPr>
            <w:tcW w:w="709" w:type="dxa"/>
            <w:gridSpan w:val="2"/>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pPr>
            <w:r w:rsidRPr="007162F1">
              <w:t>1587,29</w:t>
            </w:r>
          </w:p>
          <w:p w:rsidR="00A95339" w:rsidRPr="007162F1" w:rsidRDefault="00A95339" w:rsidP="004358D4">
            <w:pPr>
              <w:widowControl w:val="0"/>
              <w:autoSpaceDE w:val="0"/>
              <w:autoSpaceDN w:val="0"/>
              <w:adjustRightInd w:val="0"/>
            </w:pPr>
          </w:p>
          <w:p w:rsidR="00A95339" w:rsidRPr="007162F1" w:rsidRDefault="00A95339" w:rsidP="004358D4">
            <w:pPr>
              <w:widowControl w:val="0"/>
              <w:autoSpaceDE w:val="0"/>
              <w:autoSpaceDN w:val="0"/>
              <w:adjustRightInd w:val="0"/>
            </w:pPr>
            <w:r w:rsidRPr="007162F1">
              <w:lastRenderedPageBreak/>
              <w:t>75,59</w:t>
            </w:r>
          </w:p>
        </w:tc>
        <w:tc>
          <w:tcPr>
            <w:tcW w:w="708" w:type="dxa"/>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pPr>
            <w:r w:rsidRPr="007162F1">
              <w:lastRenderedPageBreak/>
              <w:t>1587,29</w:t>
            </w:r>
          </w:p>
          <w:p w:rsidR="00A95339" w:rsidRPr="007162F1" w:rsidRDefault="00A95339" w:rsidP="004358D4">
            <w:pPr>
              <w:widowControl w:val="0"/>
              <w:autoSpaceDE w:val="0"/>
              <w:autoSpaceDN w:val="0"/>
              <w:adjustRightInd w:val="0"/>
            </w:pPr>
          </w:p>
          <w:p w:rsidR="00A95339" w:rsidRPr="007162F1" w:rsidRDefault="00A95339" w:rsidP="004358D4">
            <w:pPr>
              <w:widowControl w:val="0"/>
              <w:autoSpaceDE w:val="0"/>
              <w:autoSpaceDN w:val="0"/>
              <w:adjustRightInd w:val="0"/>
            </w:pPr>
            <w:r w:rsidRPr="007162F1">
              <w:lastRenderedPageBreak/>
              <w:t>75,59</w:t>
            </w:r>
          </w:p>
        </w:tc>
        <w:tc>
          <w:tcPr>
            <w:tcW w:w="709" w:type="dxa"/>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pPr>
            <w:r w:rsidRPr="007162F1">
              <w:lastRenderedPageBreak/>
              <w:t>1587,29</w:t>
            </w:r>
          </w:p>
          <w:p w:rsidR="00A95339" w:rsidRPr="007162F1" w:rsidRDefault="00A95339" w:rsidP="004358D4">
            <w:pPr>
              <w:widowControl w:val="0"/>
              <w:autoSpaceDE w:val="0"/>
              <w:autoSpaceDN w:val="0"/>
              <w:adjustRightInd w:val="0"/>
            </w:pPr>
          </w:p>
          <w:p w:rsidR="00A95339" w:rsidRPr="007162F1" w:rsidRDefault="00A95339" w:rsidP="004358D4">
            <w:pPr>
              <w:widowControl w:val="0"/>
              <w:autoSpaceDE w:val="0"/>
              <w:autoSpaceDN w:val="0"/>
              <w:adjustRightInd w:val="0"/>
            </w:pPr>
            <w:r w:rsidRPr="007162F1">
              <w:lastRenderedPageBreak/>
              <w:t>75,59</w:t>
            </w:r>
          </w:p>
        </w:tc>
        <w:tc>
          <w:tcPr>
            <w:tcW w:w="709" w:type="dxa"/>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pPr>
            <w:r w:rsidRPr="007162F1">
              <w:lastRenderedPageBreak/>
              <w:t>1587,29</w:t>
            </w:r>
          </w:p>
          <w:p w:rsidR="00A95339" w:rsidRPr="007162F1" w:rsidRDefault="00A95339" w:rsidP="004358D4">
            <w:pPr>
              <w:widowControl w:val="0"/>
              <w:autoSpaceDE w:val="0"/>
              <w:autoSpaceDN w:val="0"/>
              <w:adjustRightInd w:val="0"/>
            </w:pPr>
          </w:p>
          <w:p w:rsidR="00A95339" w:rsidRPr="007162F1" w:rsidRDefault="00A95339" w:rsidP="004358D4">
            <w:pPr>
              <w:widowControl w:val="0"/>
              <w:autoSpaceDE w:val="0"/>
              <w:autoSpaceDN w:val="0"/>
              <w:adjustRightInd w:val="0"/>
            </w:pPr>
            <w:r w:rsidRPr="007162F1">
              <w:lastRenderedPageBreak/>
              <w:t>75,59</w:t>
            </w:r>
          </w:p>
        </w:tc>
        <w:tc>
          <w:tcPr>
            <w:tcW w:w="567" w:type="dxa"/>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pPr>
            <w:r w:rsidRPr="007162F1">
              <w:lastRenderedPageBreak/>
              <w:t>1587,29</w:t>
            </w:r>
          </w:p>
          <w:p w:rsidR="00A95339" w:rsidRPr="007162F1" w:rsidRDefault="00A95339" w:rsidP="004358D4">
            <w:pPr>
              <w:widowControl w:val="0"/>
              <w:autoSpaceDE w:val="0"/>
              <w:autoSpaceDN w:val="0"/>
              <w:adjustRightInd w:val="0"/>
            </w:pPr>
          </w:p>
          <w:p w:rsidR="00A95339" w:rsidRPr="007162F1" w:rsidRDefault="00A95339" w:rsidP="004358D4">
            <w:pPr>
              <w:widowControl w:val="0"/>
              <w:autoSpaceDE w:val="0"/>
              <w:autoSpaceDN w:val="0"/>
              <w:adjustRightInd w:val="0"/>
            </w:pPr>
            <w:r w:rsidRPr="007162F1">
              <w:lastRenderedPageBreak/>
              <w:t>75,59</w:t>
            </w:r>
          </w:p>
        </w:tc>
        <w:tc>
          <w:tcPr>
            <w:tcW w:w="709" w:type="dxa"/>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pPr>
            <w:r w:rsidRPr="007162F1">
              <w:lastRenderedPageBreak/>
              <w:t>1587,29</w:t>
            </w:r>
          </w:p>
          <w:p w:rsidR="00A95339" w:rsidRPr="007162F1" w:rsidRDefault="00A95339" w:rsidP="004358D4">
            <w:pPr>
              <w:widowControl w:val="0"/>
              <w:autoSpaceDE w:val="0"/>
              <w:autoSpaceDN w:val="0"/>
              <w:adjustRightInd w:val="0"/>
            </w:pPr>
          </w:p>
          <w:p w:rsidR="00A95339" w:rsidRPr="007162F1" w:rsidRDefault="00A95339" w:rsidP="004358D4">
            <w:pPr>
              <w:widowControl w:val="0"/>
              <w:autoSpaceDE w:val="0"/>
              <w:autoSpaceDN w:val="0"/>
              <w:adjustRightInd w:val="0"/>
            </w:pPr>
            <w:r w:rsidRPr="007162F1">
              <w:lastRenderedPageBreak/>
              <w:t>75,59</w:t>
            </w:r>
          </w:p>
        </w:tc>
        <w:tc>
          <w:tcPr>
            <w:tcW w:w="602" w:type="dxa"/>
            <w:gridSpan w:val="2"/>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pPr>
            <w:r w:rsidRPr="007162F1">
              <w:lastRenderedPageBreak/>
              <w:t>1587,29</w:t>
            </w:r>
          </w:p>
          <w:p w:rsidR="00A95339" w:rsidRPr="007162F1" w:rsidRDefault="00A95339" w:rsidP="004358D4">
            <w:pPr>
              <w:widowControl w:val="0"/>
              <w:autoSpaceDE w:val="0"/>
              <w:autoSpaceDN w:val="0"/>
              <w:adjustRightInd w:val="0"/>
            </w:pPr>
          </w:p>
          <w:p w:rsidR="00A95339" w:rsidRPr="007162F1" w:rsidRDefault="00A95339" w:rsidP="004358D4">
            <w:r w:rsidRPr="007162F1">
              <w:lastRenderedPageBreak/>
              <w:t>75,59</w:t>
            </w:r>
          </w:p>
          <w:p w:rsidR="00A95339" w:rsidRPr="007162F1" w:rsidRDefault="00A95339" w:rsidP="004358D4"/>
          <w:p w:rsidR="00A95339" w:rsidRPr="007162F1" w:rsidRDefault="00A95339" w:rsidP="004358D4">
            <w:pPr>
              <w:widowControl w:val="0"/>
              <w:autoSpaceDE w:val="0"/>
              <w:autoSpaceDN w:val="0"/>
              <w:adjustRightInd w:val="0"/>
            </w:pPr>
          </w:p>
        </w:tc>
        <w:tc>
          <w:tcPr>
            <w:tcW w:w="1559" w:type="dxa"/>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rPr>
                <w:rFonts w:eastAsia="Calibri"/>
                <w:lang w:eastAsia="en-US"/>
              </w:rPr>
            </w:pPr>
            <w:r w:rsidRPr="007162F1">
              <w:rPr>
                <w:rFonts w:eastAsia="Calibri"/>
                <w:lang w:eastAsia="en-US"/>
              </w:rPr>
              <w:lastRenderedPageBreak/>
              <w:t>Площадь благоустроенных территорий</w:t>
            </w:r>
          </w:p>
        </w:tc>
        <w:tc>
          <w:tcPr>
            <w:tcW w:w="815" w:type="dxa"/>
            <w:gridSpan w:val="2"/>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rPr>
                <w:rFonts w:eastAsia="Calibri"/>
                <w:lang w:eastAsia="en-US"/>
              </w:rPr>
            </w:pPr>
            <w:r w:rsidRPr="007162F1">
              <w:rPr>
                <w:rFonts w:eastAsia="Calibri"/>
                <w:lang w:eastAsia="en-US"/>
              </w:rPr>
              <w:t>кв. м.</w:t>
            </w:r>
          </w:p>
        </w:tc>
        <w:tc>
          <w:tcPr>
            <w:tcW w:w="851" w:type="dxa"/>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ind w:firstLine="31"/>
              <w:jc w:val="both"/>
              <w:rPr>
                <w:rFonts w:eastAsia="Calibri"/>
                <w:lang w:eastAsia="en-US"/>
              </w:rPr>
            </w:pPr>
            <w:r w:rsidRPr="007162F1">
              <w:rPr>
                <w:rFonts w:eastAsia="Calibri"/>
                <w:lang w:eastAsia="en-US"/>
              </w:rPr>
              <w:t>0</w:t>
            </w:r>
          </w:p>
        </w:tc>
        <w:tc>
          <w:tcPr>
            <w:tcW w:w="709" w:type="dxa"/>
            <w:tcBorders>
              <w:top w:val="single" w:sz="4" w:space="0" w:color="auto"/>
              <w:left w:val="single" w:sz="4" w:space="0" w:color="auto"/>
              <w:bottom w:val="single" w:sz="4" w:space="0" w:color="auto"/>
              <w:right w:val="single" w:sz="4" w:space="0" w:color="auto"/>
            </w:tcBorders>
          </w:tcPr>
          <w:p w:rsidR="00A95339" w:rsidRPr="007162F1" w:rsidRDefault="00A95339" w:rsidP="004358D4">
            <w:pPr>
              <w:widowControl w:val="0"/>
              <w:autoSpaceDE w:val="0"/>
              <w:autoSpaceDN w:val="0"/>
              <w:adjustRightInd w:val="0"/>
              <w:ind w:firstLine="67"/>
              <w:jc w:val="both"/>
              <w:rPr>
                <w:rFonts w:eastAsia="Calibri"/>
                <w:lang w:eastAsia="en-US"/>
              </w:rPr>
            </w:pPr>
            <w:r w:rsidRPr="007162F1">
              <w:rPr>
                <w:rFonts w:eastAsia="Calibri"/>
                <w:lang w:eastAsia="en-US"/>
              </w:rPr>
              <w:t>0000</w:t>
            </w:r>
          </w:p>
        </w:tc>
      </w:tr>
    </w:tbl>
    <w:p w:rsidR="00A95339" w:rsidRPr="007162F1" w:rsidRDefault="00A95339" w:rsidP="00A95339">
      <w:pPr>
        <w:spacing w:after="120"/>
        <w:jc w:val="both"/>
        <w:rPr>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5A26A8">
      <w:pPr>
        <w:spacing w:after="0"/>
        <w:jc w:val="center"/>
        <w:rPr>
          <w:rFonts w:ascii="Times New Roman" w:hAnsi="Times New Roman" w:cs="Times New Roman"/>
          <w:sz w:val="28"/>
          <w:szCs w:val="28"/>
        </w:rPr>
      </w:pPr>
    </w:p>
    <w:p w:rsidR="00A95339" w:rsidRDefault="00A95339" w:rsidP="00A95339">
      <w:pPr>
        <w:pStyle w:val="afff0"/>
        <w:rPr>
          <w:b/>
          <w:szCs w:val="28"/>
        </w:rPr>
      </w:pPr>
      <w:r>
        <w:rPr>
          <w:noProof/>
          <w:szCs w:val="28"/>
        </w:rPr>
        <w:lastRenderedPageBreak/>
        <w:drawing>
          <wp:inline distT="0" distB="0" distL="0" distR="0">
            <wp:extent cx="695960" cy="812165"/>
            <wp:effectExtent l="19050" t="0" r="8890" b="0"/>
            <wp:docPr id="9" name="Рисунок 4" descr="Без имени-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Без имени-1"/>
                    <pic:cNvPicPr>
                      <a:picLocks noChangeAspect="1" noChangeArrowheads="1"/>
                    </pic:cNvPicPr>
                  </pic:nvPicPr>
                  <pic:blipFill>
                    <a:blip r:embed="rId17"/>
                    <a:srcRect/>
                    <a:stretch>
                      <a:fillRect/>
                    </a:stretch>
                  </pic:blipFill>
                  <pic:spPr bwMode="auto">
                    <a:xfrm>
                      <a:off x="0" y="0"/>
                      <a:ext cx="695960" cy="812165"/>
                    </a:xfrm>
                    <a:prstGeom prst="rect">
                      <a:avLst/>
                    </a:prstGeom>
                    <a:noFill/>
                    <a:ln w="9525">
                      <a:noFill/>
                      <a:miter lim="800000"/>
                      <a:headEnd/>
                      <a:tailEnd/>
                    </a:ln>
                  </pic:spPr>
                </pic:pic>
              </a:graphicData>
            </a:graphic>
          </wp:inline>
        </w:drawing>
      </w:r>
    </w:p>
    <w:p w:rsidR="00A95339" w:rsidRPr="00A95339" w:rsidRDefault="00A95339" w:rsidP="00A95339">
      <w:pPr>
        <w:pStyle w:val="afff0"/>
        <w:rPr>
          <w:b/>
          <w:szCs w:val="28"/>
        </w:rPr>
      </w:pPr>
      <w:r w:rsidRPr="00A95339">
        <w:rPr>
          <w:b/>
          <w:szCs w:val="28"/>
        </w:rPr>
        <w:t>АДМИНИСТРАЦИЯ</w:t>
      </w:r>
    </w:p>
    <w:p w:rsidR="00A95339" w:rsidRPr="00A95339" w:rsidRDefault="00A95339" w:rsidP="00A95339">
      <w:pPr>
        <w:spacing w:after="0"/>
        <w:jc w:val="center"/>
        <w:rPr>
          <w:rFonts w:ascii="Times New Roman" w:hAnsi="Times New Roman" w:cs="Times New Roman"/>
          <w:b/>
          <w:sz w:val="28"/>
          <w:szCs w:val="28"/>
        </w:rPr>
      </w:pPr>
      <w:r w:rsidRPr="00A95339">
        <w:rPr>
          <w:rFonts w:ascii="Times New Roman" w:hAnsi="Times New Roman" w:cs="Times New Roman"/>
          <w:b/>
          <w:sz w:val="28"/>
          <w:szCs w:val="28"/>
        </w:rPr>
        <w:t>БАГАНСКОГО СЕЛЬСОВЕТА</w:t>
      </w:r>
    </w:p>
    <w:p w:rsidR="00A95339" w:rsidRPr="00A95339" w:rsidRDefault="00A95339" w:rsidP="00A95339">
      <w:pPr>
        <w:pStyle w:val="afff0"/>
        <w:rPr>
          <w:b/>
          <w:szCs w:val="28"/>
        </w:rPr>
      </w:pPr>
      <w:r w:rsidRPr="00A95339">
        <w:rPr>
          <w:b/>
          <w:szCs w:val="28"/>
        </w:rPr>
        <w:t>БАГАНСКОГО РАЙОНА</w:t>
      </w:r>
    </w:p>
    <w:p w:rsidR="00A95339" w:rsidRPr="00A95339" w:rsidRDefault="00A95339" w:rsidP="00A95339">
      <w:pPr>
        <w:spacing w:after="0"/>
        <w:jc w:val="center"/>
        <w:rPr>
          <w:rFonts w:ascii="Times New Roman" w:hAnsi="Times New Roman" w:cs="Times New Roman"/>
          <w:b/>
          <w:bCs/>
          <w:sz w:val="28"/>
          <w:szCs w:val="28"/>
        </w:rPr>
      </w:pPr>
      <w:r w:rsidRPr="00A95339">
        <w:rPr>
          <w:rFonts w:ascii="Times New Roman" w:hAnsi="Times New Roman" w:cs="Times New Roman"/>
          <w:b/>
          <w:bCs/>
          <w:sz w:val="28"/>
          <w:szCs w:val="28"/>
        </w:rPr>
        <w:t>НОВОСИБИРСКОЙ ОБЛАСТИ</w:t>
      </w:r>
    </w:p>
    <w:p w:rsidR="00A95339" w:rsidRPr="00A95339" w:rsidRDefault="00A95339" w:rsidP="00A95339">
      <w:pPr>
        <w:spacing w:after="0"/>
        <w:rPr>
          <w:rFonts w:ascii="Times New Roman" w:hAnsi="Times New Roman" w:cs="Times New Roman"/>
          <w:b/>
          <w:bCs/>
        </w:rPr>
      </w:pPr>
    </w:p>
    <w:p w:rsidR="00A95339" w:rsidRPr="00A95339" w:rsidRDefault="00A95339" w:rsidP="00A95339">
      <w:pPr>
        <w:spacing w:after="0"/>
        <w:jc w:val="center"/>
        <w:rPr>
          <w:rFonts w:ascii="Times New Roman" w:hAnsi="Times New Roman" w:cs="Times New Roman"/>
          <w:b/>
          <w:bCs/>
          <w:sz w:val="28"/>
          <w:szCs w:val="28"/>
        </w:rPr>
      </w:pPr>
      <w:r w:rsidRPr="00A95339">
        <w:rPr>
          <w:rFonts w:ascii="Times New Roman" w:hAnsi="Times New Roman" w:cs="Times New Roman"/>
          <w:b/>
          <w:bCs/>
          <w:sz w:val="28"/>
          <w:szCs w:val="28"/>
        </w:rPr>
        <w:t>ПОСТАНОВЛЕНИЕ</w:t>
      </w:r>
    </w:p>
    <w:p w:rsidR="00A95339" w:rsidRPr="00A95339" w:rsidRDefault="00A95339" w:rsidP="00A95339">
      <w:pPr>
        <w:spacing w:after="0"/>
        <w:jc w:val="center"/>
        <w:rPr>
          <w:rFonts w:ascii="Times New Roman" w:hAnsi="Times New Roman" w:cs="Times New Roman"/>
          <w:b/>
          <w:bCs/>
          <w:sz w:val="24"/>
          <w:szCs w:val="24"/>
        </w:rPr>
      </w:pPr>
    </w:p>
    <w:p w:rsidR="00A95339" w:rsidRPr="00A95339" w:rsidRDefault="00A95339" w:rsidP="00A95339">
      <w:pPr>
        <w:spacing w:after="0"/>
        <w:jc w:val="center"/>
        <w:rPr>
          <w:rFonts w:ascii="Times New Roman" w:hAnsi="Times New Roman" w:cs="Times New Roman"/>
          <w:bCs/>
          <w:sz w:val="28"/>
          <w:szCs w:val="28"/>
        </w:rPr>
      </w:pPr>
      <w:r w:rsidRPr="00A95339">
        <w:rPr>
          <w:rFonts w:ascii="Times New Roman" w:hAnsi="Times New Roman" w:cs="Times New Roman"/>
          <w:bCs/>
          <w:sz w:val="28"/>
          <w:szCs w:val="28"/>
        </w:rPr>
        <w:t>21.11.2022         №230</w:t>
      </w:r>
    </w:p>
    <w:p w:rsidR="00A95339" w:rsidRPr="00A95339" w:rsidRDefault="00A95339" w:rsidP="00A95339">
      <w:pPr>
        <w:spacing w:after="0"/>
        <w:jc w:val="center"/>
        <w:rPr>
          <w:rFonts w:ascii="Times New Roman" w:hAnsi="Times New Roman" w:cs="Times New Roman"/>
          <w:bCs/>
          <w:sz w:val="28"/>
          <w:szCs w:val="28"/>
        </w:rPr>
      </w:pPr>
    </w:p>
    <w:p w:rsidR="00A95339" w:rsidRPr="00A95339" w:rsidRDefault="00A95339" w:rsidP="00A95339">
      <w:pPr>
        <w:spacing w:after="0"/>
        <w:jc w:val="center"/>
        <w:rPr>
          <w:rFonts w:ascii="Times New Roman" w:hAnsi="Times New Roman" w:cs="Times New Roman"/>
          <w:bCs/>
          <w:sz w:val="28"/>
          <w:szCs w:val="28"/>
        </w:rPr>
      </w:pPr>
      <w:r w:rsidRPr="00A95339">
        <w:rPr>
          <w:rFonts w:ascii="Times New Roman" w:hAnsi="Times New Roman" w:cs="Times New Roman"/>
          <w:bCs/>
          <w:sz w:val="28"/>
          <w:szCs w:val="28"/>
        </w:rPr>
        <w:t>с. Баган</w:t>
      </w:r>
    </w:p>
    <w:p w:rsidR="00A95339" w:rsidRPr="00A95339" w:rsidRDefault="00A95339" w:rsidP="00A95339">
      <w:pPr>
        <w:spacing w:after="0"/>
        <w:jc w:val="center"/>
        <w:rPr>
          <w:rFonts w:ascii="Times New Roman" w:hAnsi="Times New Roman" w:cs="Times New Roman"/>
          <w:bCs/>
          <w:sz w:val="28"/>
          <w:szCs w:val="28"/>
        </w:rPr>
      </w:pPr>
    </w:p>
    <w:p w:rsidR="00A95339" w:rsidRPr="00A95339" w:rsidRDefault="00A95339" w:rsidP="00A95339">
      <w:pPr>
        <w:spacing w:after="0"/>
        <w:jc w:val="center"/>
        <w:outlineLvl w:val="0"/>
        <w:rPr>
          <w:rFonts w:ascii="Times New Roman" w:hAnsi="Times New Roman" w:cs="Times New Roman"/>
          <w:sz w:val="28"/>
          <w:szCs w:val="28"/>
        </w:rPr>
      </w:pPr>
      <w:r w:rsidRPr="00A95339">
        <w:rPr>
          <w:rFonts w:ascii="Times New Roman" w:hAnsi="Times New Roman" w:cs="Times New Roman"/>
          <w:sz w:val="28"/>
          <w:szCs w:val="28"/>
        </w:rPr>
        <w:t xml:space="preserve">Об утверждении Программы профилактики рисков причинения вреда (ущерба) охраняемым законом ценностям на 2023 год в рамках </w:t>
      </w:r>
      <w:r w:rsidRPr="00A95339">
        <w:rPr>
          <w:rFonts w:ascii="Times New Roman" w:eastAsia="Calibri" w:hAnsi="Times New Roman" w:cs="Times New Roman"/>
          <w:sz w:val="28"/>
          <w:szCs w:val="28"/>
          <w:lang w:eastAsia="en-US"/>
        </w:rPr>
        <w:t>муниципального контроля в сфере благоустройства на территории</w:t>
      </w:r>
      <w:r w:rsidRPr="00A95339">
        <w:rPr>
          <w:rFonts w:ascii="Times New Roman" w:hAnsi="Times New Roman" w:cs="Times New Roman"/>
          <w:sz w:val="28"/>
          <w:szCs w:val="28"/>
        </w:rPr>
        <w:t xml:space="preserve"> </w:t>
      </w:r>
    </w:p>
    <w:p w:rsidR="00A95339" w:rsidRPr="00A95339" w:rsidRDefault="00A95339" w:rsidP="00A95339">
      <w:pPr>
        <w:spacing w:after="0"/>
        <w:jc w:val="center"/>
        <w:outlineLvl w:val="0"/>
        <w:rPr>
          <w:rFonts w:ascii="Times New Roman" w:hAnsi="Times New Roman" w:cs="Times New Roman"/>
          <w:sz w:val="28"/>
          <w:szCs w:val="28"/>
        </w:rPr>
      </w:pPr>
      <w:r w:rsidRPr="00A95339">
        <w:rPr>
          <w:rFonts w:ascii="Times New Roman" w:hAnsi="Times New Roman" w:cs="Times New Roman"/>
          <w:sz w:val="28"/>
          <w:szCs w:val="28"/>
        </w:rPr>
        <w:t>Баганского сельсовета  Баганского района Новосибирской области</w:t>
      </w:r>
    </w:p>
    <w:p w:rsidR="00A95339" w:rsidRPr="00A95339" w:rsidRDefault="00A95339" w:rsidP="00A95339">
      <w:pPr>
        <w:spacing w:after="0"/>
        <w:jc w:val="center"/>
        <w:rPr>
          <w:rFonts w:ascii="Times New Roman" w:hAnsi="Times New Roman" w:cs="Times New Roman"/>
          <w:bCs/>
          <w:sz w:val="28"/>
          <w:szCs w:val="28"/>
        </w:rPr>
      </w:pPr>
    </w:p>
    <w:p w:rsidR="00A95339" w:rsidRPr="00A95339" w:rsidRDefault="00A95339" w:rsidP="00A95339">
      <w:pPr>
        <w:spacing w:after="0"/>
        <w:ind w:firstLine="709"/>
        <w:jc w:val="both"/>
        <w:rPr>
          <w:rFonts w:ascii="Times New Roman" w:hAnsi="Times New Roman" w:cs="Times New Roman"/>
          <w:sz w:val="28"/>
          <w:szCs w:val="28"/>
        </w:rPr>
      </w:pPr>
      <w:r w:rsidRPr="00A95339">
        <w:rPr>
          <w:rFonts w:ascii="Times New Roman" w:hAnsi="Times New Roman" w:cs="Times New Roman"/>
          <w:sz w:val="28"/>
          <w:szCs w:val="28"/>
        </w:rPr>
        <w:t xml:space="preserve">Руководствуясь </w:t>
      </w:r>
      <w:r w:rsidRPr="00A95339">
        <w:rPr>
          <w:rStyle w:val="afff1"/>
          <w:rFonts w:ascii="Times New Roman" w:hAnsi="Times New Roman" w:cs="Times New Roman"/>
          <w:i w:val="0"/>
          <w:iCs w:val="0"/>
          <w:sz w:val="28"/>
          <w:szCs w:val="28"/>
          <w:shd w:val="clear" w:color="auto" w:fill="FFFFFF"/>
        </w:rPr>
        <w:t>Постановлением</w:t>
      </w:r>
      <w:r w:rsidRPr="00A95339">
        <w:rPr>
          <w:rFonts w:ascii="Times New Roman" w:hAnsi="Times New Roman" w:cs="Times New Roman"/>
          <w:sz w:val="28"/>
          <w:szCs w:val="28"/>
          <w:shd w:val="clear" w:color="auto" w:fill="FFFFFF"/>
        </w:rPr>
        <w:t> </w:t>
      </w:r>
      <w:r w:rsidRPr="00A95339">
        <w:rPr>
          <w:rStyle w:val="afff1"/>
          <w:rFonts w:ascii="Times New Roman" w:hAnsi="Times New Roman" w:cs="Times New Roman"/>
          <w:i w:val="0"/>
          <w:iCs w:val="0"/>
          <w:sz w:val="28"/>
          <w:szCs w:val="28"/>
          <w:shd w:val="clear" w:color="auto" w:fill="FFFFFF"/>
        </w:rPr>
        <w:t>Правительства</w:t>
      </w:r>
      <w:r w:rsidRPr="00A95339">
        <w:rPr>
          <w:rFonts w:ascii="Times New Roman" w:hAnsi="Times New Roman" w:cs="Times New Roman"/>
          <w:sz w:val="28"/>
          <w:szCs w:val="28"/>
          <w:shd w:val="clear" w:color="auto" w:fill="FFFFFF"/>
        </w:rPr>
        <w:t> РФ от 25 июня 2021 г. N </w:t>
      </w:r>
      <w:r w:rsidRPr="00A95339">
        <w:rPr>
          <w:rStyle w:val="afff1"/>
          <w:rFonts w:ascii="Times New Roman" w:hAnsi="Times New Roman" w:cs="Times New Roman"/>
          <w:i w:val="0"/>
          <w:iCs w:val="0"/>
          <w:sz w:val="28"/>
          <w:szCs w:val="28"/>
          <w:shd w:val="clear" w:color="auto" w:fill="FFFFFF"/>
        </w:rPr>
        <w:t>990</w:t>
      </w:r>
      <w:r w:rsidRPr="00A95339">
        <w:rPr>
          <w:rFonts w:ascii="Times New Roman" w:hAnsi="Times New Roman" w:cs="Times New Roman"/>
          <w:sz w:val="28"/>
          <w:szCs w:val="28"/>
          <w:shd w:val="clear" w:color="auto" w:fill="FFFFFF"/>
        </w:rPr>
        <w:t>"Об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Pr="00A95339">
        <w:rPr>
          <w:rFonts w:ascii="Times New Roman" w:hAnsi="Times New Roman" w:cs="Times New Roman"/>
          <w:sz w:val="28"/>
          <w:szCs w:val="28"/>
        </w:rPr>
        <w:t>, администрация Баганского сельсовета  Баганского района Новосибирской области</w:t>
      </w:r>
    </w:p>
    <w:p w:rsidR="00A95339" w:rsidRPr="00A95339" w:rsidRDefault="00A95339" w:rsidP="00A95339">
      <w:pPr>
        <w:autoSpaceDE w:val="0"/>
        <w:autoSpaceDN w:val="0"/>
        <w:adjustRightInd w:val="0"/>
        <w:spacing w:after="0"/>
        <w:ind w:firstLine="709"/>
        <w:jc w:val="both"/>
        <w:rPr>
          <w:rFonts w:ascii="Times New Roman" w:hAnsi="Times New Roman" w:cs="Times New Roman"/>
          <w:sz w:val="28"/>
          <w:szCs w:val="28"/>
        </w:rPr>
      </w:pPr>
      <w:r w:rsidRPr="00A95339">
        <w:rPr>
          <w:rFonts w:ascii="Times New Roman" w:hAnsi="Times New Roman" w:cs="Times New Roman"/>
          <w:sz w:val="28"/>
          <w:szCs w:val="28"/>
        </w:rPr>
        <w:t>ПОСТАНОВЛЯЕТ:</w:t>
      </w:r>
    </w:p>
    <w:p w:rsidR="00A95339" w:rsidRPr="00A95339" w:rsidRDefault="00A95339" w:rsidP="00A95339">
      <w:pPr>
        <w:spacing w:after="0"/>
        <w:ind w:firstLine="708"/>
        <w:jc w:val="both"/>
        <w:rPr>
          <w:rFonts w:ascii="Times New Roman" w:hAnsi="Times New Roman" w:cs="Times New Roman"/>
          <w:sz w:val="28"/>
          <w:szCs w:val="28"/>
        </w:rPr>
      </w:pPr>
      <w:r w:rsidRPr="00A95339">
        <w:rPr>
          <w:rFonts w:ascii="Times New Roman" w:hAnsi="Times New Roman" w:cs="Times New Roman"/>
          <w:sz w:val="28"/>
          <w:szCs w:val="28"/>
        </w:rPr>
        <w:t xml:space="preserve">1. Утвердить Программу профилактики рисков причинения вреда (ущерба) охраняемым законом ценностям на 2023 год в рамках муниципального контроля </w:t>
      </w:r>
      <w:r w:rsidRPr="00A95339">
        <w:rPr>
          <w:rFonts w:ascii="Times New Roman" w:hAnsi="Times New Roman" w:cs="Times New Roman"/>
          <w:sz w:val="28"/>
        </w:rPr>
        <w:t xml:space="preserve">в сфере благоустройства на территории </w:t>
      </w:r>
      <w:r w:rsidRPr="00A95339">
        <w:rPr>
          <w:rFonts w:ascii="Times New Roman" w:hAnsi="Times New Roman" w:cs="Times New Roman"/>
          <w:sz w:val="28"/>
          <w:szCs w:val="28"/>
        </w:rPr>
        <w:t xml:space="preserve">Баганского сельсовета Баганского района Новосибирской области.          </w:t>
      </w:r>
    </w:p>
    <w:p w:rsidR="00A95339" w:rsidRPr="00A95339" w:rsidRDefault="00A95339" w:rsidP="00A95339">
      <w:pPr>
        <w:spacing w:after="0"/>
        <w:ind w:firstLine="708"/>
        <w:jc w:val="both"/>
        <w:rPr>
          <w:rFonts w:ascii="Times New Roman" w:hAnsi="Times New Roman" w:cs="Times New Roman"/>
          <w:sz w:val="28"/>
          <w:szCs w:val="28"/>
        </w:rPr>
      </w:pPr>
      <w:r w:rsidRPr="00A95339">
        <w:rPr>
          <w:rFonts w:ascii="Times New Roman" w:hAnsi="Times New Roman" w:cs="Times New Roman"/>
          <w:sz w:val="28"/>
          <w:szCs w:val="28"/>
        </w:rPr>
        <w:t xml:space="preserve">2. Опубликовать настоящее постановление в периодическом печатном издании «Бюллетень органов местного самоуправления Баганского сельсовета» и разместить на официальном сайте администрации Баганского сельсовета Баганского района Новосибирской области в информационно-телекоммуникационной сети «Интернет». </w:t>
      </w:r>
    </w:p>
    <w:p w:rsidR="00A95339" w:rsidRPr="00A95339" w:rsidRDefault="00A95339" w:rsidP="00A95339">
      <w:pPr>
        <w:spacing w:after="0"/>
        <w:ind w:firstLine="709"/>
        <w:jc w:val="both"/>
        <w:rPr>
          <w:rFonts w:ascii="Times New Roman" w:hAnsi="Times New Roman" w:cs="Times New Roman"/>
          <w:sz w:val="28"/>
          <w:szCs w:val="28"/>
        </w:rPr>
      </w:pPr>
      <w:r w:rsidRPr="00A95339">
        <w:rPr>
          <w:rFonts w:ascii="Times New Roman" w:hAnsi="Times New Roman" w:cs="Times New Roman"/>
          <w:sz w:val="28"/>
          <w:szCs w:val="28"/>
        </w:rPr>
        <w:t xml:space="preserve">3.Контроль за   исполнением   настоящего постановления   оставляю за собой.  </w:t>
      </w:r>
    </w:p>
    <w:p w:rsidR="00A95339" w:rsidRPr="00A95339" w:rsidRDefault="00A95339" w:rsidP="00A95339">
      <w:pPr>
        <w:pStyle w:val="Default"/>
        <w:rPr>
          <w:color w:val="auto"/>
          <w:sz w:val="28"/>
          <w:szCs w:val="28"/>
        </w:rPr>
      </w:pPr>
      <w:r w:rsidRPr="00A95339">
        <w:rPr>
          <w:color w:val="auto"/>
          <w:sz w:val="28"/>
          <w:szCs w:val="28"/>
        </w:rPr>
        <w:t>Глава Баганского  сельсовета</w:t>
      </w:r>
    </w:p>
    <w:p w:rsidR="00A95339" w:rsidRPr="00A95339" w:rsidRDefault="00A95339" w:rsidP="00A95339">
      <w:pPr>
        <w:pStyle w:val="Default"/>
        <w:rPr>
          <w:color w:val="auto"/>
          <w:sz w:val="28"/>
          <w:szCs w:val="28"/>
        </w:rPr>
      </w:pPr>
      <w:r w:rsidRPr="00A95339">
        <w:rPr>
          <w:color w:val="auto"/>
          <w:sz w:val="28"/>
          <w:szCs w:val="28"/>
        </w:rPr>
        <w:t xml:space="preserve">Баганского района </w:t>
      </w:r>
    </w:p>
    <w:p w:rsidR="00A95339" w:rsidRPr="00A95339" w:rsidRDefault="00A95339" w:rsidP="00A95339">
      <w:pPr>
        <w:pStyle w:val="Default"/>
        <w:rPr>
          <w:color w:val="auto"/>
          <w:sz w:val="28"/>
          <w:szCs w:val="28"/>
        </w:rPr>
      </w:pPr>
      <w:r w:rsidRPr="00A95339">
        <w:rPr>
          <w:color w:val="auto"/>
          <w:sz w:val="28"/>
          <w:szCs w:val="28"/>
        </w:rPr>
        <w:t>Новосибирской области                                                                      К.В. Маслик</w:t>
      </w:r>
    </w:p>
    <w:p w:rsidR="00A95339" w:rsidRPr="00A95339" w:rsidRDefault="00A95339" w:rsidP="00A95339">
      <w:pPr>
        <w:spacing w:after="0"/>
        <w:ind w:firstLine="567"/>
        <w:jc w:val="both"/>
        <w:rPr>
          <w:rFonts w:ascii="Times New Roman" w:hAnsi="Times New Roman" w:cs="Times New Roman"/>
        </w:rPr>
      </w:pPr>
      <w:r w:rsidRPr="00A95339">
        <w:rPr>
          <w:rFonts w:ascii="Times New Roman" w:hAnsi="Times New Roman" w:cs="Times New Roman"/>
          <w:sz w:val="28"/>
          <w:szCs w:val="28"/>
        </w:rPr>
        <w:t xml:space="preserve">     </w:t>
      </w:r>
    </w:p>
    <w:p w:rsidR="00A95339" w:rsidRPr="00A95339" w:rsidRDefault="00A95339" w:rsidP="00A95339">
      <w:pPr>
        <w:spacing w:after="0"/>
        <w:jc w:val="right"/>
        <w:rPr>
          <w:rFonts w:ascii="Times New Roman" w:hAnsi="Times New Roman" w:cs="Times New Roman"/>
          <w:sz w:val="24"/>
          <w:szCs w:val="24"/>
        </w:rPr>
      </w:pPr>
    </w:p>
    <w:p w:rsidR="00A95339" w:rsidRPr="00A95339" w:rsidRDefault="00A95339" w:rsidP="00A95339">
      <w:pPr>
        <w:spacing w:after="0"/>
        <w:jc w:val="right"/>
        <w:rPr>
          <w:rFonts w:ascii="Times New Roman" w:hAnsi="Times New Roman" w:cs="Times New Roman"/>
          <w:sz w:val="24"/>
          <w:szCs w:val="24"/>
        </w:rPr>
      </w:pPr>
      <w:r w:rsidRPr="00A95339">
        <w:rPr>
          <w:rFonts w:ascii="Times New Roman" w:hAnsi="Times New Roman" w:cs="Times New Roman"/>
          <w:sz w:val="24"/>
          <w:szCs w:val="24"/>
        </w:rPr>
        <w:t>УТВЕРЖДЕНА</w:t>
      </w:r>
    </w:p>
    <w:p w:rsidR="00A95339" w:rsidRPr="00A95339" w:rsidRDefault="00A95339" w:rsidP="00A95339">
      <w:pPr>
        <w:spacing w:after="0"/>
        <w:ind w:left="5940"/>
        <w:jc w:val="right"/>
        <w:rPr>
          <w:rFonts w:ascii="Times New Roman" w:hAnsi="Times New Roman" w:cs="Times New Roman"/>
          <w:sz w:val="24"/>
          <w:szCs w:val="24"/>
        </w:rPr>
      </w:pPr>
      <w:r w:rsidRPr="00A95339">
        <w:rPr>
          <w:rFonts w:ascii="Times New Roman" w:hAnsi="Times New Roman" w:cs="Times New Roman"/>
          <w:sz w:val="24"/>
          <w:szCs w:val="24"/>
        </w:rPr>
        <w:t xml:space="preserve">Постановлением администрации  </w:t>
      </w:r>
    </w:p>
    <w:p w:rsidR="00A95339" w:rsidRPr="00A95339" w:rsidRDefault="00A95339" w:rsidP="00A95339">
      <w:pPr>
        <w:spacing w:after="0"/>
        <w:ind w:left="5940"/>
        <w:jc w:val="right"/>
        <w:rPr>
          <w:rFonts w:ascii="Times New Roman" w:hAnsi="Times New Roman" w:cs="Times New Roman"/>
          <w:sz w:val="24"/>
          <w:szCs w:val="24"/>
        </w:rPr>
      </w:pPr>
      <w:r w:rsidRPr="00A95339">
        <w:rPr>
          <w:rFonts w:ascii="Times New Roman" w:hAnsi="Times New Roman" w:cs="Times New Roman"/>
          <w:sz w:val="24"/>
          <w:szCs w:val="24"/>
        </w:rPr>
        <w:t xml:space="preserve">Баганского  сельсовета Баганского района Новосибирской области </w:t>
      </w:r>
    </w:p>
    <w:p w:rsidR="00A95339" w:rsidRPr="00A95339" w:rsidRDefault="00A95339" w:rsidP="00A95339">
      <w:pPr>
        <w:spacing w:after="0"/>
        <w:jc w:val="right"/>
        <w:rPr>
          <w:rFonts w:ascii="Times New Roman" w:hAnsi="Times New Roman" w:cs="Times New Roman"/>
          <w:sz w:val="24"/>
          <w:szCs w:val="24"/>
        </w:rPr>
      </w:pPr>
      <w:r w:rsidRPr="00A95339">
        <w:rPr>
          <w:rFonts w:ascii="Times New Roman" w:hAnsi="Times New Roman" w:cs="Times New Roman"/>
          <w:sz w:val="24"/>
          <w:szCs w:val="24"/>
        </w:rPr>
        <w:t>от 21.11.2022  №230</w:t>
      </w:r>
    </w:p>
    <w:p w:rsidR="00A95339" w:rsidRPr="00A95339" w:rsidRDefault="00A95339" w:rsidP="00A95339">
      <w:pPr>
        <w:spacing w:after="0"/>
        <w:ind w:left="5940"/>
        <w:jc w:val="right"/>
        <w:rPr>
          <w:rFonts w:ascii="Times New Roman" w:hAnsi="Times New Roman" w:cs="Times New Roman"/>
        </w:rPr>
      </w:pPr>
    </w:p>
    <w:p w:rsidR="00A95339" w:rsidRPr="00A95339" w:rsidRDefault="00A95339" w:rsidP="00A95339">
      <w:pPr>
        <w:spacing w:after="0"/>
        <w:jc w:val="center"/>
        <w:outlineLvl w:val="0"/>
        <w:rPr>
          <w:rFonts w:ascii="Times New Roman" w:hAnsi="Times New Roman" w:cs="Times New Roman"/>
          <w:b/>
          <w:sz w:val="28"/>
          <w:szCs w:val="28"/>
        </w:rPr>
      </w:pPr>
      <w:r w:rsidRPr="00A95339">
        <w:rPr>
          <w:rFonts w:ascii="Times New Roman" w:hAnsi="Times New Roman" w:cs="Times New Roman"/>
          <w:b/>
          <w:sz w:val="28"/>
          <w:szCs w:val="28"/>
        </w:rPr>
        <w:t xml:space="preserve">Программа профилактики рисков причинения вреда (ущерба) охраняемым законом ценностям на 2023 год в рамках </w:t>
      </w:r>
      <w:r w:rsidRPr="00A95339">
        <w:rPr>
          <w:rFonts w:ascii="Times New Roman" w:eastAsia="Calibri" w:hAnsi="Times New Roman" w:cs="Times New Roman"/>
          <w:b/>
          <w:sz w:val="28"/>
          <w:szCs w:val="28"/>
          <w:lang w:eastAsia="en-US"/>
        </w:rPr>
        <w:t>муниципального контроля в сфере благоустройства на территории</w:t>
      </w:r>
      <w:r w:rsidRPr="00A95339">
        <w:rPr>
          <w:rFonts w:ascii="Times New Roman" w:hAnsi="Times New Roman" w:cs="Times New Roman"/>
          <w:b/>
          <w:sz w:val="28"/>
          <w:szCs w:val="28"/>
        </w:rPr>
        <w:t xml:space="preserve"> </w:t>
      </w:r>
    </w:p>
    <w:p w:rsidR="00A95339" w:rsidRPr="00A95339" w:rsidRDefault="00A95339" w:rsidP="00A95339">
      <w:pPr>
        <w:spacing w:after="0"/>
        <w:jc w:val="center"/>
        <w:outlineLvl w:val="0"/>
        <w:rPr>
          <w:rFonts w:ascii="Times New Roman" w:hAnsi="Times New Roman" w:cs="Times New Roman"/>
          <w:b/>
          <w:sz w:val="28"/>
          <w:szCs w:val="28"/>
        </w:rPr>
      </w:pPr>
      <w:r w:rsidRPr="00A95339">
        <w:rPr>
          <w:rFonts w:ascii="Times New Roman" w:hAnsi="Times New Roman" w:cs="Times New Roman"/>
          <w:b/>
          <w:sz w:val="28"/>
          <w:szCs w:val="28"/>
        </w:rPr>
        <w:t>Баганского сельсовета  Баганского района Новосибирской области</w:t>
      </w:r>
    </w:p>
    <w:p w:rsidR="00A95339" w:rsidRPr="00A95339" w:rsidRDefault="00A95339" w:rsidP="00A95339">
      <w:pPr>
        <w:spacing w:after="0"/>
        <w:jc w:val="center"/>
        <w:outlineLvl w:val="0"/>
        <w:rPr>
          <w:rFonts w:ascii="Times New Roman" w:hAnsi="Times New Roman" w:cs="Times New Roman"/>
          <w:b/>
          <w:sz w:val="28"/>
          <w:szCs w:val="28"/>
        </w:rPr>
      </w:pPr>
    </w:p>
    <w:p w:rsidR="00A95339" w:rsidRPr="00A95339" w:rsidRDefault="00A95339" w:rsidP="00A95339">
      <w:pPr>
        <w:spacing w:after="0"/>
        <w:ind w:firstLine="567"/>
        <w:jc w:val="both"/>
        <w:outlineLvl w:val="0"/>
        <w:rPr>
          <w:rFonts w:ascii="Times New Roman" w:hAnsi="Times New Roman" w:cs="Times New Roman"/>
          <w:sz w:val="28"/>
          <w:szCs w:val="28"/>
        </w:rPr>
      </w:pPr>
      <w:r w:rsidRPr="00A95339">
        <w:rPr>
          <w:rFonts w:ascii="Times New Roman" w:hAnsi="Times New Roman" w:cs="Times New Roman"/>
          <w:sz w:val="28"/>
          <w:szCs w:val="28"/>
        </w:rPr>
        <w:t xml:space="preserve">Настоящая Программа профилактики рисков причинения вреда (ущерба) охраняемым законом ценностям на 2023 год в рамках </w:t>
      </w:r>
      <w:r w:rsidRPr="00A95339">
        <w:rPr>
          <w:rFonts w:ascii="Times New Roman" w:eastAsia="Calibri" w:hAnsi="Times New Roman" w:cs="Times New Roman"/>
          <w:sz w:val="28"/>
          <w:szCs w:val="28"/>
          <w:lang w:eastAsia="en-US"/>
        </w:rPr>
        <w:t>муниципального контроля в сфере благоустройства на территории</w:t>
      </w:r>
      <w:r w:rsidRPr="00A95339">
        <w:rPr>
          <w:rFonts w:ascii="Times New Roman" w:hAnsi="Times New Roman" w:cs="Times New Roman"/>
          <w:sz w:val="28"/>
          <w:szCs w:val="28"/>
        </w:rPr>
        <w:t xml:space="preserve"> Баганского сельсовета  Баганского  района Новосибирской области (далее – Программа) разработана в целях  стимулирования добросовестного соблюдения обязательных требований организациями  и гражданами,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создания условий для доведения обязательных требований до контролируемых лиц, повышение информированности о способах их соблюдения.</w:t>
      </w:r>
    </w:p>
    <w:p w:rsidR="00A95339" w:rsidRPr="00A95339" w:rsidRDefault="00A95339" w:rsidP="00A95339">
      <w:pPr>
        <w:autoSpaceDE w:val="0"/>
        <w:autoSpaceDN w:val="0"/>
        <w:adjustRightInd w:val="0"/>
        <w:spacing w:after="0"/>
        <w:ind w:firstLine="540"/>
        <w:jc w:val="both"/>
        <w:rPr>
          <w:rFonts w:ascii="Times New Roman" w:hAnsi="Times New Roman" w:cs="Times New Roman"/>
          <w:sz w:val="28"/>
          <w:szCs w:val="28"/>
        </w:rPr>
      </w:pPr>
      <w:r w:rsidRPr="00A95339">
        <w:rPr>
          <w:rFonts w:ascii="Times New Roman" w:hAnsi="Times New Roman" w:cs="Times New Roman"/>
          <w:sz w:val="28"/>
          <w:szCs w:val="28"/>
        </w:rPr>
        <w:t>Настоящая Программа разработана и подлежит исполнению администрацией Баганского сельсовета Баганского района Новосибирской области (далее по тексту – Администрация).</w:t>
      </w:r>
    </w:p>
    <w:p w:rsidR="00A95339" w:rsidRPr="00A95339" w:rsidRDefault="00A95339" w:rsidP="00A95339">
      <w:pPr>
        <w:autoSpaceDE w:val="0"/>
        <w:autoSpaceDN w:val="0"/>
        <w:adjustRightInd w:val="0"/>
        <w:spacing w:after="0"/>
        <w:ind w:firstLine="567"/>
        <w:jc w:val="both"/>
        <w:rPr>
          <w:rFonts w:ascii="Times New Roman" w:hAnsi="Times New Roman" w:cs="Times New Roman"/>
          <w:b/>
          <w:sz w:val="28"/>
          <w:szCs w:val="28"/>
        </w:rPr>
      </w:pPr>
    </w:p>
    <w:p w:rsidR="00A95339" w:rsidRPr="00A95339" w:rsidRDefault="00A95339" w:rsidP="00A95339">
      <w:pPr>
        <w:spacing w:after="0"/>
        <w:jc w:val="center"/>
        <w:rPr>
          <w:rFonts w:ascii="Times New Roman" w:hAnsi="Times New Roman" w:cs="Times New Roman"/>
          <w:b/>
          <w:sz w:val="28"/>
          <w:szCs w:val="28"/>
        </w:rPr>
      </w:pPr>
      <w:r w:rsidRPr="00A95339">
        <w:rPr>
          <w:rFonts w:ascii="Times New Roman" w:hAnsi="Times New Roman" w:cs="Times New Roman"/>
          <w:b/>
          <w:sz w:val="28"/>
          <w:szCs w:val="28"/>
        </w:rPr>
        <w:t>1. Анализ текущего состояния осуществления муниципального   контроля, описание текущего развития профилактической деятельности контрольного органа, характеристика проблем, на решение которых направлена Программа</w:t>
      </w:r>
    </w:p>
    <w:p w:rsidR="00A95339" w:rsidRPr="00A95339" w:rsidRDefault="00A95339" w:rsidP="00A95339">
      <w:pPr>
        <w:spacing w:after="0"/>
        <w:ind w:firstLine="567"/>
        <w:jc w:val="both"/>
        <w:rPr>
          <w:rFonts w:ascii="Times New Roman" w:hAnsi="Times New Roman" w:cs="Times New Roman"/>
          <w:sz w:val="28"/>
          <w:szCs w:val="28"/>
        </w:rPr>
      </w:pPr>
      <w:r w:rsidRPr="00A95339">
        <w:rPr>
          <w:rFonts w:ascii="Times New Roman" w:hAnsi="Times New Roman" w:cs="Times New Roman"/>
          <w:sz w:val="28"/>
          <w:szCs w:val="28"/>
        </w:rPr>
        <w:t>1.1. Вид муниципального контроля: муниципальный контроль в сфере благоустройства.</w:t>
      </w:r>
    </w:p>
    <w:p w:rsidR="00A95339" w:rsidRPr="00A95339" w:rsidRDefault="00A95339" w:rsidP="00A95339">
      <w:pPr>
        <w:spacing w:after="0"/>
        <w:ind w:firstLine="709"/>
        <w:jc w:val="both"/>
        <w:rPr>
          <w:rFonts w:ascii="Times New Roman" w:hAnsi="Times New Roman" w:cs="Times New Roman"/>
          <w:sz w:val="28"/>
          <w:szCs w:val="28"/>
        </w:rPr>
      </w:pPr>
      <w:r w:rsidRPr="00A95339">
        <w:rPr>
          <w:rFonts w:ascii="Times New Roman" w:hAnsi="Times New Roman" w:cs="Times New Roman"/>
          <w:sz w:val="28"/>
          <w:szCs w:val="28"/>
        </w:rPr>
        <w:t xml:space="preserve">1.2. Предметом муниципального контроля на территории муниципального образования является: соблюдение организациями и физическими лицами   обязательных требований, установленных правилами благоустройства, соблюдения чистоты и порядка на территории </w:t>
      </w:r>
      <w:r w:rsidRPr="00A95339">
        <w:rPr>
          <w:rFonts w:ascii="Times New Roman" w:eastAsia="Calibri" w:hAnsi="Times New Roman" w:cs="Times New Roman"/>
          <w:sz w:val="28"/>
          <w:szCs w:val="28"/>
          <w:lang w:eastAsia="en-US"/>
        </w:rPr>
        <w:t>муниципального образования</w:t>
      </w:r>
      <w:r w:rsidRPr="00A95339">
        <w:rPr>
          <w:rFonts w:ascii="Times New Roman" w:hAnsi="Times New Roman" w:cs="Times New Roman"/>
          <w:iCs/>
          <w:sz w:val="28"/>
          <w:szCs w:val="28"/>
        </w:rPr>
        <w:t xml:space="preserve">, </w:t>
      </w:r>
      <w:r w:rsidRPr="00A95339">
        <w:rPr>
          <w:rFonts w:ascii="Times New Roman" w:hAnsi="Times New Roman" w:cs="Times New Roman"/>
          <w:sz w:val="28"/>
          <w:szCs w:val="28"/>
        </w:rPr>
        <w:t xml:space="preserve">утвержденных решением представительного органа муниципального образования (далее – Правила), требований к обеспечению доступности для инвалидов объектов социальной, инженерной и транспортной инфраструктур и предоставляемых услуг, организация </w:t>
      </w:r>
      <w:r w:rsidRPr="00A95339">
        <w:rPr>
          <w:rFonts w:ascii="Times New Roman" w:hAnsi="Times New Roman" w:cs="Times New Roman"/>
          <w:sz w:val="28"/>
          <w:szCs w:val="28"/>
        </w:rPr>
        <w:lastRenderedPageBreak/>
        <w:t xml:space="preserve">благоустройства территории </w:t>
      </w:r>
      <w:r w:rsidRPr="00A95339">
        <w:rPr>
          <w:rFonts w:ascii="Times New Roman" w:eastAsia="Calibri" w:hAnsi="Times New Roman" w:cs="Times New Roman"/>
          <w:sz w:val="28"/>
          <w:szCs w:val="28"/>
          <w:lang w:eastAsia="en-US"/>
        </w:rPr>
        <w:t>муниципального образования</w:t>
      </w:r>
      <w:r w:rsidRPr="00A95339">
        <w:rPr>
          <w:rFonts w:ascii="Times New Roman" w:hAnsi="Times New Roman" w:cs="Times New Roman"/>
          <w:sz w:val="28"/>
          <w:szCs w:val="28"/>
        </w:rPr>
        <w:t xml:space="preserve"> в соответствии с Правилами;</w:t>
      </w:r>
    </w:p>
    <w:p w:rsidR="00A95339" w:rsidRPr="00A95339" w:rsidRDefault="00A95339" w:rsidP="00A95339">
      <w:pPr>
        <w:pStyle w:val="aff3"/>
        <w:tabs>
          <w:tab w:val="left" w:pos="1134"/>
        </w:tabs>
        <w:spacing w:after="0"/>
        <w:ind w:left="0" w:firstLine="709"/>
        <w:jc w:val="both"/>
        <w:rPr>
          <w:rFonts w:ascii="Times New Roman" w:hAnsi="Times New Roman"/>
          <w:sz w:val="28"/>
          <w:szCs w:val="28"/>
        </w:rPr>
      </w:pPr>
      <w:r w:rsidRPr="00A95339">
        <w:rPr>
          <w:rFonts w:ascii="Times New Roman" w:hAnsi="Times New Roman"/>
          <w:sz w:val="28"/>
          <w:szCs w:val="28"/>
        </w:rPr>
        <w:t>исполнение решений, принимаемых по результатам контрольных мероприятий.</w:t>
      </w:r>
    </w:p>
    <w:p w:rsidR="00A95339" w:rsidRPr="00A95339" w:rsidRDefault="00A95339" w:rsidP="00A95339">
      <w:pPr>
        <w:pStyle w:val="ConsPlusNormal"/>
        <w:spacing w:line="276" w:lineRule="auto"/>
        <w:ind w:left="426" w:firstLine="283"/>
        <w:jc w:val="both"/>
        <w:rPr>
          <w:rFonts w:ascii="Times New Roman" w:hAnsi="Times New Roman" w:cs="Times New Roman"/>
          <w:sz w:val="28"/>
          <w:szCs w:val="28"/>
        </w:rPr>
      </w:pPr>
      <w:r w:rsidRPr="00A95339">
        <w:rPr>
          <w:rFonts w:ascii="Times New Roman" w:hAnsi="Times New Roman" w:cs="Times New Roman"/>
          <w:sz w:val="28"/>
          <w:szCs w:val="28"/>
        </w:rPr>
        <w:t>Администрацией за 9 месяцев 2022 года проведено 0 проверок соблюдения действующего законодательства Российской Федерации в указанной сфере.</w:t>
      </w:r>
    </w:p>
    <w:p w:rsidR="00A95339" w:rsidRPr="00A95339" w:rsidRDefault="00A95339" w:rsidP="00A95339">
      <w:pPr>
        <w:spacing w:after="0"/>
        <w:ind w:firstLine="567"/>
        <w:jc w:val="both"/>
        <w:rPr>
          <w:rFonts w:ascii="Times New Roman" w:hAnsi="Times New Roman" w:cs="Times New Roman"/>
          <w:sz w:val="28"/>
          <w:szCs w:val="28"/>
        </w:rPr>
      </w:pPr>
      <w:r w:rsidRPr="00A95339">
        <w:rPr>
          <w:rFonts w:ascii="Times New Roman" w:hAnsi="Times New Roman" w:cs="Times New Roman"/>
          <w:sz w:val="28"/>
          <w:szCs w:val="28"/>
        </w:rPr>
        <w:t>В рамках профилактики</w:t>
      </w:r>
      <w:r w:rsidRPr="00A95339">
        <w:rPr>
          <w:rFonts w:ascii="Times New Roman" w:eastAsia="Calibri" w:hAnsi="Times New Roman" w:cs="Times New Roman"/>
          <w:sz w:val="28"/>
          <w:szCs w:val="28"/>
          <w:lang w:eastAsia="en-US"/>
        </w:rPr>
        <w:t xml:space="preserve"> рисков причинения вреда (ущерба) охраняемым законом ценностям</w:t>
      </w:r>
      <w:r w:rsidRPr="00A95339">
        <w:rPr>
          <w:rFonts w:ascii="Times New Roman" w:hAnsi="Times New Roman" w:cs="Times New Roman"/>
          <w:sz w:val="28"/>
          <w:szCs w:val="28"/>
        </w:rPr>
        <w:t xml:space="preserve"> Администрацией  в 2022 году осуществляются следующие мероприятия:</w:t>
      </w:r>
    </w:p>
    <w:p w:rsidR="00A95339" w:rsidRPr="00A95339" w:rsidRDefault="00A95339" w:rsidP="00A95339">
      <w:pPr>
        <w:spacing w:after="0"/>
        <w:ind w:left="142"/>
        <w:jc w:val="both"/>
        <w:rPr>
          <w:rFonts w:ascii="Times New Roman" w:hAnsi="Times New Roman" w:cs="Times New Roman"/>
          <w:sz w:val="28"/>
          <w:szCs w:val="28"/>
        </w:rPr>
      </w:pPr>
      <w:r w:rsidRPr="00A95339">
        <w:rPr>
          <w:rFonts w:ascii="Times New Roman" w:hAnsi="Times New Roman" w:cs="Times New Roman"/>
          <w:sz w:val="28"/>
          <w:szCs w:val="28"/>
        </w:rPr>
        <w:t xml:space="preserve">    1) размещение на официальном сайте Администрации   в информационно-телекоммуникационной сети «Интернет»  перечней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A95339" w:rsidRPr="00A95339" w:rsidRDefault="00A95339" w:rsidP="00B06E58">
      <w:pPr>
        <w:numPr>
          <w:ilvl w:val="0"/>
          <w:numId w:val="27"/>
        </w:numPr>
        <w:spacing w:after="0"/>
        <w:ind w:left="0" w:firstLine="567"/>
        <w:jc w:val="both"/>
        <w:rPr>
          <w:rFonts w:ascii="Times New Roman" w:hAnsi="Times New Roman" w:cs="Times New Roman"/>
          <w:sz w:val="28"/>
          <w:szCs w:val="28"/>
        </w:rPr>
      </w:pPr>
      <w:r w:rsidRPr="00A95339">
        <w:rPr>
          <w:rFonts w:ascii="Times New Roman" w:hAnsi="Times New Roman" w:cs="Times New Roman"/>
          <w:sz w:val="28"/>
          <w:szCs w:val="28"/>
        </w:rPr>
        <w:t xml:space="preserve">осуществление информирования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разъяснительной работы в средствах массовой информации;                                               </w:t>
      </w:r>
    </w:p>
    <w:p w:rsidR="00A95339" w:rsidRPr="00A95339" w:rsidRDefault="00A95339" w:rsidP="00B06E58">
      <w:pPr>
        <w:numPr>
          <w:ilvl w:val="0"/>
          <w:numId w:val="27"/>
        </w:numPr>
        <w:tabs>
          <w:tab w:val="left" w:pos="142"/>
        </w:tabs>
        <w:spacing w:after="0"/>
        <w:ind w:left="0" w:firstLine="567"/>
        <w:jc w:val="both"/>
        <w:rPr>
          <w:rFonts w:ascii="Times New Roman" w:hAnsi="Times New Roman" w:cs="Times New Roman"/>
          <w:sz w:val="28"/>
          <w:szCs w:val="28"/>
        </w:rPr>
      </w:pPr>
      <w:r w:rsidRPr="00A95339">
        <w:rPr>
          <w:rFonts w:ascii="Times New Roman" w:hAnsi="Times New Roman" w:cs="Times New Roman"/>
          <w:sz w:val="28"/>
          <w:szCs w:val="28"/>
        </w:rPr>
        <w:t xml:space="preserve"> обеспечение регулярного обобщения практики осуществления муниципального   контроля и размещение на официальном интернет-сайте Администрации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A95339" w:rsidRPr="00A95339" w:rsidRDefault="00A95339" w:rsidP="00B06E58">
      <w:pPr>
        <w:numPr>
          <w:ilvl w:val="0"/>
          <w:numId w:val="27"/>
        </w:numPr>
        <w:spacing w:after="0"/>
        <w:ind w:left="0" w:firstLine="567"/>
        <w:jc w:val="both"/>
        <w:rPr>
          <w:rFonts w:ascii="Times New Roman" w:hAnsi="Times New Roman" w:cs="Times New Roman"/>
          <w:sz w:val="28"/>
          <w:szCs w:val="28"/>
        </w:rPr>
      </w:pPr>
      <w:r w:rsidRPr="00A95339">
        <w:rPr>
          <w:rFonts w:ascii="Times New Roman" w:hAnsi="Times New Roman" w:cs="Times New Roman"/>
          <w:sz w:val="28"/>
          <w:szCs w:val="28"/>
        </w:rPr>
        <w:t>выдача предостережений о недопустимости нарушения обязательных требований в соответствии с частями 5-7 статьи 8.2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A95339" w:rsidRPr="00A95339" w:rsidRDefault="00A95339" w:rsidP="00A95339">
      <w:pPr>
        <w:tabs>
          <w:tab w:val="left" w:pos="851"/>
        </w:tabs>
        <w:spacing w:after="0"/>
        <w:ind w:firstLine="567"/>
        <w:jc w:val="both"/>
        <w:rPr>
          <w:rFonts w:ascii="Times New Roman" w:hAnsi="Times New Roman" w:cs="Times New Roman"/>
          <w:sz w:val="28"/>
          <w:szCs w:val="28"/>
        </w:rPr>
      </w:pPr>
      <w:r w:rsidRPr="00A95339">
        <w:rPr>
          <w:rFonts w:ascii="Times New Roman" w:hAnsi="Times New Roman" w:cs="Times New Roman"/>
          <w:sz w:val="28"/>
          <w:szCs w:val="28"/>
        </w:rPr>
        <w:t>За 9 месяцев  2022 года Администрацией выдано 0 предостережений о недопустимости нарушения обязательных требований.</w:t>
      </w:r>
    </w:p>
    <w:p w:rsidR="00A95339" w:rsidRPr="00A95339" w:rsidRDefault="00A95339" w:rsidP="00A95339">
      <w:pPr>
        <w:spacing w:after="0"/>
        <w:ind w:firstLine="567"/>
        <w:jc w:val="both"/>
        <w:rPr>
          <w:rFonts w:ascii="Times New Roman" w:hAnsi="Times New Roman" w:cs="Times New Roman"/>
          <w:sz w:val="24"/>
          <w:szCs w:val="24"/>
        </w:rPr>
      </w:pPr>
    </w:p>
    <w:p w:rsidR="00A95339" w:rsidRPr="00A95339" w:rsidRDefault="00A95339" w:rsidP="00A95339">
      <w:pPr>
        <w:spacing w:after="0"/>
        <w:jc w:val="center"/>
        <w:rPr>
          <w:rFonts w:ascii="Times New Roman" w:hAnsi="Times New Roman" w:cs="Times New Roman"/>
          <w:b/>
          <w:sz w:val="28"/>
          <w:szCs w:val="28"/>
        </w:rPr>
      </w:pPr>
      <w:r w:rsidRPr="00A95339">
        <w:rPr>
          <w:rFonts w:ascii="Times New Roman" w:hAnsi="Times New Roman" w:cs="Times New Roman"/>
          <w:b/>
          <w:color w:val="000000"/>
          <w:sz w:val="28"/>
          <w:szCs w:val="28"/>
          <w:shd w:val="clear" w:color="auto" w:fill="FFFFFF"/>
        </w:rPr>
        <w:t>2. Цели и задачи реализации Программы</w:t>
      </w:r>
    </w:p>
    <w:p w:rsidR="00A95339" w:rsidRPr="00A95339" w:rsidRDefault="00A95339" w:rsidP="00A95339">
      <w:pPr>
        <w:spacing w:after="0"/>
        <w:ind w:firstLine="567"/>
        <w:jc w:val="both"/>
        <w:rPr>
          <w:rFonts w:ascii="Times New Roman" w:hAnsi="Times New Roman" w:cs="Times New Roman"/>
          <w:sz w:val="28"/>
          <w:szCs w:val="28"/>
        </w:rPr>
      </w:pPr>
      <w:r w:rsidRPr="00A95339">
        <w:rPr>
          <w:rFonts w:ascii="Times New Roman" w:hAnsi="Times New Roman" w:cs="Times New Roman"/>
          <w:sz w:val="28"/>
          <w:szCs w:val="28"/>
        </w:rPr>
        <w:t>2.1. Целями профилактической работы являются:</w:t>
      </w:r>
    </w:p>
    <w:p w:rsidR="00A95339" w:rsidRPr="00A95339" w:rsidRDefault="00A95339" w:rsidP="00A95339">
      <w:pPr>
        <w:spacing w:after="0"/>
        <w:ind w:firstLine="567"/>
        <w:jc w:val="both"/>
        <w:rPr>
          <w:rFonts w:ascii="Times New Roman" w:hAnsi="Times New Roman" w:cs="Times New Roman"/>
          <w:sz w:val="28"/>
          <w:szCs w:val="28"/>
        </w:rPr>
      </w:pPr>
      <w:r w:rsidRPr="00A95339">
        <w:rPr>
          <w:rFonts w:ascii="Times New Roman" w:hAnsi="Times New Roman" w:cs="Times New Roman"/>
          <w:sz w:val="28"/>
          <w:szCs w:val="28"/>
        </w:rPr>
        <w:t xml:space="preserve">1) стимулирование добросовестного соблюдения обязательных требований всеми контролируемыми лицами; </w:t>
      </w:r>
    </w:p>
    <w:p w:rsidR="00A95339" w:rsidRPr="00A95339" w:rsidRDefault="00A95339" w:rsidP="00A95339">
      <w:pPr>
        <w:spacing w:after="0"/>
        <w:ind w:firstLine="567"/>
        <w:jc w:val="both"/>
        <w:rPr>
          <w:rFonts w:ascii="Times New Roman" w:hAnsi="Times New Roman" w:cs="Times New Roman"/>
          <w:sz w:val="28"/>
          <w:szCs w:val="28"/>
        </w:rPr>
      </w:pPr>
      <w:r w:rsidRPr="00A95339">
        <w:rPr>
          <w:rFonts w:ascii="Times New Roman" w:hAnsi="Times New Roman" w:cs="Times New Roman"/>
          <w:sz w:val="28"/>
          <w:szCs w:val="28"/>
        </w:rPr>
        <w:lastRenderedPageBreak/>
        <w:t xml:space="preserve">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 </w:t>
      </w:r>
    </w:p>
    <w:p w:rsidR="00A95339" w:rsidRPr="00A95339" w:rsidRDefault="00A95339" w:rsidP="00A95339">
      <w:pPr>
        <w:spacing w:after="0"/>
        <w:ind w:firstLine="567"/>
        <w:jc w:val="both"/>
        <w:rPr>
          <w:rFonts w:ascii="Times New Roman" w:hAnsi="Times New Roman" w:cs="Times New Roman"/>
          <w:sz w:val="28"/>
          <w:szCs w:val="28"/>
        </w:rPr>
      </w:pPr>
      <w:r w:rsidRPr="00A95339">
        <w:rPr>
          <w:rFonts w:ascii="Times New Roman" w:hAnsi="Times New Roman" w:cs="Times New Roman"/>
          <w:sz w:val="28"/>
          <w:szCs w:val="28"/>
        </w:rPr>
        <w:t>3) создание условий для доведения обязательных требований до контролируемых лиц, повышение информированности о способах их соблюдения;</w:t>
      </w:r>
    </w:p>
    <w:p w:rsidR="00A95339" w:rsidRPr="00A95339" w:rsidRDefault="00A95339" w:rsidP="00A95339">
      <w:pPr>
        <w:spacing w:after="0"/>
        <w:ind w:firstLine="567"/>
        <w:jc w:val="both"/>
        <w:rPr>
          <w:rFonts w:ascii="Times New Roman" w:hAnsi="Times New Roman" w:cs="Times New Roman"/>
          <w:sz w:val="28"/>
          <w:szCs w:val="28"/>
        </w:rPr>
      </w:pPr>
      <w:r w:rsidRPr="00A95339">
        <w:rPr>
          <w:rFonts w:ascii="Times New Roman" w:hAnsi="Times New Roman" w:cs="Times New Roman"/>
          <w:sz w:val="28"/>
          <w:szCs w:val="28"/>
        </w:rPr>
        <w:t>4) предупреждение нарушений контролируемыми лицами обязательных требований, включая устранение причин, факторов и условий, способствующих возможному нарушению обязательных требований;</w:t>
      </w:r>
    </w:p>
    <w:p w:rsidR="00A95339" w:rsidRPr="00A95339" w:rsidRDefault="00A95339" w:rsidP="00A95339">
      <w:pPr>
        <w:spacing w:after="0"/>
        <w:ind w:firstLine="567"/>
        <w:jc w:val="both"/>
        <w:rPr>
          <w:rFonts w:ascii="Times New Roman" w:hAnsi="Times New Roman" w:cs="Times New Roman"/>
          <w:sz w:val="28"/>
          <w:szCs w:val="28"/>
        </w:rPr>
      </w:pPr>
      <w:r w:rsidRPr="00A95339">
        <w:rPr>
          <w:rFonts w:ascii="Times New Roman" w:hAnsi="Times New Roman" w:cs="Times New Roman"/>
          <w:sz w:val="28"/>
          <w:szCs w:val="28"/>
        </w:rPr>
        <w:t>5) снижение административной нагрузки на контролируемых лиц;</w:t>
      </w:r>
    </w:p>
    <w:p w:rsidR="00A95339" w:rsidRPr="00A95339" w:rsidRDefault="00A95339" w:rsidP="00A95339">
      <w:pPr>
        <w:spacing w:after="0"/>
        <w:ind w:firstLine="567"/>
        <w:jc w:val="both"/>
        <w:rPr>
          <w:rFonts w:ascii="Times New Roman" w:hAnsi="Times New Roman" w:cs="Times New Roman"/>
          <w:sz w:val="28"/>
          <w:szCs w:val="28"/>
        </w:rPr>
      </w:pPr>
      <w:r w:rsidRPr="00A95339">
        <w:rPr>
          <w:rFonts w:ascii="Times New Roman" w:hAnsi="Times New Roman" w:cs="Times New Roman"/>
          <w:sz w:val="28"/>
          <w:szCs w:val="28"/>
        </w:rPr>
        <w:t>6) снижение размера ущерба, причиняемого охраняемым законом ценностям.</w:t>
      </w:r>
    </w:p>
    <w:p w:rsidR="00A95339" w:rsidRPr="00A95339" w:rsidRDefault="00A95339" w:rsidP="00A95339">
      <w:pPr>
        <w:spacing w:after="0"/>
        <w:ind w:firstLine="567"/>
        <w:jc w:val="both"/>
        <w:rPr>
          <w:rFonts w:ascii="Times New Roman" w:hAnsi="Times New Roman" w:cs="Times New Roman"/>
          <w:sz w:val="28"/>
          <w:szCs w:val="28"/>
        </w:rPr>
      </w:pPr>
      <w:r w:rsidRPr="00A95339">
        <w:rPr>
          <w:rFonts w:ascii="Times New Roman" w:hAnsi="Times New Roman" w:cs="Times New Roman"/>
          <w:sz w:val="28"/>
          <w:szCs w:val="28"/>
        </w:rPr>
        <w:t>2.2. Задачами профилактической работы являются:</w:t>
      </w:r>
    </w:p>
    <w:p w:rsidR="00A95339" w:rsidRPr="00A95339" w:rsidRDefault="00A95339" w:rsidP="00A95339">
      <w:pPr>
        <w:spacing w:after="0"/>
        <w:ind w:firstLine="567"/>
        <w:jc w:val="both"/>
        <w:rPr>
          <w:rFonts w:ascii="Times New Roman" w:hAnsi="Times New Roman" w:cs="Times New Roman"/>
          <w:sz w:val="28"/>
          <w:szCs w:val="28"/>
        </w:rPr>
      </w:pPr>
      <w:r w:rsidRPr="00A95339">
        <w:rPr>
          <w:rFonts w:ascii="Times New Roman" w:hAnsi="Times New Roman" w:cs="Times New Roman"/>
          <w:sz w:val="28"/>
          <w:szCs w:val="28"/>
        </w:rPr>
        <w:t>1) укрепление системы профилактики нарушений обязательных требований;</w:t>
      </w:r>
    </w:p>
    <w:p w:rsidR="00A95339" w:rsidRPr="00A95339" w:rsidRDefault="00A95339" w:rsidP="00A95339">
      <w:pPr>
        <w:spacing w:after="0"/>
        <w:ind w:firstLine="567"/>
        <w:jc w:val="both"/>
        <w:rPr>
          <w:rFonts w:ascii="Times New Roman" w:hAnsi="Times New Roman" w:cs="Times New Roman"/>
          <w:sz w:val="28"/>
          <w:szCs w:val="28"/>
        </w:rPr>
      </w:pPr>
      <w:r w:rsidRPr="00A95339">
        <w:rPr>
          <w:rFonts w:ascii="Times New Roman" w:hAnsi="Times New Roman" w:cs="Times New Roman"/>
          <w:sz w:val="28"/>
          <w:szCs w:val="28"/>
        </w:rPr>
        <w:t>2) выявление причин, факторов и условий, способствующих нарушениям обязательных требований, разработка мероприятий, направленных на устранение нарушений обязательных требований;</w:t>
      </w:r>
    </w:p>
    <w:p w:rsidR="00A95339" w:rsidRPr="00A95339" w:rsidRDefault="00A95339" w:rsidP="00A95339">
      <w:pPr>
        <w:spacing w:after="0"/>
        <w:ind w:firstLine="567"/>
        <w:jc w:val="both"/>
        <w:rPr>
          <w:rFonts w:ascii="Times New Roman" w:hAnsi="Times New Roman" w:cs="Times New Roman"/>
          <w:sz w:val="28"/>
          <w:szCs w:val="28"/>
        </w:rPr>
      </w:pPr>
      <w:r w:rsidRPr="00A95339">
        <w:rPr>
          <w:rFonts w:ascii="Times New Roman" w:hAnsi="Times New Roman" w:cs="Times New Roman"/>
          <w:sz w:val="28"/>
          <w:szCs w:val="28"/>
        </w:rPr>
        <w:t>3) повышение правосознания и правовой культуры организаций и граждан в сфере рассматриваемых правоотношений.</w:t>
      </w:r>
    </w:p>
    <w:p w:rsidR="00A95339" w:rsidRPr="00A95339" w:rsidRDefault="00A95339" w:rsidP="00A95339">
      <w:pPr>
        <w:spacing w:after="0"/>
        <w:ind w:firstLine="567"/>
        <w:jc w:val="both"/>
        <w:rPr>
          <w:rFonts w:ascii="Times New Roman" w:hAnsi="Times New Roman" w:cs="Times New Roman"/>
          <w:sz w:val="28"/>
          <w:szCs w:val="28"/>
        </w:rPr>
      </w:pPr>
      <w:r w:rsidRPr="00A95339">
        <w:rPr>
          <w:rFonts w:ascii="Times New Roman" w:hAnsi="Times New Roman" w:cs="Times New Roman"/>
          <w:sz w:val="28"/>
          <w:szCs w:val="28"/>
        </w:rPr>
        <w:t>В положении о виде контроля  мероприятия, направленные на нематериальное поощрение добросовестных контролируемых лиц, не установлены, следовательно, меры стимулирования добросовестности в программе не предусмотрены.</w:t>
      </w:r>
    </w:p>
    <w:p w:rsidR="00A95339" w:rsidRPr="00A95339" w:rsidRDefault="00A95339" w:rsidP="00A95339">
      <w:pPr>
        <w:spacing w:after="0"/>
        <w:ind w:firstLine="567"/>
        <w:jc w:val="both"/>
        <w:rPr>
          <w:rFonts w:ascii="Times New Roman" w:hAnsi="Times New Roman" w:cs="Times New Roman"/>
          <w:sz w:val="28"/>
          <w:szCs w:val="28"/>
        </w:rPr>
      </w:pPr>
      <w:r w:rsidRPr="00A95339">
        <w:rPr>
          <w:rFonts w:ascii="Times New Roman" w:hAnsi="Times New Roman" w:cs="Times New Roman"/>
          <w:sz w:val="28"/>
          <w:szCs w:val="28"/>
        </w:rPr>
        <w:t>В положении о виде контроля с</w:t>
      </w:r>
      <w:r w:rsidRPr="00A95339">
        <w:rPr>
          <w:rFonts w:ascii="Times New Roman" w:hAnsi="Times New Roman" w:cs="Times New Roman"/>
          <w:sz w:val="28"/>
          <w:szCs w:val="28"/>
          <w:shd w:val="clear" w:color="auto" w:fill="FFFFFF"/>
        </w:rPr>
        <w:t>амостоятельная оценка соблюдения обязательных требований (самообследование) не предусмотрена, следовательно, в программе способы самообследования в автоматизированном режиме не определены (ч.1 ст.51 №248-ФЗ).</w:t>
      </w:r>
    </w:p>
    <w:p w:rsidR="00A95339" w:rsidRPr="00A95339" w:rsidRDefault="00A95339" w:rsidP="00A95339">
      <w:pPr>
        <w:spacing w:after="0"/>
        <w:ind w:firstLine="567"/>
        <w:jc w:val="center"/>
        <w:rPr>
          <w:rFonts w:ascii="Times New Roman" w:hAnsi="Times New Roman" w:cs="Times New Roman"/>
          <w:b/>
          <w:color w:val="000000"/>
          <w:sz w:val="24"/>
          <w:szCs w:val="24"/>
          <w:shd w:val="clear" w:color="auto" w:fill="FFFFFF"/>
        </w:rPr>
      </w:pPr>
    </w:p>
    <w:p w:rsidR="00A95339" w:rsidRPr="00A95339" w:rsidRDefault="00A95339" w:rsidP="00A95339">
      <w:pPr>
        <w:spacing w:after="0"/>
        <w:ind w:firstLine="567"/>
        <w:jc w:val="center"/>
        <w:rPr>
          <w:rFonts w:ascii="Times New Roman" w:hAnsi="Times New Roman" w:cs="Times New Roman"/>
          <w:b/>
          <w:color w:val="000000"/>
          <w:sz w:val="28"/>
          <w:szCs w:val="28"/>
          <w:shd w:val="clear" w:color="auto" w:fill="FFFFFF"/>
        </w:rPr>
      </w:pPr>
    </w:p>
    <w:p w:rsidR="00A95339" w:rsidRPr="00A95339" w:rsidRDefault="00A95339" w:rsidP="00A95339">
      <w:pPr>
        <w:spacing w:after="0"/>
        <w:ind w:firstLine="567"/>
        <w:jc w:val="center"/>
        <w:rPr>
          <w:rFonts w:ascii="Times New Roman" w:hAnsi="Times New Roman" w:cs="Times New Roman"/>
          <w:b/>
          <w:color w:val="000000"/>
          <w:sz w:val="28"/>
          <w:szCs w:val="28"/>
          <w:shd w:val="clear" w:color="auto" w:fill="FFFFFF"/>
        </w:rPr>
      </w:pPr>
    </w:p>
    <w:p w:rsidR="00A95339" w:rsidRPr="00A95339" w:rsidRDefault="00A95339" w:rsidP="00A95339">
      <w:pPr>
        <w:spacing w:after="0"/>
        <w:ind w:firstLine="567"/>
        <w:jc w:val="center"/>
        <w:rPr>
          <w:rFonts w:ascii="Times New Roman" w:hAnsi="Times New Roman" w:cs="Times New Roman"/>
          <w:b/>
          <w:color w:val="000000"/>
          <w:sz w:val="28"/>
          <w:szCs w:val="28"/>
          <w:shd w:val="clear" w:color="auto" w:fill="FFFFFF"/>
        </w:rPr>
      </w:pPr>
    </w:p>
    <w:p w:rsidR="00A95339" w:rsidRPr="00A95339" w:rsidRDefault="00A95339" w:rsidP="00A95339">
      <w:pPr>
        <w:spacing w:after="0"/>
        <w:ind w:firstLine="567"/>
        <w:jc w:val="center"/>
        <w:rPr>
          <w:rFonts w:ascii="Times New Roman" w:hAnsi="Times New Roman" w:cs="Times New Roman"/>
          <w:b/>
          <w:color w:val="000000"/>
          <w:sz w:val="28"/>
          <w:szCs w:val="28"/>
          <w:shd w:val="clear" w:color="auto" w:fill="FFFFFF"/>
        </w:rPr>
      </w:pPr>
    </w:p>
    <w:p w:rsidR="00A95339" w:rsidRPr="00A95339" w:rsidRDefault="00A95339" w:rsidP="00A95339">
      <w:pPr>
        <w:spacing w:after="0"/>
        <w:ind w:firstLine="567"/>
        <w:jc w:val="center"/>
        <w:rPr>
          <w:rFonts w:ascii="Times New Roman" w:hAnsi="Times New Roman" w:cs="Times New Roman"/>
          <w:b/>
          <w:color w:val="000000"/>
          <w:sz w:val="28"/>
          <w:szCs w:val="28"/>
          <w:shd w:val="clear" w:color="auto" w:fill="FFFFFF"/>
        </w:rPr>
      </w:pPr>
    </w:p>
    <w:p w:rsidR="00A95339" w:rsidRPr="00A95339" w:rsidRDefault="00A95339" w:rsidP="00A95339">
      <w:pPr>
        <w:spacing w:after="0"/>
        <w:ind w:firstLine="567"/>
        <w:jc w:val="center"/>
        <w:rPr>
          <w:rFonts w:ascii="Times New Roman" w:hAnsi="Times New Roman" w:cs="Times New Roman"/>
          <w:b/>
          <w:color w:val="000000"/>
          <w:sz w:val="28"/>
          <w:szCs w:val="28"/>
          <w:shd w:val="clear" w:color="auto" w:fill="FFFFFF"/>
        </w:rPr>
      </w:pPr>
    </w:p>
    <w:p w:rsidR="00A95339" w:rsidRPr="00A95339" w:rsidRDefault="00A95339" w:rsidP="00A95339">
      <w:pPr>
        <w:spacing w:after="0"/>
        <w:ind w:firstLine="567"/>
        <w:jc w:val="center"/>
        <w:rPr>
          <w:rFonts w:ascii="Times New Roman" w:hAnsi="Times New Roman" w:cs="Times New Roman"/>
          <w:b/>
          <w:color w:val="000000"/>
          <w:sz w:val="28"/>
          <w:szCs w:val="28"/>
          <w:shd w:val="clear" w:color="auto" w:fill="FFFFFF"/>
        </w:rPr>
      </w:pPr>
    </w:p>
    <w:p w:rsidR="00A95339" w:rsidRPr="00A95339" w:rsidRDefault="00A95339" w:rsidP="00A95339">
      <w:pPr>
        <w:spacing w:after="0"/>
        <w:ind w:firstLine="567"/>
        <w:jc w:val="center"/>
        <w:rPr>
          <w:rFonts w:ascii="Times New Roman" w:hAnsi="Times New Roman" w:cs="Times New Roman"/>
          <w:b/>
          <w:color w:val="000000"/>
          <w:sz w:val="28"/>
          <w:szCs w:val="28"/>
          <w:shd w:val="clear" w:color="auto" w:fill="FFFFFF"/>
        </w:rPr>
      </w:pPr>
      <w:r w:rsidRPr="00A95339">
        <w:rPr>
          <w:rFonts w:ascii="Times New Roman" w:hAnsi="Times New Roman" w:cs="Times New Roman"/>
          <w:b/>
          <w:color w:val="000000"/>
          <w:sz w:val="28"/>
          <w:szCs w:val="28"/>
          <w:shd w:val="clear" w:color="auto" w:fill="FFFFFF"/>
        </w:rPr>
        <w:t>3. Перечень профилактических мероприятий, сроки (периодичность) их проведения</w:t>
      </w:r>
    </w:p>
    <w:p w:rsidR="00A95339" w:rsidRPr="00A95339" w:rsidRDefault="00A95339" w:rsidP="00A95339">
      <w:pPr>
        <w:spacing w:after="0"/>
        <w:ind w:firstLine="567"/>
        <w:jc w:val="center"/>
        <w:rPr>
          <w:rFonts w:ascii="Times New Roman" w:hAnsi="Times New Roman" w:cs="Times New Roman"/>
          <w:b/>
          <w:sz w:val="28"/>
          <w:szCs w:val="28"/>
        </w:rPr>
      </w:pPr>
    </w:p>
    <w:tbl>
      <w:tblPr>
        <w:tblW w:w="9912" w:type="dxa"/>
        <w:tblLayout w:type="fixed"/>
        <w:tblCellMar>
          <w:left w:w="10" w:type="dxa"/>
          <w:right w:w="10" w:type="dxa"/>
        </w:tblCellMar>
        <w:tblLook w:val="0000"/>
      </w:tblPr>
      <w:tblGrid>
        <w:gridCol w:w="590"/>
        <w:gridCol w:w="4098"/>
        <w:gridCol w:w="2693"/>
        <w:gridCol w:w="2531"/>
      </w:tblGrid>
      <w:tr w:rsidR="00A95339" w:rsidRPr="00A95339" w:rsidTr="004358D4">
        <w:trPr>
          <w:trHeight w:hRule="exact" w:val="463"/>
        </w:trPr>
        <w:tc>
          <w:tcPr>
            <w:tcW w:w="590" w:type="dxa"/>
            <w:tcBorders>
              <w:top w:val="single" w:sz="4" w:space="0" w:color="auto"/>
              <w:left w:val="single" w:sz="4" w:space="0" w:color="auto"/>
            </w:tcBorders>
            <w:shd w:val="clear" w:color="auto" w:fill="FFFFFF"/>
            <w:vAlign w:val="center"/>
          </w:tcPr>
          <w:p w:rsidR="00A95339" w:rsidRPr="00A95339" w:rsidRDefault="00A95339" w:rsidP="00A95339">
            <w:pPr>
              <w:spacing w:after="0"/>
              <w:jc w:val="center"/>
              <w:rPr>
                <w:rFonts w:ascii="Times New Roman" w:hAnsi="Times New Roman" w:cs="Times New Roman"/>
                <w:b/>
                <w:sz w:val="28"/>
                <w:szCs w:val="28"/>
              </w:rPr>
            </w:pPr>
            <w:r w:rsidRPr="00A95339">
              <w:rPr>
                <w:rFonts w:ascii="Times New Roman" w:hAnsi="Times New Roman" w:cs="Times New Roman"/>
                <w:b/>
                <w:sz w:val="28"/>
                <w:szCs w:val="28"/>
              </w:rPr>
              <w:lastRenderedPageBreak/>
              <w:t>№  п/п</w:t>
            </w:r>
          </w:p>
          <w:p w:rsidR="00A95339" w:rsidRPr="00A95339" w:rsidRDefault="00A95339" w:rsidP="00A95339">
            <w:pPr>
              <w:spacing w:after="0"/>
              <w:jc w:val="center"/>
              <w:rPr>
                <w:rFonts w:ascii="Times New Roman" w:hAnsi="Times New Roman" w:cs="Times New Roman"/>
                <w:b/>
                <w:sz w:val="28"/>
                <w:szCs w:val="28"/>
              </w:rPr>
            </w:pPr>
          </w:p>
        </w:tc>
        <w:tc>
          <w:tcPr>
            <w:tcW w:w="4098" w:type="dxa"/>
            <w:tcBorders>
              <w:top w:val="single" w:sz="4" w:space="0" w:color="auto"/>
              <w:left w:val="single" w:sz="4" w:space="0" w:color="auto"/>
            </w:tcBorders>
            <w:shd w:val="clear" w:color="auto" w:fill="FFFFFF"/>
            <w:vAlign w:val="center"/>
          </w:tcPr>
          <w:p w:rsidR="00A95339" w:rsidRPr="00A95339" w:rsidRDefault="00A95339" w:rsidP="00A95339">
            <w:pPr>
              <w:spacing w:after="0"/>
              <w:ind w:firstLine="567"/>
              <w:jc w:val="center"/>
              <w:rPr>
                <w:rFonts w:ascii="Times New Roman" w:hAnsi="Times New Roman" w:cs="Times New Roman"/>
                <w:b/>
                <w:sz w:val="28"/>
                <w:szCs w:val="28"/>
              </w:rPr>
            </w:pPr>
            <w:r w:rsidRPr="00A95339">
              <w:rPr>
                <w:rFonts w:ascii="Times New Roman" w:hAnsi="Times New Roman" w:cs="Times New Roman"/>
                <w:b/>
                <w:sz w:val="28"/>
                <w:szCs w:val="28"/>
              </w:rPr>
              <w:t>Наименование</w:t>
            </w:r>
          </w:p>
          <w:p w:rsidR="00A95339" w:rsidRPr="00A95339" w:rsidRDefault="00A95339" w:rsidP="00A95339">
            <w:pPr>
              <w:spacing w:after="0"/>
              <w:ind w:firstLine="567"/>
              <w:jc w:val="center"/>
              <w:rPr>
                <w:rFonts w:ascii="Times New Roman" w:hAnsi="Times New Roman" w:cs="Times New Roman"/>
                <w:b/>
                <w:sz w:val="28"/>
                <w:szCs w:val="28"/>
              </w:rPr>
            </w:pPr>
            <w:r w:rsidRPr="00A95339">
              <w:rPr>
                <w:rFonts w:ascii="Times New Roman" w:hAnsi="Times New Roman" w:cs="Times New Roman"/>
                <w:b/>
                <w:sz w:val="28"/>
                <w:szCs w:val="28"/>
              </w:rPr>
              <w:t>мероприятия</w:t>
            </w:r>
          </w:p>
        </w:tc>
        <w:tc>
          <w:tcPr>
            <w:tcW w:w="2693" w:type="dxa"/>
            <w:tcBorders>
              <w:top w:val="single" w:sz="4" w:space="0" w:color="auto"/>
              <w:left w:val="single" w:sz="4" w:space="0" w:color="auto"/>
            </w:tcBorders>
            <w:shd w:val="clear" w:color="auto" w:fill="FFFFFF"/>
            <w:vAlign w:val="center"/>
          </w:tcPr>
          <w:p w:rsidR="00A95339" w:rsidRPr="00A95339" w:rsidRDefault="00A95339" w:rsidP="00A95339">
            <w:pPr>
              <w:spacing w:after="0"/>
              <w:jc w:val="center"/>
              <w:rPr>
                <w:rFonts w:ascii="Times New Roman" w:hAnsi="Times New Roman" w:cs="Times New Roman"/>
                <w:b/>
                <w:sz w:val="28"/>
                <w:szCs w:val="28"/>
              </w:rPr>
            </w:pPr>
            <w:r w:rsidRPr="00A95339">
              <w:rPr>
                <w:rFonts w:ascii="Times New Roman" w:hAnsi="Times New Roman" w:cs="Times New Roman"/>
                <w:b/>
                <w:sz w:val="28"/>
                <w:szCs w:val="28"/>
              </w:rPr>
              <w:t>Срок реализации мероприятия</w:t>
            </w:r>
          </w:p>
        </w:tc>
        <w:tc>
          <w:tcPr>
            <w:tcW w:w="2531" w:type="dxa"/>
            <w:tcBorders>
              <w:top w:val="single" w:sz="4" w:space="0" w:color="auto"/>
              <w:left w:val="single" w:sz="4" w:space="0" w:color="auto"/>
              <w:right w:val="single" w:sz="4" w:space="0" w:color="auto"/>
            </w:tcBorders>
            <w:shd w:val="clear" w:color="auto" w:fill="FFFFFF"/>
            <w:vAlign w:val="center"/>
          </w:tcPr>
          <w:p w:rsidR="00A95339" w:rsidRPr="00A95339" w:rsidRDefault="00A95339" w:rsidP="00A95339">
            <w:pPr>
              <w:spacing w:after="0"/>
              <w:jc w:val="center"/>
              <w:rPr>
                <w:rFonts w:ascii="Times New Roman" w:hAnsi="Times New Roman" w:cs="Times New Roman"/>
                <w:b/>
                <w:sz w:val="28"/>
                <w:szCs w:val="28"/>
              </w:rPr>
            </w:pPr>
            <w:r w:rsidRPr="00A95339">
              <w:rPr>
                <w:rFonts w:ascii="Times New Roman" w:hAnsi="Times New Roman" w:cs="Times New Roman"/>
                <w:b/>
                <w:sz w:val="28"/>
                <w:szCs w:val="28"/>
              </w:rPr>
              <w:t>Ответственное должностное лицо</w:t>
            </w:r>
          </w:p>
        </w:tc>
      </w:tr>
      <w:tr w:rsidR="00A95339" w:rsidRPr="00A95339" w:rsidTr="004358D4">
        <w:trPr>
          <w:trHeight w:hRule="exact" w:val="3846"/>
        </w:trPr>
        <w:tc>
          <w:tcPr>
            <w:tcW w:w="590" w:type="dxa"/>
            <w:tcBorders>
              <w:top w:val="single" w:sz="4" w:space="0" w:color="auto"/>
              <w:left w:val="single" w:sz="4" w:space="0" w:color="auto"/>
            </w:tcBorders>
            <w:shd w:val="clear" w:color="auto" w:fill="FFFFFF"/>
          </w:tcPr>
          <w:p w:rsidR="00A95339" w:rsidRPr="00A95339" w:rsidRDefault="00A95339" w:rsidP="00A95339">
            <w:pPr>
              <w:spacing w:after="0"/>
              <w:jc w:val="center"/>
              <w:rPr>
                <w:rFonts w:ascii="Times New Roman" w:hAnsi="Times New Roman" w:cs="Times New Roman"/>
                <w:sz w:val="28"/>
                <w:szCs w:val="28"/>
              </w:rPr>
            </w:pPr>
            <w:r w:rsidRPr="00A95339">
              <w:rPr>
                <w:rFonts w:ascii="Times New Roman" w:hAnsi="Times New Roman" w:cs="Times New Roman"/>
                <w:sz w:val="28"/>
                <w:szCs w:val="28"/>
              </w:rPr>
              <w:t>1.</w:t>
            </w:r>
          </w:p>
        </w:tc>
        <w:tc>
          <w:tcPr>
            <w:tcW w:w="4098" w:type="dxa"/>
            <w:tcBorders>
              <w:top w:val="single" w:sz="4" w:space="0" w:color="auto"/>
              <w:left w:val="single" w:sz="4" w:space="0" w:color="auto"/>
            </w:tcBorders>
            <w:shd w:val="clear" w:color="auto" w:fill="FFFFFF"/>
          </w:tcPr>
          <w:p w:rsidR="00A95339" w:rsidRPr="00A95339" w:rsidRDefault="00A95339" w:rsidP="00A95339">
            <w:pPr>
              <w:pStyle w:val="ConsPlusNormal"/>
              <w:ind w:right="131" w:firstLine="119"/>
              <w:jc w:val="center"/>
              <w:rPr>
                <w:rFonts w:ascii="Times New Roman" w:hAnsi="Times New Roman" w:cs="Times New Roman"/>
                <w:sz w:val="28"/>
                <w:szCs w:val="28"/>
              </w:rPr>
            </w:pPr>
            <w:r w:rsidRPr="00A95339">
              <w:rPr>
                <w:rFonts w:ascii="Times New Roman" w:hAnsi="Times New Roman" w:cs="Times New Roman"/>
                <w:sz w:val="28"/>
                <w:szCs w:val="28"/>
              </w:rPr>
              <w:t>Информирование</w:t>
            </w:r>
          </w:p>
          <w:p w:rsidR="00A95339" w:rsidRPr="00A95339" w:rsidRDefault="00A95339" w:rsidP="00A95339">
            <w:pPr>
              <w:pStyle w:val="ConsPlusNormal"/>
              <w:ind w:right="131" w:firstLine="119"/>
              <w:jc w:val="center"/>
              <w:rPr>
                <w:rFonts w:ascii="Times New Roman" w:hAnsi="Times New Roman" w:cs="Times New Roman"/>
                <w:sz w:val="28"/>
                <w:szCs w:val="28"/>
              </w:rPr>
            </w:pPr>
            <w:r w:rsidRPr="00A95339">
              <w:rPr>
                <w:rFonts w:ascii="Times New Roman" w:hAnsi="Times New Roman" w:cs="Times New Roman"/>
                <w:sz w:val="28"/>
                <w:szCs w:val="28"/>
              </w:rPr>
              <w:t>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муниципального образования</w:t>
            </w:r>
          </w:p>
          <w:p w:rsidR="00A95339" w:rsidRPr="00A95339" w:rsidRDefault="00A95339" w:rsidP="00A95339">
            <w:pPr>
              <w:pStyle w:val="ConsPlusNormal"/>
              <w:jc w:val="center"/>
              <w:rPr>
                <w:rFonts w:ascii="Times New Roman" w:hAnsi="Times New Roman" w:cs="Times New Roman"/>
                <w:sz w:val="28"/>
                <w:szCs w:val="28"/>
              </w:rPr>
            </w:pPr>
          </w:p>
          <w:p w:rsidR="00A95339" w:rsidRPr="00A95339" w:rsidRDefault="00A95339" w:rsidP="00A95339">
            <w:pPr>
              <w:spacing w:after="0"/>
              <w:ind w:firstLine="567"/>
              <w:jc w:val="center"/>
              <w:rPr>
                <w:rFonts w:ascii="Times New Roman" w:hAnsi="Times New Roman" w:cs="Times New Roman"/>
                <w:sz w:val="28"/>
                <w:szCs w:val="28"/>
              </w:rPr>
            </w:pPr>
          </w:p>
        </w:tc>
        <w:tc>
          <w:tcPr>
            <w:tcW w:w="2693" w:type="dxa"/>
            <w:tcBorders>
              <w:top w:val="single" w:sz="4" w:space="0" w:color="auto"/>
              <w:left w:val="single" w:sz="4" w:space="0" w:color="auto"/>
            </w:tcBorders>
            <w:shd w:val="clear" w:color="auto" w:fill="FFFFFF"/>
          </w:tcPr>
          <w:p w:rsidR="00A95339" w:rsidRPr="00A95339" w:rsidRDefault="00A95339" w:rsidP="00A95339">
            <w:pPr>
              <w:spacing w:after="0"/>
              <w:jc w:val="center"/>
              <w:rPr>
                <w:rFonts w:ascii="Times New Roman" w:hAnsi="Times New Roman" w:cs="Times New Roman"/>
                <w:sz w:val="28"/>
                <w:szCs w:val="28"/>
              </w:rPr>
            </w:pPr>
            <w:r w:rsidRPr="00A95339">
              <w:rPr>
                <w:rFonts w:ascii="Times New Roman" w:hAnsi="Times New Roman" w:cs="Times New Roman"/>
                <w:sz w:val="28"/>
                <w:szCs w:val="28"/>
              </w:rPr>
              <w:t>Постоянно</w:t>
            </w:r>
          </w:p>
        </w:tc>
        <w:tc>
          <w:tcPr>
            <w:tcW w:w="2531" w:type="dxa"/>
            <w:tcBorders>
              <w:top w:val="single" w:sz="4" w:space="0" w:color="auto"/>
              <w:left w:val="single" w:sz="4" w:space="0" w:color="auto"/>
              <w:right w:val="single" w:sz="4" w:space="0" w:color="auto"/>
            </w:tcBorders>
            <w:shd w:val="clear" w:color="auto" w:fill="FFFFFF"/>
          </w:tcPr>
          <w:p w:rsidR="00A95339" w:rsidRPr="00A95339" w:rsidRDefault="00A95339" w:rsidP="00A95339">
            <w:pPr>
              <w:spacing w:after="0"/>
              <w:jc w:val="center"/>
              <w:rPr>
                <w:rFonts w:ascii="Times New Roman" w:hAnsi="Times New Roman" w:cs="Times New Roman"/>
                <w:sz w:val="28"/>
                <w:szCs w:val="28"/>
              </w:rPr>
            </w:pPr>
            <w:r w:rsidRPr="00A95339">
              <w:rPr>
                <w:rFonts w:ascii="Times New Roman" w:eastAsia="Calibri" w:hAnsi="Times New Roman" w:cs="Times New Roman"/>
                <w:sz w:val="28"/>
                <w:szCs w:val="28"/>
                <w:lang w:eastAsia="en-US"/>
              </w:rPr>
              <w:t>Специалист Администрации, к должностным обязанностям которого относится осуществление муниципального контроля</w:t>
            </w:r>
          </w:p>
        </w:tc>
      </w:tr>
      <w:tr w:rsidR="00A95339" w:rsidRPr="00A95339" w:rsidTr="004358D4">
        <w:trPr>
          <w:trHeight w:hRule="exact" w:val="7500"/>
        </w:trPr>
        <w:tc>
          <w:tcPr>
            <w:tcW w:w="590" w:type="dxa"/>
            <w:tcBorders>
              <w:top w:val="single" w:sz="4" w:space="0" w:color="auto"/>
              <w:left w:val="single" w:sz="4" w:space="0" w:color="auto"/>
              <w:bottom w:val="single" w:sz="4" w:space="0" w:color="auto"/>
            </w:tcBorders>
            <w:shd w:val="clear" w:color="auto" w:fill="FFFFFF"/>
          </w:tcPr>
          <w:p w:rsidR="00A95339" w:rsidRPr="00A95339" w:rsidRDefault="00A95339" w:rsidP="00A95339">
            <w:pPr>
              <w:spacing w:after="0"/>
              <w:jc w:val="center"/>
              <w:rPr>
                <w:rFonts w:ascii="Times New Roman" w:hAnsi="Times New Roman" w:cs="Times New Roman"/>
                <w:sz w:val="28"/>
                <w:szCs w:val="28"/>
              </w:rPr>
            </w:pPr>
            <w:r w:rsidRPr="00A95339">
              <w:rPr>
                <w:rFonts w:ascii="Times New Roman" w:hAnsi="Times New Roman" w:cs="Times New Roman"/>
                <w:sz w:val="28"/>
                <w:szCs w:val="28"/>
              </w:rPr>
              <w:t>2.</w:t>
            </w:r>
          </w:p>
        </w:tc>
        <w:tc>
          <w:tcPr>
            <w:tcW w:w="4098" w:type="dxa"/>
            <w:tcBorders>
              <w:top w:val="single" w:sz="4" w:space="0" w:color="auto"/>
              <w:left w:val="single" w:sz="4" w:space="0" w:color="auto"/>
              <w:bottom w:val="single" w:sz="4" w:space="0" w:color="auto"/>
            </w:tcBorders>
            <w:shd w:val="clear" w:color="auto" w:fill="FFFFFF"/>
          </w:tcPr>
          <w:p w:rsidR="00A95339" w:rsidRPr="00A95339" w:rsidRDefault="00A95339" w:rsidP="00A95339">
            <w:pPr>
              <w:pStyle w:val="ConsPlusNormal"/>
              <w:ind w:right="131" w:firstLine="119"/>
              <w:jc w:val="center"/>
              <w:rPr>
                <w:rFonts w:ascii="Times New Roman" w:hAnsi="Times New Roman" w:cs="Times New Roman"/>
                <w:sz w:val="28"/>
                <w:szCs w:val="28"/>
              </w:rPr>
            </w:pPr>
            <w:r w:rsidRPr="00A95339">
              <w:rPr>
                <w:rFonts w:ascii="Times New Roman" w:hAnsi="Times New Roman" w:cs="Times New Roman"/>
                <w:sz w:val="28"/>
                <w:szCs w:val="28"/>
              </w:rPr>
              <w:t>Обобщение правоприменительной практики</w:t>
            </w:r>
          </w:p>
          <w:p w:rsidR="00A95339" w:rsidRPr="00A95339" w:rsidRDefault="00A95339" w:rsidP="00A95339">
            <w:pPr>
              <w:pStyle w:val="ConsPlusNormal"/>
              <w:ind w:right="131" w:firstLine="119"/>
              <w:jc w:val="center"/>
              <w:rPr>
                <w:rFonts w:ascii="Times New Roman" w:hAnsi="Times New Roman" w:cs="Times New Roman"/>
                <w:sz w:val="28"/>
                <w:szCs w:val="28"/>
              </w:rPr>
            </w:pPr>
            <w:r w:rsidRPr="00A95339">
              <w:rPr>
                <w:rFonts w:ascii="Times New Roman" w:hAnsi="Times New Roman" w:cs="Times New Roman"/>
                <w:sz w:val="28"/>
                <w:szCs w:val="28"/>
              </w:rPr>
              <w:t>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A95339" w:rsidRPr="00A95339" w:rsidRDefault="00A95339" w:rsidP="00A95339">
            <w:pPr>
              <w:pStyle w:val="ConsPlusNormal"/>
              <w:ind w:right="131" w:firstLine="119"/>
              <w:jc w:val="center"/>
              <w:rPr>
                <w:rFonts w:ascii="Times New Roman" w:hAnsi="Times New Roman" w:cs="Times New Roman"/>
                <w:sz w:val="28"/>
                <w:szCs w:val="28"/>
              </w:rPr>
            </w:pPr>
            <w:r w:rsidRPr="00A95339">
              <w:rPr>
                <w:rFonts w:ascii="Times New Roman" w:hAnsi="Times New Roman" w:cs="Times New Roman"/>
                <w:sz w:val="28"/>
                <w:szCs w:val="28"/>
              </w:rPr>
              <w:t>По итогам обобщения правоприменительной практики Администрация готовит доклад, содержащий результаты обобщения правоприменительной практики по осуществлению муниципального  контроля, который утверждается руководителем контрольного органа</w:t>
            </w:r>
          </w:p>
          <w:p w:rsidR="00A95339" w:rsidRPr="00A95339" w:rsidRDefault="00A95339" w:rsidP="00A95339">
            <w:pPr>
              <w:pStyle w:val="ConsPlusNormal"/>
              <w:ind w:firstLine="567"/>
              <w:jc w:val="center"/>
              <w:rPr>
                <w:rFonts w:ascii="Times New Roman" w:hAnsi="Times New Roman" w:cs="Times New Roman"/>
                <w:sz w:val="28"/>
                <w:szCs w:val="28"/>
              </w:rPr>
            </w:pPr>
          </w:p>
          <w:p w:rsidR="00A95339" w:rsidRPr="00A95339" w:rsidRDefault="00A95339" w:rsidP="00A95339">
            <w:pPr>
              <w:autoSpaceDE w:val="0"/>
              <w:autoSpaceDN w:val="0"/>
              <w:adjustRightInd w:val="0"/>
              <w:spacing w:after="0"/>
              <w:jc w:val="center"/>
              <w:rPr>
                <w:rFonts w:ascii="Times New Roman" w:hAnsi="Times New Roman" w:cs="Times New Roman"/>
                <w:sz w:val="28"/>
                <w:szCs w:val="28"/>
              </w:rPr>
            </w:pPr>
          </w:p>
        </w:tc>
        <w:tc>
          <w:tcPr>
            <w:tcW w:w="2693" w:type="dxa"/>
            <w:tcBorders>
              <w:top w:val="single" w:sz="4" w:space="0" w:color="auto"/>
              <w:left w:val="single" w:sz="4" w:space="0" w:color="auto"/>
              <w:bottom w:val="single" w:sz="4" w:space="0" w:color="auto"/>
            </w:tcBorders>
            <w:shd w:val="clear" w:color="auto" w:fill="FFFFFF"/>
          </w:tcPr>
          <w:p w:rsidR="00A95339" w:rsidRPr="00A95339" w:rsidRDefault="00A95339" w:rsidP="00A95339">
            <w:pPr>
              <w:pStyle w:val="HTML"/>
              <w:ind w:firstLine="540"/>
              <w:jc w:val="center"/>
              <w:rPr>
                <w:rFonts w:ascii="Times New Roman" w:hAnsi="Times New Roman"/>
                <w:sz w:val="28"/>
                <w:szCs w:val="28"/>
              </w:rPr>
            </w:pPr>
            <w:r w:rsidRPr="00A95339">
              <w:rPr>
                <w:rFonts w:ascii="Times New Roman" w:hAnsi="Times New Roman"/>
                <w:sz w:val="28"/>
                <w:szCs w:val="28"/>
              </w:rPr>
              <w:t>ежегодно не позднее 30 января года, следующего за годом обобщения правоприменительной практики</w:t>
            </w:r>
          </w:p>
          <w:p w:rsidR="00A95339" w:rsidRPr="00A95339" w:rsidRDefault="00A95339" w:rsidP="00A95339">
            <w:pPr>
              <w:spacing w:after="0"/>
              <w:jc w:val="center"/>
              <w:rPr>
                <w:rFonts w:ascii="Times New Roman" w:hAnsi="Times New Roman" w:cs="Times New Roman"/>
                <w:sz w:val="28"/>
                <w:szCs w:val="28"/>
              </w:rPr>
            </w:pPr>
          </w:p>
        </w:tc>
        <w:tc>
          <w:tcPr>
            <w:tcW w:w="2531" w:type="dxa"/>
            <w:tcBorders>
              <w:top w:val="single" w:sz="4" w:space="0" w:color="auto"/>
              <w:left w:val="single" w:sz="4" w:space="0" w:color="auto"/>
              <w:bottom w:val="single" w:sz="4" w:space="0" w:color="auto"/>
              <w:right w:val="single" w:sz="4" w:space="0" w:color="auto"/>
            </w:tcBorders>
            <w:shd w:val="clear" w:color="auto" w:fill="FFFFFF"/>
          </w:tcPr>
          <w:p w:rsidR="00A95339" w:rsidRPr="00A95339" w:rsidRDefault="00A95339" w:rsidP="00A95339">
            <w:pPr>
              <w:spacing w:after="0"/>
              <w:jc w:val="center"/>
              <w:rPr>
                <w:rFonts w:ascii="Times New Roman" w:hAnsi="Times New Roman" w:cs="Times New Roman"/>
                <w:sz w:val="28"/>
                <w:szCs w:val="28"/>
              </w:rPr>
            </w:pPr>
            <w:r w:rsidRPr="00A95339">
              <w:rPr>
                <w:rFonts w:ascii="Times New Roman" w:eastAsia="Calibri" w:hAnsi="Times New Roman" w:cs="Times New Roman"/>
                <w:sz w:val="28"/>
                <w:szCs w:val="28"/>
                <w:lang w:eastAsia="en-US"/>
              </w:rPr>
              <w:t>Специалист Администрации, к должностным обязанностям которого относится осуществление муниципального контроля</w:t>
            </w:r>
          </w:p>
        </w:tc>
      </w:tr>
      <w:tr w:rsidR="00A95339" w:rsidRPr="00A95339" w:rsidTr="004358D4">
        <w:trPr>
          <w:trHeight w:hRule="exact" w:val="5665"/>
        </w:trPr>
        <w:tc>
          <w:tcPr>
            <w:tcW w:w="590" w:type="dxa"/>
            <w:tcBorders>
              <w:top w:val="single" w:sz="4" w:space="0" w:color="auto"/>
              <w:left w:val="single" w:sz="4" w:space="0" w:color="auto"/>
              <w:bottom w:val="single" w:sz="4" w:space="0" w:color="auto"/>
            </w:tcBorders>
            <w:shd w:val="clear" w:color="auto" w:fill="FFFFFF"/>
          </w:tcPr>
          <w:p w:rsidR="00A95339" w:rsidRPr="00A95339" w:rsidRDefault="00A95339" w:rsidP="00A95339">
            <w:pPr>
              <w:widowControl w:val="0"/>
              <w:spacing w:after="0"/>
              <w:jc w:val="center"/>
              <w:rPr>
                <w:rFonts w:ascii="Times New Roman" w:eastAsia="Courier New" w:hAnsi="Times New Roman" w:cs="Times New Roman"/>
                <w:color w:val="000000"/>
                <w:sz w:val="28"/>
                <w:szCs w:val="28"/>
              </w:rPr>
            </w:pPr>
            <w:r w:rsidRPr="00A95339">
              <w:rPr>
                <w:rFonts w:ascii="Times New Roman" w:eastAsia="Courier New" w:hAnsi="Times New Roman" w:cs="Times New Roman"/>
                <w:color w:val="000000"/>
                <w:sz w:val="28"/>
                <w:szCs w:val="28"/>
              </w:rPr>
              <w:lastRenderedPageBreak/>
              <w:t>3.</w:t>
            </w:r>
          </w:p>
        </w:tc>
        <w:tc>
          <w:tcPr>
            <w:tcW w:w="4098" w:type="dxa"/>
            <w:tcBorders>
              <w:top w:val="single" w:sz="4" w:space="0" w:color="auto"/>
              <w:left w:val="single" w:sz="4" w:space="0" w:color="auto"/>
              <w:bottom w:val="single" w:sz="4" w:space="0" w:color="auto"/>
            </w:tcBorders>
            <w:shd w:val="clear" w:color="auto" w:fill="FFFFFF"/>
          </w:tcPr>
          <w:p w:rsidR="00A95339" w:rsidRPr="00A95339" w:rsidRDefault="00A95339" w:rsidP="00A95339">
            <w:pPr>
              <w:pStyle w:val="ConsPlusNormal"/>
              <w:ind w:right="131" w:firstLine="119"/>
              <w:jc w:val="center"/>
              <w:rPr>
                <w:rFonts w:ascii="Times New Roman" w:hAnsi="Times New Roman" w:cs="Times New Roman"/>
                <w:sz w:val="28"/>
                <w:szCs w:val="28"/>
              </w:rPr>
            </w:pPr>
            <w:r w:rsidRPr="00A95339">
              <w:rPr>
                <w:rFonts w:ascii="Times New Roman" w:hAnsi="Times New Roman" w:cs="Times New Roman"/>
                <w:sz w:val="28"/>
                <w:szCs w:val="28"/>
              </w:rPr>
              <w:t>Объявление предостережения</w:t>
            </w:r>
          </w:p>
          <w:p w:rsidR="00A95339" w:rsidRPr="00A95339" w:rsidRDefault="00A95339" w:rsidP="00A95339">
            <w:pPr>
              <w:pStyle w:val="ConsPlusNormal"/>
              <w:ind w:right="131"/>
              <w:jc w:val="center"/>
              <w:rPr>
                <w:rFonts w:ascii="Times New Roman" w:hAnsi="Times New Roman" w:cs="Times New Roman"/>
                <w:sz w:val="28"/>
                <w:szCs w:val="28"/>
              </w:rPr>
            </w:pPr>
            <w:r w:rsidRPr="00A95339">
              <w:rPr>
                <w:rFonts w:ascii="Times New Roman" w:hAnsi="Times New Roman" w:cs="Times New Roman"/>
                <w:sz w:val="28"/>
                <w:szCs w:val="28"/>
              </w:rPr>
              <w:t>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
          <w:p w:rsidR="00A95339" w:rsidRPr="00A95339" w:rsidRDefault="00A95339" w:rsidP="00A95339">
            <w:pPr>
              <w:widowControl w:val="0"/>
              <w:spacing w:after="0" w:line="277" w:lineRule="exact"/>
              <w:ind w:right="131"/>
              <w:jc w:val="center"/>
              <w:rPr>
                <w:rFonts w:ascii="Times New Roman" w:hAnsi="Times New Roman" w:cs="Times New Roman"/>
                <w:sz w:val="28"/>
                <w:szCs w:val="28"/>
              </w:rPr>
            </w:pPr>
          </w:p>
        </w:tc>
        <w:tc>
          <w:tcPr>
            <w:tcW w:w="2693" w:type="dxa"/>
            <w:tcBorders>
              <w:top w:val="single" w:sz="4" w:space="0" w:color="auto"/>
              <w:left w:val="single" w:sz="4" w:space="0" w:color="auto"/>
              <w:bottom w:val="single" w:sz="4" w:space="0" w:color="auto"/>
            </w:tcBorders>
            <w:shd w:val="clear" w:color="auto" w:fill="FFFFFF"/>
          </w:tcPr>
          <w:p w:rsidR="00A95339" w:rsidRPr="00A95339" w:rsidRDefault="00A95339" w:rsidP="00A95339">
            <w:pPr>
              <w:widowControl w:val="0"/>
              <w:spacing w:after="0"/>
              <w:jc w:val="center"/>
              <w:rPr>
                <w:rFonts w:ascii="Times New Roman" w:eastAsia="Courier New" w:hAnsi="Times New Roman" w:cs="Times New Roman"/>
                <w:color w:val="000000"/>
                <w:sz w:val="28"/>
                <w:szCs w:val="28"/>
              </w:rPr>
            </w:pPr>
            <w:r w:rsidRPr="00A95339">
              <w:rPr>
                <w:rFonts w:ascii="Times New Roman" w:hAnsi="Times New Roman" w:cs="Times New Roman"/>
                <w:color w:val="000000"/>
                <w:sz w:val="28"/>
                <w:szCs w:val="28"/>
                <w:shd w:val="clear" w:color="auto" w:fill="FFFFFF"/>
              </w:rPr>
              <w:t>По мере появления оснований, предусмотренных законодательством</w:t>
            </w:r>
          </w:p>
        </w:tc>
        <w:tc>
          <w:tcPr>
            <w:tcW w:w="2531" w:type="dxa"/>
            <w:tcBorders>
              <w:top w:val="single" w:sz="4" w:space="0" w:color="auto"/>
              <w:left w:val="single" w:sz="4" w:space="0" w:color="auto"/>
              <w:bottom w:val="single" w:sz="4" w:space="0" w:color="auto"/>
              <w:right w:val="single" w:sz="4" w:space="0" w:color="auto"/>
            </w:tcBorders>
            <w:shd w:val="clear" w:color="auto" w:fill="FFFFFF"/>
          </w:tcPr>
          <w:p w:rsidR="00A95339" w:rsidRPr="00A95339" w:rsidRDefault="00A95339" w:rsidP="00A95339">
            <w:pPr>
              <w:widowControl w:val="0"/>
              <w:spacing w:after="0"/>
              <w:jc w:val="center"/>
              <w:rPr>
                <w:rFonts w:ascii="Times New Roman" w:eastAsia="Courier New" w:hAnsi="Times New Roman" w:cs="Times New Roman"/>
                <w:color w:val="000000"/>
                <w:sz w:val="28"/>
                <w:szCs w:val="28"/>
              </w:rPr>
            </w:pPr>
            <w:r w:rsidRPr="00A95339">
              <w:rPr>
                <w:rFonts w:ascii="Times New Roman" w:eastAsia="Calibri" w:hAnsi="Times New Roman" w:cs="Times New Roman"/>
                <w:sz w:val="28"/>
                <w:szCs w:val="28"/>
                <w:lang w:eastAsia="en-US"/>
              </w:rPr>
              <w:t>Специалист Администрации, к должностным обязанностям которого относится осуществление муниципального контроля</w:t>
            </w:r>
          </w:p>
        </w:tc>
      </w:tr>
      <w:tr w:rsidR="00A95339" w:rsidRPr="00A95339" w:rsidTr="004358D4">
        <w:trPr>
          <w:trHeight w:hRule="exact" w:val="3535"/>
        </w:trPr>
        <w:tc>
          <w:tcPr>
            <w:tcW w:w="590" w:type="dxa"/>
            <w:tcBorders>
              <w:top w:val="single" w:sz="4" w:space="0" w:color="auto"/>
              <w:left w:val="single" w:sz="4" w:space="0" w:color="auto"/>
              <w:bottom w:val="single" w:sz="4" w:space="0" w:color="auto"/>
            </w:tcBorders>
            <w:shd w:val="clear" w:color="auto" w:fill="FFFFFF"/>
          </w:tcPr>
          <w:p w:rsidR="00A95339" w:rsidRPr="00A95339" w:rsidRDefault="00A95339" w:rsidP="00A95339">
            <w:pPr>
              <w:widowControl w:val="0"/>
              <w:spacing w:after="0" w:line="230" w:lineRule="exact"/>
              <w:jc w:val="center"/>
              <w:rPr>
                <w:rFonts w:ascii="Times New Roman" w:hAnsi="Times New Roman" w:cs="Times New Roman"/>
                <w:sz w:val="28"/>
                <w:szCs w:val="28"/>
              </w:rPr>
            </w:pPr>
            <w:r w:rsidRPr="00A95339">
              <w:rPr>
                <w:rFonts w:ascii="Times New Roman" w:hAnsi="Times New Roman" w:cs="Times New Roman"/>
                <w:sz w:val="28"/>
                <w:szCs w:val="28"/>
              </w:rPr>
              <w:t>4.</w:t>
            </w:r>
          </w:p>
        </w:tc>
        <w:tc>
          <w:tcPr>
            <w:tcW w:w="4098" w:type="dxa"/>
            <w:tcBorders>
              <w:top w:val="single" w:sz="4" w:space="0" w:color="auto"/>
              <w:left w:val="single" w:sz="4" w:space="0" w:color="auto"/>
              <w:bottom w:val="single" w:sz="4" w:space="0" w:color="auto"/>
            </w:tcBorders>
            <w:shd w:val="clear" w:color="auto" w:fill="FFFFFF"/>
          </w:tcPr>
          <w:p w:rsidR="00A95339" w:rsidRPr="00A95339" w:rsidRDefault="00A95339" w:rsidP="00A95339">
            <w:pPr>
              <w:pStyle w:val="ConsPlusNormal"/>
              <w:ind w:right="131" w:firstLine="119"/>
              <w:jc w:val="center"/>
              <w:rPr>
                <w:rFonts w:ascii="Times New Roman" w:hAnsi="Times New Roman" w:cs="Times New Roman"/>
                <w:sz w:val="28"/>
                <w:szCs w:val="28"/>
              </w:rPr>
            </w:pPr>
            <w:r w:rsidRPr="00A95339">
              <w:rPr>
                <w:rFonts w:ascii="Times New Roman" w:hAnsi="Times New Roman" w:cs="Times New Roman"/>
                <w:sz w:val="28"/>
                <w:szCs w:val="28"/>
              </w:rPr>
              <w:t>Консультирование.</w:t>
            </w:r>
          </w:p>
          <w:p w:rsidR="00A95339" w:rsidRPr="00A95339" w:rsidRDefault="00A95339" w:rsidP="00A95339">
            <w:pPr>
              <w:pStyle w:val="ConsPlusNormal"/>
              <w:ind w:right="131" w:firstLine="119"/>
              <w:jc w:val="center"/>
              <w:rPr>
                <w:rFonts w:ascii="Times New Roman" w:hAnsi="Times New Roman" w:cs="Times New Roman"/>
                <w:color w:val="FF0000"/>
                <w:sz w:val="28"/>
                <w:szCs w:val="28"/>
              </w:rPr>
            </w:pPr>
            <w:r w:rsidRPr="00A95339">
              <w:rPr>
                <w:rFonts w:ascii="Times New Roman" w:hAnsi="Times New Roman" w:cs="Times New Roman"/>
                <w:sz w:val="28"/>
                <w:szCs w:val="28"/>
              </w:rPr>
              <w:t>Консультирование осуществляется в устной или письменной форме по телефону, посредством видео-конференц-связи, на личном приеме, в ходе проведения профилактического мероприятия, контрольного (надзорного) мероприятия</w:t>
            </w:r>
          </w:p>
        </w:tc>
        <w:tc>
          <w:tcPr>
            <w:tcW w:w="2693" w:type="dxa"/>
            <w:tcBorders>
              <w:top w:val="single" w:sz="4" w:space="0" w:color="auto"/>
              <w:left w:val="single" w:sz="4" w:space="0" w:color="auto"/>
              <w:bottom w:val="single" w:sz="4" w:space="0" w:color="auto"/>
            </w:tcBorders>
            <w:shd w:val="clear" w:color="auto" w:fill="FFFFFF"/>
          </w:tcPr>
          <w:p w:rsidR="00A95339" w:rsidRPr="00A95339" w:rsidRDefault="00A95339" w:rsidP="00A95339">
            <w:pPr>
              <w:widowControl w:val="0"/>
              <w:spacing w:after="0" w:line="230" w:lineRule="exact"/>
              <w:jc w:val="center"/>
              <w:rPr>
                <w:rFonts w:ascii="Times New Roman" w:hAnsi="Times New Roman" w:cs="Times New Roman"/>
                <w:sz w:val="28"/>
                <w:szCs w:val="28"/>
              </w:rPr>
            </w:pPr>
            <w:r w:rsidRPr="00A95339">
              <w:rPr>
                <w:rFonts w:ascii="Times New Roman" w:hAnsi="Times New Roman" w:cs="Times New Roman"/>
                <w:sz w:val="28"/>
                <w:szCs w:val="28"/>
              </w:rPr>
              <w:t>Постоянно  по обращениям контролируемых лиц и их представителей</w:t>
            </w:r>
          </w:p>
        </w:tc>
        <w:tc>
          <w:tcPr>
            <w:tcW w:w="2531" w:type="dxa"/>
            <w:tcBorders>
              <w:top w:val="single" w:sz="4" w:space="0" w:color="auto"/>
              <w:left w:val="single" w:sz="4" w:space="0" w:color="auto"/>
              <w:bottom w:val="single" w:sz="4" w:space="0" w:color="auto"/>
              <w:right w:val="single" w:sz="4" w:space="0" w:color="auto"/>
            </w:tcBorders>
            <w:shd w:val="clear" w:color="auto" w:fill="FFFFFF"/>
          </w:tcPr>
          <w:p w:rsidR="00A95339" w:rsidRPr="00A95339" w:rsidRDefault="00A95339" w:rsidP="00A95339">
            <w:pPr>
              <w:widowControl w:val="0"/>
              <w:spacing w:after="0"/>
              <w:jc w:val="center"/>
              <w:rPr>
                <w:rFonts w:ascii="Times New Roman" w:hAnsi="Times New Roman" w:cs="Times New Roman"/>
                <w:sz w:val="28"/>
                <w:szCs w:val="28"/>
              </w:rPr>
            </w:pPr>
            <w:r w:rsidRPr="00A95339">
              <w:rPr>
                <w:rFonts w:ascii="Times New Roman" w:eastAsia="Calibri" w:hAnsi="Times New Roman" w:cs="Times New Roman"/>
                <w:sz w:val="28"/>
                <w:szCs w:val="28"/>
                <w:lang w:eastAsia="en-US"/>
              </w:rPr>
              <w:t>Специалист Администрации, к должностным обязанностям которого относится осуществление муниципального контроля</w:t>
            </w:r>
          </w:p>
        </w:tc>
      </w:tr>
      <w:tr w:rsidR="00A95339" w:rsidRPr="00A95339" w:rsidTr="004358D4">
        <w:trPr>
          <w:trHeight w:hRule="exact" w:val="1411"/>
        </w:trPr>
        <w:tc>
          <w:tcPr>
            <w:tcW w:w="590" w:type="dxa"/>
            <w:tcBorders>
              <w:top w:val="single" w:sz="4" w:space="0" w:color="auto"/>
              <w:left w:val="single" w:sz="4" w:space="0" w:color="auto"/>
              <w:bottom w:val="single" w:sz="4" w:space="0" w:color="auto"/>
            </w:tcBorders>
            <w:shd w:val="clear" w:color="auto" w:fill="FFFFFF"/>
          </w:tcPr>
          <w:p w:rsidR="00A95339" w:rsidRPr="00A95339" w:rsidRDefault="00A95339" w:rsidP="00A95339">
            <w:pPr>
              <w:widowControl w:val="0"/>
              <w:spacing w:after="0" w:line="230" w:lineRule="exact"/>
              <w:jc w:val="center"/>
              <w:rPr>
                <w:rFonts w:ascii="Times New Roman" w:hAnsi="Times New Roman" w:cs="Times New Roman"/>
                <w:sz w:val="28"/>
                <w:szCs w:val="28"/>
              </w:rPr>
            </w:pPr>
            <w:r w:rsidRPr="00A95339">
              <w:rPr>
                <w:rFonts w:ascii="Times New Roman" w:hAnsi="Times New Roman" w:cs="Times New Roman"/>
                <w:sz w:val="28"/>
                <w:szCs w:val="28"/>
              </w:rPr>
              <w:t>5.</w:t>
            </w:r>
          </w:p>
        </w:tc>
        <w:tc>
          <w:tcPr>
            <w:tcW w:w="4098" w:type="dxa"/>
            <w:tcBorders>
              <w:top w:val="single" w:sz="4" w:space="0" w:color="auto"/>
              <w:left w:val="single" w:sz="4" w:space="0" w:color="auto"/>
              <w:bottom w:val="single" w:sz="4" w:space="0" w:color="auto"/>
            </w:tcBorders>
            <w:shd w:val="clear" w:color="auto" w:fill="FFFFFF"/>
          </w:tcPr>
          <w:p w:rsidR="00A95339" w:rsidRPr="00A95339" w:rsidRDefault="00A95339" w:rsidP="00A95339">
            <w:pPr>
              <w:pStyle w:val="ConsPlusNormal"/>
              <w:ind w:right="131" w:firstLine="119"/>
              <w:jc w:val="center"/>
              <w:rPr>
                <w:rFonts w:ascii="Times New Roman" w:hAnsi="Times New Roman" w:cs="Times New Roman"/>
                <w:sz w:val="28"/>
                <w:szCs w:val="28"/>
              </w:rPr>
            </w:pPr>
            <w:r w:rsidRPr="00A95339">
              <w:rPr>
                <w:rFonts w:ascii="Times New Roman" w:hAnsi="Times New Roman" w:cs="Times New Roman"/>
                <w:sz w:val="28"/>
                <w:szCs w:val="28"/>
              </w:rPr>
              <w:t>Профилактический визит</w:t>
            </w:r>
          </w:p>
        </w:tc>
        <w:tc>
          <w:tcPr>
            <w:tcW w:w="2693" w:type="dxa"/>
            <w:tcBorders>
              <w:top w:val="single" w:sz="4" w:space="0" w:color="auto"/>
              <w:left w:val="single" w:sz="4" w:space="0" w:color="auto"/>
              <w:bottom w:val="single" w:sz="4" w:space="0" w:color="auto"/>
            </w:tcBorders>
            <w:shd w:val="clear" w:color="auto" w:fill="FFFFFF"/>
          </w:tcPr>
          <w:p w:rsidR="00A95339" w:rsidRPr="00A95339" w:rsidRDefault="00A95339" w:rsidP="00A95339">
            <w:pPr>
              <w:shd w:val="clear" w:color="auto" w:fill="FFFFFF"/>
              <w:spacing w:after="0"/>
              <w:jc w:val="center"/>
              <w:rPr>
                <w:rFonts w:ascii="Times New Roman" w:hAnsi="Times New Roman" w:cs="Times New Roman"/>
                <w:sz w:val="28"/>
                <w:szCs w:val="28"/>
              </w:rPr>
            </w:pPr>
            <w:r w:rsidRPr="00A95339">
              <w:rPr>
                <w:rFonts w:ascii="Times New Roman" w:hAnsi="Times New Roman" w:cs="Times New Roman"/>
                <w:sz w:val="28"/>
                <w:szCs w:val="28"/>
              </w:rPr>
              <w:t>Один раз в год</w:t>
            </w:r>
          </w:p>
          <w:p w:rsidR="00A95339" w:rsidRPr="00A95339" w:rsidRDefault="00A95339" w:rsidP="00A95339">
            <w:pPr>
              <w:shd w:val="clear" w:color="auto" w:fill="FFFFFF"/>
              <w:spacing w:after="0"/>
              <w:jc w:val="center"/>
              <w:rPr>
                <w:rFonts w:ascii="Times New Roman" w:hAnsi="Times New Roman" w:cs="Times New Roman"/>
                <w:sz w:val="28"/>
                <w:szCs w:val="28"/>
              </w:rPr>
            </w:pPr>
          </w:p>
          <w:p w:rsidR="00A95339" w:rsidRPr="00A95339" w:rsidRDefault="00A95339" w:rsidP="00A95339">
            <w:pPr>
              <w:shd w:val="clear" w:color="auto" w:fill="FFFFFF"/>
              <w:spacing w:after="0"/>
              <w:jc w:val="center"/>
              <w:rPr>
                <w:rFonts w:ascii="Times New Roman" w:hAnsi="Times New Roman" w:cs="Times New Roman"/>
                <w:sz w:val="28"/>
                <w:szCs w:val="28"/>
              </w:rPr>
            </w:pPr>
          </w:p>
          <w:p w:rsidR="00A95339" w:rsidRPr="00A95339" w:rsidRDefault="00A95339" w:rsidP="00A95339">
            <w:pPr>
              <w:widowControl w:val="0"/>
              <w:spacing w:after="0" w:line="230" w:lineRule="exact"/>
              <w:jc w:val="center"/>
              <w:rPr>
                <w:rFonts w:ascii="Times New Roman" w:hAnsi="Times New Roman" w:cs="Times New Roman"/>
                <w:sz w:val="28"/>
                <w:szCs w:val="28"/>
              </w:rPr>
            </w:pPr>
          </w:p>
        </w:tc>
        <w:tc>
          <w:tcPr>
            <w:tcW w:w="2531" w:type="dxa"/>
            <w:tcBorders>
              <w:top w:val="single" w:sz="4" w:space="0" w:color="auto"/>
              <w:left w:val="single" w:sz="4" w:space="0" w:color="auto"/>
              <w:bottom w:val="single" w:sz="4" w:space="0" w:color="auto"/>
              <w:right w:val="single" w:sz="4" w:space="0" w:color="auto"/>
            </w:tcBorders>
            <w:shd w:val="clear" w:color="auto" w:fill="FFFFFF"/>
          </w:tcPr>
          <w:p w:rsidR="00A95339" w:rsidRPr="00A95339" w:rsidRDefault="00A95339" w:rsidP="00A95339">
            <w:pPr>
              <w:widowControl w:val="0"/>
              <w:spacing w:after="0"/>
              <w:jc w:val="center"/>
              <w:rPr>
                <w:rFonts w:ascii="Times New Roman" w:eastAsia="Calibri" w:hAnsi="Times New Roman" w:cs="Times New Roman"/>
                <w:sz w:val="28"/>
                <w:szCs w:val="28"/>
                <w:lang w:eastAsia="en-US"/>
              </w:rPr>
            </w:pPr>
            <w:r w:rsidRPr="00A95339">
              <w:rPr>
                <w:rFonts w:ascii="Times New Roman" w:eastAsia="Calibri" w:hAnsi="Times New Roman" w:cs="Times New Roman"/>
                <w:sz w:val="28"/>
                <w:szCs w:val="28"/>
                <w:lang w:eastAsia="en-US"/>
              </w:rPr>
              <w:t xml:space="preserve">Специалист Администрации, к должностным обязанностям </w:t>
            </w:r>
          </w:p>
          <w:p w:rsidR="00A95339" w:rsidRPr="00A95339" w:rsidRDefault="00A95339" w:rsidP="00A95339">
            <w:pPr>
              <w:widowControl w:val="0"/>
              <w:spacing w:after="0"/>
              <w:jc w:val="center"/>
              <w:rPr>
                <w:rFonts w:ascii="Times New Roman" w:eastAsia="Calibri" w:hAnsi="Times New Roman" w:cs="Times New Roman"/>
                <w:sz w:val="28"/>
                <w:szCs w:val="28"/>
                <w:lang w:eastAsia="en-US"/>
              </w:rPr>
            </w:pPr>
          </w:p>
          <w:p w:rsidR="00A95339" w:rsidRPr="00A95339" w:rsidRDefault="00A95339" w:rsidP="00A95339">
            <w:pPr>
              <w:widowControl w:val="0"/>
              <w:spacing w:after="0"/>
              <w:jc w:val="center"/>
              <w:rPr>
                <w:rFonts w:ascii="Times New Roman" w:eastAsia="Calibri" w:hAnsi="Times New Roman" w:cs="Times New Roman"/>
                <w:sz w:val="28"/>
                <w:szCs w:val="28"/>
                <w:lang w:eastAsia="en-US"/>
              </w:rPr>
            </w:pPr>
          </w:p>
          <w:p w:rsidR="00A95339" w:rsidRPr="00A95339" w:rsidRDefault="00A95339" w:rsidP="00A95339">
            <w:pPr>
              <w:widowControl w:val="0"/>
              <w:spacing w:after="0"/>
              <w:jc w:val="center"/>
              <w:rPr>
                <w:rFonts w:ascii="Times New Roman" w:eastAsia="Calibri" w:hAnsi="Times New Roman" w:cs="Times New Roman"/>
                <w:sz w:val="28"/>
                <w:szCs w:val="28"/>
                <w:lang w:eastAsia="en-US"/>
              </w:rPr>
            </w:pPr>
          </w:p>
          <w:p w:rsidR="00A95339" w:rsidRPr="00A95339" w:rsidRDefault="00A95339" w:rsidP="00A95339">
            <w:pPr>
              <w:widowControl w:val="0"/>
              <w:spacing w:after="0"/>
              <w:jc w:val="center"/>
              <w:rPr>
                <w:rFonts w:ascii="Times New Roman" w:eastAsia="Calibri" w:hAnsi="Times New Roman" w:cs="Times New Roman"/>
                <w:sz w:val="28"/>
                <w:szCs w:val="28"/>
                <w:lang w:eastAsia="en-US"/>
              </w:rPr>
            </w:pPr>
            <w:r w:rsidRPr="00A95339">
              <w:rPr>
                <w:rFonts w:ascii="Times New Roman" w:eastAsia="Calibri" w:hAnsi="Times New Roman" w:cs="Times New Roman"/>
                <w:sz w:val="28"/>
                <w:szCs w:val="28"/>
                <w:lang w:eastAsia="en-US"/>
              </w:rPr>
              <w:t>которого относится осуществление муниципального контроля</w:t>
            </w:r>
          </w:p>
        </w:tc>
      </w:tr>
    </w:tbl>
    <w:p w:rsidR="00A95339" w:rsidRPr="00A95339" w:rsidRDefault="00A95339" w:rsidP="00A95339">
      <w:pPr>
        <w:spacing w:after="0"/>
        <w:ind w:firstLine="567"/>
        <w:jc w:val="center"/>
        <w:rPr>
          <w:rFonts w:ascii="Times New Roman" w:hAnsi="Times New Roman" w:cs="Times New Roman"/>
          <w:sz w:val="28"/>
          <w:szCs w:val="28"/>
        </w:rPr>
      </w:pPr>
    </w:p>
    <w:p w:rsidR="00A95339" w:rsidRPr="00A95339" w:rsidRDefault="00A95339" w:rsidP="00A95339">
      <w:pPr>
        <w:spacing w:after="0"/>
        <w:ind w:firstLine="567"/>
        <w:jc w:val="center"/>
        <w:rPr>
          <w:rFonts w:ascii="Times New Roman" w:hAnsi="Times New Roman" w:cs="Times New Roman"/>
          <w:b/>
          <w:color w:val="000000"/>
          <w:sz w:val="28"/>
          <w:szCs w:val="28"/>
          <w:shd w:val="clear" w:color="auto" w:fill="FFFFFF"/>
        </w:rPr>
      </w:pPr>
    </w:p>
    <w:p w:rsidR="00A95339" w:rsidRPr="00A95339" w:rsidRDefault="00A95339" w:rsidP="00A95339">
      <w:pPr>
        <w:spacing w:after="0"/>
        <w:ind w:firstLine="567"/>
        <w:jc w:val="center"/>
        <w:rPr>
          <w:rFonts w:ascii="Times New Roman" w:hAnsi="Times New Roman" w:cs="Times New Roman"/>
          <w:b/>
          <w:color w:val="000000"/>
          <w:sz w:val="28"/>
          <w:szCs w:val="28"/>
          <w:shd w:val="clear" w:color="auto" w:fill="FFFFFF"/>
        </w:rPr>
      </w:pPr>
    </w:p>
    <w:p w:rsidR="00A95339" w:rsidRPr="00A95339" w:rsidRDefault="00A95339" w:rsidP="00A95339">
      <w:pPr>
        <w:spacing w:after="0"/>
        <w:ind w:firstLine="567"/>
        <w:jc w:val="center"/>
        <w:rPr>
          <w:rFonts w:ascii="Times New Roman" w:hAnsi="Times New Roman" w:cs="Times New Roman"/>
          <w:b/>
          <w:color w:val="000000"/>
          <w:sz w:val="28"/>
          <w:szCs w:val="28"/>
          <w:shd w:val="clear" w:color="auto" w:fill="FFFFFF"/>
        </w:rPr>
      </w:pPr>
    </w:p>
    <w:p w:rsidR="00A95339" w:rsidRPr="00A95339" w:rsidRDefault="00A95339" w:rsidP="00A95339">
      <w:pPr>
        <w:spacing w:after="0"/>
        <w:ind w:firstLine="567"/>
        <w:jc w:val="center"/>
        <w:rPr>
          <w:rFonts w:ascii="Times New Roman" w:hAnsi="Times New Roman" w:cs="Times New Roman"/>
          <w:b/>
          <w:color w:val="000000"/>
          <w:sz w:val="28"/>
          <w:szCs w:val="28"/>
          <w:shd w:val="clear" w:color="auto" w:fill="FFFFFF"/>
        </w:rPr>
      </w:pPr>
    </w:p>
    <w:p w:rsidR="00A95339" w:rsidRPr="00A95339" w:rsidRDefault="00A95339" w:rsidP="00A95339">
      <w:pPr>
        <w:spacing w:after="0"/>
        <w:ind w:firstLine="567"/>
        <w:jc w:val="center"/>
        <w:rPr>
          <w:rFonts w:ascii="Times New Roman" w:hAnsi="Times New Roman" w:cs="Times New Roman"/>
          <w:b/>
          <w:color w:val="000000"/>
          <w:sz w:val="28"/>
          <w:szCs w:val="28"/>
          <w:shd w:val="clear" w:color="auto" w:fill="FFFFFF"/>
        </w:rPr>
      </w:pPr>
    </w:p>
    <w:p w:rsidR="00A95339" w:rsidRPr="00A95339" w:rsidRDefault="00A95339" w:rsidP="00A95339">
      <w:pPr>
        <w:spacing w:after="0"/>
        <w:ind w:firstLine="567"/>
        <w:jc w:val="center"/>
        <w:rPr>
          <w:rFonts w:ascii="Times New Roman" w:hAnsi="Times New Roman" w:cs="Times New Roman"/>
          <w:b/>
          <w:color w:val="000000"/>
          <w:sz w:val="28"/>
          <w:szCs w:val="28"/>
          <w:shd w:val="clear" w:color="auto" w:fill="FFFFFF"/>
        </w:rPr>
      </w:pPr>
    </w:p>
    <w:p w:rsidR="00A95339" w:rsidRPr="00A95339" w:rsidRDefault="00A95339" w:rsidP="00A95339">
      <w:pPr>
        <w:spacing w:after="0"/>
        <w:ind w:firstLine="567"/>
        <w:jc w:val="center"/>
        <w:rPr>
          <w:rFonts w:ascii="Times New Roman" w:hAnsi="Times New Roman" w:cs="Times New Roman"/>
          <w:b/>
          <w:color w:val="000000"/>
          <w:sz w:val="28"/>
          <w:szCs w:val="28"/>
          <w:shd w:val="clear" w:color="auto" w:fill="FFFFFF"/>
        </w:rPr>
      </w:pPr>
    </w:p>
    <w:p w:rsidR="00A95339" w:rsidRPr="00A95339" w:rsidRDefault="00A95339" w:rsidP="00A95339">
      <w:pPr>
        <w:spacing w:after="0"/>
        <w:ind w:firstLine="567"/>
        <w:jc w:val="center"/>
        <w:rPr>
          <w:rFonts w:ascii="Times New Roman" w:hAnsi="Times New Roman" w:cs="Times New Roman"/>
          <w:b/>
          <w:color w:val="000000"/>
          <w:sz w:val="28"/>
          <w:szCs w:val="28"/>
          <w:shd w:val="clear" w:color="auto" w:fill="FFFFFF"/>
        </w:rPr>
      </w:pPr>
    </w:p>
    <w:p w:rsidR="00A95339" w:rsidRPr="00A95339" w:rsidRDefault="00A95339" w:rsidP="00A95339">
      <w:pPr>
        <w:spacing w:after="0"/>
        <w:ind w:firstLine="567"/>
        <w:jc w:val="center"/>
        <w:rPr>
          <w:rFonts w:ascii="Times New Roman" w:hAnsi="Times New Roman" w:cs="Times New Roman"/>
          <w:b/>
          <w:color w:val="000000"/>
          <w:sz w:val="28"/>
          <w:szCs w:val="28"/>
          <w:shd w:val="clear" w:color="auto" w:fill="FFFFFF"/>
        </w:rPr>
      </w:pPr>
    </w:p>
    <w:p w:rsidR="00A95339" w:rsidRPr="00A95339" w:rsidRDefault="00A95339" w:rsidP="00A95339">
      <w:pPr>
        <w:spacing w:after="0"/>
        <w:ind w:firstLine="567"/>
        <w:jc w:val="center"/>
        <w:rPr>
          <w:rFonts w:ascii="Times New Roman" w:hAnsi="Times New Roman" w:cs="Times New Roman"/>
          <w:b/>
          <w:color w:val="000000"/>
          <w:sz w:val="28"/>
          <w:szCs w:val="28"/>
          <w:shd w:val="clear" w:color="auto" w:fill="FFFFFF"/>
        </w:rPr>
      </w:pPr>
      <w:r w:rsidRPr="00A95339">
        <w:rPr>
          <w:rFonts w:ascii="Times New Roman" w:hAnsi="Times New Roman" w:cs="Times New Roman"/>
          <w:b/>
          <w:color w:val="000000"/>
          <w:sz w:val="28"/>
          <w:szCs w:val="28"/>
          <w:shd w:val="clear" w:color="auto" w:fill="FFFFFF"/>
        </w:rPr>
        <w:t>4. Показатели результативности и эффективности Программы</w:t>
      </w:r>
    </w:p>
    <w:p w:rsidR="00A95339" w:rsidRPr="00A95339" w:rsidRDefault="00A95339" w:rsidP="00A95339">
      <w:pPr>
        <w:spacing w:after="0"/>
        <w:ind w:firstLine="567"/>
        <w:jc w:val="center"/>
        <w:rPr>
          <w:rFonts w:ascii="Times New Roman" w:hAnsi="Times New Roman" w:cs="Times New Roman"/>
          <w:sz w:val="28"/>
          <w:szCs w:val="28"/>
        </w:rPr>
      </w:pPr>
    </w:p>
    <w:tbl>
      <w:tblPr>
        <w:tblW w:w="9912" w:type="dxa"/>
        <w:tblLayout w:type="fixed"/>
        <w:tblCellMar>
          <w:left w:w="10" w:type="dxa"/>
          <w:right w:w="10" w:type="dxa"/>
        </w:tblCellMar>
        <w:tblLook w:val="0000"/>
      </w:tblPr>
      <w:tblGrid>
        <w:gridCol w:w="590"/>
        <w:gridCol w:w="4503"/>
        <w:gridCol w:w="4819"/>
      </w:tblGrid>
      <w:tr w:rsidR="00A95339" w:rsidRPr="00A95339" w:rsidTr="004358D4">
        <w:trPr>
          <w:trHeight w:hRule="exact" w:val="576"/>
        </w:trPr>
        <w:tc>
          <w:tcPr>
            <w:tcW w:w="590" w:type="dxa"/>
            <w:tcBorders>
              <w:top w:val="single" w:sz="4" w:space="0" w:color="auto"/>
              <w:left w:val="single" w:sz="4" w:space="0" w:color="auto"/>
            </w:tcBorders>
            <w:shd w:val="clear" w:color="auto" w:fill="FFFFFF"/>
          </w:tcPr>
          <w:p w:rsidR="00A95339" w:rsidRPr="00A95339" w:rsidRDefault="00A95339" w:rsidP="00A95339">
            <w:pPr>
              <w:spacing w:after="0"/>
              <w:jc w:val="center"/>
              <w:rPr>
                <w:rFonts w:ascii="Times New Roman" w:hAnsi="Times New Roman" w:cs="Times New Roman"/>
                <w:b/>
                <w:sz w:val="28"/>
                <w:szCs w:val="28"/>
              </w:rPr>
            </w:pPr>
            <w:r w:rsidRPr="00A95339">
              <w:rPr>
                <w:rFonts w:ascii="Times New Roman" w:hAnsi="Times New Roman" w:cs="Times New Roman"/>
                <w:b/>
                <w:sz w:val="28"/>
                <w:szCs w:val="28"/>
              </w:rPr>
              <w:t>№</w:t>
            </w:r>
          </w:p>
          <w:p w:rsidR="00A95339" w:rsidRPr="00A95339" w:rsidRDefault="00A95339" w:rsidP="00A95339">
            <w:pPr>
              <w:spacing w:after="0"/>
              <w:jc w:val="center"/>
              <w:rPr>
                <w:rFonts w:ascii="Times New Roman" w:hAnsi="Times New Roman" w:cs="Times New Roman"/>
                <w:b/>
                <w:sz w:val="28"/>
                <w:szCs w:val="28"/>
              </w:rPr>
            </w:pPr>
            <w:r w:rsidRPr="00A95339">
              <w:rPr>
                <w:rFonts w:ascii="Times New Roman" w:hAnsi="Times New Roman" w:cs="Times New Roman"/>
                <w:b/>
                <w:sz w:val="28"/>
                <w:szCs w:val="28"/>
              </w:rPr>
              <w:t>п/п</w:t>
            </w:r>
          </w:p>
        </w:tc>
        <w:tc>
          <w:tcPr>
            <w:tcW w:w="4503" w:type="dxa"/>
            <w:tcBorders>
              <w:top w:val="single" w:sz="4" w:space="0" w:color="auto"/>
              <w:left w:val="single" w:sz="4" w:space="0" w:color="auto"/>
            </w:tcBorders>
            <w:shd w:val="clear" w:color="auto" w:fill="FFFFFF"/>
          </w:tcPr>
          <w:p w:rsidR="00A95339" w:rsidRPr="00A95339" w:rsidRDefault="00A95339" w:rsidP="00A95339">
            <w:pPr>
              <w:spacing w:after="0"/>
              <w:jc w:val="center"/>
              <w:rPr>
                <w:rFonts w:ascii="Times New Roman" w:hAnsi="Times New Roman" w:cs="Times New Roman"/>
                <w:b/>
                <w:sz w:val="28"/>
                <w:szCs w:val="28"/>
              </w:rPr>
            </w:pPr>
            <w:r w:rsidRPr="00A95339">
              <w:rPr>
                <w:rFonts w:ascii="Times New Roman" w:hAnsi="Times New Roman" w:cs="Times New Roman"/>
                <w:b/>
                <w:sz w:val="28"/>
                <w:szCs w:val="28"/>
              </w:rPr>
              <w:t>Наименование показателя</w:t>
            </w:r>
          </w:p>
        </w:tc>
        <w:tc>
          <w:tcPr>
            <w:tcW w:w="4819" w:type="dxa"/>
            <w:tcBorders>
              <w:top w:val="single" w:sz="4" w:space="0" w:color="auto"/>
              <w:left w:val="single" w:sz="4" w:space="0" w:color="auto"/>
              <w:right w:val="single" w:sz="4" w:space="0" w:color="auto"/>
            </w:tcBorders>
            <w:shd w:val="clear" w:color="auto" w:fill="FFFFFF"/>
          </w:tcPr>
          <w:p w:rsidR="00A95339" w:rsidRPr="00A95339" w:rsidRDefault="00A95339" w:rsidP="00A95339">
            <w:pPr>
              <w:spacing w:after="0"/>
              <w:jc w:val="center"/>
              <w:rPr>
                <w:rFonts w:ascii="Times New Roman" w:hAnsi="Times New Roman" w:cs="Times New Roman"/>
                <w:b/>
                <w:sz w:val="28"/>
                <w:szCs w:val="28"/>
              </w:rPr>
            </w:pPr>
            <w:r w:rsidRPr="00A95339">
              <w:rPr>
                <w:rFonts w:ascii="Times New Roman" w:hAnsi="Times New Roman" w:cs="Times New Roman"/>
                <w:b/>
                <w:sz w:val="28"/>
                <w:szCs w:val="28"/>
              </w:rPr>
              <w:t>Величина</w:t>
            </w:r>
          </w:p>
        </w:tc>
      </w:tr>
      <w:tr w:rsidR="00A95339" w:rsidRPr="00A95339" w:rsidTr="004358D4">
        <w:trPr>
          <w:trHeight w:hRule="exact" w:val="3351"/>
        </w:trPr>
        <w:tc>
          <w:tcPr>
            <w:tcW w:w="590" w:type="dxa"/>
            <w:tcBorders>
              <w:top w:val="single" w:sz="4" w:space="0" w:color="auto"/>
              <w:left w:val="single" w:sz="4" w:space="0" w:color="auto"/>
            </w:tcBorders>
            <w:shd w:val="clear" w:color="auto" w:fill="FFFFFF"/>
          </w:tcPr>
          <w:p w:rsidR="00A95339" w:rsidRPr="00A95339" w:rsidRDefault="00A95339" w:rsidP="00A95339">
            <w:pPr>
              <w:spacing w:after="0"/>
              <w:ind w:firstLine="567"/>
              <w:jc w:val="center"/>
              <w:rPr>
                <w:rFonts w:ascii="Times New Roman" w:hAnsi="Times New Roman" w:cs="Times New Roman"/>
                <w:sz w:val="28"/>
                <w:szCs w:val="28"/>
              </w:rPr>
            </w:pPr>
            <w:r w:rsidRPr="00A95339">
              <w:rPr>
                <w:rFonts w:ascii="Times New Roman" w:hAnsi="Times New Roman" w:cs="Times New Roman"/>
                <w:sz w:val="28"/>
                <w:szCs w:val="28"/>
              </w:rPr>
              <w:t>11.</w:t>
            </w:r>
          </w:p>
        </w:tc>
        <w:tc>
          <w:tcPr>
            <w:tcW w:w="4503" w:type="dxa"/>
            <w:tcBorders>
              <w:top w:val="single" w:sz="4" w:space="0" w:color="auto"/>
              <w:left w:val="single" w:sz="4" w:space="0" w:color="auto"/>
            </w:tcBorders>
            <w:shd w:val="clear" w:color="auto" w:fill="FFFFFF"/>
          </w:tcPr>
          <w:p w:rsidR="00A95339" w:rsidRPr="00A95339" w:rsidRDefault="00A95339" w:rsidP="00A95339">
            <w:pPr>
              <w:pStyle w:val="ConsPlusNormal"/>
              <w:ind w:firstLine="119"/>
              <w:jc w:val="center"/>
              <w:rPr>
                <w:rFonts w:ascii="Times New Roman" w:hAnsi="Times New Roman" w:cs="Times New Roman"/>
                <w:sz w:val="28"/>
                <w:szCs w:val="28"/>
              </w:rPr>
            </w:pPr>
            <w:r w:rsidRPr="00A95339">
              <w:rPr>
                <w:rFonts w:ascii="Times New Roman" w:hAnsi="Times New Roman" w:cs="Times New Roman"/>
                <w:sz w:val="28"/>
                <w:szCs w:val="28"/>
              </w:rPr>
              <w:t>Полнота информации, размещенной на официальном сайте контрольного органа в сети «Интернет» в соответствии с частью 3 статьи 46 Федерального закона от 31 июля 2021 г. № 248-ФЗ «О государственном контроле (надзоре) и муниципальном контроле в Российской Федерации»</w:t>
            </w:r>
          </w:p>
          <w:p w:rsidR="00A95339" w:rsidRPr="00A95339" w:rsidRDefault="00A95339" w:rsidP="00A95339">
            <w:pPr>
              <w:spacing w:after="0"/>
              <w:ind w:firstLine="567"/>
              <w:jc w:val="center"/>
              <w:rPr>
                <w:rFonts w:ascii="Times New Roman" w:hAnsi="Times New Roman" w:cs="Times New Roman"/>
                <w:sz w:val="28"/>
                <w:szCs w:val="28"/>
              </w:rPr>
            </w:pPr>
          </w:p>
        </w:tc>
        <w:tc>
          <w:tcPr>
            <w:tcW w:w="4819" w:type="dxa"/>
            <w:tcBorders>
              <w:top w:val="single" w:sz="4" w:space="0" w:color="auto"/>
              <w:left w:val="single" w:sz="4" w:space="0" w:color="auto"/>
              <w:right w:val="single" w:sz="4" w:space="0" w:color="auto"/>
            </w:tcBorders>
            <w:shd w:val="clear" w:color="auto" w:fill="FFFFFF"/>
          </w:tcPr>
          <w:p w:rsidR="00A95339" w:rsidRPr="00A95339" w:rsidRDefault="00A95339" w:rsidP="00A95339">
            <w:pPr>
              <w:spacing w:after="0"/>
              <w:jc w:val="center"/>
              <w:rPr>
                <w:rFonts w:ascii="Times New Roman" w:hAnsi="Times New Roman" w:cs="Times New Roman"/>
                <w:sz w:val="28"/>
                <w:szCs w:val="28"/>
              </w:rPr>
            </w:pPr>
            <w:r w:rsidRPr="00A95339">
              <w:rPr>
                <w:rFonts w:ascii="Times New Roman" w:hAnsi="Times New Roman" w:cs="Times New Roman"/>
                <w:sz w:val="28"/>
                <w:szCs w:val="28"/>
              </w:rPr>
              <w:t>100%</w:t>
            </w:r>
          </w:p>
        </w:tc>
      </w:tr>
      <w:tr w:rsidR="00A95339" w:rsidRPr="00A95339" w:rsidTr="004358D4">
        <w:trPr>
          <w:trHeight w:hRule="exact" w:val="1982"/>
        </w:trPr>
        <w:tc>
          <w:tcPr>
            <w:tcW w:w="590" w:type="dxa"/>
            <w:tcBorders>
              <w:top w:val="single" w:sz="4" w:space="0" w:color="auto"/>
              <w:left w:val="single" w:sz="4" w:space="0" w:color="auto"/>
              <w:bottom w:val="single" w:sz="4" w:space="0" w:color="auto"/>
            </w:tcBorders>
            <w:shd w:val="clear" w:color="auto" w:fill="FFFFFF"/>
          </w:tcPr>
          <w:p w:rsidR="00A95339" w:rsidRPr="00A95339" w:rsidRDefault="00A95339" w:rsidP="00A95339">
            <w:pPr>
              <w:spacing w:after="0"/>
              <w:ind w:firstLine="567"/>
              <w:jc w:val="center"/>
              <w:rPr>
                <w:rFonts w:ascii="Times New Roman" w:hAnsi="Times New Roman" w:cs="Times New Roman"/>
                <w:sz w:val="28"/>
                <w:szCs w:val="28"/>
              </w:rPr>
            </w:pPr>
            <w:r w:rsidRPr="00A95339">
              <w:rPr>
                <w:rFonts w:ascii="Times New Roman" w:hAnsi="Times New Roman" w:cs="Times New Roman"/>
                <w:sz w:val="28"/>
                <w:szCs w:val="28"/>
              </w:rPr>
              <w:t>22.</w:t>
            </w:r>
          </w:p>
        </w:tc>
        <w:tc>
          <w:tcPr>
            <w:tcW w:w="4503" w:type="dxa"/>
            <w:tcBorders>
              <w:top w:val="single" w:sz="4" w:space="0" w:color="auto"/>
              <w:left w:val="single" w:sz="4" w:space="0" w:color="auto"/>
              <w:bottom w:val="single" w:sz="4" w:space="0" w:color="auto"/>
            </w:tcBorders>
            <w:shd w:val="clear" w:color="auto" w:fill="FFFFFF"/>
          </w:tcPr>
          <w:p w:rsidR="00A95339" w:rsidRPr="00A95339" w:rsidRDefault="00A95339" w:rsidP="00A95339">
            <w:pPr>
              <w:autoSpaceDE w:val="0"/>
              <w:autoSpaceDN w:val="0"/>
              <w:adjustRightInd w:val="0"/>
              <w:spacing w:after="0"/>
              <w:ind w:firstLine="119"/>
              <w:jc w:val="center"/>
              <w:rPr>
                <w:rFonts w:ascii="Times New Roman" w:hAnsi="Times New Roman" w:cs="Times New Roman"/>
                <w:sz w:val="28"/>
                <w:szCs w:val="28"/>
              </w:rPr>
            </w:pPr>
            <w:r w:rsidRPr="00A95339">
              <w:rPr>
                <w:rFonts w:ascii="Times New Roman" w:hAnsi="Times New Roman" w:cs="Times New Roman"/>
                <w:sz w:val="28"/>
                <w:szCs w:val="28"/>
              </w:rPr>
              <w:t>Утверждение   доклада, содержащего результаты обобщения правоприменительной практики по осуществлению муниципального контроля, его опубликование</w:t>
            </w:r>
          </w:p>
          <w:p w:rsidR="00A95339" w:rsidRPr="00A95339" w:rsidRDefault="00A95339" w:rsidP="00A95339">
            <w:pPr>
              <w:spacing w:after="0"/>
              <w:ind w:firstLine="567"/>
              <w:jc w:val="center"/>
              <w:rPr>
                <w:rFonts w:ascii="Times New Roman" w:hAnsi="Times New Roman" w:cs="Times New Roman"/>
                <w:sz w:val="28"/>
                <w:szCs w:val="28"/>
              </w:rPr>
            </w:pPr>
          </w:p>
        </w:tc>
        <w:tc>
          <w:tcPr>
            <w:tcW w:w="4819" w:type="dxa"/>
            <w:tcBorders>
              <w:top w:val="single" w:sz="4" w:space="0" w:color="auto"/>
              <w:left w:val="single" w:sz="4" w:space="0" w:color="auto"/>
              <w:bottom w:val="single" w:sz="4" w:space="0" w:color="auto"/>
              <w:right w:val="single" w:sz="4" w:space="0" w:color="auto"/>
            </w:tcBorders>
            <w:shd w:val="clear" w:color="auto" w:fill="FFFFFF"/>
          </w:tcPr>
          <w:p w:rsidR="00A95339" w:rsidRPr="00A95339" w:rsidRDefault="00A95339" w:rsidP="00A95339">
            <w:pPr>
              <w:spacing w:after="0"/>
              <w:jc w:val="center"/>
              <w:rPr>
                <w:rFonts w:ascii="Times New Roman" w:hAnsi="Times New Roman" w:cs="Times New Roman"/>
                <w:sz w:val="28"/>
                <w:szCs w:val="28"/>
              </w:rPr>
            </w:pPr>
            <w:r w:rsidRPr="00A95339">
              <w:rPr>
                <w:rFonts w:ascii="Times New Roman" w:hAnsi="Times New Roman" w:cs="Times New Roman"/>
                <w:sz w:val="28"/>
                <w:szCs w:val="28"/>
              </w:rPr>
              <w:t>Исполнено/Не исполнено</w:t>
            </w:r>
          </w:p>
        </w:tc>
      </w:tr>
      <w:tr w:rsidR="00A95339" w:rsidRPr="00A95339" w:rsidTr="004358D4">
        <w:trPr>
          <w:trHeight w:hRule="exact" w:val="5242"/>
        </w:trPr>
        <w:tc>
          <w:tcPr>
            <w:tcW w:w="590" w:type="dxa"/>
            <w:tcBorders>
              <w:top w:val="single" w:sz="4" w:space="0" w:color="auto"/>
              <w:left w:val="single" w:sz="4" w:space="0" w:color="auto"/>
              <w:bottom w:val="single" w:sz="4" w:space="0" w:color="auto"/>
            </w:tcBorders>
            <w:shd w:val="clear" w:color="auto" w:fill="FFFFFF"/>
          </w:tcPr>
          <w:p w:rsidR="00A95339" w:rsidRPr="00A95339" w:rsidRDefault="00A95339" w:rsidP="00A95339">
            <w:pPr>
              <w:widowControl w:val="0"/>
              <w:spacing w:after="0"/>
              <w:jc w:val="center"/>
              <w:rPr>
                <w:rFonts w:ascii="Times New Roman" w:eastAsia="Courier New" w:hAnsi="Times New Roman" w:cs="Times New Roman"/>
                <w:color w:val="000000"/>
                <w:sz w:val="28"/>
                <w:szCs w:val="28"/>
              </w:rPr>
            </w:pPr>
            <w:r w:rsidRPr="00A95339">
              <w:rPr>
                <w:rFonts w:ascii="Times New Roman" w:hAnsi="Times New Roman" w:cs="Times New Roman"/>
                <w:color w:val="000000"/>
                <w:sz w:val="28"/>
                <w:szCs w:val="28"/>
                <w:shd w:val="clear" w:color="auto" w:fill="FFFFFF"/>
              </w:rPr>
              <w:t>3.</w:t>
            </w:r>
          </w:p>
        </w:tc>
        <w:tc>
          <w:tcPr>
            <w:tcW w:w="4503" w:type="dxa"/>
            <w:tcBorders>
              <w:top w:val="single" w:sz="4" w:space="0" w:color="auto"/>
              <w:left w:val="single" w:sz="4" w:space="0" w:color="auto"/>
              <w:bottom w:val="single" w:sz="4" w:space="0" w:color="auto"/>
            </w:tcBorders>
            <w:shd w:val="clear" w:color="auto" w:fill="FFFFFF"/>
          </w:tcPr>
          <w:p w:rsidR="00A95339" w:rsidRPr="00A95339" w:rsidRDefault="00A95339" w:rsidP="00A95339">
            <w:pPr>
              <w:pStyle w:val="ConsPlusNormal"/>
              <w:ind w:firstLine="119"/>
              <w:jc w:val="center"/>
              <w:rPr>
                <w:rFonts w:ascii="Times New Roman" w:hAnsi="Times New Roman" w:cs="Times New Roman"/>
                <w:sz w:val="28"/>
                <w:szCs w:val="28"/>
              </w:rPr>
            </w:pPr>
            <w:r w:rsidRPr="00A95339">
              <w:rPr>
                <w:rFonts w:ascii="Times New Roman" w:hAnsi="Times New Roman" w:cs="Times New Roman"/>
                <w:sz w:val="28"/>
                <w:szCs w:val="28"/>
              </w:rPr>
              <w:t>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или признаках нарушений обязательных требований 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p>
        </w:tc>
        <w:tc>
          <w:tcPr>
            <w:tcW w:w="4819" w:type="dxa"/>
            <w:tcBorders>
              <w:top w:val="single" w:sz="4" w:space="0" w:color="auto"/>
              <w:left w:val="single" w:sz="4" w:space="0" w:color="auto"/>
              <w:bottom w:val="single" w:sz="4" w:space="0" w:color="auto"/>
              <w:right w:val="single" w:sz="4" w:space="0" w:color="auto"/>
            </w:tcBorders>
            <w:shd w:val="clear" w:color="auto" w:fill="FFFFFF"/>
          </w:tcPr>
          <w:p w:rsidR="00A95339" w:rsidRPr="00A95339" w:rsidRDefault="00A95339" w:rsidP="00A95339">
            <w:pPr>
              <w:spacing w:after="0"/>
              <w:jc w:val="center"/>
              <w:rPr>
                <w:rFonts w:ascii="Times New Roman" w:hAnsi="Times New Roman" w:cs="Times New Roman"/>
                <w:sz w:val="28"/>
                <w:szCs w:val="28"/>
              </w:rPr>
            </w:pPr>
            <w:r w:rsidRPr="00A95339">
              <w:rPr>
                <w:rFonts w:ascii="Times New Roman" w:hAnsi="Times New Roman" w:cs="Times New Roman"/>
                <w:sz w:val="28"/>
                <w:szCs w:val="28"/>
              </w:rPr>
              <w:t>20% и более</w:t>
            </w:r>
          </w:p>
        </w:tc>
      </w:tr>
      <w:tr w:rsidR="00A95339" w:rsidRPr="00A95339" w:rsidTr="004358D4">
        <w:trPr>
          <w:trHeight w:hRule="exact" w:val="1276"/>
        </w:trPr>
        <w:tc>
          <w:tcPr>
            <w:tcW w:w="590" w:type="dxa"/>
            <w:tcBorders>
              <w:top w:val="single" w:sz="4" w:space="0" w:color="auto"/>
              <w:left w:val="single" w:sz="4" w:space="0" w:color="auto"/>
              <w:bottom w:val="single" w:sz="4" w:space="0" w:color="auto"/>
            </w:tcBorders>
            <w:shd w:val="clear" w:color="auto" w:fill="FFFFFF"/>
          </w:tcPr>
          <w:p w:rsidR="00A95339" w:rsidRPr="00A95339" w:rsidRDefault="00A95339" w:rsidP="00A95339">
            <w:pPr>
              <w:widowControl w:val="0"/>
              <w:spacing w:after="0" w:line="230" w:lineRule="exact"/>
              <w:ind w:left="220"/>
              <w:jc w:val="center"/>
              <w:rPr>
                <w:rFonts w:ascii="Times New Roman" w:hAnsi="Times New Roman" w:cs="Times New Roman"/>
                <w:sz w:val="28"/>
                <w:szCs w:val="28"/>
              </w:rPr>
            </w:pPr>
            <w:r w:rsidRPr="00A95339">
              <w:rPr>
                <w:rFonts w:ascii="Times New Roman" w:hAnsi="Times New Roman" w:cs="Times New Roman"/>
                <w:color w:val="000000"/>
                <w:sz w:val="28"/>
                <w:szCs w:val="28"/>
                <w:shd w:val="clear" w:color="auto" w:fill="FFFFFF"/>
              </w:rPr>
              <w:t>4.</w:t>
            </w:r>
          </w:p>
        </w:tc>
        <w:tc>
          <w:tcPr>
            <w:tcW w:w="4503" w:type="dxa"/>
            <w:tcBorders>
              <w:top w:val="single" w:sz="4" w:space="0" w:color="auto"/>
              <w:left w:val="single" w:sz="4" w:space="0" w:color="auto"/>
              <w:bottom w:val="single" w:sz="4" w:space="0" w:color="auto"/>
            </w:tcBorders>
            <w:shd w:val="clear" w:color="auto" w:fill="FFFFFF"/>
          </w:tcPr>
          <w:p w:rsidR="00A95339" w:rsidRPr="00A95339" w:rsidRDefault="00A95339" w:rsidP="00A95339">
            <w:pPr>
              <w:widowControl w:val="0"/>
              <w:spacing w:after="0" w:line="274" w:lineRule="exact"/>
              <w:jc w:val="center"/>
              <w:rPr>
                <w:rFonts w:ascii="Times New Roman" w:hAnsi="Times New Roman" w:cs="Times New Roman"/>
                <w:sz w:val="28"/>
                <w:szCs w:val="28"/>
              </w:rPr>
            </w:pPr>
            <w:r w:rsidRPr="00A95339">
              <w:rPr>
                <w:rFonts w:ascii="Times New Roman" w:hAnsi="Times New Roman" w:cs="Times New Roman"/>
                <w:sz w:val="28"/>
                <w:szCs w:val="28"/>
              </w:rPr>
              <w:t>Доля лиц, удовлетворённых консультированием в общем количестве лиц, обратившихся за консультированием</w:t>
            </w:r>
          </w:p>
          <w:p w:rsidR="00A95339" w:rsidRPr="00A95339" w:rsidRDefault="00A95339" w:rsidP="00A95339">
            <w:pPr>
              <w:widowControl w:val="0"/>
              <w:spacing w:after="0" w:line="274" w:lineRule="exact"/>
              <w:ind w:firstLine="440"/>
              <w:jc w:val="center"/>
              <w:rPr>
                <w:rFonts w:ascii="Times New Roman" w:hAnsi="Times New Roman" w:cs="Times New Roman"/>
                <w:sz w:val="28"/>
                <w:szCs w:val="28"/>
              </w:rPr>
            </w:pPr>
          </w:p>
        </w:tc>
        <w:tc>
          <w:tcPr>
            <w:tcW w:w="4819" w:type="dxa"/>
            <w:tcBorders>
              <w:top w:val="single" w:sz="4" w:space="0" w:color="auto"/>
              <w:left w:val="single" w:sz="4" w:space="0" w:color="auto"/>
              <w:bottom w:val="single" w:sz="4" w:space="0" w:color="auto"/>
              <w:right w:val="single" w:sz="4" w:space="0" w:color="auto"/>
            </w:tcBorders>
            <w:shd w:val="clear" w:color="auto" w:fill="FFFFFF"/>
          </w:tcPr>
          <w:p w:rsidR="00A95339" w:rsidRPr="00A95339" w:rsidRDefault="00A95339" w:rsidP="00A95339">
            <w:pPr>
              <w:widowControl w:val="0"/>
              <w:spacing w:after="0" w:line="277" w:lineRule="exact"/>
              <w:jc w:val="center"/>
              <w:rPr>
                <w:rFonts w:ascii="Times New Roman" w:hAnsi="Times New Roman" w:cs="Times New Roman"/>
                <w:sz w:val="28"/>
                <w:szCs w:val="28"/>
              </w:rPr>
            </w:pPr>
            <w:r w:rsidRPr="00A95339">
              <w:rPr>
                <w:rFonts w:ascii="Times New Roman" w:hAnsi="Times New Roman" w:cs="Times New Roman"/>
                <w:sz w:val="28"/>
                <w:szCs w:val="28"/>
              </w:rPr>
              <w:t>100%</w:t>
            </w:r>
          </w:p>
        </w:tc>
      </w:tr>
    </w:tbl>
    <w:p w:rsidR="00A95339" w:rsidRPr="00A95339" w:rsidRDefault="00A95339" w:rsidP="00A95339">
      <w:pPr>
        <w:spacing w:after="0"/>
        <w:ind w:firstLine="567"/>
        <w:jc w:val="center"/>
        <w:rPr>
          <w:rFonts w:ascii="Times New Roman" w:hAnsi="Times New Roman" w:cs="Times New Roman"/>
          <w:sz w:val="28"/>
          <w:szCs w:val="28"/>
        </w:rPr>
      </w:pPr>
    </w:p>
    <w:p w:rsidR="00A95339" w:rsidRPr="00A95339" w:rsidRDefault="00A95339" w:rsidP="00A95339">
      <w:pPr>
        <w:spacing w:after="0"/>
        <w:ind w:firstLine="567"/>
        <w:jc w:val="center"/>
        <w:rPr>
          <w:rFonts w:ascii="Times New Roman" w:hAnsi="Times New Roman" w:cs="Times New Roman"/>
          <w:sz w:val="24"/>
          <w:szCs w:val="24"/>
        </w:rPr>
      </w:pPr>
    </w:p>
    <w:p w:rsidR="00A95339" w:rsidRDefault="00A95339" w:rsidP="00A95339">
      <w:pPr>
        <w:spacing w:after="0"/>
        <w:jc w:val="center"/>
        <w:rPr>
          <w:rFonts w:ascii="Times New Roman" w:hAnsi="Times New Roman" w:cs="Times New Roman"/>
          <w:sz w:val="28"/>
          <w:szCs w:val="28"/>
        </w:rPr>
      </w:pPr>
    </w:p>
    <w:p w:rsidR="004358D4" w:rsidRPr="004358D4" w:rsidRDefault="004358D4" w:rsidP="004358D4">
      <w:pPr>
        <w:pStyle w:val="afff0"/>
        <w:rPr>
          <w:b/>
          <w:szCs w:val="28"/>
        </w:rPr>
      </w:pPr>
      <w:r w:rsidRPr="004358D4">
        <w:rPr>
          <w:noProof/>
          <w:szCs w:val="28"/>
        </w:rPr>
        <w:lastRenderedPageBreak/>
        <w:drawing>
          <wp:inline distT="0" distB="0" distL="0" distR="0">
            <wp:extent cx="695325" cy="809625"/>
            <wp:effectExtent l="19050" t="0" r="9525" b="0"/>
            <wp:docPr id="10" name="Рисунок 4" descr="Без имени-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Без имени-1"/>
                    <pic:cNvPicPr>
                      <a:picLocks noChangeAspect="1" noChangeArrowheads="1"/>
                    </pic:cNvPicPr>
                  </pic:nvPicPr>
                  <pic:blipFill>
                    <a:blip r:embed="rId17" cstate="print"/>
                    <a:srcRect/>
                    <a:stretch>
                      <a:fillRect/>
                    </a:stretch>
                  </pic:blipFill>
                  <pic:spPr bwMode="auto">
                    <a:xfrm>
                      <a:off x="0" y="0"/>
                      <a:ext cx="695325" cy="809625"/>
                    </a:xfrm>
                    <a:prstGeom prst="rect">
                      <a:avLst/>
                    </a:prstGeom>
                    <a:noFill/>
                    <a:ln w="9525">
                      <a:noFill/>
                      <a:miter lim="800000"/>
                      <a:headEnd/>
                      <a:tailEnd/>
                    </a:ln>
                  </pic:spPr>
                </pic:pic>
              </a:graphicData>
            </a:graphic>
          </wp:inline>
        </w:drawing>
      </w:r>
    </w:p>
    <w:p w:rsidR="004358D4" w:rsidRPr="004358D4" w:rsidRDefault="004358D4" w:rsidP="004358D4">
      <w:pPr>
        <w:pStyle w:val="afff0"/>
        <w:rPr>
          <w:b/>
          <w:szCs w:val="28"/>
        </w:rPr>
      </w:pPr>
      <w:r w:rsidRPr="004358D4">
        <w:rPr>
          <w:b/>
          <w:szCs w:val="28"/>
        </w:rPr>
        <w:t>АДМИНИСТРАЦИЯ</w:t>
      </w:r>
    </w:p>
    <w:p w:rsidR="004358D4" w:rsidRPr="004358D4" w:rsidRDefault="004358D4" w:rsidP="004358D4">
      <w:pPr>
        <w:spacing w:after="0"/>
        <w:jc w:val="center"/>
        <w:rPr>
          <w:rFonts w:ascii="Times New Roman" w:hAnsi="Times New Roman" w:cs="Times New Roman"/>
          <w:b/>
          <w:sz w:val="28"/>
          <w:szCs w:val="28"/>
        </w:rPr>
      </w:pPr>
      <w:r w:rsidRPr="004358D4">
        <w:rPr>
          <w:rFonts w:ascii="Times New Roman" w:hAnsi="Times New Roman" w:cs="Times New Roman"/>
          <w:b/>
          <w:sz w:val="28"/>
          <w:szCs w:val="28"/>
        </w:rPr>
        <w:t>БАГАНСКОГО СЕЛЬСОВЕТА</w:t>
      </w:r>
    </w:p>
    <w:p w:rsidR="004358D4" w:rsidRPr="004358D4" w:rsidRDefault="004358D4" w:rsidP="004358D4">
      <w:pPr>
        <w:pStyle w:val="afff0"/>
        <w:rPr>
          <w:b/>
          <w:szCs w:val="28"/>
        </w:rPr>
      </w:pPr>
      <w:r w:rsidRPr="004358D4">
        <w:rPr>
          <w:b/>
          <w:szCs w:val="28"/>
        </w:rPr>
        <w:t>БАГАНСКОГО РАЙОНА</w:t>
      </w:r>
    </w:p>
    <w:p w:rsidR="004358D4" w:rsidRPr="004358D4" w:rsidRDefault="004358D4" w:rsidP="004358D4">
      <w:pPr>
        <w:spacing w:after="0"/>
        <w:jc w:val="center"/>
        <w:rPr>
          <w:rFonts w:ascii="Times New Roman" w:hAnsi="Times New Roman" w:cs="Times New Roman"/>
          <w:b/>
          <w:bCs/>
          <w:sz w:val="28"/>
          <w:szCs w:val="28"/>
        </w:rPr>
      </w:pPr>
      <w:r w:rsidRPr="004358D4">
        <w:rPr>
          <w:rFonts w:ascii="Times New Roman" w:hAnsi="Times New Roman" w:cs="Times New Roman"/>
          <w:b/>
          <w:bCs/>
          <w:sz w:val="28"/>
          <w:szCs w:val="28"/>
        </w:rPr>
        <w:t>НОВОСИБИРСКОЙ ОБЛАСТИ</w:t>
      </w:r>
    </w:p>
    <w:p w:rsidR="004358D4" w:rsidRPr="004358D4" w:rsidRDefault="004358D4" w:rsidP="004358D4">
      <w:pPr>
        <w:spacing w:after="0"/>
        <w:rPr>
          <w:rFonts w:ascii="Times New Roman" w:hAnsi="Times New Roman" w:cs="Times New Roman"/>
          <w:b/>
          <w:bCs/>
          <w:sz w:val="28"/>
          <w:szCs w:val="28"/>
        </w:rPr>
      </w:pPr>
    </w:p>
    <w:p w:rsidR="004358D4" w:rsidRPr="004358D4" w:rsidRDefault="004358D4" w:rsidP="004358D4">
      <w:pPr>
        <w:spacing w:after="0"/>
        <w:jc w:val="center"/>
        <w:rPr>
          <w:rFonts w:ascii="Times New Roman" w:hAnsi="Times New Roman" w:cs="Times New Roman"/>
          <w:b/>
          <w:bCs/>
          <w:sz w:val="28"/>
          <w:szCs w:val="28"/>
        </w:rPr>
      </w:pPr>
      <w:r w:rsidRPr="004358D4">
        <w:rPr>
          <w:rFonts w:ascii="Times New Roman" w:hAnsi="Times New Roman" w:cs="Times New Roman"/>
          <w:b/>
          <w:bCs/>
          <w:sz w:val="28"/>
          <w:szCs w:val="28"/>
        </w:rPr>
        <w:t>ПОСТАНОВЛЕНИЕ</w:t>
      </w:r>
    </w:p>
    <w:p w:rsidR="004358D4" w:rsidRPr="004358D4" w:rsidRDefault="004358D4" w:rsidP="004358D4">
      <w:pPr>
        <w:spacing w:after="0"/>
        <w:jc w:val="center"/>
        <w:rPr>
          <w:rFonts w:ascii="Times New Roman" w:hAnsi="Times New Roman" w:cs="Times New Roman"/>
          <w:b/>
          <w:bCs/>
          <w:sz w:val="28"/>
          <w:szCs w:val="28"/>
        </w:rPr>
      </w:pPr>
    </w:p>
    <w:p w:rsidR="004358D4" w:rsidRPr="004358D4" w:rsidRDefault="004358D4" w:rsidP="004358D4">
      <w:pPr>
        <w:spacing w:after="0"/>
        <w:jc w:val="center"/>
        <w:rPr>
          <w:rFonts w:ascii="Times New Roman" w:hAnsi="Times New Roman" w:cs="Times New Roman"/>
          <w:bCs/>
          <w:sz w:val="28"/>
          <w:szCs w:val="28"/>
        </w:rPr>
      </w:pPr>
      <w:r w:rsidRPr="004358D4">
        <w:rPr>
          <w:rFonts w:ascii="Times New Roman" w:hAnsi="Times New Roman" w:cs="Times New Roman"/>
          <w:bCs/>
          <w:sz w:val="28"/>
          <w:szCs w:val="28"/>
        </w:rPr>
        <w:t>21.11.2022        №231</w:t>
      </w:r>
    </w:p>
    <w:p w:rsidR="004358D4" w:rsidRPr="004358D4" w:rsidRDefault="004358D4" w:rsidP="004358D4">
      <w:pPr>
        <w:spacing w:after="0"/>
        <w:jc w:val="center"/>
        <w:rPr>
          <w:rFonts w:ascii="Times New Roman" w:hAnsi="Times New Roman" w:cs="Times New Roman"/>
          <w:bCs/>
          <w:sz w:val="28"/>
          <w:szCs w:val="28"/>
        </w:rPr>
      </w:pPr>
    </w:p>
    <w:p w:rsidR="004358D4" w:rsidRPr="004358D4" w:rsidRDefault="004358D4" w:rsidP="004358D4">
      <w:pPr>
        <w:spacing w:after="0"/>
        <w:jc w:val="center"/>
        <w:rPr>
          <w:rFonts w:ascii="Times New Roman" w:hAnsi="Times New Roman" w:cs="Times New Roman"/>
          <w:bCs/>
          <w:sz w:val="28"/>
          <w:szCs w:val="28"/>
        </w:rPr>
      </w:pPr>
      <w:r w:rsidRPr="004358D4">
        <w:rPr>
          <w:rFonts w:ascii="Times New Roman" w:hAnsi="Times New Roman" w:cs="Times New Roman"/>
          <w:bCs/>
          <w:sz w:val="28"/>
          <w:szCs w:val="28"/>
        </w:rPr>
        <w:t>с.Баган</w:t>
      </w:r>
    </w:p>
    <w:p w:rsidR="004358D4" w:rsidRPr="004358D4" w:rsidRDefault="004358D4" w:rsidP="004358D4">
      <w:pPr>
        <w:spacing w:after="0"/>
        <w:jc w:val="center"/>
        <w:rPr>
          <w:rFonts w:ascii="Times New Roman" w:hAnsi="Times New Roman" w:cs="Times New Roman"/>
          <w:bCs/>
          <w:sz w:val="28"/>
          <w:szCs w:val="28"/>
        </w:rPr>
      </w:pPr>
    </w:p>
    <w:p w:rsidR="004358D4" w:rsidRPr="004358D4" w:rsidRDefault="004358D4" w:rsidP="004358D4">
      <w:pPr>
        <w:spacing w:after="0"/>
        <w:jc w:val="center"/>
        <w:rPr>
          <w:rFonts w:ascii="Times New Roman" w:hAnsi="Times New Roman" w:cs="Times New Roman"/>
          <w:sz w:val="28"/>
          <w:szCs w:val="28"/>
        </w:rPr>
      </w:pPr>
      <w:r w:rsidRPr="004358D4">
        <w:rPr>
          <w:rFonts w:ascii="Times New Roman" w:hAnsi="Times New Roman" w:cs="Times New Roman"/>
          <w:sz w:val="28"/>
          <w:szCs w:val="28"/>
        </w:rPr>
        <w:t>Об утверждении Программы профилактики рисков причинения вреда (ущерба) охраняемым законом ценностям на 2023 год в сфере муниципального жилищного контроля  на территории</w:t>
      </w:r>
      <w:r w:rsidRPr="004358D4">
        <w:rPr>
          <w:rFonts w:ascii="Times New Roman" w:hAnsi="Times New Roman" w:cs="Times New Roman"/>
          <w:bCs/>
          <w:sz w:val="28"/>
          <w:szCs w:val="28"/>
        </w:rPr>
        <w:t xml:space="preserve">Баганского сельсовета Баганского района Новосибирской области                                                                                                                                                                                                                                                                                                   </w:t>
      </w:r>
    </w:p>
    <w:p w:rsidR="004358D4" w:rsidRPr="004358D4" w:rsidRDefault="004358D4" w:rsidP="004358D4">
      <w:pPr>
        <w:spacing w:after="0"/>
        <w:jc w:val="center"/>
        <w:rPr>
          <w:rFonts w:ascii="Times New Roman" w:hAnsi="Times New Roman" w:cs="Times New Roman"/>
          <w:bCs/>
          <w:sz w:val="28"/>
          <w:szCs w:val="28"/>
        </w:rPr>
      </w:pPr>
    </w:p>
    <w:p w:rsidR="004358D4" w:rsidRPr="004358D4" w:rsidRDefault="004358D4" w:rsidP="004358D4">
      <w:pPr>
        <w:autoSpaceDE w:val="0"/>
        <w:autoSpaceDN w:val="0"/>
        <w:adjustRightInd w:val="0"/>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 xml:space="preserve">Руководствуясь </w:t>
      </w:r>
      <w:r w:rsidRPr="004358D4">
        <w:rPr>
          <w:rStyle w:val="afff1"/>
          <w:rFonts w:ascii="Times New Roman" w:hAnsi="Times New Roman" w:cs="Times New Roman"/>
          <w:sz w:val="28"/>
          <w:szCs w:val="28"/>
          <w:shd w:val="clear" w:color="auto" w:fill="FFFFFF"/>
        </w:rPr>
        <w:t>Постановлением</w:t>
      </w:r>
      <w:r w:rsidRPr="004358D4">
        <w:rPr>
          <w:rFonts w:ascii="Times New Roman" w:hAnsi="Times New Roman" w:cs="Times New Roman"/>
          <w:sz w:val="28"/>
          <w:szCs w:val="28"/>
          <w:shd w:val="clear" w:color="auto" w:fill="FFFFFF"/>
        </w:rPr>
        <w:t> </w:t>
      </w:r>
      <w:r w:rsidRPr="004358D4">
        <w:rPr>
          <w:rStyle w:val="afff1"/>
          <w:rFonts w:ascii="Times New Roman" w:hAnsi="Times New Roman" w:cs="Times New Roman"/>
          <w:sz w:val="28"/>
          <w:szCs w:val="28"/>
          <w:shd w:val="clear" w:color="auto" w:fill="FFFFFF"/>
        </w:rPr>
        <w:t>Правительства</w:t>
      </w:r>
      <w:r w:rsidRPr="004358D4">
        <w:rPr>
          <w:rFonts w:ascii="Times New Roman" w:hAnsi="Times New Roman" w:cs="Times New Roman"/>
          <w:sz w:val="28"/>
          <w:szCs w:val="28"/>
          <w:shd w:val="clear" w:color="auto" w:fill="FFFFFF"/>
        </w:rPr>
        <w:t> РФ от 25 июня 2021 г. № </w:t>
      </w:r>
      <w:r w:rsidRPr="004358D4">
        <w:rPr>
          <w:rStyle w:val="afff1"/>
          <w:rFonts w:ascii="Times New Roman" w:hAnsi="Times New Roman" w:cs="Times New Roman"/>
          <w:sz w:val="28"/>
          <w:szCs w:val="28"/>
          <w:shd w:val="clear" w:color="auto" w:fill="FFFFFF"/>
        </w:rPr>
        <w:t>990</w:t>
      </w:r>
      <w:r w:rsidRPr="004358D4">
        <w:rPr>
          <w:rFonts w:ascii="Times New Roman" w:hAnsi="Times New Roman" w:cs="Times New Roman"/>
          <w:sz w:val="28"/>
          <w:szCs w:val="28"/>
          <w:shd w:val="clear" w:color="auto" w:fill="FFFFFF"/>
        </w:rPr>
        <w:t>"Об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Pr="004358D4">
        <w:rPr>
          <w:rFonts w:ascii="Times New Roman" w:hAnsi="Times New Roman" w:cs="Times New Roman"/>
          <w:sz w:val="28"/>
          <w:szCs w:val="28"/>
        </w:rPr>
        <w:t xml:space="preserve">,  администрация Баганского сельсовета Баганского района Новосибирской области                                                                                                                                                                                                                                                                                                                                                                                                                                                                                                                                                                                                                                                                                                                                                                                                                                       </w:t>
      </w:r>
    </w:p>
    <w:p w:rsidR="004358D4" w:rsidRPr="004358D4" w:rsidRDefault="004358D4" w:rsidP="004358D4">
      <w:pPr>
        <w:autoSpaceDE w:val="0"/>
        <w:autoSpaceDN w:val="0"/>
        <w:adjustRightInd w:val="0"/>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ПОСТАНОВЛЯЕТ:</w:t>
      </w:r>
    </w:p>
    <w:p w:rsidR="004358D4" w:rsidRPr="004358D4" w:rsidRDefault="004358D4" w:rsidP="004358D4">
      <w:pPr>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1.Утвердить Программу профилактики рисков причинения вреда (ущерба) охраняемым законом ценностям на 2023 год в сфере муниципального жилищного контроля  на территории</w:t>
      </w:r>
      <w:r w:rsidRPr="004358D4">
        <w:rPr>
          <w:rFonts w:ascii="Times New Roman" w:hAnsi="Times New Roman" w:cs="Times New Roman"/>
          <w:bCs/>
          <w:sz w:val="28"/>
          <w:szCs w:val="28"/>
        </w:rPr>
        <w:t>Баганского сельсовета Баганского района Новосибирской области.</w:t>
      </w:r>
    </w:p>
    <w:p w:rsidR="004358D4" w:rsidRPr="004358D4" w:rsidRDefault="004358D4" w:rsidP="004358D4">
      <w:pPr>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 xml:space="preserve">2.Опубликовать настоящее постановление в периодическом печатном издании «Бюллетень органов местного самоуправления Баганского сельсовета» и разместить на официальном сайте администрации Баганского сельсовета Баганского района Новосибирской области в информационно-телекоммуникационной сети «Интернет». </w:t>
      </w:r>
    </w:p>
    <w:p w:rsidR="004358D4" w:rsidRPr="004358D4" w:rsidRDefault="004358D4" w:rsidP="004358D4">
      <w:pPr>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 xml:space="preserve">3.Контроль    за   исполнением  настоящего постановления   оставляю за собой.  </w:t>
      </w:r>
    </w:p>
    <w:p w:rsidR="004358D4" w:rsidRPr="004358D4" w:rsidRDefault="004358D4" w:rsidP="004358D4">
      <w:pPr>
        <w:spacing w:after="0"/>
        <w:jc w:val="both"/>
        <w:rPr>
          <w:rFonts w:ascii="Times New Roman" w:hAnsi="Times New Roman" w:cs="Times New Roman"/>
          <w:sz w:val="28"/>
          <w:szCs w:val="28"/>
        </w:rPr>
      </w:pPr>
    </w:p>
    <w:p w:rsidR="004358D4" w:rsidRPr="004358D4" w:rsidRDefault="004358D4" w:rsidP="004358D4">
      <w:pPr>
        <w:pStyle w:val="Default"/>
        <w:rPr>
          <w:color w:val="auto"/>
          <w:sz w:val="28"/>
          <w:szCs w:val="28"/>
        </w:rPr>
      </w:pPr>
      <w:r w:rsidRPr="004358D4">
        <w:rPr>
          <w:color w:val="auto"/>
          <w:sz w:val="28"/>
          <w:szCs w:val="28"/>
        </w:rPr>
        <w:t>Глава Баганского  сельсовета</w:t>
      </w:r>
    </w:p>
    <w:p w:rsidR="004358D4" w:rsidRPr="004358D4" w:rsidRDefault="004358D4" w:rsidP="004358D4">
      <w:pPr>
        <w:pStyle w:val="Default"/>
        <w:rPr>
          <w:color w:val="auto"/>
          <w:sz w:val="28"/>
          <w:szCs w:val="28"/>
        </w:rPr>
      </w:pPr>
      <w:r w:rsidRPr="004358D4">
        <w:rPr>
          <w:color w:val="auto"/>
          <w:sz w:val="28"/>
          <w:szCs w:val="28"/>
        </w:rPr>
        <w:t xml:space="preserve">Баганского района </w:t>
      </w:r>
    </w:p>
    <w:p w:rsidR="004358D4" w:rsidRPr="004358D4" w:rsidRDefault="004358D4" w:rsidP="004358D4">
      <w:pPr>
        <w:pStyle w:val="Default"/>
        <w:rPr>
          <w:color w:val="auto"/>
          <w:sz w:val="28"/>
          <w:szCs w:val="28"/>
        </w:rPr>
      </w:pPr>
      <w:r w:rsidRPr="004358D4">
        <w:rPr>
          <w:color w:val="auto"/>
          <w:sz w:val="28"/>
          <w:szCs w:val="28"/>
        </w:rPr>
        <w:lastRenderedPageBreak/>
        <w:t>Новосибирской области                                                                               К.В. Маслик</w:t>
      </w:r>
    </w:p>
    <w:p w:rsidR="004358D4" w:rsidRPr="004358D4" w:rsidRDefault="004358D4" w:rsidP="004358D4">
      <w:pPr>
        <w:pStyle w:val="Default"/>
        <w:rPr>
          <w:bCs/>
          <w:color w:val="auto"/>
          <w:sz w:val="28"/>
          <w:szCs w:val="28"/>
        </w:rPr>
      </w:pPr>
    </w:p>
    <w:p w:rsidR="004358D4" w:rsidRPr="004358D4" w:rsidRDefault="004358D4" w:rsidP="004358D4">
      <w:pPr>
        <w:pStyle w:val="Default"/>
        <w:rPr>
          <w:bCs/>
          <w:color w:val="auto"/>
          <w:sz w:val="28"/>
          <w:szCs w:val="28"/>
        </w:rPr>
      </w:pPr>
    </w:p>
    <w:p w:rsidR="004358D4" w:rsidRPr="004358D4" w:rsidRDefault="004358D4" w:rsidP="004358D4">
      <w:pPr>
        <w:pStyle w:val="Default"/>
        <w:rPr>
          <w:bCs/>
          <w:color w:val="auto"/>
          <w:sz w:val="28"/>
          <w:szCs w:val="28"/>
        </w:rPr>
      </w:pPr>
      <w:r w:rsidRPr="004358D4">
        <w:rPr>
          <w:bCs/>
          <w:color w:val="auto"/>
          <w:sz w:val="28"/>
          <w:szCs w:val="28"/>
        </w:rPr>
        <w:t>Пилипушка Ольга Владимировна</w:t>
      </w:r>
    </w:p>
    <w:p w:rsidR="004358D4" w:rsidRPr="004358D4" w:rsidRDefault="004358D4" w:rsidP="004358D4">
      <w:pPr>
        <w:pStyle w:val="Default"/>
        <w:rPr>
          <w:color w:val="auto"/>
          <w:sz w:val="28"/>
          <w:szCs w:val="28"/>
        </w:rPr>
      </w:pPr>
      <w:r w:rsidRPr="004358D4">
        <w:rPr>
          <w:color w:val="auto"/>
          <w:sz w:val="28"/>
          <w:szCs w:val="28"/>
        </w:rPr>
        <w:t>22-784</w:t>
      </w:r>
    </w:p>
    <w:p w:rsidR="004358D4" w:rsidRPr="004358D4" w:rsidRDefault="004358D4" w:rsidP="004358D4">
      <w:pPr>
        <w:spacing w:after="0"/>
        <w:rPr>
          <w:rFonts w:ascii="Times New Roman" w:hAnsi="Times New Roman" w:cs="Times New Roman"/>
          <w:sz w:val="28"/>
          <w:szCs w:val="28"/>
        </w:rPr>
      </w:pPr>
    </w:p>
    <w:p w:rsidR="004358D4" w:rsidRPr="004358D4" w:rsidRDefault="004358D4" w:rsidP="004358D4">
      <w:pPr>
        <w:spacing w:after="0"/>
        <w:ind w:left="5940"/>
        <w:jc w:val="right"/>
        <w:rPr>
          <w:rFonts w:ascii="Times New Roman" w:hAnsi="Times New Roman" w:cs="Times New Roman"/>
          <w:sz w:val="28"/>
          <w:szCs w:val="28"/>
        </w:rPr>
      </w:pPr>
    </w:p>
    <w:p w:rsidR="004358D4" w:rsidRPr="004358D4" w:rsidRDefault="004358D4" w:rsidP="004358D4">
      <w:pPr>
        <w:spacing w:after="0"/>
        <w:ind w:left="5940"/>
        <w:jc w:val="right"/>
        <w:rPr>
          <w:rFonts w:ascii="Times New Roman" w:hAnsi="Times New Roman" w:cs="Times New Roman"/>
          <w:sz w:val="28"/>
          <w:szCs w:val="28"/>
        </w:rPr>
      </w:pPr>
      <w:r w:rsidRPr="004358D4">
        <w:rPr>
          <w:rFonts w:ascii="Times New Roman" w:hAnsi="Times New Roman" w:cs="Times New Roman"/>
          <w:sz w:val="28"/>
          <w:szCs w:val="28"/>
        </w:rPr>
        <w:t>УТВЕРЖДЕНА</w:t>
      </w:r>
    </w:p>
    <w:p w:rsidR="004358D4" w:rsidRPr="004358D4" w:rsidRDefault="004358D4" w:rsidP="004358D4">
      <w:pPr>
        <w:spacing w:after="0"/>
        <w:ind w:left="5940"/>
        <w:jc w:val="right"/>
        <w:rPr>
          <w:rFonts w:ascii="Times New Roman" w:hAnsi="Times New Roman" w:cs="Times New Roman"/>
          <w:sz w:val="28"/>
          <w:szCs w:val="28"/>
        </w:rPr>
      </w:pPr>
      <w:r w:rsidRPr="004358D4">
        <w:rPr>
          <w:rFonts w:ascii="Times New Roman" w:hAnsi="Times New Roman" w:cs="Times New Roman"/>
          <w:sz w:val="28"/>
          <w:szCs w:val="28"/>
        </w:rPr>
        <w:t xml:space="preserve">постановлением администрации  Баганского   сельсовета Баганского района Новосибирской области </w:t>
      </w:r>
    </w:p>
    <w:p w:rsidR="004358D4" w:rsidRPr="004358D4" w:rsidRDefault="004358D4" w:rsidP="004358D4">
      <w:pPr>
        <w:spacing w:after="0"/>
        <w:jc w:val="right"/>
        <w:rPr>
          <w:rFonts w:ascii="Times New Roman" w:hAnsi="Times New Roman" w:cs="Times New Roman"/>
          <w:sz w:val="28"/>
          <w:szCs w:val="28"/>
        </w:rPr>
      </w:pPr>
      <w:r w:rsidRPr="004358D4">
        <w:rPr>
          <w:rFonts w:ascii="Times New Roman" w:hAnsi="Times New Roman" w:cs="Times New Roman"/>
          <w:sz w:val="28"/>
          <w:szCs w:val="28"/>
        </w:rPr>
        <w:t>от 21.11.2022  №231</w:t>
      </w:r>
    </w:p>
    <w:p w:rsidR="004358D4" w:rsidRPr="004358D4" w:rsidRDefault="004358D4" w:rsidP="004358D4">
      <w:pPr>
        <w:spacing w:after="0"/>
        <w:ind w:left="5940"/>
        <w:jc w:val="right"/>
        <w:rPr>
          <w:rFonts w:ascii="Times New Roman" w:hAnsi="Times New Roman" w:cs="Times New Roman"/>
          <w:sz w:val="28"/>
          <w:szCs w:val="28"/>
        </w:rPr>
      </w:pPr>
    </w:p>
    <w:p w:rsidR="004358D4" w:rsidRPr="004358D4" w:rsidRDefault="004358D4" w:rsidP="004358D4">
      <w:pPr>
        <w:spacing w:after="0"/>
        <w:jc w:val="center"/>
        <w:outlineLvl w:val="0"/>
        <w:rPr>
          <w:rFonts w:ascii="Times New Roman" w:hAnsi="Times New Roman" w:cs="Times New Roman"/>
          <w:sz w:val="28"/>
          <w:szCs w:val="28"/>
        </w:rPr>
      </w:pPr>
      <w:r w:rsidRPr="004358D4">
        <w:rPr>
          <w:rFonts w:ascii="Times New Roman" w:hAnsi="Times New Roman" w:cs="Times New Roman"/>
          <w:sz w:val="28"/>
          <w:szCs w:val="28"/>
        </w:rPr>
        <w:t>Программа профилактики</w:t>
      </w:r>
    </w:p>
    <w:p w:rsidR="004358D4" w:rsidRPr="004358D4" w:rsidRDefault="004358D4" w:rsidP="004358D4">
      <w:pPr>
        <w:spacing w:after="0"/>
        <w:jc w:val="center"/>
        <w:outlineLvl w:val="0"/>
        <w:rPr>
          <w:rFonts w:ascii="Times New Roman" w:hAnsi="Times New Roman" w:cs="Times New Roman"/>
          <w:sz w:val="28"/>
          <w:szCs w:val="28"/>
        </w:rPr>
      </w:pPr>
      <w:r w:rsidRPr="004358D4">
        <w:rPr>
          <w:rFonts w:ascii="Times New Roman" w:hAnsi="Times New Roman" w:cs="Times New Roman"/>
          <w:sz w:val="28"/>
          <w:szCs w:val="28"/>
        </w:rPr>
        <w:t xml:space="preserve"> рисков причинения вреда (ущерба) охраняемым законом ценностям </w:t>
      </w:r>
    </w:p>
    <w:p w:rsidR="004358D4" w:rsidRPr="004358D4" w:rsidRDefault="004358D4" w:rsidP="004358D4">
      <w:pPr>
        <w:spacing w:after="0"/>
        <w:jc w:val="center"/>
        <w:outlineLvl w:val="0"/>
        <w:rPr>
          <w:rFonts w:ascii="Times New Roman" w:hAnsi="Times New Roman" w:cs="Times New Roman"/>
          <w:sz w:val="28"/>
          <w:szCs w:val="28"/>
        </w:rPr>
      </w:pPr>
      <w:r w:rsidRPr="004358D4">
        <w:rPr>
          <w:rFonts w:ascii="Times New Roman" w:hAnsi="Times New Roman" w:cs="Times New Roman"/>
          <w:sz w:val="28"/>
          <w:szCs w:val="28"/>
        </w:rPr>
        <w:t xml:space="preserve">на 2023 год в сфере муниципального жилищного контроля  на территории  </w:t>
      </w:r>
      <w:r w:rsidRPr="004358D4">
        <w:rPr>
          <w:rFonts w:ascii="Times New Roman" w:hAnsi="Times New Roman" w:cs="Times New Roman"/>
          <w:bCs/>
          <w:sz w:val="28"/>
          <w:szCs w:val="28"/>
        </w:rPr>
        <w:t>Баганского сельсовета Баганского района Новосибирской области</w:t>
      </w:r>
    </w:p>
    <w:p w:rsidR="004358D4" w:rsidRPr="004358D4" w:rsidRDefault="004358D4" w:rsidP="004358D4">
      <w:pPr>
        <w:spacing w:after="0"/>
        <w:jc w:val="center"/>
        <w:outlineLvl w:val="0"/>
        <w:rPr>
          <w:rFonts w:ascii="Times New Roman" w:hAnsi="Times New Roman" w:cs="Times New Roman"/>
          <w:b/>
          <w:sz w:val="28"/>
          <w:szCs w:val="28"/>
        </w:rPr>
      </w:pPr>
    </w:p>
    <w:p w:rsidR="004358D4" w:rsidRPr="004358D4" w:rsidRDefault="004358D4" w:rsidP="004358D4">
      <w:pPr>
        <w:spacing w:after="0"/>
        <w:jc w:val="center"/>
        <w:outlineLvl w:val="0"/>
        <w:rPr>
          <w:rFonts w:ascii="Times New Roman" w:hAnsi="Times New Roman" w:cs="Times New Roman"/>
          <w:b/>
          <w:sz w:val="28"/>
          <w:szCs w:val="28"/>
        </w:rPr>
      </w:pPr>
    </w:p>
    <w:p w:rsidR="004358D4" w:rsidRPr="004358D4" w:rsidRDefault="004358D4" w:rsidP="004358D4">
      <w:pPr>
        <w:spacing w:after="0"/>
        <w:ind w:firstLine="567"/>
        <w:jc w:val="both"/>
        <w:outlineLvl w:val="0"/>
        <w:rPr>
          <w:rFonts w:ascii="Times New Roman" w:hAnsi="Times New Roman" w:cs="Times New Roman"/>
          <w:sz w:val="28"/>
          <w:szCs w:val="28"/>
        </w:rPr>
      </w:pPr>
      <w:r w:rsidRPr="004358D4">
        <w:rPr>
          <w:rFonts w:ascii="Times New Roman" w:hAnsi="Times New Roman" w:cs="Times New Roman"/>
          <w:sz w:val="28"/>
          <w:szCs w:val="28"/>
        </w:rPr>
        <w:t xml:space="preserve">Настоящая Программа профилактики рисков причинения вреда (ущерба) охраняемым законом ценностям на 2023 год в сфере муниципального жилищного  контроля  на территории </w:t>
      </w:r>
      <w:r w:rsidRPr="004358D4">
        <w:rPr>
          <w:rFonts w:ascii="Times New Roman" w:hAnsi="Times New Roman" w:cs="Times New Roman"/>
          <w:bCs/>
          <w:sz w:val="28"/>
          <w:szCs w:val="28"/>
        </w:rPr>
        <w:t>Баганского сельсовета Баганского района Новосибирской области</w:t>
      </w:r>
      <w:r w:rsidRPr="004358D4">
        <w:rPr>
          <w:rFonts w:ascii="Times New Roman" w:hAnsi="Times New Roman" w:cs="Times New Roman"/>
          <w:sz w:val="28"/>
          <w:szCs w:val="28"/>
        </w:rPr>
        <w:t xml:space="preserve"> (далее – Программа) разработана в целях  стимулирования добросовестного соблюдения обязательных требований организациями  и гражданами,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создания условий для доведения обязательных требований до контролируемых лиц, повышение информированности о способах их соблюдения.</w:t>
      </w:r>
    </w:p>
    <w:p w:rsidR="004358D4" w:rsidRPr="004358D4" w:rsidRDefault="004358D4" w:rsidP="004358D4">
      <w:pPr>
        <w:autoSpaceDE w:val="0"/>
        <w:autoSpaceDN w:val="0"/>
        <w:adjustRightInd w:val="0"/>
        <w:spacing w:after="0"/>
        <w:ind w:firstLine="540"/>
        <w:jc w:val="both"/>
        <w:rPr>
          <w:rFonts w:ascii="Times New Roman" w:hAnsi="Times New Roman" w:cs="Times New Roman"/>
          <w:sz w:val="28"/>
          <w:szCs w:val="28"/>
        </w:rPr>
      </w:pPr>
      <w:r w:rsidRPr="004358D4">
        <w:rPr>
          <w:rFonts w:ascii="Times New Roman" w:hAnsi="Times New Roman" w:cs="Times New Roman"/>
          <w:sz w:val="28"/>
          <w:szCs w:val="28"/>
        </w:rPr>
        <w:t xml:space="preserve">Настоящая Программа разработана и подлежит исполнению администрацией </w:t>
      </w:r>
      <w:r w:rsidRPr="004358D4">
        <w:rPr>
          <w:rFonts w:ascii="Times New Roman" w:hAnsi="Times New Roman" w:cs="Times New Roman"/>
          <w:bCs/>
          <w:sz w:val="28"/>
          <w:szCs w:val="28"/>
        </w:rPr>
        <w:t>Баганского сельсовета Баганского района Новосибирской области</w:t>
      </w:r>
      <w:r w:rsidRPr="004358D4">
        <w:rPr>
          <w:rFonts w:ascii="Times New Roman" w:hAnsi="Times New Roman" w:cs="Times New Roman"/>
          <w:sz w:val="28"/>
          <w:szCs w:val="28"/>
        </w:rPr>
        <w:t>(далее – Администрация).</w:t>
      </w:r>
    </w:p>
    <w:p w:rsidR="004358D4" w:rsidRPr="004358D4" w:rsidRDefault="004358D4" w:rsidP="004358D4">
      <w:pPr>
        <w:autoSpaceDE w:val="0"/>
        <w:autoSpaceDN w:val="0"/>
        <w:adjustRightInd w:val="0"/>
        <w:spacing w:after="0"/>
        <w:ind w:firstLine="567"/>
        <w:jc w:val="both"/>
        <w:rPr>
          <w:rFonts w:ascii="Times New Roman" w:hAnsi="Times New Roman" w:cs="Times New Roman"/>
          <w:b/>
          <w:sz w:val="28"/>
          <w:szCs w:val="28"/>
        </w:rPr>
      </w:pPr>
    </w:p>
    <w:p w:rsidR="004358D4" w:rsidRPr="004358D4" w:rsidRDefault="004358D4" w:rsidP="004358D4">
      <w:pPr>
        <w:spacing w:after="0"/>
        <w:jc w:val="center"/>
        <w:rPr>
          <w:rFonts w:ascii="Times New Roman" w:hAnsi="Times New Roman" w:cs="Times New Roman"/>
          <w:b/>
          <w:sz w:val="28"/>
          <w:szCs w:val="28"/>
        </w:rPr>
      </w:pPr>
      <w:r w:rsidRPr="004358D4">
        <w:rPr>
          <w:rFonts w:ascii="Times New Roman" w:hAnsi="Times New Roman" w:cs="Times New Roman"/>
          <w:b/>
          <w:sz w:val="28"/>
          <w:szCs w:val="28"/>
        </w:rPr>
        <w:t xml:space="preserve">1. Анализ текущего состояния осуществления муниципального контроля, описание текущего развития профилактической деятельности </w:t>
      </w:r>
    </w:p>
    <w:p w:rsidR="004358D4" w:rsidRPr="004358D4" w:rsidRDefault="004358D4" w:rsidP="004358D4">
      <w:pPr>
        <w:spacing w:after="0"/>
        <w:jc w:val="center"/>
        <w:rPr>
          <w:rFonts w:ascii="Times New Roman" w:hAnsi="Times New Roman" w:cs="Times New Roman"/>
          <w:b/>
          <w:sz w:val="28"/>
          <w:szCs w:val="28"/>
        </w:rPr>
      </w:pPr>
      <w:r w:rsidRPr="004358D4">
        <w:rPr>
          <w:rFonts w:ascii="Times New Roman" w:hAnsi="Times New Roman" w:cs="Times New Roman"/>
          <w:b/>
          <w:sz w:val="28"/>
          <w:szCs w:val="28"/>
        </w:rPr>
        <w:t xml:space="preserve">контрольного органа, характеристика проблем, </w:t>
      </w:r>
    </w:p>
    <w:p w:rsidR="004358D4" w:rsidRPr="004358D4" w:rsidRDefault="004358D4" w:rsidP="004358D4">
      <w:pPr>
        <w:spacing w:after="0"/>
        <w:jc w:val="center"/>
        <w:rPr>
          <w:rFonts w:ascii="Times New Roman" w:hAnsi="Times New Roman" w:cs="Times New Roman"/>
          <w:b/>
          <w:sz w:val="28"/>
          <w:szCs w:val="28"/>
        </w:rPr>
      </w:pPr>
      <w:r w:rsidRPr="004358D4">
        <w:rPr>
          <w:rFonts w:ascii="Times New Roman" w:hAnsi="Times New Roman" w:cs="Times New Roman"/>
          <w:b/>
          <w:sz w:val="28"/>
          <w:szCs w:val="28"/>
        </w:rPr>
        <w:t>на решение которых направлена Программа</w:t>
      </w:r>
    </w:p>
    <w:p w:rsidR="004358D4" w:rsidRPr="004358D4" w:rsidRDefault="004358D4" w:rsidP="004358D4">
      <w:pPr>
        <w:spacing w:after="0"/>
        <w:ind w:left="567"/>
        <w:jc w:val="center"/>
        <w:rPr>
          <w:rFonts w:ascii="Times New Roman" w:hAnsi="Times New Roman" w:cs="Times New Roman"/>
          <w:sz w:val="28"/>
          <w:szCs w:val="28"/>
        </w:rPr>
      </w:pPr>
    </w:p>
    <w:p w:rsidR="004358D4" w:rsidRPr="004358D4" w:rsidRDefault="004358D4" w:rsidP="004358D4">
      <w:pPr>
        <w:spacing w:after="0"/>
        <w:ind w:firstLine="567"/>
        <w:jc w:val="both"/>
        <w:rPr>
          <w:rFonts w:ascii="Times New Roman" w:hAnsi="Times New Roman" w:cs="Times New Roman"/>
          <w:sz w:val="28"/>
          <w:szCs w:val="28"/>
        </w:rPr>
      </w:pPr>
      <w:r w:rsidRPr="004358D4">
        <w:rPr>
          <w:rFonts w:ascii="Times New Roman" w:hAnsi="Times New Roman" w:cs="Times New Roman"/>
          <w:sz w:val="28"/>
          <w:szCs w:val="28"/>
        </w:rPr>
        <w:lastRenderedPageBreak/>
        <w:t>1.1. Вид муниципального контроля: муниципальный жилищный контроль.</w:t>
      </w:r>
    </w:p>
    <w:p w:rsidR="004358D4" w:rsidRPr="004358D4" w:rsidRDefault="004358D4" w:rsidP="004358D4">
      <w:pPr>
        <w:pStyle w:val="ConsPlusNormal"/>
        <w:ind w:firstLine="709"/>
        <w:jc w:val="both"/>
        <w:rPr>
          <w:rFonts w:ascii="Times New Roman" w:hAnsi="Times New Roman" w:cs="Times New Roman"/>
          <w:sz w:val="28"/>
          <w:szCs w:val="28"/>
        </w:rPr>
      </w:pPr>
      <w:r w:rsidRPr="004358D4">
        <w:rPr>
          <w:rFonts w:ascii="Times New Roman" w:hAnsi="Times New Roman" w:cs="Times New Roman"/>
          <w:sz w:val="28"/>
          <w:szCs w:val="28"/>
        </w:rPr>
        <w:t>1.2. Предметом муниципального контроля на территории муниципального образования  является:</w:t>
      </w:r>
    </w:p>
    <w:p w:rsidR="004358D4" w:rsidRPr="004358D4" w:rsidRDefault="004358D4" w:rsidP="004358D4">
      <w:pPr>
        <w:pStyle w:val="aff3"/>
        <w:tabs>
          <w:tab w:val="left" w:pos="1134"/>
        </w:tabs>
        <w:spacing w:after="0"/>
        <w:ind w:left="0" w:firstLine="709"/>
        <w:jc w:val="both"/>
        <w:rPr>
          <w:rFonts w:ascii="Times New Roman" w:hAnsi="Times New Roman"/>
          <w:sz w:val="28"/>
          <w:szCs w:val="28"/>
        </w:rPr>
      </w:pPr>
      <w:r w:rsidRPr="004358D4">
        <w:rPr>
          <w:rFonts w:ascii="Times New Roman" w:hAnsi="Times New Roman"/>
          <w:sz w:val="28"/>
          <w:szCs w:val="28"/>
        </w:rPr>
        <w:t xml:space="preserve"> соблюдение гражданами и организациями  (далее – контролируемые лица)обязательных требований установленных жилищным законодательством, </w:t>
      </w:r>
      <w:r w:rsidRPr="004358D4">
        <w:rPr>
          <w:rFonts w:ascii="Times New Roman" w:hAnsi="Times New Roman"/>
          <w:bCs/>
          <w:sz w:val="28"/>
          <w:szCs w:val="28"/>
        </w:rPr>
        <w:t>законодательством об энергосбережении и о повышении энергетической эффективности в отношении муниципального жилищного фонда (далее – обязательных требований), а именно:</w:t>
      </w:r>
    </w:p>
    <w:p w:rsidR="004358D4" w:rsidRPr="004358D4" w:rsidRDefault="004358D4" w:rsidP="004358D4">
      <w:pPr>
        <w:autoSpaceDE w:val="0"/>
        <w:autoSpaceDN w:val="0"/>
        <w:adjustRightInd w:val="0"/>
        <w:spacing w:after="0"/>
        <w:ind w:firstLine="540"/>
        <w:jc w:val="both"/>
        <w:rPr>
          <w:rFonts w:ascii="Times New Roman" w:hAnsi="Times New Roman" w:cs="Times New Roman"/>
          <w:bCs/>
          <w:sz w:val="28"/>
          <w:szCs w:val="28"/>
        </w:rPr>
      </w:pPr>
      <w:r w:rsidRPr="004358D4">
        <w:rPr>
          <w:rFonts w:ascii="Times New Roman" w:hAnsi="Times New Roman" w:cs="Times New Roman"/>
          <w:bCs/>
          <w:sz w:val="28"/>
          <w:szCs w:val="28"/>
        </w:rPr>
        <w:t>1) требований к:</w:t>
      </w:r>
    </w:p>
    <w:p w:rsidR="004358D4" w:rsidRPr="004358D4" w:rsidRDefault="004358D4" w:rsidP="004358D4">
      <w:pPr>
        <w:autoSpaceDE w:val="0"/>
        <w:autoSpaceDN w:val="0"/>
        <w:adjustRightInd w:val="0"/>
        <w:spacing w:after="0"/>
        <w:ind w:firstLine="540"/>
        <w:jc w:val="both"/>
        <w:rPr>
          <w:rFonts w:ascii="Times New Roman" w:hAnsi="Times New Roman" w:cs="Times New Roman"/>
          <w:bCs/>
          <w:sz w:val="28"/>
          <w:szCs w:val="28"/>
        </w:rPr>
      </w:pPr>
      <w:r w:rsidRPr="004358D4">
        <w:rPr>
          <w:rFonts w:ascii="Times New Roman" w:hAnsi="Times New Roman" w:cs="Times New Roman"/>
          <w:bCs/>
          <w:sz w:val="28"/>
          <w:szCs w:val="28"/>
        </w:rPr>
        <w:t>использованию и сохранности жилищного фонда;</w:t>
      </w:r>
    </w:p>
    <w:p w:rsidR="004358D4" w:rsidRPr="004358D4" w:rsidRDefault="004358D4" w:rsidP="004358D4">
      <w:pPr>
        <w:autoSpaceDE w:val="0"/>
        <w:autoSpaceDN w:val="0"/>
        <w:adjustRightInd w:val="0"/>
        <w:spacing w:after="0"/>
        <w:ind w:firstLine="540"/>
        <w:jc w:val="both"/>
        <w:rPr>
          <w:rFonts w:ascii="Times New Roman" w:hAnsi="Times New Roman" w:cs="Times New Roman"/>
          <w:bCs/>
          <w:sz w:val="28"/>
          <w:szCs w:val="28"/>
        </w:rPr>
      </w:pPr>
      <w:r w:rsidRPr="004358D4">
        <w:rPr>
          <w:rFonts w:ascii="Times New Roman" w:hAnsi="Times New Roman" w:cs="Times New Roman"/>
          <w:bCs/>
          <w:sz w:val="28"/>
          <w:szCs w:val="28"/>
        </w:rPr>
        <w:t>жилым помещениям, их использованию и содержанию;</w:t>
      </w:r>
    </w:p>
    <w:p w:rsidR="004358D4" w:rsidRPr="004358D4" w:rsidRDefault="004358D4" w:rsidP="004358D4">
      <w:pPr>
        <w:autoSpaceDE w:val="0"/>
        <w:autoSpaceDN w:val="0"/>
        <w:adjustRightInd w:val="0"/>
        <w:spacing w:after="0"/>
        <w:ind w:firstLine="540"/>
        <w:jc w:val="both"/>
        <w:rPr>
          <w:rFonts w:ascii="Times New Roman" w:hAnsi="Times New Roman" w:cs="Times New Roman"/>
          <w:bCs/>
          <w:sz w:val="28"/>
          <w:szCs w:val="28"/>
        </w:rPr>
      </w:pPr>
      <w:r w:rsidRPr="004358D4">
        <w:rPr>
          <w:rFonts w:ascii="Times New Roman" w:hAnsi="Times New Roman" w:cs="Times New Roman"/>
          <w:bCs/>
          <w:sz w:val="28"/>
          <w:szCs w:val="28"/>
        </w:rPr>
        <w:t>использованию и содержанию общего имущества собственников помещений в многоквартирных домах;</w:t>
      </w:r>
    </w:p>
    <w:p w:rsidR="004358D4" w:rsidRPr="004358D4" w:rsidRDefault="004358D4" w:rsidP="004358D4">
      <w:pPr>
        <w:autoSpaceDE w:val="0"/>
        <w:autoSpaceDN w:val="0"/>
        <w:adjustRightInd w:val="0"/>
        <w:spacing w:after="0"/>
        <w:ind w:firstLine="540"/>
        <w:jc w:val="both"/>
        <w:rPr>
          <w:rFonts w:ascii="Times New Roman" w:hAnsi="Times New Roman" w:cs="Times New Roman"/>
          <w:bCs/>
          <w:sz w:val="28"/>
          <w:szCs w:val="28"/>
        </w:rPr>
      </w:pPr>
      <w:r w:rsidRPr="004358D4">
        <w:rPr>
          <w:rFonts w:ascii="Times New Roman" w:hAnsi="Times New Roman" w:cs="Times New Roman"/>
          <w:bCs/>
          <w:sz w:val="28"/>
          <w:szCs w:val="28"/>
        </w:rPr>
        <w:t>порядку осуществления перевода жилого помещения в нежилое помещение и нежилого помещения в жилое в многоквартирном доме;</w:t>
      </w:r>
    </w:p>
    <w:p w:rsidR="004358D4" w:rsidRPr="004358D4" w:rsidRDefault="004358D4" w:rsidP="004358D4">
      <w:pPr>
        <w:autoSpaceDE w:val="0"/>
        <w:autoSpaceDN w:val="0"/>
        <w:adjustRightInd w:val="0"/>
        <w:spacing w:after="0"/>
        <w:ind w:firstLine="540"/>
        <w:jc w:val="both"/>
        <w:rPr>
          <w:rFonts w:ascii="Times New Roman" w:hAnsi="Times New Roman" w:cs="Times New Roman"/>
          <w:sz w:val="28"/>
          <w:szCs w:val="28"/>
        </w:rPr>
      </w:pPr>
      <w:r w:rsidRPr="004358D4">
        <w:rPr>
          <w:rFonts w:ascii="Times New Roman" w:hAnsi="Times New Roman" w:cs="Times New Roman"/>
          <w:bCs/>
          <w:sz w:val="28"/>
          <w:szCs w:val="28"/>
        </w:rPr>
        <w:t>порядку осуществления перепланировки и (или) переустройства помещений в многоквартирном доме;</w:t>
      </w:r>
    </w:p>
    <w:p w:rsidR="004358D4" w:rsidRPr="004358D4" w:rsidRDefault="004358D4" w:rsidP="004358D4">
      <w:pPr>
        <w:autoSpaceDE w:val="0"/>
        <w:autoSpaceDN w:val="0"/>
        <w:adjustRightInd w:val="0"/>
        <w:spacing w:after="0"/>
        <w:ind w:firstLine="540"/>
        <w:jc w:val="both"/>
        <w:rPr>
          <w:rFonts w:ascii="Times New Roman" w:hAnsi="Times New Roman" w:cs="Times New Roman"/>
          <w:sz w:val="28"/>
          <w:szCs w:val="28"/>
        </w:rPr>
      </w:pPr>
      <w:r w:rsidRPr="004358D4">
        <w:rPr>
          <w:rFonts w:ascii="Times New Roman" w:hAnsi="Times New Roman" w:cs="Times New Roman"/>
          <w:bCs/>
          <w:sz w:val="28"/>
          <w:szCs w:val="28"/>
        </w:rPr>
        <w:t>формированию фондов капитального ремонта;</w:t>
      </w:r>
    </w:p>
    <w:p w:rsidR="004358D4" w:rsidRPr="004358D4" w:rsidRDefault="004358D4" w:rsidP="004358D4">
      <w:pPr>
        <w:autoSpaceDE w:val="0"/>
        <w:autoSpaceDN w:val="0"/>
        <w:adjustRightInd w:val="0"/>
        <w:spacing w:after="0"/>
        <w:ind w:firstLine="540"/>
        <w:jc w:val="both"/>
        <w:rPr>
          <w:rFonts w:ascii="Times New Roman" w:hAnsi="Times New Roman" w:cs="Times New Roman"/>
          <w:sz w:val="28"/>
          <w:szCs w:val="28"/>
        </w:rPr>
      </w:pPr>
      <w:r w:rsidRPr="004358D4">
        <w:rPr>
          <w:rFonts w:ascii="Times New Roman" w:hAnsi="Times New Roman" w:cs="Times New Roman"/>
          <w:bCs/>
          <w:sz w:val="28"/>
          <w:szCs w:val="28"/>
        </w:rPr>
        <w:t>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4358D4" w:rsidRPr="004358D4" w:rsidRDefault="004358D4" w:rsidP="004358D4">
      <w:pPr>
        <w:autoSpaceDE w:val="0"/>
        <w:autoSpaceDN w:val="0"/>
        <w:adjustRightInd w:val="0"/>
        <w:spacing w:after="0"/>
        <w:ind w:firstLine="540"/>
        <w:jc w:val="both"/>
        <w:rPr>
          <w:rFonts w:ascii="Times New Roman" w:hAnsi="Times New Roman" w:cs="Times New Roman"/>
          <w:sz w:val="28"/>
          <w:szCs w:val="28"/>
        </w:rPr>
      </w:pPr>
      <w:r w:rsidRPr="004358D4">
        <w:rPr>
          <w:rFonts w:ascii="Times New Roman" w:hAnsi="Times New Roman" w:cs="Times New Roman"/>
          <w:bCs/>
          <w:sz w:val="28"/>
          <w:szCs w:val="28"/>
        </w:rPr>
        <w:t>предоставлению коммунальных услуг собственникам и пользователям помещений в многоквартирных домах и жилых домов;</w:t>
      </w:r>
    </w:p>
    <w:p w:rsidR="004358D4" w:rsidRPr="004358D4" w:rsidRDefault="004358D4" w:rsidP="004358D4">
      <w:pPr>
        <w:autoSpaceDE w:val="0"/>
        <w:autoSpaceDN w:val="0"/>
        <w:adjustRightInd w:val="0"/>
        <w:spacing w:after="0"/>
        <w:ind w:firstLine="540"/>
        <w:jc w:val="both"/>
        <w:rPr>
          <w:rFonts w:ascii="Times New Roman" w:hAnsi="Times New Roman" w:cs="Times New Roman"/>
          <w:sz w:val="28"/>
          <w:szCs w:val="28"/>
        </w:rPr>
      </w:pPr>
      <w:r w:rsidRPr="004358D4">
        <w:rPr>
          <w:rFonts w:ascii="Times New Roman" w:hAnsi="Times New Roman" w:cs="Times New Roman"/>
          <w:bCs/>
          <w:sz w:val="28"/>
          <w:szCs w:val="28"/>
        </w:rPr>
        <w:t xml:space="preserve">порядку размещения ресурсоснабжающими организациями, лицами, осуществляющими деятельность по управлению многоквартирными домами, информации в  государственной </w:t>
      </w:r>
      <w:r w:rsidRPr="004358D4">
        <w:rPr>
          <w:rFonts w:ascii="Times New Roman" w:hAnsi="Times New Roman" w:cs="Times New Roman"/>
          <w:sz w:val="28"/>
          <w:szCs w:val="28"/>
        </w:rPr>
        <w:t>информационной системе жилищно-коммунального хозяйства (далее - система)</w:t>
      </w:r>
      <w:r w:rsidRPr="004358D4">
        <w:rPr>
          <w:rFonts w:ascii="Times New Roman" w:hAnsi="Times New Roman" w:cs="Times New Roman"/>
          <w:bCs/>
          <w:sz w:val="28"/>
          <w:szCs w:val="28"/>
        </w:rPr>
        <w:t>;</w:t>
      </w:r>
    </w:p>
    <w:p w:rsidR="004358D4" w:rsidRPr="004358D4" w:rsidRDefault="004358D4" w:rsidP="004358D4">
      <w:pPr>
        <w:autoSpaceDE w:val="0"/>
        <w:autoSpaceDN w:val="0"/>
        <w:adjustRightInd w:val="0"/>
        <w:spacing w:after="0"/>
        <w:ind w:firstLine="540"/>
        <w:jc w:val="both"/>
        <w:rPr>
          <w:rFonts w:ascii="Times New Roman" w:hAnsi="Times New Roman" w:cs="Times New Roman"/>
          <w:sz w:val="28"/>
          <w:szCs w:val="28"/>
        </w:rPr>
      </w:pPr>
      <w:r w:rsidRPr="004358D4">
        <w:rPr>
          <w:rFonts w:ascii="Times New Roman" w:hAnsi="Times New Roman" w:cs="Times New Roman"/>
          <w:bCs/>
          <w:sz w:val="28"/>
          <w:szCs w:val="28"/>
        </w:rPr>
        <w:t>обеспечению доступности для инвалидов помещений в многоквартирных домах;</w:t>
      </w:r>
    </w:p>
    <w:p w:rsidR="004358D4" w:rsidRPr="004358D4" w:rsidRDefault="004358D4" w:rsidP="004358D4">
      <w:pPr>
        <w:autoSpaceDE w:val="0"/>
        <w:autoSpaceDN w:val="0"/>
        <w:adjustRightInd w:val="0"/>
        <w:spacing w:after="0"/>
        <w:ind w:firstLine="540"/>
        <w:jc w:val="both"/>
        <w:rPr>
          <w:rFonts w:ascii="Times New Roman" w:hAnsi="Times New Roman" w:cs="Times New Roman"/>
          <w:sz w:val="28"/>
          <w:szCs w:val="28"/>
        </w:rPr>
      </w:pPr>
      <w:r w:rsidRPr="004358D4">
        <w:rPr>
          <w:rFonts w:ascii="Times New Roman" w:hAnsi="Times New Roman" w:cs="Times New Roman"/>
          <w:bCs/>
          <w:sz w:val="28"/>
          <w:szCs w:val="28"/>
        </w:rPr>
        <w:t>предоставлению жилых помещений в наемных домах социального использования;</w:t>
      </w:r>
    </w:p>
    <w:p w:rsidR="004358D4" w:rsidRPr="004358D4" w:rsidRDefault="004358D4" w:rsidP="004358D4">
      <w:pPr>
        <w:autoSpaceDE w:val="0"/>
        <w:autoSpaceDN w:val="0"/>
        <w:adjustRightInd w:val="0"/>
        <w:spacing w:after="0"/>
        <w:ind w:firstLine="540"/>
        <w:jc w:val="both"/>
        <w:rPr>
          <w:rFonts w:ascii="Times New Roman" w:hAnsi="Times New Roman" w:cs="Times New Roman"/>
          <w:sz w:val="28"/>
          <w:szCs w:val="28"/>
        </w:rPr>
      </w:pPr>
      <w:r w:rsidRPr="004358D4">
        <w:rPr>
          <w:rFonts w:ascii="Times New Roman" w:hAnsi="Times New Roman" w:cs="Times New Roman"/>
          <w:bCs/>
          <w:sz w:val="28"/>
          <w:szCs w:val="28"/>
        </w:rPr>
        <w:t>2)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4358D4" w:rsidRPr="004358D4" w:rsidRDefault="004358D4" w:rsidP="004358D4">
      <w:pPr>
        <w:autoSpaceDE w:val="0"/>
        <w:autoSpaceDN w:val="0"/>
        <w:adjustRightInd w:val="0"/>
        <w:spacing w:after="0"/>
        <w:ind w:firstLine="540"/>
        <w:jc w:val="both"/>
        <w:rPr>
          <w:rFonts w:ascii="Times New Roman" w:hAnsi="Times New Roman" w:cs="Times New Roman"/>
          <w:bCs/>
          <w:sz w:val="28"/>
          <w:szCs w:val="28"/>
        </w:rPr>
      </w:pPr>
      <w:r w:rsidRPr="004358D4">
        <w:rPr>
          <w:rFonts w:ascii="Times New Roman" w:hAnsi="Times New Roman" w:cs="Times New Roman"/>
          <w:bCs/>
          <w:sz w:val="28"/>
          <w:szCs w:val="28"/>
        </w:rPr>
        <w:t>3)  правил:</w:t>
      </w:r>
    </w:p>
    <w:p w:rsidR="004358D4" w:rsidRPr="004358D4" w:rsidRDefault="004358D4" w:rsidP="004358D4">
      <w:pPr>
        <w:autoSpaceDE w:val="0"/>
        <w:autoSpaceDN w:val="0"/>
        <w:adjustRightInd w:val="0"/>
        <w:spacing w:after="0"/>
        <w:ind w:firstLine="540"/>
        <w:jc w:val="both"/>
        <w:rPr>
          <w:rFonts w:ascii="Times New Roman" w:hAnsi="Times New Roman" w:cs="Times New Roman"/>
          <w:sz w:val="28"/>
          <w:szCs w:val="28"/>
        </w:rPr>
      </w:pPr>
      <w:r w:rsidRPr="004358D4">
        <w:rPr>
          <w:rFonts w:ascii="Times New Roman" w:hAnsi="Times New Roman" w:cs="Times New Roman"/>
          <w:bCs/>
          <w:sz w:val="28"/>
          <w:szCs w:val="28"/>
        </w:rPr>
        <w:t>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4358D4" w:rsidRPr="004358D4" w:rsidRDefault="004358D4" w:rsidP="004358D4">
      <w:pPr>
        <w:autoSpaceDE w:val="0"/>
        <w:autoSpaceDN w:val="0"/>
        <w:adjustRightInd w:val="0"/>
        <w:spacing w:after="0"/>
        <w:ind w:firstLine="540"/>
        <w:jc w:val="both"/>
        <w:rPr>
          <w:rFonts w:ascii="Times New Roman" w:hAnsi="Times New Roman" w:cs="Times New Roman"/>
          <w:bCs/>
          <w:sz w:val="28"/>
          <w:szCs w:val="28"/>
        </w:rPr>
      </w:pPr>
      <w:r w:rsidRPr="004358D4">
        <w:rPr>
          <w:rFonts w:ascii="Times New Roman" w:hAnsi="Times New Roman" w:cs="Times New Roman"/>
          <w:bCs/>
          <w:sz w:val="28"/>
          <w:szCs w:val="28"/>
        </w:rPr>
        <w:lastRenderedPageBreak/>
        <w:t>содержания общего имущества в многоквартирном доме;</w:t>
      </w:r>
    </w:p>
    <w:p w:rsidR="004358D4" w:rsidRPr="004358D4" w:rsidRDefault="004358D4" w:rsidP="004358D4">
      <w:pPr>
        <w:autoSpaceDE w:val="0"/>
        <w:autoSpaceDN w:val="0"/>
        <w:adjustRightInd w:val="0"/>
        <w:spacing w:after="0"/>
        <w:ind w:firstLine="540"/>
        <w:jc w:val="both"/>
        <w:rPr>
          <w:rFonts w:ascii="Times New Roman" w:hAnsi="Times New Roman" w:cs="Times New Roman"/>
          <w:sz w:val="28"/>
          <w:szCs w:val="28"/>
        </w:rPr>
      </w:pPr>
      <w:r w:rsidRPr="004358D4">
        <w:rPr>
          <w:rFonts w:ascii="Times New Roman" w:hAnsi="Times New Roman" w:cs="Times New Roman"/>
          <w:bCs/>
          <w:sz w:val="28"/>
          <w:szCs w:val="28"/>
        </w:rPr>
        <w:t>изменения размера платы за содержание жилого помещения;</w:t>
      </w:r>
    </w:p>
    <w:p w:rsidR="004358D4" w:rsidRPr="004358D4" w:rsidRDefault="004358D4" w:rsidP="004358D4">
      <w:pPr>
        <w:autoSpaceDE w:val="0"/>
        <w:autoSpaceDN w:val="0"/>
        <w:adjustRightInd w:val="0"/>
        <w:spacing w:after="0"/>
        <w:ind w:firstLine="540"/>
        <w:jc w:val="both"/>
        <w:rPr>
          <w:rFonts w:ascii="Times New Roman" w:hAnsi="Times New Roman" w:cs="Times New Roman"/>
          <w:bCs/>
          <w:sz w:val="28"/>
          <w:szCs w:val="28"/>
        </w:rPr>
      </w:pPr>
      <w:r w:rsidRPr="004358D4">
        <w:rPr>
          <w:rFonts w:ascii="Times New Roman" w:hAnsi="Times New Roman" w:cs="Times New Roman"/>
          <w:bCs/>
          <w:sz w:val="28"/>
          <w:szCs w:val="28"/>
        </w:rPr>
        <w:t>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4358D4" w:rsidRPr="004358D4" w:rsidRDefault="004358D4" w:rsidP="004358D4">
      <w:pPr>
        <w:pStyle w:val="HTML"/>
        <w:ind w:firstLine="540"/>
        <w:jc w:val="both"/>
        <w:rPr>
          <w:rFonts w:ascii="Times New Roman" w:hAnsi="Times New Roman"/>
          <w:sz w:val="28"/>
          <w:szCs w:val="28"/>
        </w:rPr>
      </w:pPr>
      <w:r w:rsidRPr="004358D4">
        <w:rPr>
          <w:rFonts w:ascii="Times New Roman" w:hAnsi="Times New Roman"/>
          <w:sz w:val="28"/>
          <w:szCs w:val="28"/>
        </w:rPr>
        <w:t>Предметом муниципального контроля является также исполнение решений, принимаемых по результатам контрольных мероприятий.</w:t>
      </w:r>
    </w:p>
    <w:p w:rsidR="004358D4" w:rsidRPr="004358D4" w:rsidRDefault="004358D4" w:rsidP="004358D4">
      <w:pPr>
        <w:pStyle w:val="ConsPlusNormal"/>
        <w:ind w:firstLine="709"/>
        <w:jc w:val="both"/>
        <w:rPr>
          <w:rFonts w:ascii="Times New Roman" w:hAnsi="Times New Roman" w:cs="Times New Roman"/>
          <w:sz w:val="28"/>
          <w:szCs w:val="28"/>
        </w:rPr>
      </w:pPr>
      <w:r w:rsidRPr="004358D4">
        <w:rPr>
          <w:rFonts w:ascii="Times New Roman" w:hAnsi="Times New Roman" w:cs="Times New Roman"/>
          <w:sz w:val="28"/>
          <w:szCs w:val="28"/>
        </w:rPr>
        <w:t>Администрацией за 9 месяцев 2022 года проверки соблюдения действующего законодательства Российской Федерации в указанной сфере не проводились.</w:t>
      </w:r>
    </w:p>
    <w:p w:rsidR="004358D4" w:rsidRPr="004358D4" w:rsidRDefault="004358D4" w:rsidP="004358D4">
      <w:pPr>
        <w:spacing w:after="0"/>
        <w:ind w:firstLine="567"/>
        <w:jc w:val="both"/>
        <w:rPr>
          <w:rFonts w:ascii="Times New Roman" w:hAnsi="Times New Roman" w:cs="Times New Roman"/>
          <w:sz w:val="28"/>
          <w:szCs w:val="28"/>
        </w:rPr>
      </w:pPr>
      <w:r w:rsidRPr="004358D4">
        <w:rPr>
          <w:rFonts w:ascii="Times New Roman" w:hAnsi="Times New Roman" w:cs="Times New Roman"/>
          <w:sz w:val="28"/>
          <w:szCs w:val="28"/>
        </w:rPr>
        <w:t>В рамках профилактики</w:t>
      </w:r>
      <w:r w:rsidRPr="004358D4">
        <w:rPr>
          <w:rFonts w:ascii="Times New Roman" w:eastAsia="Calibri" w:hAnsi="Times New Roman" w:cs="Times New Roman"/>
          <w:sz w:val="28"/>
          <w:szCs w:val="28"/>
          <w:lang w:eastAsia="en-US"/>
        </w:rPr>
        <w:t xml:space="preserve"> рисков причинения вреда (ущерба) охраняемым законом ценностям</w:t>
      </w:r>
      <w:r w:rsidRPr="004358D4">
        <w:rPr>
          <w:rFonts w:ascii="Times New Roman" w:hAnsi="Times New Roman" w:cs="Times New Roman"/>
          <w:sz w:val="28"/>
          <w:szCs w:val="28"/>
        </w:rPr>
        <w:t xml:space="preserve"> Администрацией  в 2022 году осуществляются следующие мероприятия:</w:t>
      </w:r>
    </w:p>
    <w:p w:rsidR="004358D4" w:rsidRPr="004358D4" w:rsidRDefault="004358D4" w:rsidP="00B06E58">
      <w:pPr>
        <w:numPr>
          <w:ilvl w:val="0"/>
          <w:numId w:val="28"/>
        </w:numPr>
        <w:tabs>
          <w:tab w:val="left" w:pos="851"/>
        </w:tabs>
        <w:spacing w:after="0" w:line="240" w:lineRule="auto"/>
        <w:ind w:left="0" w:firstLine="567"/>
        <w:jc w:val="both"/>
        <w:rPr>
          <w:rFonts w:ascii="Times New Roman" w:hAnsi="Times New Roman" w:cs="Times New Roman"/>
          <w:sz w:val="28"/>
          <w:szCs w:val="28"/>
        </w:rPr>
      </w:pPr>
      <w:r w:rsidRPr="004358D4">
        <w:rPr>
          <w:rFonts w:ascii="Times New Roman" w:hAnsi="Times New Roman" w:cs="Times New Roman"/>
          <w:sz w:val="28"/>
          <w:szCs w:val="28"/>
        </w:rPr>
        <w:t>размещение на официальном сайте Администрации   в сети «Интернет»  перечней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4358D4" w:rsidRPr="004358D4" w:rsidRDefault="004358D4" w:rsidP="00B06E58">
      <w:pPr>
        <w:numPr>
          <w:ilvl w:val="0"/>
          <w:numId w:val="28"/>
        </w:numPr>
        <w:tabs>
          <w:tab w:val="left" w:pos="851"/>
        </w:tabs>
        <w:spacing w:after="0" w:line="240" w:lineRule="auto"/>
        <w:ind w:left="0" w:firstLine="567"/>
        <w:jc w:val="both"/>
        <w:rPr>
          <w:rFonts w:ascii="Times New Roman" w:hAnsi="Times New Roman" w:cs="Times New Roman"/>
          <w:sz w:val="28"/>
          <w:szCs w:val="28"/>
        </w:rPr>
      </w:pPr>
      <w:r w:rsidRPr="004358D4">
        <w:rPr>
          <w:rFonts w:ascii="Times New Roman" w:hAnsi="Times New Roman" w:cs="Times New Roman"/>
          <w:sz w:val="28"/>
          <w:szCs w:val="28"/>
        </w:rPr>
        <w:t xml:space="preserve">осуществление информирования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разъяснительной работы в средствах массовой информации; </w:t>
      </w:r>
    </w:p>
    <w:p w:rsidR="004358D4" w:rsidRPr="004358D4" w:rsidRDefault="004358D4" w:rsidP="00B06E58">
      <w:pPr>
        <w:numPr>
          <w:ilvl w:val="0"/>
          <w:numId w:val="28"/>
        </w:numPr>
        <w:tabs>
          <w:tab w:val="left" w:pos="851"/>
        </w:tabs>
        <w:spacing w:after="0" w:line="240" w:lineRule="auto"/>
        <w:ind w:left="0" w:firstLine="567"/>
        <w:jc w:val="both"/>
        <w:rPr>
          <w:rFonts w:ascii="Times New Roman" w:hAnsi="Times New Roman" w:cs="Times New Roman"/>
          <w:sz w:val="28"/>
          <w:szCs w:val="28"/>
        </w:rPr>
      </w:pPr>
      <w:r w:rsidRPr="004358D4">
        <w:rPr>
          <w:rFonts w:ascii="Times New Roman" w:hAnsi="Times New Roman" w:cs="Times New Roman"/>
          <w:sz w:val="28"/>
          <w:szCs w:val="28"/>
        </w:rPr>
        <w:t>обеспечение регулярного обобщения практики осуществления муниципального   контроля и размещение на официальном сайте Администрации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4358D4" w:rsidRPr="004358D4" w:rsidRDefault="004358D4" w:rsidP="00B06E58">
      <w:pPr>
        <w:numPr>
          <w:ilvl w:val="0"/>
          <w:numId w:val="28"/>
        </w:numPr>
        <w:tabs>
          <w:tab w:val="left" w:pos="851"/>
        </w:tabs>
        <w:spacing w:after="0" w:line="240" w:lineRule="auto"/>
        <w:ind w:left="0" w:firstLine="567"/>
        <w:jc w:val="both"/>
        <w:rPr>
          <w:rFonts w:ascii="Times New Roman" w:hAnsi="Times New Roman" w:cs="Times New Roman"/>
          <w:sz w:val="28"/>
          <w:szCs w:val="28"/>
        </w:rPr>
      </w:pPr>
      <w:r w:rsidRPr="004358D4">
        <w:rPr>
          <w:rFonts w:ascii="Times New Roman" w:hAnsi="Times New Roman" w:cs="Times New Roman"/>
          <w:sz w:val="28"/>
          <w:szCs w:val="28"/>
        </w:rPr>
        <w:t>выдача предостережений о недопустимости нарушения обязательных требований в соответствии с частями 5-7 статьи 8.2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4358D4" w:rsidRPr="004358D4" w:rsidRDefault="004358D4" w:rsidP="004358D4">
      <w:pPr>
        <w:tabs>
          <w:tab w:val="left" w:pos="851"/>
        </w:tabs>
        <w:spacing w:after="0"/>
        <w:ind w:firstLine="567"/>
        <w:jc w:val="both"/>
        <w:rPr>
          <w:rFonts w:ascii="Times New Roman" w:hAnsi="Times New Roman" w:cs="Times New Roman"/>
          <w:sz w:val="28"/>
          <w:szCs w:val="28"/>
        </w:rPr>
      </w:pPr>
      <w:r w:rsidRPr="004358D4">
        <w:rPr>
          <w:rFonts w:ascii="Times New Roman" w:hAnsi="Times New Roman" w:cs="Times New Roman"/>
          <w:sz w:val="28"/>
          <w:szCs w:val="28"/>
        </w:rPr>
        <w:t>За 9 месяцев  2022 года Администрациейпредостережения о недопустимости нарушения обязательных требований не выдавались.</w:t>
      </w:r>
    </w:p>
    <w:p w:rsidR="004358D4" w:rsidRPr="004358D4" w:rsidRDefault="004358D4" w:rsidP="004358D4">
      <w:pPr>
        <w:spacing w:after="0"/>
        <w:ind w:firstLine="567"/>
        <w:jc w:val="both"/>
        <w:rPr>
          <w:rFonts w:ascii="Times New Roman" w:hAnsi="Times New Roman" w:cs="Times New Roman"/>
          <w:sz w:val="28"/>
          <w:szCs w:val="28"/>
        </w:rPr>
      </w:pPr>
    </w:p>
    <w:p w:rsidR="004358D4" w:rsidRPr="004358D4" w:rsidRDefault="004358D4" w:rsidP="004358D4">
      <w:pPr>
        <w:spacing w:after="0"/>
        <w:jc w:val="center"/>
        <w:rPr>
          <w:rFonts w:ascii="Times New Roman" w:hAnsi="Times New Roman" w:cs="Times New Roman"/>
          <w:b/>
          <w:sz w:val="28"/>
          <w:szCs w:val="28"/>
        </w:rPr>
      </w:pPr>
      <w:r w:rsidRPr="004358D4">
        <w:rPr>
          <w:rFonts w:ascii="Times New Roman" w:hAnsi="Times New Roman" w:cs="Times New Roman"/>
          <w:b/>
          <w:sz w:val="28"/>
          <w:szCs w:val="28"/>
          <w:shd w:val="clear" w:color="auto" w:fill="FFFFFF"/>
        </w:rPr>
        <w:t>2. Цели и задачи реализации Программы</w:t>
      </w:r>
    </w:p>
    <w:p w:rsidR="004358D4" w:rsidRPr="004358D4" w:rsidRDefault="004358D4" w:rsidP="004358D4">
      <w:pPr>
        <w:spacing w:after="0"/>
        <w:ind w:firstLine="567"/>
        <w:jc w:val="both"/>
        <w:rPr>
          <w:rFonts w:ascii="Times New Roman" w:hAnsi="Times New Roman" w:cs="Times New Roman"/>
          <w:sz w:val="28"/>
          <w:szCs w:val="28"/>
        </w:rPr>
      </w:pPr>
    </w:p>
    <w:p w:rsidR="004358D4" w:rsidRPr="004358D4" w:rsidRDefault="004358D4" w:rsidP="004358D4">
      <w:pPr>
        <w:spacing w:after="0"/>
        <w:ind w:firstLine="567"/>
        <w:jc w:val="both"/>
        <w:rPr>
          <w:rFonts w:ascii="Times New Roman" w:hAnsi="Times New Roman" w:cs="Times New Roman"/>
          <w:sz w:val="28"/>
          <w:szCs w:val="28"/>
        </w:rPr>
      </w:pPr>
      <w:r w:rsidRPr="004358D4">
        <w:rPr>
          <w:rFonts w:ascii="Times New Roman" w:hAnsi="Times New Roman" w:cs="Times New Roman"/>
          <w:sz w:val="28"/>
          <w:szCs w:val="28"/>
        </w:rPr>
        <w:t>2.1. Целями профилактической работы являются:</w:t>
      </w:r>
    </w:p>
    <w:p w:rsidR="004358D4" w:rsidRPr="004358D4" w:rsidRDefault="004358D4" w:rsidP="004358D4">
      <w:pPr>
        <w:spacing w:after="0"/>
        <w:ind w:firstLine="567"/>
        <w:jc w:val="both"/>
        <w:rPr>
          <w:rFonts w:ascii="Times New Roman" w:hAnsi="Times New Roman" w:cs="Times New Roman"/>
          <w:sz w:val="28"/>
          <w:szCs w:val="28"/>
        </w:rPr>
      </w:pPr>
      <w:r w:rsidRPr="004358D4">
        <w:rPr>
          <w:rFonts w:ascii="Times New Roman" w:hAnsi="Times New Roman" w:cs="Times New Roman"/>
          <w:sz w:val="28"/>
          <w:szCs w:val="28"/>
        </w:rPr>
        <w:t xml:space="preserve">1) стимулирование добросовестного соблюдения обязательных требований всеми контролируемыми лицами; </w:t>
      </w:r>
    </w:p>
    <w:p w:rsidR="004358D4" w:rsidRPr="004358D4" w:rsidRDefault="004358D4" w:rsidP="004358D4">
      <w:pPr>
        <w:spacing w:after="0"/>
        <w:ind w:firstLine="567"/>
        <w:jc w:val="both"/>
        <w:rPr>
          <w:rFonts w:ascii="Times New Roman" w:hAnsi="Times New Roman" w:cs="Times New Roman"/>
          <w:sz w:val="28"/>
          <w:szCs w:val="28"/>
        </w:rPr>
      </w:pPr>
      <w:r w:rsidRPr="004358D4">
        <w:rPr>
          <w:rFonts w:ascii="Times New Roman" w:hAnsi="Times New Roman" w:cs="Times New Roman"/>
          <w:sz w:val="28"/>
          <w:szCs w:val="28"/>
        </w:rPr>
        <w:lastRenderedPageBreak/>
        <w:t xml:space="preserve">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 </w:t>
      </w:r>
    </w:p>
    <w:p w:rsidR="004358D4" w:rsidRPr="004358D4" w:rsidRDefault="004358D4" w:rsidP="004358D4">
      <w:pPr>
        <w:spacing w:after="0"/>
        <w:ind w:firstLine="567"/>
        <w:jc w:val="both"/>
        <w:rPr>
          <w:rFonts w:ascii="Times New Roman" w:hAnsi="Times New Roman" w:cs="Times New Roman"/>
          <w:sz w:val="28"/>
          <w:szCs w:val="28"/>
        </w:rPr>
      </w:pPr>
      <w:r w:rsidRPr="004358D4">
        <w:rPr>
          <w:rFonts w:ascii="Times New Roman" w:hAnsi="Times New Roman" w:cs="Times New Roman"/>
          <w:sz w:val="28"/>
          <w:szCs w:val="28"/>
        </w:rPr>
        <w:t>3) создание условий для доведения обязательных требований до контролируемых лиц, повышение информированности о способах их соблюдения;</w:t>
      </w:r>
    </w:p>
    <w:p w:rsidR="004358D4" w:rsidRPr="004358D4" w:rsidRDefault="004358D4" w:rsidP="004358D4">
      <w:pPr>
        <w:spacing w:after="0"/>
        <w:ind w:firstLine="567"/>
        <w:jc w:val="both"/>
        <w:rPr>
          <w:rFonts w:ascii="Times New Roman" w:hAnsi="Times New Roman" w:cs="Times New Roman"/>
          <w:sz w:val="28"/>
          <w:szCs w:val="28"/>
        </w:rPr>
      </w:pPr>
      <w:r w:rsidRPr="004358D4">
        <w:rPr>
          <w:rFonts w:ascii="Times New Roman" w:hAnsi="Times New Roman" w:cs="Times New Roman"/>
          <w:sz w:val="28"/>
          <w:szCs w:val="28"/>
        </w:rPr>
        <w:t>4) предупреждение нарушений контролируемыми лицами обязательных требований, включая устранение причин, факторов и условий, способствующих возможному нарушению обязательных требований;</w:t>
      </w:r>
    </w:p>
    <w:p w:rsidR="004358D4" w:rsidRPr="004358D4" w:rsidRDefault="004358D4" w:rsidP="004358D4">
      <w:pPr>
        <w:spacing w:after="0"/>
        <w:ind w:firstLine="567"/>
        <w:jc w:val="both"/>
        <w:rPr>
          <w:rFonts w:ascii="Times New Roman" w:hAnsi="Times New Roman" w:cs="Times New Roman"/>
          <w:sz w:val="28"/>
          <w:szCs w:val="28"/>
        </w:rPr>
      </w:pPr>
      <w:r w:rsidRPr="004358D4">
        <w:rPr>
          <w:rFonts w:ascii="Times New Roman" w:hAnsi="Times New Roman" w:cs="Times New Roman"/>
          <w:sz w:val="28"/>
          <w:szCs w:val="28"/>
        </w:rPr>
        <w:t>5) снижение административной нагрузки на контролируемых лиц;</w:t>
      </w:r>
    </w:p>
    <w:p w:rsidR="004358D4" w:rsidRPr="004358D4" w:rsidRDefault="004358D4" w:rsidP="004358D4">
      <w:pPr>
        <w:spacing w:after="0"/>
        <w:ind w:firstLine="567"/>
        <w:jc w:val="both"/>
        <w:rPr>
          <w:rFonts w:ascii="Times New Roman" w:hAnsi="Times New Roman" w:cs="Times New Roman"/>
          <w:sz w:val="28"/>
          <w:szCs w:val="28"/>
        </w:rPr>
      </w:pPr>
      <w:r w:rsidRPr="004358D4">
        <w:rPr>
          <w:rFonts w:ascii="Times New Roman" w:hAnsi="Times New Roman" w:cs="Times New Roman"/>
          <w:sz w:val="28"/>
          <w:szCs w:val="28"/>
        </w:rPr>
        <w:t>6) снижение размера ущерба, причиняемого охраняемым законом ценностям.</w:t>
      </w:r>
    </w:p>
    <w:p w:rsidR="004358D4" w:rsidRPr="004358D4" w:rsidRDefault="004358D4" w:rsidP="004358D4">
      <w:pPr>
        <w:spacing w:after="0"/>
        <w:ind w:firstLine="567"/>
        <w:jc w:val="both"/>
        <w:rPr>
          <w:rFonts w:ascii="Times New Roman" w:hAnsi="Times New Roman" w:cs="Times New Roman"/>
          <w:sz w:val="28"/>
          <w:szCs w:val="28"/>
        </w:rPr>
      </w:pPr>
      <w:r w:rsidRPr="004358D4">
        <w:rPr>
          <w:rFonts w:ascii="Times New Roman" w:hAnsi="Times New Roman" w:cs="Times New Roman"/>
          <w:sz w:val="28"/>
          <w:szCs w:val="28"/>
        </w:rPr>
        <w:t>2.2. Задачами профилактической работы являются:</w:t>
      </w:r>
    </w:p>
    <w:p w:rsidR="004358D4" w:rsidRPr="004358D4" w:rsidRDefault="004358D4" w:rsidP="004358D4">
      <w:pPr>
        <w:spacing w:after="0"/>
        <w:ind w:firstLine="567"/>
        <w:jc w:val="both"/>
        <w:rPr>
          <w:rFonts w:ascii="Times New Roman" w:hAnsi="Times New Roman" w:cs="Times New Roman"/>
          <w:sz w:val="28"/>
          <w:szCs w:val="28"/>
        </w:rPr>
      </w:pPr>
      <w:r w:rsidRPr="004358D4">
        <w:rPr>
          <w:rFonts w:ascii="Times New Roman" w:hAnsi="Times New Roman" w:cs="Times New Roman"/>
          <w:sz w:val="28"/>
          <w:szCs w:val="28"/>
        </w:rPr>
        <w:t>1) укрепление системы профилактики нарушений обязательных требований;</w:t>
      </w:r>
    </w:p>
    <w:p w:rsidR="004358D4" w:rsidRPr="004358D4" w:rsidRDefault="004358D4" w:rsidP="004358D4">
      <w:pPr>
        <w:spacing w:after="0"/>
        <w:ind w:firstLine="567"/>
        <w:jc w:val="both"/>
        <w:rPr>
          <w:rFonts w:ascii="Times New Roman" w:hAnsi="Times New Roman" w:cs="Times New Roman"/>
          <w:sz w:val="28"/>
          <w:szCs w:val="28"/>
        </w:rPr>
      </w:pPr>
      <w:r w:rsidRPr="004358D4">
        <w:rPr>
          <w:rFonts w:ascii="Times New Roman" w:hAnsi="Times New Roman" w:cs="Times New Roman"/>
          <w:sz w:val="28"/>
          <w:szCs w:val="28"/>
        </w:rPr>
        <w:t>2) выявление причин, факторов и условий, способствующих нарушениям обязательных требований, разработка мероприятий, направленных на устранение нарушений обязательных требований;</w:t>
      </w:r>
    </w:p>
    <w:p w:rsidR="004358D4" w:rsidRPr="004358D4" w:rsidRDefault="004358D4" w:rsidP="004358D4">
      <w:pPr>
        <w:spacing w:after="0"/>
        <w:ind w:firstLine="567"/>
        <w:jc w:val="both"/>
        <w:rPr>
          <w:rFonts w:ascii="Times New Roman" w:hAnsi="Times New Roman" w:cs="Times New Roman"/>
          <w:sz w:val="28"/>
          <w:szCs w:val="28"/>
        </w:rPr>
      </w:pPr>
      <w:r w:rsidRPr="004358D4">
        <w:rPr>
          <w:rFonts w:ascii="Times New Roman" w:hAnsi="Times New Roman" w:cs="Times New Roman"/>
          <w:sz w:val="28"/>
          <w:szCs w:val="28"/>
        </w:rPr>
        <w:t>3) повышение правосознания и правовой культуры организаций и граждан в сфере рассматриваемых правоотношений.</w:t>
      </w:r>
    </w:p>
    <w:p w:rsidR="004358D4" w:rsidRPr="004358D4" w:rsidRDefault="004358D4" w:rsidP="004358D4">
      <w:pPr>
        <w:spacing w:after="0"/>
        <w:ind w:firstLine="567"/>
        <w:jc w:val="both"/>
        <w:rPr>
          <w:rFonts w:ascii="Times New Roman" w:hAnsi="Times New Roman" w:cs="Times New Roman"/>
          <w:sz w:val="28"/>
          <w:szCs w:val="28"/>
        </w:rPr>
      </w:pPr>
      <w:r w:rsidRPr="004358D4">
        <w:rPr>
          <w:rFonts w:ascii="Times New Roman" w:hAnsi="Times New Roman" w:cs="Times New Roman"/>
          <w:sz w:val="28"/>
          <w:szCs w:val="28"/>
        </w:rPr>
        <w:t>В положении о виде контроля  мероприятия, направленные на нематериальное поощрение добросовестных контролируемых лиц, не установлены, следовательно меры стимулирования добросовестности в программе не предусмотрены.</w:t>
      </w:r>
    </w:p>
    <w:p w:rsidR="004358D4" w:rsidRPr="004358D4" w:rsidRDefault="004358D4" w:rsidP="004358D4">
      <w:pPr>
        <w:spacing w:after="0"/>
        <w:ind w:firstLine="567"/>
        <w:jc w:val="both"/>
        <w:rPr>
          <w:rFonts w:ascii="Times New Roman" w:hAnsi="Times New Roman" w:cs="Times New Roman"/>
          <w:sz w:val="28"/>
          <w:szCs w:val="28"/>
        </w:rPr>
      </w:pPr>
      <w:r w:rsidRPr="004358D4">
        <w:rPr>
          <w:rFonts w:ascii="Times New Roman" w:hAnsi="Times New Roman" w:cs="Times New Roman"/>
          <w:sz w:val="28"/>
          <w:szCs w:val="28"/>
        </w:rPr>
        <w:t>В положении о виде контроля с</w:t>
      </w:r>
      <w:r w:rsidRPr="004358D4">
        <w:rPr>
          <w:rFonts w:ascii="Times New Roman" w:hAnsi="Times New Roman" w:cs="Times New Roman"/>
          <w:sz w:val="28"/>
          <w:szCs w:val="28"/>
          <w:shd w:val="clear" w:color="auto" w:fill="FFFFFF"/>
        </w:rPr>
        <w:t>амостоятельная оценка соблюдения обязательных требований (самообследование) не предусмотрена, следовательно в программе способы самообследования в автоматизированном режиме не определены (ч.1 ст.51 №248-ФЗ).</w:t>
      </w:r>
    </w:p>
    <w:p w:rsidR="004358D4" w:rsidRPr="004358D4" w:rsidRDefault="004358D4" w:rsidP="004358D4">
      <w:pPr>
        <w:spacing w:after="0"/>
        <w:ind w:firstLine="567"/>
        <w:jc w:val="center"/>
        <w:rPr>
          <w:rFonts w:ascii="Times New Roman" w:hAnsi="Times New Roman" w:cs="Times New Roman"/>
          <w:b/>
          <w:sz w:val="28"/>
          <w:szCs w:val="28"/>
          <w:shd w:val="clear" w:color="auto" w:fill="FFFFFF"/>
        </w:rPr>
      </w:pPr>
    </w:p>
    <w:p w:rsidR="004358D4" w:rsidRPr="004358D4" w:rsidRDefault="004358D4" w:rsidP="004358D4">
      <w:pPr>
        <w:spacing w:after="0"/>
        <w:ind w:firstLine="567"/>
        <w:jc w:val="center"/>
        <w:rPr>
          <w:rFonts w:ascii="Times New Roman" w:hAnsi="Times New Roman" w:cs="Times New Roman"/>
          <w:b/>
          <w:sz w:val="28"/>
          <w:szCs w:val="28"/>
          <w:shd w:val="clear" w:color="auto" w:fill="FFFFFF"/>
        </w:rPr>
      </w:pPr>
      <w:r w:rsidRPr="004358D4">
        <w:rPr>
          <w:rFonts w:ascii="Times New Roman" w:hAnsi="Times New Roman" w:cs="Times New Roman"/>
          <w:b/>
          <w:sz w:val="28"/>
          <w:szCs w:val="28"/>
          <w:shd w:val="clear" w:color="auto" w:fill="FFFFFF"/>
        </w:rPr>
        <w:t>3. Перечень профилактических мероприятий, сроки (периодичность) их проведения</w:t>
      </w:r>
    </w:p>
    <w:p w:rsidR="004358D4" w:rsidRPr="004358D4" w:rsidRDefault="004358D4" w:rsidP="004358D4">
      <w:pPr>
        <w:spacing w:after="0"/>
        <w:ind w:firstLine="567"/>
        <w:jc w:val="center"/>
        <w:rPr>
          <w:rFonts w:ascii="Times New Roman" w:hAnsi="Times New Roman" w:cs="Times New Roman"/>
          <w:b/>
          <w:sz w:val="28"/>
          <w:szCs w:val="28"/>
        </w:rPr>
      </w:pPr>
    </w:p>
    <w:tbl>
      <w:tblPr>
        <w:tblW w:w="9912" w:type="dxa"/>
        <w:tblLayout w:type="fixed"/>
        <w:tblCellMar>
          <w:left w:w="10" w:type="dxa"/>
          <w:right w:w="10" w:type="dxa"/>
        </w:tblCellMar>
        <w:tblLook w:val="0000"/>
      </w:tblPr>
      <w:tblGrid>
        <w:gridCol w:w="590"/>
        <w:gridCol w:w="4382"/>
        <w:gridCol w:w="2409"/>
        <w:gridCol w:w="2531"/>
      </w:tblGrid>
      <w:tr w:rsidR="004358D4" w:rsidRPr="004358D4" w:rsidTr="004358D4">
        <w:trPr>
          <w:trHeight w:hRule="exact" w:val="1056"/>
        </w:trPr>
        <w:tc>
          <w:tcPr>
            <w:tcW w:w="590" w:type="dxa"/>
            <w:tcBorders>
              <w:top w:val="single" w:sz="4" w:space="0" w:color="auto"/>
              <w:left w:val="single" w:sz="4" w:space="0" w:color="auto"/>
            </w:tcBorders>
            <w:shd w:val="clear" w:color="auto" w:fill="FFFFFF"/>
            <w:vAlign w:val="center"/>
          </w:tcPr>
          <w:p w:rsidR="004358D4" w:rsidRPr="004358D4" w:rsidRDefault="004358D4" w:rsidP="004358D4">
            <w:pPr>
              <w:spacing w:after="0"/>
              <w:jc w:val="center"/>
              <w:rPr>
                <w:rFonts w:ascii="Times New Roman" w:hAnsi="Times New Roman" w:cs="Times New Roman"/>
                <w:sz w:val="28"/>
                <w:szCs w:val="28"/>
              </w:rPr>
            </w:pPr>
            <w:r w:rsidRPr="004358D4">
              <w:rPr>
                <w:rFonts w:ascii="Times New Roman" w:hAnsi="Times New Roman" w:cs="Times New Roman"/>
                <w:sz w:val="28"/>
                <w:szCs w:val="28"/>
              </w:rPr>
              <w:t>№  п/п</w:t>
            </w:r>
          </w:p>
          <w:p w:rsidR="004358D4" w:rsidRPr="004358D4" w:rsidRDefault="004358D4" w:rsidP="004358D4">
            <w:pPr>
              <w:spacing w:after="0"/>
              <w:jc w:val="center"/>
              <w:rPr>
                <w:rFonts w:ascii="Times New Roman" w:hAnsi="Times New Roman" w:cs="Times New Roman"/>
                <w:sz w:val="28"/>
                <w:szCs w:val="28"/>
              </w:rPr>
            </w:pPr>
          </w:p>
        </w:tc>
        <w:tc>
          <w:tcPr>
            <w:tcW w:w="4382" w:type="dxa"/>
            <w:tcBorders>
              <w:top w:val="single" w:sz="4" w:space="0" w:color="auto"/>
              <w:left w:val="single" w:sz="4" w:space="0" w:color="auto"/>
            </w:tcBorders>
            <w:shd w:val="clear" w:color="auto" w:fill="FFFFFF"/>
            <w:vAlign w:val="center"/>
          </w:tcPr>
          <w:p w:rsidR="004358D4" w:rsidRPr="004358D4" w:rsidRDefault="004358D4" w:rsidP="004358D4">
            <w:pPr>
              <w:spacing w:after="0"/>
              <w:ind w:firstLine="567"/>
              <w:jc w:val="center"/>
              <w:rPr>
                <w:rFonts w:ascii="Times New Roman" w:hAnsi="Times New Roman" w:cs="Times New Roman"/>
                <w:sz w:val="28"/>
                <w:szCs w:val="28"/>
              </w:rPr>
            </w:pPr>
            <w:r w:rsidRPr="004358D4">
              <w:rPr>
                <w:rFonts w:ascii="Times New Roman" w:hAnsi="Times New Roman" w:cs="Times New Roman"/>
                <w:sz w:val="28"/>
                <w:szCs w:val="28"/>
              </w:rPr>
              <w:t>Наименование</w:t>
            </w:r>
          </w:p>
          <w:p w:rsidR="004358D4" w:rsidRPr="004358D4" w:rsidRDefault="004358D4" w:rsidP="004358D4">
            <w:pPr>
              <w:spacing w:after="0"/>
              <w:ind w:firstLine="567"/>
              <w:jc w:val="center"/>
              <w:rPr>
                <w:rFonts w:ascii="Times New Roman" w:hAnsi="Times New Roman" w:cs="Times New Roman"/>
                <w:sz w:val="28"/>
                <w:szCs w:val="28"/>
              </w:rPr>
            </w:pPr>
            <w:r w:rsidRPr="004358D4">
              <w:rPr>
                <w:rFonts w:ascii="Times New Roman" w:hAnsi="Times New Roman" w:cs="Times New Roman"/>
                <w:sz w:val="28"/>
                <w:szCs w:val="28"/>
              </w:rPr>
              <w:t>мероприятия</w:t>
            </w:r>
          </w:p>
        </w:tc>
        <w:tc>
          <w:tcPr>
            <w:tcW w:w="2409" w:type="dxa"/>
            <w:tcBorders>
              <w:top w:val="single" w:sz="4" w:space="0" w:color="auto"/>
              <w:left w:val="single" w:sz="4" w:space="0" w:color="auto"/>
            </w:tcBorders>
            <w:shd w:val="clear" w:color="auto" w:fill="FFFFFF"/>
            <w:vAlign w:val="center"/>
          </w:tcPr>
          <w:p w:rsidR="004358D4" w:rsidRPr="004358D4" w:rsidRDefault="004358D4" w:rsidP="004358D4">
            <w:pPr>
              <w:spacing w:after="0"/>
              <w:jc w:val="center"/>
              <w:rPr>
                <w:rFonts w:ascii="Times New Roman" w:hAnsi="Times New Roman" w:cs="Times New Roman"/>
                <w:sz w:val="28"/>
                <w:szCs w:val="28"/>
              </w:rPr>
            </w:pPr>
            <w:r w:rsidRPr="004358D4">
              <w:rPr>
                <w:rFonts w:ascii="Times New Roman" w:hAnsi="Times New Roman" w:cs="Times New Roman"/>
                <w:sz w:val="28"/>
                <w:szCs w:val="28"/>
              </w:rPr>
              <w:t>Срок реализации мероприятия</w:t>
            </w:r>
          </w:p>
        </w:tc>
        <w:tc>
          <w:tcPr>
            <w:tcW w:w="2531" w:type="dxa"/>
            <w:tcBorders>
              <w:top w:val="single" w:sz="4" w:space="0" w:color="auto"/>
              <w:left w:val="single" w:sz="4" w:space="0" w:color="auto"/>
              <w:right w:val="single" w:sz="4" w:space="0" w:color="auto"/>
            </w:tcBorders>
            <w:shd w:val="clear" w:color="auto" w:fill="FFFFFF"/>
            <w:vAlign w:val="center"/>
          </w:tcPr>
          <w:p w:rsidR="004358D4" w:rsidRPr="004358D4" w:rsidRDefault="004358D4" w:rsidP="004358D4">
            <w:pPr>
              <w:spacing w:after="0"/>
              <w:jc w:val="center"/>
              <w:rPr>
                <w:rFonts w:ascii="Times New Roman" w:hAnsi="Times New Roman" w:cs="Times New Roman"/>
                <w:sz w:val="28"/>
                <w:szCs w:val="28"/>
              </w:rPr>
            </w:pPr>
            <w:r w:rsidRPr="004358D4">
              <w:rPr>
                <w:rFonts w:ascii="Times New Roman" w:hAnsi="Times New Roman" w:cs="Times New Roman"/>
                <w:sz w:val="28"/>
                <w:szCs w:val="28"/>
              </w:rPr>
              <w:t>Ответственное должностное лицо</w:t>
            </w:r>
          </w:p>
        </w:tc>
      </w:tr>
      <w:tr w:rsidR="004358D4" w:rsidRPr="004358D4" w:rsidTr="004358D4">
        <w:trPr>
          <w:trHeight w:hRule="exact" w:val="3254"/>
        </w:trPr>
        <w:tc>
          <w:tcPr>
            <w:tcW w:w="590" w:type="dxa"/>
            <w:tcBorders>
              <w:top w:val="single" w:sz="4" w:space="0" w:color="auto"/>
              <w:left w:val="single" w:sz="4" w:space="0" w:color="auto"/>
            </w:tcBorders>
            <w:shd w:val="clear" w:color="auto" w:fill="FFFFFF"/>
          </w:tcPr>
          <w:p w:rsidR="004358D4" w:rsidRPr="004358D4" w:rsidRDefault="004358D4" w:rsidP="004358D4">
            <w:pPr>
              <w:spacing w:after="0"/>
              <w:jc w:val="center"/>
              <w:rPr>
                <w:rFonts w:ascii="Times New Roman" w:hAnsi="Times New Roman" w:cs="Times New Roman"/>
                <w:sz w:val="28"/>
                <w:szCs w:val="28"/>
              </w:rPr>
            </w:pPr>
            <w:r w:rsidRPr="004358D4">
              <w:rPr>
                <w:rFonts w:ascii="Times New Roman" w:hAnsi="Times New Roman" w:cs="Times New Roman"/>
                <w:sz w:val="28"/>
                <w:szCs w:val="28"/>
              </w:rPr>
              <w:lastRenderedPageBreak/>
              <w:t>1</w:t>
            </w:r>
          </w:p>
        </w:tc>
        <w:tc>
          <w:tcPr>
            <w:tcW w:w="4382" w:type="dxa"/>
            <w:tcBorders>
              <w:top w:val="single" w:sz="4" w:space="0" w:color="auto"/>
              <w:left w:val="single" w:sz="4" w:space="0" w:color="auto"/>
            </w:tcBorders>
            <w:shd w:val="clear" w:color="auto" w:fill="FFFFFF"/>
          </w:tcPr>
          <w:p w:rsidR="004358D4" w:rsidRPr="004358D4" w:rsidRDefault="004358D4" w:rsidP="004358D4">
            <w:pPr>
              <w:pStyle w:val="ConsPlusNormal"/>
              <w:ind w:right="131" w:firstLine="119"/>
              <w:jc w:val="center"/>
              <w:rPr>
                <w:rFonts w:ascii="Times New Roman" w:hAnsi="Times New Roman" w:cs="Times New Roman"/>
                <w:sz w:val="28"/>
                <w:szCs w:val="28"/>
              </w:rPr>
            </w:pPr>
            <w:r w:rsidRPr="004358D4">
              <w:rPr>
                <w:rFonts w:ascii="Times New Roman" w:hAnsi="Times New Roman" w:cs="Times New Roman"/>
                <w:sz w:val="28"/>
                <w:szCs w:val="28"/>
              </w:rPr>
              <w:t>Информирование</w:t>
            </w:r>
          </w:p>
          <w:p w:rsidR="004358D4" w:rsidRPr="004358D4" w:rsidRDefault="004358D4" w:rsidP="004358D4">
            <w:pPr>
              <w:pStyle w:val="ConsPlusNormal"/>
              <w:ind w:right="131" w:firstLine="119"/>
              <w:jc w:val="center"/>
              <w:rPr>
                <w:rFonts w:ascii="Times New Roman" w:hAnsi="Times New Roman" w:cs="Times New Roman"/>
                <w:sz w:val="28"/>
                <w:szCs w:val="28"/>
              </w:rPr>
            </w:pPr>
            <w:r w:rsidRPr="004358D4">
              <w:rPr>
                <w:rFonts w:ascii="Times New Roman" w:hAnsi="Times New Roman" w:cs="Times New Roman"/>
                <w:sz w:val="28"/>
                <w:szCs w:val="28"/>
              </w:rPr>
              <w:t>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муниципального образования</w:t>
            </w:r>
          </w:p>
          <w:p w:rsidR="004358D4" w:rsidRPr="004358D4" w:rsidRDefault="004358D4" w:rsidP="004358D4">
            <w:pPr>
              <w:pStyle w:val="ConsPlusNormal"/>
              <w:jc w:val="center"/>
              <w:rPr>
                <w:rFonts w:ascii="Times New Roman" w:hAnsi="Times New Roman" w:cs="Times New Roman"/>
                <w:sz w:val="28"/>
                <w:szCs w:val="28"/>
              </w:rPr>
            </w:pPr>
          </w:p>
          <w:p w:rsidR="004358D4" w:rsidRPr="004358D4" w:rsidRDefault="004358D4" w:rsidP="004358D4">
            <w:pPr>
              <w:spacing w:after="0"/>
              <w:ind w:firstLine="567"/>
              <w:jc w:val="center"/>
              <w:rPr>
                <w:rFonts w:ascii="Times New Roman" w:hAnsi="Times New Roman" w:cs="Times New Roman"/>
                <w:sz w:val="28"/>
                <w:szCs w:val="28"/>
              </w:rPr>
            </w:pPr>
          </w:p>
        </w:tc>
        <w:tc>
          <w:tcPr>
            <w:tcW w:w="2409" w:type="dxa"/>
            <w:tcBorders>
              <w:top w:val="single" w:sz="4" w:space="0" w:color="auto"/>
              <w:left w:val="single" w:sz="4" w:space="0" w:color="auto"/>
            </w:tcBorders>
            <w:shd w:val="clear" w:color="auto" w:fill="FFFFFF"/>
          </w:tcPr>
          <w:p w:rsidR="004358D4" w:rsidRPr="004358D4" w:rsidRDefault="004358D4" w:rsidP="004358D4">
            <w:pPr>
              <w:spacing w:after="0"/>
              <w:jc w:val="center"/>
              <w:rPr>
                <w:rFonts w:ascii="Times New Roman" w:hAnsi="Times New Roman" w:cs="Times New Roman"/>
                <w:sz w:val="28"/>
                <w:szCs w:val="28"/>
              </w:rPr>
            </w:pPr>
            <w:r w:rsidRPr="004358D4">
              <w:rPr>
                <w:rFonts w:ascii="Times New Roman" w:hAnsi="Times New Roman" w:cs="Times New Roman"/>
                <w:sz w:val="28"/>
                <w:szCs w:val="28"/>
              </w:rPr>
              <w:t>Постоянно</w:t>
            </w:r>
          </w:p>
        </w:tc>
        <w:tc>
          <w:tcPr>
            <w:tcW w:w="2531" w:type="dxa"/>
            <w:tcBorders>
              <w:top w:val="single" w:sz="4" w:space="0" w:color="auto"/>
              <w:left w:val="single" w:sz="4" w:space="0" w:color="auto"/>
              <w:right w:val="single" w:sz="4" w:space="0" w:color="auto"/>
            </w:tcBorders>
            <w:shd w:val="clear" w:color="auto" w:fill="FFFFFF"/>
          </w:tcPr>
          <w:p w:rsidR="004358D4" w:rsidRPr="004358D4" w:rsidRDefault="004358D4" w:rsidP="004358D4">
            <w:pPr>
              <w:spacing w:after="0"/>
              <w:jc w:val="center"/>
              <w:rPr>
                <w:rFonts w:ascii="Times New Roman" w:hAnsi="Times New Roman" w:cs="Times New Roman"/>
                <w:sz w:val="28"/>
                <w:szCs w:val="28"/>
              </w:rPr>
            </w:pPr>
            <w:r w:rsidRPr="004358D4">
              <w:rPr>
                <w:rFonts w:ascii="Times New Roman" w:eastAsia="Calibri" w:hAnsi="Times New Roman" w:cs="Times New Roman"/>
                <w:sz w:val="28"/>
                <w:szCs w:val="28"/>
                <w:lang w:eastAsia="en-US"/>
              </w:rPr>
              <w:t>Специалист Администрации, к должностным обязанностям которого относится осуществление муниципального контроля</w:t>
            </w:r>
          </w:p>
        </w:tc>
      </w:tr>
      <w:tr w:rsidR="004358D4" w:rsidRPr="004358D4" w:rsidTr="004358D4">
        <w:trPr>
          <w:trHeight w:hRule="exact" w:val="2971"/>
        </w:trPr>
        <w:tc>
          <w:tcPr>
            <w:tcW w:w="590" w:type="dxa"/>
            <w:tcBorders>
              <w:top w:val="single" w:sz="4" w:space="0" w:color="auto"/>
              <w:left w:val="single" w:sz="4" w:space="0" w:color="auto"/>
              <w:bottom w:val="single" w:sz="4" w:space="0" w:color="auto"/>
            </w:tcBorders>
            <w:shd w:val="clear" w:color="auto" w:fill="FFFFFF"/>
          </w:tcPr>
          <w:p w:rsidR="004358D4" w:rsidRPr="004358D4" w:rsidRDefault="004358D4" w:rsidP="004358D4">
            <w:pPr>
              <w:spacing w:after="0"/>
              <w:jc w:val="center"/>
              <w:rPr>
                <w:rFonts w:ascii="Times New Roman" w:hAnsi="Times New Roman" w:cs="Times New Roman"/>
                <w:sz w:val="28"/>
                <w:szCs w:val="28"/>
              </w:rPr>
            </w:pPr>
            <w:r w:rsidRPr="004358D4">
              <w:rPr>
                <w:rFonts w:ascii="Times New Roman" w:hAnsi="Times New Roman" w:cs="Times New Roman"/>
                <w:sz w:val="28"/>
                <w:szCs w:val="28"/>
              </w:rPr>
              <w:t>2</w:t>
            </w:r>
          </w:p>
        </w:tc>
        <w:tc>
          <w:tcPr>
            <w:tcW w:w="4382" w:type="dxa"/>
            <w:tcBorders>
              <w:top w:val="single" w:sz="4" w:space="0" w:color="auto"/>
              <w:left w:val="single" w:sz="4" w:space="0" w:color="auto"/>
              <w:bottom w:val="single" w:sz="4" w:space="0" w:color="auto"/>
            </w:tcBorders>
            <w:shd w:val="clear" w:color="auto" w:fill="FFFFFF"/>
          </w:tcPr>
          <w:p w:rsidR="004358D4" w:rsidRPr="004358D4" w:rsidRDefault="004358D4" w:rsidP="004358D4">
            <w:pPr>
              <w:pStyle w:val="ConsPlusNormal"/>
              <w:ind w:right="131" w:firstLine="119"/>
              <w:jc w:val="center"/>
              <w:rPr>
                <w:rFonts w:ascii="Times New Roman" w:hAnsi="Times New Roman" w:cs="Times New Roman"/>
                <w:sz w:val="28"/>
                <w:szCs w:val="28"/>
              </w:rPr>
            </w:pPr>
            <w:r w:rsidRPr="004358D4">
              <w:rPr>
                <w:rFonts w:ascii="Times New Roman" w:hAnsi="Times New Roman" w:cs="Times New Roman"/>
                <w:sz w:val="28"/>
                <w:szCs w:val="28"/>
              </w:rPr>
              <w:t>Обобщение правоприменительной практики</w:t>
            </w:r>
          </w:p>
          <w:p w:rsidR="004358D4" w:rsidRPr="004358D4" w:rsidRDefault="004358D4" w:rsidP="004358D4">
            <w:pPr>
              <w:pStyle w:val="ConsPlusNormal"/>
              <w:ind w:right="131" w:firstLine="119"/>
              <w:jc w:val="center"/>
              <w:rPr>
                <w:rFonts w:ascii="Times New Roman" w:hAnsi="Times New Roman" w:cs="Times New Roman"/>
                <w:sz w:val="28"/>
                <w:szCs w:val="28"/>
              </w:rPr>
            </w:pPr>
            <w:r w:rsidRPr="004358D4">
              <w:rPr>
                <w:rFonts w:ascii="Times New Roman" w:hAnsi="Times New Roman" w:cs="Times New Roman"/>
                <w:sz w:val="28"/>
                <w:szCs w:val="28"/>
              </w:rPr>
              <w:t>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4358D4" w:rsidRPr="004358D4" w:rsidRDefault="004358D4" w:rsidP="004358D4">
            <w:pPr>
              <w:pStyle w:val="ConsPlusNormal"/>
              <w:ind w:right="131" w:firstLine="119"/>
              <w:jc w:val="center"/>
              <w:rPr>
                <w:rFonts w:ascii="Times New Roman" w:hAnsi="Times New Roman" w:cs="Times New Roman"/>
                <w:sz w:val="28"/>
                <w:szCs w:val="28"/>
              </w:rPr>
            </w:pPr>
            <w:r w:rsidRPr="004358D4">
              <w:rPr>
                <w:rFonts w:ascii="Times New Roman" w:hAnsi="Times New Roman" w:cs="Times New Roman"/>
                <w:sz w:val="28"/>
                <w:szCs w:val="28"/>
              </w:rPr>
              <w:t>По итогам обобщения правоприменительной практики администрация готовит доклад, содержащий результаты обобщения правоприменительной практики по осуществлению муниципального  контроля, который утверждается руководителем контрольного органа</w:t>
            </w:r>
          </w:p>
          <w:p w:rsidR="004358D4" w:rsidRPr="004358D4" w:rsidRDefault="004358D4" w:rsidP="004358D4">
            <w:pPr>
              <w:pStyle w:val="ConsPlusNormal"/>
              <w:ind w:firstLine="567"/>
              <w:jc w:val="center"/>
              <w:rPr>
                <w:rFonts w:ascii="Times New Roman" w:hAnsi="Times New Roman" w:cs="Times New Roman"/>
                <w:sz w:val="28"/>
                <w:szCs w:val="28"/>
              </w:rPr>
            </w:pPr>
          </w:p>
          <w:p w:rsidR="004358D4" w:rsidRPr="004358D4" w:rsidRDefault="004358D4" w:rsidP="004358D4">
            <w:pPr>
              <w:autoSpaceDE w:val="0"/>
              <w:autoSpaceDN w:val="0"/>
              <w:adjustRightInd w:val="0"/>
              <w:spacing w:after="0"/>
              <w:jc w:val="center"/>
              <w:rPr>
                <w:rFonts w:ascii="Times New Roman" w:hAnsi="Times New Roman" w:cs="Times New Roman"/>
                <w:sz w:val="28"/>
                <w:szCs w:val="28"/>
              </w:rPr>
            </w:pPr>
          </w:p>
        </w:tc>
        <w:tc>
          <w:tcPr>
            <w:tcW w:w="2409" w:type="dxa"/>
            <w:tcBorders>
              <w:top w:val="single" w:sz="4" w:space="0" w:color="auto"/>
              <w:left w:val="single" w:sz="4" w:space="0" w:color="auto"/>
              <w:bottom w:val="single" w:sz="4" w:space="0" w:color="auto"/>
            </w:tcBorders>
            <w:shd w:val="clear" w:color="auto" w:fill="FFFFFF"/>
          </w:tcPr>
          <w:p w:rsidR="004358D4" w:rsidRPr="004358D4" w:rsidRDefault="004358D4" w:rsidP="004358D4">
            <w:pPr>
              <w:pStyle w:val="HTML"/>
              <w:ind w:firstLine="540"/>
              <w:jc w:val="center"/>
              <w:rPr>
                <w:rFonts w:ascii="Times New Roman" w:hAnsi="Times New Roman"/>
                <w:sz w:val="28"/>
                <w:szCs w:val="28"/>
              </w:rPr>
            </w:pPr>
            <w:r w:rsidRPr="004358D4">
              <w:rPr>
                <w:rFonts w:ascii="Times New Roman" w:hAnsi="Times New Roman"/>
                <w:sz w:val="28"/>
                <w:szCs w:val="28"/>
              </w:rPr>
              <w:t>Ежегодно не позднее 30 января года, следующего за годом обобщения правоприменительной практики</w:t>
            </w:r>
          </w:p>
          <w:p w:rsidR="004358D4" w:rsidRPr="004358D4" w:rsidRDefault="004358D4" w:rsidP="004358D4">
            <w:pPr>
              <w:spacing w:after="0"/>
              <w:jc w:val="center"/>
              <w:rPr>
                <w:rFonts w:ascii="Times New Roman" w:hAnsi="Times New Roman" w:cs="Times New Roman"/>
                <w:sz w:val="28"/>
                <w:szCs w:val="28"/>
              </w:rPr>
            </w:pPr>
          </w:p>
        </w:tc>
        <w:tc>
          <w:tcPr>
            <w:tcW w:w="2531" w:type="dxa"/>
            <w:tcBorders>
              <w:top w:val="single" w:sz="4" w:space="0" w:color="auto"/>
              <w:left w:val="single" w:sz="4" w:space="0" w:color="auto"/>
              <w:bottom w:val="single" w:sz="4" w:space="0" w:color="auto"/>
              <w:right w:val="single" w:sz="4" w:space="0" w:color="auto"/>
            </w:tcBorders>
            <w:shd w:val="clear" w:color="auto" w:fill="FFFFFF"/>
          </w:tcPr>
          <w:p w:rsidR="004358D4" w:rsidRPr="004358D4" w:rsidRDefault="004358D4" w:rsidP="004358D4">
            <w:pPr>
              <w:spacing w:after="0"/>
              <w:jc w:val="center"/>
              <w:rPr>
                <w:rFonts w:ascii="Times New Roman" w:hAnsi="Times New Roman" w:cs="Times New Roman"/>
                <w:sz w:val="28"/>
                <w:szCs w:val="28"/>
              </w:rPr>
            </w:pPr>
            <w:r w:rsidRPr="004358D4">
              <w:rPr>
                <w:rFonts w:ascii="Times New Roman" w:eastAsia="Calibri" w:hAnsi="Times New Roman" w:cs="Times New Roman"/>
                <w:sz w:val="28"/>
                <w:szCs w:val="28"/>
                <w:lang w:eastAsia="en-US"/>
              </w:rPr>
              <w:t>Специалист Администрации, к должностным обязанностям которого относится осуществление муниципального контроля</w:t>
            </w:r>
          </w:p>
        </w:tc>
      </w:tr>
      <w:tr w:rsidR="004358D4" w:rsidRPr="004358D4" w:rsidTr="004358D4">
        <w:trPr>
          <w:trHeight w:hRule="exact" w:val="5541"/>
        </w:trPr>
        <w:tc>
          <w:tcPr>
            <w:tcW w:w="590" w:type="dxa"/>
            <w:tcBorders>
              <w:top w:val="single" w:sz="4" w:space="0" w:color="auto"/>
              <w:left w:val="single" w:sz="4" w:space="0" w:color="auto"/>
              <w:bottom w:val="single" w:sz="4" w:space="0" w:color="auto"/>
            </w:tcBorders>
            <w:shd w:val="clear" w:color="auto" w:fill="FFFFFF"/>
          </w:tcPr>
          <w:p w:rsidR="004358D4" w:rsidRPr="004358D4" w:rsidRDefault="004358D4" w:rsidP="004358D4">
            <w:pPr>
              <w:widowControl w:val="0"/>
              <w:spacing w:after="0"/>
              <w:jc w:val="center"/>
              <w:rPr>
                <w:rFonts w:ascii="Times New Roman" w:eastAsia="Courier New" w:hAnsi="Times New Roman" w:cs="Times New Roman"/>
                <w:sz w:val="28"/>
                <w:szCs w:val="28"/>
              </w:rPr>
            </w:pPr>
            <w:r w:rsidRPr="004358D4">
              <w:rPr>
                <w:rFonts w:ascii="Times New Roman" w:eastAsia="Courier New" w:hAnsi="Times New Roman" w:cs="Times New Roman"/>
                <w:sz w:val="28"/>
                <w:szCs w:val="28"/>
              </w:rPr>
              <w:t>3</w:t>
            </w:r>
          </w:p>
        </w:tc>
        <w:tc>
          <w:tcPr>
            <w:tcW w:w="4382" w:type="dxa"/>
            <w:tcBorders>
              <w:top w:val="single" w:sz="4" w:space="0" w:color="auto"/>
              <w:left w:val="single" w:sz="4" w:space="0" w:color="auto"/>
              <w:bottom w:val="single" w:sz="4" w:space="0" w:color="auto"/>
            </w:tcBorders>
            <w:shd w:val="clear" w:color="auto" w:fill="FFFFFF"/>
          </w:tcPr>
          <w:p w:rsidR="004358D4" w:rsidRPr="004358D4" w:rsidRDefault="004358D4" w:rsidP="004358D4">
            <w:pPr>
              <w:pStyle w:val="ConsPlusNormal"/>
              <w:ind w:right="131" w:firstLine="119"/>
              <w:jc w:val="center"/>
              <w:rPr>
                <w:rFonts w:ascii="Times New Roman" w:hAnsi="Times New Roman" w:cs="Times New Roman"/>
                <w:sz w:val="28"/>
                <w:szCs w:val="28"/>
              </w:rPr>
            </w:pPr>
            <w:r w:rsidRPr="004358D4">
              <w:rPr>
                <w:rFonts w:ascii="Times New Roman" w:hAnsi="Times New Roman" w:cs="Times New Roman"/>
                <w:sz w:val="28"/>
                <w:szCs w:val="28"/>
              </w:rPr>
              <w:t>Объявление предостережения</w:t>
            </w:r>
          </w:p>
          <w:p w:rsidR="004358D4" w:rsidRPr="004358D4" w:rsidRDefault="004358D4" w:rsidP="004358D4">
            <w:pPr>
              <w:pStyle w:val="ConsPlusNormal"/>
              <w:ind w:right="131"/>
              <w:jc w:val="center"/>
              <w:rPr>
                <w:rFonts w:ascii="Times New Roman" w:hAnsi="Times New Roman" w:cs="Times New Roman"/>
                <w:sz w:val="28"/>
                <w:szCs w:val="28"/>
              </w:rPr>
            </w:pPr>
            <w:r w:rsidRPr="004358D4">
              <w:rPr>
                <w:rFonts w:ascii="Times New Roman" w:hAnsi="Times New Roman" w:cs="Times New Roman"/>
                <w:sz w:val="28"/>
                <w:szCs w:val="28"/>
              </w:rPr>
              <w:t>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
          <w:p w:rsidR="004358D4" w:rsidRPr="004358D4" w:rsidRDefault="004358D4" w:rsidP="004358D4">
            <w:pPr>
              <w:widowControl w:val="0"/>
              <w:spacing w:after="0" w:line="277" w:lineRule="exact"/>
              <w:ind w:right="131"/>
              <w:jc w:val="center"/>
              <w:rPr>
                <w:rFonts w:ascii="Times New Roman" w:hAnsi="Times New Roman" w:cs="Times New Roman"/>
                <w:sz w:val="28"/>
                <w:szCs w:val="28"/>
              </w:rPr>
            </w:pPr>
          </w:p>
        </w:tc>
        <w:tc>
          <w:tcPr>
            <w:tcW w:w="2409" w:type="dxa"/>
            <w:tcBorders>
              <w:top w:val="single" w:sz="4" w:space="0" w:color="auto"/>
              <w:left w:val="single" w:sz="4" w:space="0" w:color="auto"/>
              <w:bottom w:val="single" w:sz="4" w:space="0" w:color="auto"/>
            </w:tcBorders>
            <w:shd w:val="clear" w:color="auto" w:fill="FFFFFF"/>
          </w:tcPr>
          <w:p w:rsidR="004358D4" w:rsidRPr="004358D4" w:rsidRDefault="004358D4" w:rsidP="004358D4">
            <w:pPr>
              <w:widowControl w:val="0"/>
              <w:spacing w:after="0"/>
              <w:jc w:val="center"/>
              <w:rPr>
                <w:rFonts w:ascii="Times New Roman" w:eastAsia="Courier New" w:hAnsi="Times New Roman" w:cs="Times New Roman"/>
                <w:sz w:val="28"/>
                <w:szCs w:val="28"/>
              </w:rPr>
            </w:pPr>
            <w:r w:rsidRPr="004358D4">
              <w:rPr>
                <w:rFonts w:ascii="Times New Roman" w:hAnsi="Times New Roman" w:cs="Times New Roman"/>
                <w:sz w:val="28"/>
                <w:szCs w:val="28"/>
                <w:shd w:val="clear" w:color="auto" w:fill="FFFFFF"/>
              </w:rPr>
              <w:t>По мере появления оснований, предусмотренных законодательством</w:t>
            </w:r>
          </w:p>
        </w:tc>
        <w:tc>
          <w:tcPr>
            <w:tcW w:w="2531" w:type="dxa"/>
            <w:tcBorders>
              <w:top w:val="single" w:sz="4" w:space="0" w:color="auto"/>
              <w:left w:val="single" w:sz="4" w:space="0" w:color="auto"/>
              <w:bottom w:val="single" w:sz="4" w:space="0" w:color="auto"/>
              <w:right w:val="single" w:sz="4" w:space="0" w:color="auto"/>
            </w:tcBorders>
            <w:shd w:val="clear" w:color="auto" w:fill="FFFFFF"/>
          </w:tcPr>
          <w:p w:rsidR="004358D4" w:rsidRPr="004358D4" w:rsidRDefault="004358D4" w:rsidP="004358D4">
            <w:pPr>
              <w:widowControl w:val="0"/>
              <w:spacing w:after="0"/>
              <w:jc w:val="center"/>
              <w:rPr>
                <w:rFonts w:ascii="Times New Roman" w:eastAsia="Courier New" w:hAnsi="Times New Roman" w:cs="Times New Roman"/>
                <w:sz w:val="28"/>
                <w:szCs w:val="28"/>
              </w:rPr>
            </w:pPr>
            <w:r w:rsidRPr="004358D4">
              <w:rPr>
                <w:rFonts w:ascii="Times New Roman" w:eastAsia="Calibri" w:hAnsi="Times New Roman" w:cs="Times New Roman"/>
                <w:sz w:val="28"/>
                <w:szCs w:val="28"/>
                <w:lang w:eastAsia="en-US"/>
              </w:rPr>
              <w:t>Специалист Администрации, к должностным обязанностям которого относится осуществление муниципального контроля</w:t>
            </w:r>
          </w:p>
        </w:tc>
      </w:tr>
      <w:tr w:rsidR="004358D4" w:rsidRPr="004358D4" w:rsidTr="004358D4">
        <w:trPr>
          <w:trHeight w:hRule="exact" w:val="3262"/>
        </w:trPr>
        <w:tc>
          <w:tcPr>
            <w:tcW w:w="590" w:type="dxa"/>
            <w:tcBorders>
              <w:top w:val="single" w:sz="4" w:space="0" w:color="auto"/>
              <w:left w:val="single" w:sz="4" w:space="0" w:color="auto"/>
              <w:bottom w:val="single" w:sz="4" w:space="0" w:color="auto"/>
            </w:tcBorders>
            <w:shd w:val="clear" w:color="auto" w:fill="FFFFFF"/>
          </w:tcPr>
          <w:p w:rsidR="004358D4" w:rsidRPr="004358D4" w:rsidRDefault="004358D4" w:rsidP="004358D4">
            <w:pPr>
              <w:widowControl w:val="0"/>
              <w:spacing w:after="0" w:line="230" w:lineRule="exact"/>
              <w:jc w:val="center"/>
              <w:rPr>
                <w:rFonts w:ascii="Times New Roman" w:hAnsi="Times New Roman" w:cs="Times New Roman"/>
                <w:sz w:val="28"/>
                <w:szCs w:val="28"/>
              </w:rPr>
            </w:pPr>
            <w:r w:rsidRPr="004358D4">
              <w:rPr>
                <w:rFonts w:ascii="Times New Roman" w:hAnsi="Times New Roman" w:cs="Times New Roman"/>
                <w:sz w:val="28"/>
                <w:szCs w:val="28"/>
              </w:rPr>
              <w:lastRenderedPageBreak/>
              <w:t>4</w:t>
            </w:r>
          </w:p>
        </w:tc>
        <w:tc>
          <w:tcPr>
            <w:tcW w:w="4382" w:type="dxa"/>
            <w:tcBorders>
              <w:top w:val="single" w:sz="4" w:space="0" w:color="auto"/>
              <w:left w:val="single" w:sz="4" w:space="0" w:color="auto"/>
              <w:bottom w:val="single" w:sz="4" w:space="0" w:color="auto"/>
            </w:tcBorders>
            <w:shd w:val="clear" w:color="auto" w:fill="FFFFFF"/>
          </w:tcPr>
          <w:p w:rsidR="004358D4" w:rsidRPr="004358D4" w:rsidRDefault="004358D4" w:rsidP="004358D4">
            <w:pPr>
              <w:pStyle w:val="ConsPlusNormal"/>
              <w:ind w:right="131" w:firstLine="119"/>
              <w:jc w:val="center"/>
              <w:rPr>
                <w:rFonts w:ascii="Times New Roman" w:hAnsi="Times New Roman" w:cs="Times New Roman"/>
                <w:sz w:val="28"/>
                <w:szCs w:val="28"/>
              </w:rPr>
            </w:pPr>
            <w:r w:rsidRPr="004358D4">
              <w:rPr>
                <w:rFonts w:ascii="Times New Roman" w:hAnsi="Times New Roman" w:cs="Times New Roman"/>
                <w:sz w:val="28"/>
                <w:szCs w:val="28"/>
              </w:rPr>
              <w:t>Консультирование.</w:t>
            </w:r>
          </w:p>
          <w:p w:rsidR="004358D4" w:rsidRPr="004358D4" w:rsidRDefault="004358D4" w:rsidP="004358D4">
            <w:pPr>
              <w:pStyle w:val="ConsPlusNormal"/>
              <w:ind w:right="131" w:firstLine="119"/>
              <w:jc w:val="center"/>
              <w:rPr>
                <w:rFonts w:ascii="Times New Roman" w:hAnsi="Times New Roman" w:cs="Times New Roman"/>
                <w:sz w:val="28"/>
                <w:szCs w:val="28"/>
              </w:rPr>
            </w:pPr>
            <w:r w:rsidRPr="004358D4">
              <w:rPr>
                <w:rFonts w:ascii="Times New Roman" w:hAnsi="Times New Roman" w:cs="Times New Roman"/>
                <w:sz w:val="28"/>
                <w:szCs w:val="28"/>
              </w:rPr>
              <w:t>Консультирование осуществляется в устной или письменной форме по телефону, посредством видео-конференц-связи, на личном приеме, в ходе проведения профилактического мероприятия, контрольного (надзорного) мероприятия</w:t>
            </w:r>
          </w:p>
          <w:p w:rsidR="004358D4" w:rsidRPr="004358D4" w:rsidRDefault="004358D4" w:rsidP="004358D4">
            <w:pPr>
              <w:pStyle w:val="ConsPlusNormal"/>
              <w:ind w:right="131" w:firstLine="119"/>
              <w:jc w:val="center"/>
              <w:rPr>
                <w:rFonts w:ascii="Times New Roman" w:hAnsi="Times New Roman" w:cs="Times New Roman"/>
                <w:color w:val="FF0000"/>
                <w:sz w:val="28"/>
                <w:szCs w:val="28"/>
              </w:rPr>
            </w:pPr>
          </w:p>
        </w:tc>
        <w:tc>
          <w:tcPr>
            <w:tcW w:w="2409" w:type="dxa"/>
            <w:tcBorders>
              <w:top w:val="single" w:sz="4" w:space="0" w:color="auto"/>
              <w:left w:val="single" w:sz="4" w:space="0" w:color="auto"/>
              <w:bottom w:val="single" w:sz="4" w:space="0" w:color="auto"/>
            </w:tcBorders>
            <w:shd w:val="clear" w:color="auto" w:fill="FFFFFF"/>
          </w:tcPr>
          <w:p w:rsidR="004358D4" w:rsidRPr="004358D4" w:rsidRDefault="004358D4" w:rsidP="004358D4">
            <w:pPr>
              <w:widowControl w:val="0"/>
              <w:spacing w:after="0" w:line="230" w:lineRule="exact"/>
              <w:jc w:val="center"/>
              <w:rPr>
                <w:rFonts w:ascii="Times New Roman" w:hAnsi="Times New Roman" w:cs="Times New Roman"/>
                <w:sz w:val="28"/>
                <w:szCs w:val="28"/>
              </w:rPr>
            </w:pPr>
            <w:r w:rsidRPr="004358D4">
              <w:rPr>
                <w:rFonts w:ascii="Times New Roman" w:hAnsi="Times New Roman" w:cs="Times New Roman"/>
                <w:sz w:val="28"/>
                <w:szCs w:val="28"/>
              </w:rPr>
              <w:t>Постоянно  по обращениям контролируемых лиц и их представителей</w:t>
            </w:r>
          </w:p>
        </w:tc>
        <w:tc>
          <w:tcPr>
            <w:tcW w:w="2531" w:type="dxa"/>
            <w:tcBorders>
              <w:top w:val="single" w:sz="4" w:space="0" w:color="auto"/>
              <w:left w:val="single" w:sz="4" w:space="0" w:color="auto"/>
              <w:bottom w:val="single" w:sz="4" w:space="0" w:color="auto"/>
              <w:right w:val="single" w:sz="4" w:space="0" w:color="auto"/>
            </w:tcBorders>
            <w:shd w:val="clear" w:color="auto" w:fill="FFFFFF"/>
          </w:tcPr>
          <w:p w:rsidR="004358D4" w:rsidRPr="004358D4" w:rsidRDefault="004358D4" w:rsidP="004358D4">
            <w:pPr>
              <w:widowControl w:val="0"/>
              <w:spacing w:after="0"/>
              <w:jc w:val="center"/>
              <w:rPr>
                <w:rFonts w:ascii="Times New Roman" w:hAnsi="Times New Roman" w:cs="Times New Roman"/>
                <w:sz w:val="28"/>
                <w:szCs w:val="28"/>
              </w:rPr>
            </w:pPr>
            <w:r w:rsidRPr="004358D4">
              <w:rPr>
                <w:rFonts w:ascii="Times New Roman" w:eastAsia="Calibri" w:hAnsi="Times New Roman" w:cs="Times New Roman"/>
                <w:sz w:val="28"/>
                <w:szCs w:val="28"/>
                <w:lang w:eastAsia="en-US"/>
              </w:rPr>
              <w:t>Специалист Администрации, к должностным обязанностям которого относится осуществление муниципального контроля</w:t>
            </w:r>
          </w:p>
        </w:tc>
      </w:tr>
      <w:tr w:rsidR="004358D4" w:rsidRPr="004358D4" w:rsidTr="004358D4">
        <w:trPr>
          <w:trHeight w:hRule="exact" w:val="3816"/>
        </w:trPr>
        <w:tc>
          <w:tcPr>
            <w:tcW w:w="590" w:type="dxa"/>
            <w:tcBorders>
              <w:top w:val="single" w:sz="4" w:space="0" w:color="auto"/>
              <w:left w:val="single" w:sz="4" w:space="0" w:color="auto"/>
              <w:bottom w:val="single" w:sz="4" w:space="0" w:color="auto"/>
            </w:tcBorders>
            <w:shd w:val="clear" w:color="auto" w:fill="FFFFFF"/>
          </w:tcPr>
          <w:p w:rsidR="004358D4" w:rsidRPr="004358D4" w:rsidRDefault="004358D4" w:rsidP="004358D4">
            <w:pPr>
              <w:widowControl w:val="0"/>
              <w:spacing w:after="0" w:line="230" w:lineRule="exact"/>
              <w:jc w:val="center"/>
              <w:rPr>
                <w:rFonts w:ascii="Times New Roman" w:hAnsi="Times New Roman" w:cs="Times New Roman"/>
                <w:sz w:val="28"/>
                <w:szCs w:val="28"/>
              </w:rPr>
            </w:pPr>
            <w:r w:rsidRPr="004358D4">
              <w:rPr>
                <w:rFonts w:ascii="Times New Roman" w:hAnsi="Times New Roman" w:cs="Times New Roman"/>
                <w:sz w:val="28"/>
                <w:szCs w:val="28"/>
              </w:rPr>
              <w:t>5</w:t>
            </w:r>
          </w:p>
          <w:p w:rsidR="004358D4" w:rsidRPr="004358D4" w:rsidRDefault="004358D4" w:rsidP="004358D4">
            <w:pPr>
              <w:widowControl w:val="0"/>
              <w:spacing w:after="0" w:line="230" w:lineRule="exact"/>
              <w:jc w:val="center"/>
              <w:rPr>
                <w:rFonts w:ascii="Times New Roman" w:hAnsi="Times New Roman" w:cs="Times New Roman"/>
                <w:sz w:val="28"/>
                <w:szCs w:val="28"/>
              </w:rPr>
            </w:pPr>
          </w:p>
        </w:tc>
        <w:tc>
          <w:tcPr>
            <w:tcW w:w="4382" w:type="dxa"/>
            <w:tcBorders>
              <w:top w:val="single" w:sz="4" w:space="0" w:color="auto"/>
              <w:left w:val="single" w:sz="4" w:space="0" w:color="auto"/>
              <w:bottom w:val="single" w:sz="4" w:space="0" w:color="auto"/>
            </w:tcBorders>
            <w:shd w:val="clear" w:color="auto" w:fill="FFFFFF"/>
          </w:tcPr>
          <w:p w:rsidR="004358D4" w:rsidRPr="004358D4" w:rsidRDefault="004358D4" w:rsidP="004358D4">
            <w:pPr>
              <w:pStyle w:val="ConsPlusNormal"/>
              <w:ind w:right="131" w:firstLine="119"/>
              <w:jc w:val="center"/>
              <w:rPr>
                <w:rFonts w:ascii="Times New Roman" w:hAnsi="Times New Roman" w:cs="Times New Roman"/>
                <w:sz w:val="28"/>
                <w:szCs w:val="28"/>
              </w:rPr>
            </w:pPr>
            <w:r w:rsidRPr="004358D4">
              <w:rPr>
                <w:rFonts w:ascii="Times New Roman" w:hAnsi="Times New Roman" w:cs="Times New Roman"/>
                <w:sz w:val="28"/>
                <w:szCs w:val="28"/>
              </w:rPr>
              <w:t>Профилактический визит</w:t>
            </w:r>
          </w:p>
        </w:tc>
        <w:tc>
          <w:tcPr>
            <w:tcW w:w="2409" w:type="dxa"/>
            <w:tcBorders>
              <w:top w:val="single" w:sz="4" w:space="0" w:color="auto"/>
              <w:left w:val="single" w:sz="4" w:space="0" w:color="auto"/>
              <w:bottom w:val="single" w:sz="4" w:space="0" w:color="auto"/>
            </w:tcBorders>
            <w:shd w:val="clear" w:color="auto" w:fill="FFFFFF"/>
          </w:tcPr>
          <w:p w:rsidR="004358D4" w:rsidRPr="004358D4" w:rsidRDefault="004358D4" w:rsidP="004358D4">
            <w:pPr>
              <w:shd w:val="clear" w:color="auto" w:fill="FFFFFF"/>
              <w:spacing w:after="0"/>
              <w:jc w:val="center"/>
              <w:rPr>
                <w:rFonts w:ascii="Times New Roman" w:hAnsi="Times New Roman" w:cs="Times New Roman"/>
                <w:sz w:val="28"/>
                <w:szCs w:val="28"/>
              </w:rPr>
            </w:pPr>
            <w:r w:rsidRPr="004358D4">
              <w:rPr>
                <w:rFonts w:ascii="Times New Roman" w:hAnsi="Times New Roman" w:cs="Times New Roman"/>
                <w:sz w:val="28"/>
                <w:szCs w:val="28"/>
              </w:rPr>
              <w:t>Один раз в год</w:t>
            </w:r>
          </w:p>
          <w:p w:rsidR="004358D4" w:rsidRPr="004358D4" w:rsidRDefault="004358D4" w:rsidP="004358D4">
            <w:pPr>
              <w:shd w:val="clear" w:color="auto" w:fill="FFFFFF"/>
              <w:spacing w:after="0"/>
              <w:jc w:val="center"/>
              <w:rPr>
                <w:rFonts w:ascii="Times New Roman" w:hAnsi="Times New Roman" w:cs="Times New Roman"/>
                <w:sz w:val="28"/>
                <w:szCs w:val="28"/>
              </w:rPr>
            </w:pPr>
          </w:p>
          <w:p w:rsidR="004358D4" w:rsidRPr="004358D4" w:rsidRDefault="004358D4" w:rsidP="004358D4">
            <w:pPr>
              <w:shd w:val="clear" w:color="auto" w:fill="FFFFFF"/>
              <w:spacing w:after="0"/>
              <w:jc w:val="center"/>
              <w:rPr>
                <w:rFonts w:ascii="Times New Roman" w:hAnsi="Times New Roman" w:cs="Times New Roman"/>
                <w:sz w:val="28"/>
                <w:szCs w:val="28"/>
              </w:rPr>
            </w:pPr>
          </w:p>
          <w:p w:rsidR="004358D4" w:rsidRPr="004358D4" w:rsidRDefault="004358D4" w:rsidP="004358D4">
            <w:pPr>
              <w:widowControl w:val="0"/>
              <w:spacing w:after="0" w:line="230" w:lineRule="exact"/>
              <w:jc w:val="center"/>
              <w:rPr>
                <w:rFonts w:ascii="Times New Roman" w:hAnsi="Times New Roman" w:cs="Times New Roman"/>
                <w:sz w:val="28"/>
                <w:szCs w:val="28"/>
              </w:rPr>
            </w:pPr>
          </w:p>
        </w:tc>
        <w:tc>
          <w:tcPr>
            <w:tcW w:w="2531" w:type="dxa"/>
            <w:tcBorders>
              <w:top w:val="single" w:sz="4" w:space="0" w:color="auto"/>
              <w:left w:val="single" w:sz="4" w:space="0" w:color="auto"/>
              <w:bottom w:val="single" w:sz="4" w:space="0" w:color="auto"/>
              <w:right w:val="single" w:sz="4" w:space="0" w:color="auto"/>
            </w:tcBorders>
            <w:shd w:val="clear" w:color="auto" w:fill="FFFFFF"/>
          </w:tcPr>
          <w:p w:rsidR="004358D4" w:rsidRPr="004358D4" w:rsidRDefault="004358D4" w:rsidP="004358D4">
            <w:pPr>
              <w:widowControl w:val="0"/>
              <w:spacing w:after="0"/>
              <w:jc w:val="center"/>
              <w:rPr>
                <w:rFonts w:ascii="Times New Roman" w:eastAsia="Calibri" w:hAnsi="Times New Roman" w:cs="Times New Roman"/>
                <w:sz w:val="28"/>
                <w:szCs w:val="28"/>
                <w:lang w:eastAsia="en-US"/>
              </w:rPr>
            </w:pPr>
            <w:r w:rsidRPr="004358D4">
              <w:rPr>
                <w:rFonts w:ascii="Times New Roman" w:eastAsia="Calibri" w:hAnsi="Times New Roman" w:cs="Times New Roman"/>
                <w:sz w:val="28"/>
                <w:szCs w:val="28"/>
                <w:lang w:eastAsia="en-US"/>
              </w:rPr>
              <w:t>Специалист Администрации, к должностным обязанностям которого относится осуществление муниципального контроля</w:t>
            </w:r>
          </w:p>
        </w:tc>
      </w:tr>
    </w:tbl>
    <w:p w:rsidR="004358D4" w:rsidRPr="004358D4" w:rsidRDefault="004358D4" w:rsidP="004358D4">
      <w:pPr>
        <w:spacing w:after="0"/>
        <w:ind w:firstLine="567"/>
        <w:jc w:val="center"/>
        <w:rPr>
          <w:rFonts w:ascii="Times New Roman" w:hAnsi="Times New Roman" w:cs="Times New Roman"/>
          <w:sz w:val="28"/>
          <w:szCs w:val="28"/>
        </w:rPr>
      </w:pPr>
    </w:p>
    <w:p w:rsidR="004358D4" w:rsidRPr="004358D4" w:rsidRDefault="004358D4" w:rsidP="004358D4">
      <w:pPr>
        <w:spacing w:after="0"/>
        <w:ind w:firstLine="567"/>
        <w:jc w:val="center"/>
        <w:rPr>
          <w:rFonts w:ascii="Times New Roman" w:hAnsi="Times New Roman" w:cs="Times New Roman"/>
          <w:color w:val="22272F"/>
          <w:sz w:val="28"/>
          <w:szCs w:val="28"/>
          <w:shd w:val="clear" w:color="auto" w:fill="FFFFFF"/>
        </w:rPr>
      </w:pPr>
    </w:p>
    <w:p w:rsidR="004358D4" w:rsidRPr="004358D4" w:rsidRDefault="004358D4" w:rsidP="004358D4">
      <w:pPr>
        <w:spacing w:after="0"/>
        <w:ind w:firstLine="567"/>
        <w:jc w:val="center"/>
        <w:rPr>
          <w:rFonts w:ascii="Times New Roman" w:hAnsi="Times New Roman" w:cs="Times New Roman"/>
          <w:color w:val="22272F"/>
          <w:sz w:val="28"/>
          <w:szCs w:val="28"/>
          <w:shd w:val="clear" w:color="auto" w:fill="FFFFFF"/>
        </w:rPr>
      </w:pPr>
    </w:p>
    <w:p w:rsidR="004358D4" w:rsidRPr="004358D4" w:rsidRDefault="004358D4" w:rsidP="004358D4">
      <w:pPr>
        <w:spacing w:after="0"/>
        <w:ind w:firstLine="567"/>
        <w:jc w:val="center"/>
        <w:rPr>
          <w:rFonts w:ascii="Times New Roman" w:hAnsi="Times New Roman" w:cs="Times New Roman"/>
          <w:color w:val="22272F"/>
          <w:sz w:val="28"/>
          <w:szCs w:val="28"/>
          <w:shd w:val="clear" w:color="auto" w:fill="FFFFFF"/>
        </w:rPr>
      </w:pPr>
    </w:p>
    <w:p w:rsidR="004358D4" w:rsidRPr="004358D4" w:rsidRDefault="004358D4" w:rsidP="004358D4">
      <w:pPr>
        <w:spacing w:after="0"/>
        <w:ind w:firstLine="567"/>
        <w:jc w:val="center"/>
        <w:rPr>
          <w:rFonts w:ascii="Times New Roman" w:hAnsi="Times New Roman" w:cs="Times New Roman"/>
          <w:color w:val="22272F"/>
          <w:sz w:val="28"/>
          <w:szCs w:val="28"/>
          <w:shd w:val="clear" w:color="auto" w:fill="FFFFFF"/>
        </w:rPr>
      </w:pPr>
    </w:p>
    <w:p w:rsidR="004358D4" w:rsidRPr="004358D4" w:rsidRDefault="004358D4" w:rsidP="004358D4">
      <w:pPr>
        <w:spacing w:after="0"/>
        <w:ind w:firstLine="567"/>
        <w:jc w:val="center"/>
        <w:rPr>
          <w:rFonts w:ascii="Times New Roman" w:hAnsi="Times New Roman" w:cs="Times New Roman"/>
          <w:color w:val="22272F"/>
          <w:sz w:val="28"/>
          <w:szCs w:val="28"/>
          <w:shd w:val="clear" w:color="auto" w:fill="FFFFFF"/>
        </w:rPr>
      </w:pPr>
    </w:p>
    <w:p w:rsidR="004358D4" w:rsidRPr="004358D4" w:rsidRDefault="004358D4" w:rsidP="004358D4">
      <w:pPr>
        <w:spacing w:after="0"/>
        <w:ind w:firstLine="567"/>
        <w:jc w:val="center"/>
        <w:rPr>
          <w:rFonts w:ascii="Times New Roman" w:hAnsi="Times New Roman" w:cs="Times New Roman"/>
          <w:color w:val="22272F"/>
          <w:sz w:val="28"/>
          <w:szCs w:val="28"/>
          <w:shd w:val="clear" w:color="auto" w:fill="FFFFFF"/>
        </w:rPr>
      </w:pPr>
    </w:p>
    <w:p w:rsidR="004358D4" w:rsidRPr="004358D4" w:rsidRDefault="004358D4" w:rsidP="004358D4">
      <w:pPr>
        <w:spacing w:after="0"/>
        <w:ind w:firstLine="567"/>
        <w:jc w:val="center"/>
        <w:rPr>
          <w:rFonts w:ascii="Times New Roman" w:hAnsi="Times New Roman" w:cs="Times New Roman"/>
          <w:color w:val="22272F"/>
          <w:sz w:val="28"/>
          <w:szCs w:val="28"/>
          <w:shd w:val="clear" w:color="auto" w:fill="FFFFFF"/>
        </w:rPr>
      </w:pPr>
    </w:p>
    <w:p w:rsidR="004358D4" w:rsidRPr="004358D4" w:rsidRDefault="004358D4" w:rsidP="004358D4">
      <w:pPr>
        <w:spacing w:after="0"/>
        <w:ind w:firstLine="567"/>
        <w:jc w:val="center"/>
        <w:rPr>
          <w:rFonts w:ascii="Times New Roman" w:hAnsi="Times New Roman" w:cs="Times New Roman"/>
          <w:color w:val="22272F"/>
          <w:sz w:val="28"/>
          <w:szCs w:val="28"/>
          <w:shd w:val="clear" w:color="auto" w:fill="FFFFFF"/>
        </w:rPr>
      </w:pPr>
    </w:p>
    <w:p w:rsidR="004358D4" w:rsidRPr="004358D4" w:rsidRDefault="004358D4" w:rsidP="004358D4">
      <w:pPr>
        <w:spacing w:after="0"/>
        <w:ind w:firstLine="567"/>
        <w:jc w:val="center"/>
        <w:rPr>
          <w:rFonts w:ascii="Times New Roman" w:hAnsi="Times New Roman" w:cs="Times New Roman"/>
          <w:b/>
          <w:sz w:val="28"/>
          <w:szCs w:val="28"/>
          <w:shd w:val="clear" w:color="auto" w:fill="FFFFFF"/>
        </w:rPr>
      </w:pPr>
      <w:r w:rsidRPr="004358D4">
        <w:rPr>
          <w:rFonts w:ascii="Times New Roman" w:hAnsi="Times New Roman" w:cs="Times New Roman"/>
          <w:b/>
          <w:sz w:val="28"/>
          <w:szCs w:val="28"/>
          <w:shd w:val="clear" w:color="auto" w:fill="FFFFFF"/>
        </w:rPr>
        <w:t>4. Показатели результативности и эффективности Программы</w:t>
      </w:r>
    </w:p>
    <w:p w:rsidR="004358D4" w:rsidRPr="004358D4" w:rsidRDefault="004358D4" w:rsidP="004358D4">
      <w:pPr>
        <w:spacing w:after="0"/>
        <w:ind w:firstLine="567"/>
        <w:jc w:val="center"/>
        <w:rPr>
          <w:rFonts w:ascii="Times New Roman" w:hAnsi="Times New Roman" w:cs="Times New Roman"/>
          <w:sz w:val="28"/>
          <w:szCs w:val="28"/>
        </w:rPr>
      </w:pPr>
    </w:p>
    <w:tbl>
      <w:tblPr>
        <w:tblW w:w="9912" w:type="dxa"/>
        <w:tblLayout w:type="fixed"/>
        <w:tblCellMar>
          <w:left w:w="10" w:type="dxa"/>
          <w:right w:w="10" w:type="dxa"/>
        </w:tblCellMar>
        <w:tblLook w:val="0000"/>
      </w:tblPr>
      <w:tblGrid>
        <w:gridCol w:w="590"/>
        <w:gridCol w:w="5090"/>
        <w:gridCol w:w="4232"/>
      </w:tblGrid>
      <w:tr w:rsidR="004358D4" w:rsidRPr="004358D4" w:rsidTr="004358D4">
        <w:trPr>
          <w:trHeight w:hRule="exact" w:val="576"/>
        </w:trPr>
        <w:tc>
          <w:tcPr>
            <w:tcW w:w="590" w:type="dxa"/>
            <w:tcBorders>
              <w:top w:val="single" w:sz="4" w:space="0" w:color="auto"/>
              <w:left w:val="single" w:sz="4" w:space="0" w:color="auto"/>
            </w:tcBorders>
            <w:shd w:val="clear" w:color="auto" w:fill="FFFFFF"/>
          </w:tcPr>
          <w:p w:rsidR="004358D4" w:rsidRPr="004358D4" w:rsidRDefault="004358D4" w:rsidP="004358D4">
            <w:pPr>
              <w:spacing w:after="0"/>
              <w:jc w:val="center"/>
              <w:rPr>
                <w:rFonts w:ascii="Times New Roman" w:hAnsi="Times New Roman" w:cs="Times New Roman"/>
                <w:b/>
                <w:sz w:val="28"/>
                <w:szCs w:val="28"/>
              </w:rPr>
            </w:pPr>
            <w:r w:rsidRPr="004358D4">
              <w:rPr>
                <w:rFonts w:ascii="Times New Roman" w:hAnsi="Times New Roman" w:cs="Times New Roman"/>
                <w:b/>
                <w:sz w:val="28"/>
                <w:szCs w:val="28"/>
              </w:rPr>
              <w:t>№</w:t>
            </w:r>
          </w:p>
          <w:p w:rsidR="004358D4" w:rsidRPr="004358D4" w:rsidRDefault="004358D4" w:rsidP="004358D4">
            <w:pPr>
              <w:spacing w:after="0"/>
              <w:jc w:val="center"/>
              <w:rPr>
                <w:rFonts w:ascii="Times New Roman" w:hAnsi="Times New Roman" w:cs="Times New Roman"/>
                <w:b/>
                <w:sz w:val="28"/>
                <w:szCs w:val="28"/>
              </w:rPr>
            </w:pPr>
            <w:r w:rsidRPr="004358D4">
              <w:rPr>
                <w:rFonts w:ascii="Times New Roman" w:hAnsi="Times New Roman" w:cs="Times New Roman"/>
                <w:b/>
                <w:sz w:val="28"/>
                <w:szCs w:val="28"/>
              </w:rPr>
              <w:t>п/п</w:t>
            </w:r>
          </w:p>
        </w:tc>
        <w:tc>
          <w:tcPr>
            <w:tcW w:w="5090" w:type="dxa"/>
            <w:tcBorders>
              <w:top w:val="single" w:sz="4" w:space="0" w:color="auto"/>
              <w:left w:val="single" w:sz="4" w:space="0" w:color="auto"/>
            </w:tcBorders>
            <w:shd w:val="clear" w:color="auto" w:fill="FFFFFF"/>
          </w:tcPr>
          <w:p w:rsidR="004358D4" w:rsidRPr="004358D4" w:rsidRDefault="004358D4" w:rsidP="004358D4">
            <w:pPr>
              <w:spacing w:after="0"/>
              <w:jc w:val="center"/>
              <w:rPr>
                <w:rFonts w:ascii="Times New Roman" w:hAnsi="Times New Roman" w:cs="Times New Roman"/>
                <w:b/>
                <w:sz w:val="28"/>
                <w:szCs w:val="28"/>
              </w:rPr>
            </w:pPr>
            <w:r w:rsidRPr="004358D4">
              <w:rPr>
                <w:rFonts w:ascii="Times New Roman" w:hAnsi="Times New Roman" w:cs="Times New Roman"/>
                <w:b/>
                <w:sz w:val="28"/>
                <w:szCs w:val="28"/>
              </w:rPr>
              <w:t>Наименование показателя</w:t>
            </w:r>
          </w:p>
        </w:tc>
        <w:tc>
          <w:tcPr>
            <w:tcW w:w="4232" w:type="dxa"/>
            <w:tcBorders>
              <w:top w:val="single" w:sz="4" w:space="0" w:color="auto"/>
              <w:left w:val="single" w:sz="4" w:space="0" w:color="auto"/>
              <w:right w:val="single" w:sz="4" w:space="0" w:color="auto"/>
            </w:tcBorders>
            <w:shd w:val="clear" w:color="auto" w:fill="FFFFFF"/>
          </w:tcPr>
          <w:p w:rsidR="004358D4" w:rsidRPr="004358D4" w:rsidRDefault="004358D4" w:rsidP="004358D4">
            <w:pPr>
              <w:spacing w:after="0"/>
              <w:jc w:val="center"/>
              <w:rPr>
                <w:rFonts w:ascii="Times New Roman" w:hAnsi="Times New Roman" w:cs="Times New Roman"/>
                <w:b/>
                <w:sz w:val="28"/>
                <w:szCs w:val="28"/>
              </w:rPr>
            </w:pPr>
            <w:r w:rsidRPr="004358D4">
              <w:rPr>
                <w:rFonts w:ascii="Times New Roman" w:hAnsi="Times New Roman" w:cs="Times New Roman"/>
                <w:b/>
                <w:sz w:val="28"/>
                <w:szCs w:val="28"/>
              </w:rPr>
              <w:t>Величина</w:t>
            </w:r>
          </w:p>
        </w:tc>
      </w:tr>
      <w:tr w:rsidR="004358D4" w:rsidRPr="004358D4" w:rsidTr="004358D4">
        <w:trPr>
          <w:trHeight w:hRule="exact" w:val="2907"/>
        </w:trPr>
        <w:tc>
          <w:tcPr>
            <w:tcW w:w="590" w:type="dxa"/>
            <w:tcBorders>
              <w:top w:val="single" w:sz="4" w:space="0" w:color="auto"/>
              <w:left w:val="single" w:sz="4" w:space="0" w:color="auto"/>
            </w:tcBorders>
            <w:shd w:val="clear" w:color="auto" w:fill="FFFFFF"/>
          </w:tcPr>
          <w:p w:rsidR="004358D4" w:rsidRPr="004358D4" w:rsidRDefault="004358D4" w:rsidP="004358D4">
            <w:pPr>
              <w:spacing w:after="0"/>
              <w:ind w:firstLine="567"/>
              <w:jc w:val="center"/>
              <w:rPr>
                <w:rFonts w:ascii="Times New Roman" w:hAnsi="Times New Roman" w:cs="Times New Roman"/>
                <w:sz w:val="28"/>
                <w:szCs w:val="28"/>
              </w:rPr>
            </w:pPr>
            <w:r w:rsidRPr="004358D4">
              <w:rPr>
                <w:rFonts w:ascii="Times New Roman" w:hAnsi="Times New Roman" w:cs="Times New Roman"/>
                <w:sz w:val="28"/>
                <w:szCs w:val="28"/>
              </w:rPr>
              <w:t>11.</w:t>
            </w:r>
          </w:p>
        </w:tc>
        <w:tc>
          <w:tcPr>
            <w:tcW w:w="5090" w:type="dxa"/>
            <w:tcBorders>
              <w:top w:val="single" w:sz="4" w:space="0" w:color="auto"/>
              <w:left w:val="single" w:sz="4" w:space="0" w:color="auto"/>
            </w:tcBorders>
            <w:shd w:val="clear" w:color="auto" w:fill="FFFFFF"/>
          </w:tcPr>
          <w:p w:rsidR="004358D4" w:rsidRPr="004358D4" w:rsidRDefault="004358D4" w:rsidP="004358D4">
            <w:pPr>
              <w:pStyle w:val="ConsPlusNormal"/>
              <w:ind w:firstLine="119"/>
              <w:jc w:val="center"/>
              <w:rPr>
                <w:rFonts w:ascii="Times New Roman" w:hAnsi="Times New Roman" w:cs="Times New Roman"/>
                <w:sz w:val="28"/>
                <w:szCs w:val="28"/>
              </w:rPr>
            </w:pPr>
            <w:r w:rsidRPr="004358D4">
              <w:rPr>
                <w:rFonts w:ascii="Times New Roman" w:hAnsi="Times New Roman" w:cs="Times New Roman"/>
                <w:sz w:val="28"/>
                <w:szCs w:val="28"/>
              </w:rPr>
              <w:t>Полнота информации, размещенной на официальном сайте контрольного органа в сети «Интернет» в соответствии с частью 3 статьи 46 Федерального закона от 31 июля 2021 г. № 248-ФЗ «О государственном контроле (надзоре) и муниципальном контроле в Российской Федерации»</w:t>
            </w:r>
          </w:p>
          <w:p w:rsidR="004358D4" w:rsidRPr="004358D4" w:rsidRDefault="004358D4" w:rsidP="004358D4">
            <w:pPr>
              <w:spacing w:after="0"/>
              <w:ind w:firstLine="567"/>
              <w:jc w:val="center"/>
              <w:rPr>
                <w:rFonts w:ascii="Times New Roman" w:hAnsi="Times New Roman" w:cs="Times New Roman"/>
                <w:sz w:val="28"/>
                <w:szCs w:val="28"/>
              </w:rPr>
            </w:pPr>
          </w:p>
        </w:tc>
        <w:tc>
          <w:tcPr>
            <w:tcW w:w="4232" w:type="dxa"/>
            <w:tcBorders>
              <w:top w:val="single" w:sz="4" w:space="0" w:color="auto"/>
              <w:left w:val="single" w:sz="4" w:space="0" w:color="auto"/>
              <w:right w:val="single" w:sz="4" w:space="0" w:color="auto"/>
            </w:tcBorders>
            <w:shd w:val="clear" w:color="auto" w:fill="FFFFFF"/>
          </w:tcPr>
          <w:p w:rsidR="004358D4" w:rsidRPr="004358D4" w:rsidRDefault="004358D4" w:rsidP="004358D4">
            <w:pPr>
              <w:spacing w:after="0"/>
              <w:jc w:val="center"/>
              <w:rPr>
                <w:rFonts w:ascii="Times New Roman" w:hAnsi="Times New Roman" w:cs="Times New Roman"/>
                <w:sz w:val="28"/>
                <w:szCs w:val="28"/>
              </w:rPr>
            </w:pPr>
            <w:r w:rsidRPr="004358D4">
              <w:rPr>
                <w:rFonts w:ascii="Times New Roman" w:hAnsi="Times New Roman" w:cs="Times New Roman"/>
                <w:sz w:val="28"/>
                <w:szCs w:val="28"/>
              </w:rPr>
              <w:t>100%</w:t>
            </w:r>
          </w:p>
        </w:tc>
      </w:tr>
      <w:tr w:rsidR="004358D4" w:rsidRPr="004358D4" w:rsidTr="004358D4">
        <w:trPr>
          <w:trHeight w:hRule="exact" w:val="2051"/>
        </w:trPr>
        <w:tc>
          <w:tcPr>
            <w:tcW w:w="590" w:type="dxa"/>
            <w:tcBorders>
              <w:top w:val="single" w:sz="4" w:space="0" w:color="auto"/>
              <w:left w:val="single" w:sz="4" w:space="0" w:color="auto"/>
              <w:bottom w:val="single" w:sz="4" w:space="0" w:color="auto"/>
            </w:tcBorders>
            <w:shd w:val="clear" w:color="auto" w:fill="FFFFFF"/>
          </w:tcPr>
          <w:p w:rsidR="004358D4" w:rsidRPr="004358D4" w:rsidRDefault="004358D4" w:rsidP="004358D4">
            <w:pPr>
              <w:spacing w:after="0"/>
              <w:ind w:firstLine="567"/>
              <w:jc w:val="center"/>
              <w:rPr>
                <w:rFonts w:ascii="Times New Roman" w:hAnsi="Times New Roman" w:cs="Times New Roman"/>
                <w:sz w:val="28"/>
                <w:szCs w:val="28"/>
              </w:rPr>
            </w:pPr>
            <w:r w:rsidRPr="004358D4">
              <w:rPr>
                <w:rFonts w:ascii="Times New Roman" w:hAnsi="Times New Roman" w:cs="Times New Roman"/>
                <w:sz w:val="28"/>
                <w:szCs w:val="28"/>
              </w:rPr>
              <w:lastRenderedPageBreak/>
              <w:t>22.</w:t>
            </w:r>
          </w:p>
        </w:tc>
        <w:tc>
          <w:tcPr>
            <w:tcW w:w="5090" w:type="dxa"/>
            <w:tcBorders>
              <w:top w:val="single" w:sz="4" w:space="0" w:color="auto"/>
              <w:left w:val="single" w:sz="4" w:space="0" w:color="auto"/>
              <w:bottom w:val="single" w:sz="4" w:space="0" w:color="auto"/>
            </w:tcBorders>
            <w:shd w:val="clear" w:color="auto" w:fill="FFFFFF"/>
          </w:tcPr>
          <w:p w:rsidR="004358D4" w:rsidRDefault="004358D4" w:rsidP="004358D4">
            <w:pPr>
              <w:autoSpaceDE w:val="0"/>
              <w:autoSpaceDN w:val="0"/>
              <w:adjustRightInd w:val="0"/>
              <w:spacing w:after="0"/>
              <w:ind w:firstLine="119"/>
              <w:jc w:val="center"/>
              <w:rPr>
                <w:rFonts w:ascii="Times New Roman" w:hAnsi="Times New Roman" w:cs="Times New Roman"/>
                <w:sz w:val="28"/>
                <w:szCs w:val="28"/>
              </w:rPr>
            </w:pPr>
            <w:r w:rsidRPr="004358D4">
              <w:rPr>
                <w:rFonts w:ascii="Times New Roman" w:hAnsi="Times New Roman" w:cs="Times New Roman"/>
                <w:sz w:val="28"/>
                <w:szCs w:val="28"/>
              </w:rPr>
              <w:t>Утверждение  доклада, содержащего результаты обобщения правоприменительной практики по осуществлению муниципального контроля, его опубликование</w:t>
            </w:r>
          </w:p>
          <w:p w:rsidR="004358D4" w:rsidRDefault="004358D4" w:rsidP="004358D4">
            <w:pPr>
              <w:autoSpaceDE w:val="0"/>
              <w:autoSpaceDN w:val="0"/>
              <w:adjustRightInd w:val="0"/>
              <w:spacing w:after="0"/>
              <w:ind w:firstLine="119"/>
              <w:jc w:val="center"/>
              <w:rPr>
                <w:rFonts w:ascii="Times New Roman" w:hAnsi="Times New Roman" w:cs="Times New Roman"/>
                <w:sz w:val="28"/>
                <w:szCs w:val="28"/>
              </w:rPr>
            </w:pPr>
          </w:p>
          <w:p w:rsidR="004358D4" w:rsidRDefault="004358D4" w:rsidP="004358D4">
            <w:pPr>
              <w:autoSpaceDE w:val="0"/>
              <w:autoSpaceDN w:val="0"/>
              <w:adjustRightInd w:val="0"/>
              <w:spacing w:after="0"/>
              <w:ind w:firstLine="119"/>
              <w:jc w:val="center"/>
              <w:rPr>
                <w:rFonts w:ascii="Times New Roman" w:hAnsi="Times New Roman" w:cs="Times New Roman"/>
                <w:sz w:val="28"/>
                <w:szCs w:val="28"/>
              </w:rPr>
            </w:pPr>
          </w:p>
          <w:p w:rsidR="004358D4" w:rsidRDefault="004358D4" w:rsidP="004358D4">
            <w:pPr>
              <w:autoSpaceDE w:val="0"/>
              <w:autoSpaceDN w:val="0"/>
              <w:adjustRightInd w:val="0"/>
              <w:spacing w:after="0"/>
              <w:ind w:firstLine="119"/>
              <w:jc w:val="center"/>
              <w:rPr>
                <w:rFonts w:ascii="Times New Roman" w:hAnsi="Times New Roman" w:cs="Times New Roman"/>
                <w:sz w:val="28"/>
                <w:szCs w:val="28"/>
              </w:rPr>
            </w:pPr>
          </w:p>
          <w:p w:rsidR="004358D4" w:rsidRDefault="004358D4" w:rsidP="004358D4">
            <w:pPr>
              <w:autoSpaceDE w:val="0"/>
              <w:autoSpaceDN w:val="0"/>
              <w:adjustRightInd w:val="0"/>
              <w:spacing w:after="0"/>
              <w:ind w:firstLine="119"/>
              <w:jc w:val="center"/>
              <w:rPr>
                <w:rFonts w:ascii="Times New Roman" w:hAnsi="Times New Roman" w:cs="Times New Roman"/>
                <w:sz w:val="28"/>
                <w:szCs w:val="28"/>
              </w:rPr>
            </w:pPr>
          </w:p>
          <w:p w:rsidR="004358D4" w:rsidRDefault="004358D4" w:rsidP="004358D4">
            <w:pPr>
              <w:autoSpaceDE w:val="0"/>
              <w:autoSpaceDN w:val="0"/>
              <w:adjustRightInd w:val="0"/>
              <w:spacing w:after="0"/>
              <w:ind w:firstLine="119"/>
              <w:jc w:val="center"/>
              <w:rPr>
                <w:rFonts w:ascii="Times New Roman" w:hAnsi="Times New Roman" w:cs="Times New Roman"/>
                <w:sz w:val="28"/>
                <w:szCs w:val="28"/>
              </w:rPr>
            </w:pPr>
          </w:p>
          <w:p w:rsidR="004358D4" w:rsidRPr="004358D4" w:rsidRDefault="004358D4" w:rsidP="004358D4">
            <w:pPr>
              <w:autoSpaceDE w:val="0"/>
              <w:autoSpaceDN w:val="0"/>
              <w:adjustRightInd w:val="0"/>
              <w:spacing w:after="0"/>
              <w:ind w:firstLine="119"/>
              <w:jc w:val="center"/>
              <w:rPr>
                <w:rFonts w:ascii="Times New Roman" w:hAnsi="Times New Roman" w:cs="Times New Roman"/>
                <w:sz w:val="28"/>
                <w:szCs w:val="28"/>
              </w:rPr>
            </w:pPr>
          </w:p>
          <w:p w:rsidR="004358D4" w:rsidRPr="004358D4" w:rsidRDefault="004358D4" w:rsidP="004358D4">
            <w:pPr>
              <w:spacing w:after="0"/>
              <w:ind w:firstLine="567"/>
              <w:jc w:val="center"/>
              <w:rPr>
                <w:rFonts w:ascii="Times New Roman" w:hAnsi="Times New Roman" w:cs="Times New Roman"/>
                <w:sz w:val="28"/>
                <w:szCs w:val="28"/>
              </w:rPr>
            </w:pPr>
          </w:p>
        </w:tc>
        <w:tc>
          <w:tcPr>
            <w:tcW w:w="4232" w:type="dxa"/>
            <w:tcBorders>
              <w:top w:val="single" w:sz="4" w:space="0" w:color="auto"/>
              <w:left w:val="single" w:sz="4" w:space="0" w:color="auto"/>
              <w:bottom w:val="single" w:sz="4" w:space="0" w:color="auto"/>
              <w:right w:val="single" w:sz="4" w:space="0" w:color="auto"/>
            </w:tcBorders>
            <w:shd w:val="clear" w:color="auto" w:fill="FFFFFF"/>
          </w:tcPr>
          <w:p w:rsidR="004358D4" w:rsidRPr="004358D4" w:rsidRDefault="004358D4" w:rsidP="004358D4">
            <w:pPr>
              <w:spacing w:after="0"/>
              <w:jc w:val="center"/>
              <w:rPr>
                <w:rFonts w:ascii="Times New Roman" w:hAnsi="Times New Roman" w:cs="Times New Roman"/>
                <w:sz w:val="28"/>
                <w:szCs w:val="28"/>
              </w:rPr>
            </w:pPr>
            <w:r w:rsidRPr="004358D4">
              <w:rPr>
                <w:rFonts w:ascii="Times New Roman" w:hAnsi="Times New Roman" w:cs="Times New Roman"/>
                <w:sz w:val="28"/>
                <w:szCs w:val="28"/>
              </w:rPr>
              <w:t>Исполнено / Не исполнено</w:t>
            </w:r>
          </w:p>
        </w:tc>
      </w:tr>
      <w:tr w:rsidR="004358D4" w:rsidRPr="004358D4" w:rsidTr="004358D4">
        <w:trPr>
          <w:trHeight w:hRule="exact" w:val="4829"/>
        </w:trPr>
        <w:tc>
          <w:tcPr>
            <w:tcW w:w="590" w:type="dxa"/>
            <w:tcBorders>
              <w:top w:val="single" w:sz="4" w:space="0" w:color="auto"/>
              <w:left w:val="single" w:sz="4" w:space="0" w:color="auto"/>
              <w:bottom w:val="single" w:sz="4" w:space="0" w:color="auto"/>
            </w:tcBorders>
            <w:shd w:val="clear" w:color="auto" w:fill="FFFFFF"/>
          </w:tcPr>
          <w:p w:rsidR="004358D4" w:rsidRPr="004358D4" w:rsidRDefault="004358D4" w:rsidP="004358D4">
            <w:pPr>
              <w:widowControl w:val="0"/>
              <w:spacing w:after="0"/>
              <w:jc w:val="center"/>
              <w:rPr>
                <w:rFonts w:ascii="Times New Roman" w:eastAsia="Courier New" w:hAnsi="Times New Roman" w:cs="Times New Roman"/>
                <w:sz w:val="28"/>
                <w:szCs w:val="28"/>
              </w:rPr>
            </w:pPr>
            <w:r w:rsidRPr="004358D4">
              <w:rPr>
                <w:rFonts w:ascii="Times New Roman" w:hAnsi="Times New Roman" w:cs="Times New Roman"/>
                <w:sz w:val="28"/>
                <w:szCs w:val="28"/>
                <w:shd w:val="clear" w:color="auto" w:fill="FFFFFF"/>
              </w:rPr>
              <w:t>3.</w:t>
            </w:r>
          </w:p>
        </w:tc>
        <w:tc>
          <w:tcPr>
            <w:tcW w:w="5090" w:type="dxa"/>
            <w:tcBorders>
              <w:top w:val="single" w:sz="4" w:space="0" w:color="auto"/>
              <w:left w:val="single" w:sz="4" w:space="0" w:color="auto"/>
              <w:bottom w:val="single" w:sz="4" w:space="0" w:color="auto"/>
            </w:tcBorders>
            <w:shd w:val="clear" w:color="auto" w:fill="FFFFFF"/>
          </w:tcPr>
          <w:p w:rsidR="004358D4" w:rsidRPr="004358D4" w:rsidRDefault="004358D4" w:rsidP="004358D4">
            <w:pPr>
              <w:pStyle w:val="ConsPlusNormal"/>
              <w:ind w:firstLine="119"/>
              <w:jc w:val="center"/>
              <w:rPr>
                <w:rFonts w:ascii="Times New Roman" w:hAnsi="Times New Roman" w:cs="Times New Roman"/>
                <w:sz w:val="28"/>
                <w:szCs w:val="28"/>
              </w:rPr>
            </w:pPr>
            <w:r w:rsidRPr="004358D4">
              <w:rPr>
                <w:rFonts w:ascii="Times New Roman" w:hAnsi="Times New Roman" w:cs="Times New Roman"/>
                <w:sz w:val="28"/>
                <w:szCs w:val="28"/>
              </w:rPr>
              <w:t>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или признаках нарушений обязательных требований 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p>
        </w:tc>
        <w:tc>
          <w:tcPr>
            <w:tcW w:w="4232" w:type="dxa"/>
            <w:tcBorders>
              <w:top w:val="single" w:sz="4" w:space="0" w:color="auto"/>
              <w:left w:val="single" w:sz="4" w:space="0" w:color="auto"/>
              <w:bottom w:val="single" w:sz="4" w:space="0" w:color="auto"/>
              <w:right w:val="single" w:sz="4" w:space="0" w:color="auto"/>
            </w:tcBorders>
            <w:shd w:val="clear" w:color="auto" w:fill="FFFFFF"/>
          </w:tcPr>
          <w:p w:rsidR="004358D4" w:rsidRPr="004358D4" w:rsidRDefault="004358D4" w:rsidP="004358D4">
            <w:pPr>
              <w:spacing w:after="0"/>
              <w:jc w:val="center"/>
              <w:rPr>
                <w:rFonts w:ascii="Times New Roman" w:hAnsi="Times New Roman" w:cs="Times New Roman"/>
                <w:sz w:val="28"/>
                <w:szCs w:val="28"/>
              </w:rPr>
            </w:pPr>
            <w:r w:rsidRPr="004358D4">
              <w:rPr>
                <w:rFonts w:ascii="Times New Roman" w:hAnsi="Times New Roman" w:cs="Times New Roman"/>
                <w:sz w:val="28"/>
                <w:szCs w:val="28"/>
              </w:rPr>
              <w:t>20% и более</w:t>
            </w:r>
          </w:p>
        </w:tc>
      </w:tr>
      <w:tr w:rsidR="004358D4" w:rsidRPr="004358D4" w:rsidTr="004358D4">
        <w:trPr>
          <w:trHeight w:hRule="exact" w:val="1276"/>
        </w:trPr>
        <w:tc>
          <w:tcPr>
            <w:tcW w:w="590" w:type="dxa"/>
            <w:tcBorders>
              <w:top w:val="single" w:sz="4" w:space="0" w:color="auto"/>
              <w:left w:val="single" w:sz="4" w:space="0" w:color="auto"/>
              <w:bottom w:val="single" w:sz="4" w:space="0" w:color="auto"/>
            </w:tcBorders>
            <w:shd w:val="clear" w:color="auto" w:fill="FFFFFF"/>
          </w:tcPr>
          <w:p w:rsidR="004358D4" w:rsidRPr="004358D4" w:rsidRDefault="004358D4" w:rsidP="004358D4">
            <w:pPr>
              <w:widowControl w:val="0"/>
              <w:spacing w:after="0" w:line="230" w:lineRule="exact"/>
              <w:ind w:left="220"/>
              <w:jc w:val="center"/>
              <w:rPr>
                <w:rFonts w:ascii="Times New Roman" w:hAnsi="Times New Roman" w:cs="Times New Roman"/>
                <w:sz w:val="28"/>
                <w:szCs w:val="28"/>
              </w:rPr>
            </w:pPr>
            <w:r w:rsidRPr="004358D4">
              <w:rPr>
                <w:rFonts w:ascii="Times New Roman" w:hAnsi="Times New Roman" w:cs="Times New Roman"/>
                <w:sz w:val="28"/>
                <w:szCs w:val="28"/>
                <w:shd w:val="clear" w:color="auto" w:fill="FFFFFF"/>
              </w:rPr>
              <w:t>4.</w:t>
            </w:r>
          </w:p>
        </w:tc>
        <w:tc>
          <w:tcPr>
            <w:tcW w:w="5090" w:type="dxa"/>
            <w:tcBorders>
              <w:top w:val="single" w:sz="4" w:space="0" w:color="auto"/>
              <w:left w:val="single" w:sz="4" w:space="0" w:color="auto"/>
              <w:bottom w:val="single" w:sz="4" w:space="0" w:color="auto"/>
            </w:tcBorders>
            <w:shd w:val="clear" w:color="auto" w:fill="FFFFFF"/>
          </w:tcPr>
          <w:p w:rsidR="004358D4" w:rsidRPr="004358D4" w:rsidRDefault="004358D4" w:rsidP="004358D4">
            <w:pPr>
              <w:widowControl w:val="0"/>
              <w:spacing w:after="0" w:line="274" w:lineRule="exact"/>
              <w:jc w:val="center"/>
              <w:rPr>
                <w:rFonts w:ascii="Times New Roman" w:hAnsi="Times New Roman" w:cs="Times New Roman"/>
                <w:sz w:val="28"/>
                <w:szCs w:val="28"/>
              </w:rPr>
            </w:pPr>
            <w:r w:rsidRPr="004358D4">
              <w:rPr>
                <w:rFonts w:ascii="Times New Roman" w:hAnsi="Times New Roman" w:cs="Times New Roman"/>
                <w:sz w:val="28"/>
                <w:szCs w:val="28"/>
              </w:rPr>
              <w:t>Доля лиц, удовлетворённых консультированием в общем количестве лиц, обратившихся за консультированием</w:t>
            </w:r>
          </w:p>
          <w:p w:rsidR="004358D4" w:rsidRPr="004358D4" w:rsidRDefault="004358D4" w:rsidP="004358D4">
            <w:pPr>
              <w:widowControl w:val="0"/>
              <w:spacing w:after="0" w:line="274" w:lineRule="exact"/>
              <w:ind w:firstLine="440"/>
              <w:jc w:val="center"/>
              <w:rPr>
                <w:rFonts w:ascii="Times New Roman" w:hAnsi="Times New Roman" w:cs="Times New Roman"/>
                <w:sz w:val="28"/>
                <w:szCs w:val="28"/>
              </w:rPr>
            </w:pPr>
          </w:p>
        </w:tc>
        <w:tc>
          <w:tcPr>
            <w:tcW w:w="4232" w:type="dxa"/>
            <w:tcBorders>
              <w:top w:val="single" w:sz="4" w:space="0" w:color="auto"/>
              <w:left w:val="single" w:sz="4" w:space="0" w:color="auto"/>
              <w:bottom w:val="single" w:sz="4" w:space="0" w:color="auto"/>
              <w:right w:val="single" w:sz="4" w:space="0" w:color="auto"/>
            </w:tcBorders>
            <w:shd w:val="clear" w:color="auto" w:fill="FFFFFF"/>
          </w:tcPr>
          <w:p w:rsidR="004358D4" w:rsidRPr="004358D4" w:rsidRDefault="004358D4" w:rsidP="004358D4">
            <w:pPr>
              <w:widowControl w:val="0"/>
              <w:spacing w:after="0" w:line="277" w:lineRule="exact"/>
              <w:jc w:val="center"/>
              <w:rPr>
                <w:rFonts w:ascii="Times New Roman" w:hAnsi="Times New Roman" w:cs="Times New Roman"/>
                <w:sz w:val="28"/>
                <w:szCs w:val="28"/>
              </w:rPr>
            </w:pPr>
            <w:r w:rsidRPr="004358D4">
              <w:rPr>
                <w:rFonts w:ascii="Times New Roman" w:hAnsi="Times New Roman" w:cs="Times New Roman"/>
                <w:sz w:val="28"/>
                <w:szCs w:val="28"/>
              </w:rPr>
              <w:t>100%</w:t>
            </w:r>
          </w:p>
        </w:tc>
      </w:tr>
    </w:tbl>
    <w:p w:rsidR="004358D4" w:rsidRPr="004358D4" w:rsidRDefault="004358D4" w:rsidP="004358D4">
      <w:pPr>
        <w:spacing w:after="0"/>
        <w:ind w:firstLine="567"/>
        <w:jc w:val="center"/>
        <w:rPr>
          <w:rFonts w:ascii="Times New Roman" w:hAnsi="Times New Roman" w:cs="Times New Roman"/>
          <w:sz w:val="28"/>
          <w:szCs w:val="28"/>
        </w:rPr>
      </w:pPr>
    </w:p>
    <w:p w:rsidR="004358D4" w:rsidRPr="004358D4" w:rsidRDefault="004358D4" w:rsidP="004358D4">
      <w:pPr>
        <w:spacing w:after="0"/>
        <w:ind w:firstLine="567"/>
        <w:jc w:val="center"/>
        <w:rPr>
          <w:rFonts w:ascii="Times New Roman" w:hAnsi="Times New Roman" w:cs="Times New Roman"/>
          <w:sz w:val="28"/>
          <w:szCs w:val="28"/>
        </w:rPr>
      </w:pPr>
    </w:p>
    <w:p w:rsidR="004358D4" w:rsidRPr="004358D4" w:rsidRDefault="004358D4" w:rsidP="004358D4">
      <w:pPr>
        <w:spacing w:after="0"/>
        <w:jc w:val="center"/>
        <w:rPr>
          <w:rFonts w:ascii="Times New Roman" w:hAnsi="Times New Roman" w:cs="Times New Roman"/>
          <w:sz w:val="28"/>
          <w:szCs w:val="28"/>
        </w:rPr>
      </w:pPr>
    </w:p>
    <w:p w:rsidR="004358D4" w:rsidRDefault="004358D4" w:rsidP="004358D4">
      <w:pPr>
        <w:spacing w:after="0"/>
        <w:jc w:val="center"/>
        <w:rPr>
          <w:rFonts w:ascii="Times New Roman" w:hAnsi="Times New Roman" w:cs="Times New Roman"/>
          <w:sz w:val="28"/>
          <w:szCs w:val="28"/>
        </w:rPr>
      </w:pPr>
    </w:p>
    <w:p w:rsidR="004358D4" w:rsidRDefault="004358D4" w:rsidP="004358D4">
      <w:pPr>
        <w:spacing w:after="0"/>
        <w:jc w:val="center"/>
        <w:rPr>
          <w:rFonts w:ascii="Times New Roman" w:hAnsi="Times New Roman" w:cs="Times New Roman"/>
          <w:sz w:val="28"/>
          <w:szCs w:val="28"/>
        </w:rPr>
      </w:pPr>
    </w:p>
    <w:p w:rsidR="004358D4" w:rsidRDefault="004358D4" w:rsidP="004358D4">
      <w:pPr>
        <w:spacing w:after="0"/>
        <w:jc w:val="center"/>
        <w:rPr>
          <w:rFonts w:ascii="Times New Roman" w:hAnsi="Times New Roman" w:cs="Times New Roman"/>
          <w:sz w:val="28"/>
          <w:szCs w:val="28"/>
        </w:rPr>
      </w:pPr>
    </w:p>
    <w:p w:rsidR="004358D4" w:rsidRDefault="004358D4" w:rsidP="004358D4">
      <w:pPr>
        <w:spacing w:after="0"/>
        <w:jc w:val="center"/>
        <w:rPr>
          <w:rFonts w:ascii="Times New Roman" w:hAnsi="Times New Roman" w:cs="Times New Roman"/>
          <w:sz w:val="28"/>
          <w:szCs w:val="28"/>
        </w:rPr>
      </w:pPr>
    </w:p>
    <w:p w:rsidR="004358D4" w:rsidRDefault="004358D4" w:rsidP="004358D4">
      <w:pPr>
        <w:spacing w:after="0"/>
        <w:jc w:val="center"/>
        <w:rPr>
          <w:rFonts w:ascii="Times New Roman" w:hAnsi="Times New Roman" w:cs="Times New Roman"/>
          <w:sz w:val="28"/>
          <w:szCs w:val="28"/>
        </w:rPr>
      </w:pPr>
    </w:p>
    <w:p w:rsidR="004358D4" w:rsidRPr="004358D4" w:rsidRDefault="004358D4" w:rsidP="004358D4">
      <w:pPr>
        <w:spacing w:after="0"/>
        <w:jc w:val="center"/>
        <w:rPr>
          <w:rFonts w:ascii="Times New Roman" w:hAnsi="Times New Roman" w:cs="Times New Roman"/>
          <w:sz w:val="28"/>
          <w:szCs w:val="28"/>
        </w:rPr>
      </w:pPr>
    </w:p>
    <w:p w:rsidR="004358D4" w:rsidRPr="004358D4" w:rsidRDefault="004358D4" w:rsidP="004358D4">
      <w:pPr>
        <w:spacing w:after="0"/>
        <w:rPr>
          <w:rFonts w:ascii="Times New Roman" w:hAnsi="Times New Roman" w:cs="Times New Roman"/>
          <w:sz w:val="28"/>
          <w:szCs w:val="28"/>
        </w:rPr>
      </w:pPr>
    </w:p>
    <w:p w:rsidR="004358D4" w:rsidRPr="004358D4" w:rsidRDefault="004358D4" w:rsidP="004358D4">
      <w:pPr>
        <w:framePr w:h="1171" w:wrap="notBeside" w:vAnchor="text" w:hAnchor="text" w:xAlign="center" w:y="1"/>
        <w:spacing w:after="0"/>
        <w:jc w:val="center"/>
        <w:rPr>
          <w:rFonts w:ascii="Times New Roman" w:hAnsi="Times New Roman" w:cs="Times New Roman"/>
          <w:sz w:val="28"/>
          <w:szCs w:val="28"/>
        </w:rPr>
      </w:pPr>
      <w:r w:rsidRPr="004358D4">
        <w:rPr>
          <w:rFonts w:ascii="Times New Roman" w:hAnsi="Times New Roman" w:cs="Times New Roman"/>
          <w:noProof/>
          <w:sz w:val="28"/>
          <w:szCs w:val="28"/>
        </w:rPr>
        <w:drawing>
          <wp:inline distT="0" distB="0" distL="0" distR="0">
            <wp:extent cx="723265" cy="750570"/>
            <wp:effectExtent l="19050" t="0" r="635" b="0"/>
            <wp:docPr id="11" name="Рисунок 9" descr="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mage1"/>
                    <pic:cNvPicPr>
                      <a:picLocks noChangeAspect="1" noChangeArrowheads="1"/>
                    </pic:cNvPicPr>
                  </pic:nvPicPr>
                  <pic:blipFill>
                    <a:blip r:embed="rId59"/>
                    <a:srcRect/>
                    <a:stretch>
                      <a:fillRect/>
                    </a:stretch>
                  </pic:blipFill>
                  <pic:spPr bwMode="auto">
                    <a:xfrm>
                      <a:off x="0" y="0"/>
                      <a:ext cx="723265" cy="750570"/>
                    </a:xfrm>
                    <a:prstGeom prst="rect">
                      <a:avLst/>
                    </a:prstGeom>
                    <a:noFill/>
                    <a:ln w="9525">
                      <a:noFill/>
                      <a:miter lim="800000"/>
                      <a:headEnd/>
                      <a:tailEnd/>
                    </a:ln>
                  </pic:spPr>
                </pic:pic>
              </a:graphicData>
            </a:graphic>
          </wp:inline>
        </w:drawing>
      </w:r>
    </w:p>
    <w:p w:rsidR="004358D4" w:rsidRPr="004358D4" w:rsidRDefault="004358D4" w:rsidP="004358D4">
      <w:pPr>
        <w:spacing w:before="78" w:after="0"/>
        <w:ind w:left="20"/>
        <w:jc w:val="center"/>
        <w:rPr>
          <w:rFonts w:ascii="Times New Roman" w:hAnsi="Times New Roman" w:cs="Times New Roman"/>
          <w:sz w:val="28"/>
          <w:szCs w:val="28"/>
        </w:rPr>
      </w:pPr>
      <w:r w:rsidRPr="004358D4">
        <w:rPr>
          <w:rFonts w:ascii="Times New Roman" w:hAnsi="Times New Roman" w:cs="Times New Roman"/>
          <w:sz w:val="28"/>
          <w:szCs w:val="28"/>
        </w:rPr>
        <w:t>АДМИНИСТРАЦИЯ</w:t>
      </w:r>
      <w:r w:rsidRPr="004358D4">
        <w:rPr>
          <w:rFonts w:ascii="Times New Roman" w:hAnsi="Times New Roman" w:cs="Times New Roman"/>
          <w:sz w:val="28"/>
          <w:szCs w:val="28"/>
        </w:rPr>
        <w:br/>
        <w:t>БАГАНСКОГО СЕЛЬСОВЕТА</w:t>
      </w:r>
      <w:r w:rsidRPr="004358D4">
        <w:rPr>
          <w:rFonts w:ascii="Times New Roman" w:hAnsi="Times New Roman" w:cs="Times New Roman"/>
          <w:sz w:val="28"/>
          <w:szCs w:val="28"/>
        </w:rPr>
        <w:br/>
        <w:t>БАГАНСКОГО РАЙОНА</w:t>
      </w:r>
      <w:r w:rsidRPr="004358D4">
        <w:rPr>
          <w:rFonts w:ascii="Times New Roman" w:hAnsi="Times New Roman" w:cs="Times New Roman"/>
          <w:sz w:val="28"/>
          <w:szCs w:val="28"/>
        </w:rPr>
        <w:br/>
        <w:t>НОВОСИБИРСКОЙ ОБЛАСТИ</w:t>
      </w:r>
    </w:p>
    <w:p w:rsidR="004358D4" w:rsidRPr="004358D4" w:rsidRDefault="004358D4" w:rsidP="004358D4">
      <w:pPr>
        <w:spacing w:after="0" w:line="260" w:lineRule="exact"/>
        <w:ind w:left="20"/>
        <w:jc w:val="center"/>
        <w:rPr>
          <w:rFonts w:ascii="Times New Roman" w:hAnsi="Times New Roman" w:cs="Times New Roman"/>
          <w:sz w:val="28"/>
          <w:szCs w:val="28"/>
        </w:rPr>
      </w:pPr>
      <w:r w:rsidRPr="004358D4">
        <w:rPr>
          <w:rFonts w:ascii="Times New Roman" w:hAnsi="Times New Roman" w:cs="Times New Roman"/>
          <w:sz w:val="28"/>
          <w:szCs w:val="28"/>
        </w:rPr>
        <w:lastRenderedPageBreak/>
        <w:t>ПОСТАНОВЛЕНИЕ</w:t>
      </w:r>
    </w:p>
    <w:p w:rsidR="004358D4" w:rsidRPr="004358D4" w:rsidRDefault="004358D4" w:rsidP="004358D4">
      <w:pPr>
        <w:pStyle w:val="26"/>
        <w:shd w:val="clear" w:color="auto" w:fill="auto"/>
        <w:tabs>
          <w:tab w:val="left" w:pos="6179"/>
        </w:tabs>
        <w:spacing w:before="0" w:line="280" w:lineRule="exact"/>
        <w:ind w:left="2920"/>
        <w:rPr>
          <w:rFonts w:cs="Times New Roman"/>
        </w:rPr>
      </w:pPr>
      <w:r w:rsidRPr="004358D4">
        <w:rPr>
          <w:rFonts w:cs="Times New Roman"/>
        </w:rPr>
        <w:t>21.11.2022</w:t>
      </w:r>
      <w:r w:rsidRPr="004358D4">
        <w:rPr>
          <w:rFonts w:cs="Times New Roman"/>
        </w:rPr>
        <w:tab/>
        <w:t>№234</w:t>
      </w:r>
    </w:p>
    <w:p w:rsidR="004358D4" w:rsidRPr="004358D4" w:rsidRDefault="004358D4" w:rsidP="004358D4">
      <w:pPr>
        <w:pStyle w:val="26"/>
        <w:shd w:val="clear" w:color="auto" w:fill="auto"/>
        <w:spacing w:before="0" w:line="280" w:lineRule="exact"/>
        <w:ind w:left="20"/>
        <w:jc w:val="center"/>
        <w:rPr>
          <w:rFonts w:cs="Times New Roman"/>
        </w:rPr>
      </w:pPr>
      <w:r w:rsidRPr="004358D4">
        <w:rPr>
          <w:rFonts w:cs="Times New Roman"/>
        </w:rPr>
        <w:t>с. Баган</w:t>
      </w:r>
    </w:p>
    <w:p w:rsidR="004358D4" w:rsidRPr="004358D4" w:rsidRDefault="004358D4" w:rsidP="004358D4">
      <w:pPr>
        <w:pStyle w:val="26"/>
        <w:shd w:val="clear" w:color="auto" w:fill="auto"/>
        <w:spacing w:before="0" w:line="370" w:lineRule="exact"/>
        <w:ind w:left="20"/>
        <w:jc w:val="center"/>
        <w:rPr>
          <w:rFonts w:cs="Times New Roman"/>
        </w:rPr>
      </w:pPr>
      <w:r w:rsidRPr="004358D4">
        <w:rPr>
          <w:rFonts w:cs="Times New Roman"/>
        </w:rPr>
        <w:t>Об утверждении Порядка предоставления субсидий из бюджета Баганского</w:t>
      </w:r>
      <w:r w:rsidRPr="004358D4">
        <w:rPr>
          <w:rFonts w:cs="Times New Roman"/>
        </w:rPr>
        <w:br/>
        <w:t>сельсовета Баганского района Новосибирской области юридическим лицам</w:t>
      </w:r>
    </w:p>
    <w:p w:rsidR="004358D4" w:rsidRPr="004358D4" w:rsidRDefault="004358D4" w:rsidP="004358D4">
      <w:pPr>
        <w:pStyle w:val="26"/>
        <w:shd w:val="clear" w:color="auto" w:fill="auto"/>
        <w:spacing w:before="0" w:line="370" w:lineRule="exact"/>
        <w:ind w:left="20"/>
        <w:jc w:val="center"/>
        <w:rPr>
          <w:rFonts w:cs="Times New Roman"/>
        </w:rPr>
      </w:pPr>
      <w:r w:rsidRPr="004358D4">
        <w:rPr>
          <w:rFonts w:cs="Times New Roman"/>
        </w:rPr>
        <w:t>(за исключением субсидий муниципальным учреждениям), индивидуальным</w:t>
      </w:r>
      <w:r w:rsidRPr="004358D4">
        <w:rPr>
          <w:rFonts w:cs="Times New Roman"/>
        </w:rPr>
        <w:br/>
        <w:t>предпринимателям, физическим лицам на возмещение затрат за выполнение</w:t>
      </w:r>
      <w:r w:rsidRPr="004358D4">
        <w:rPr>
          <w:rFonts w:cs="Times New Roman"/>
        </w:rPr>
        <w:br/>
        <w:t>работ по благоустройству дворовых территорий в рамках муниципальной</w:t>
      </w:r>
      <w:r w:rsidRPr="004358D4">
        <w:rPr>
          <w:rFonts w:cs="Times New Roman"/>
        </w:rPr>
        <w:br/>
        <w:t>программы «Формирование современной городской среды на территории</w:t>
      </w:r>
      <w:r w:rsidRPr="004358D4">
        <w:rPr>
          <w:rFonts w:cs="Times New Roman"/>
        </w:rPr>
        <w:br/>
        <w:t>Баганского сельсовета Баганского района Новосибирской области</w:t>
      </w:r>
    </w:p>
    <w:p w:rsidR="004358D4" w:rsidRPr="004358D4" w:rsidRDefault="004358D4" w:rsidP="004358D4">
      <w:pPr>
        <w:pStyle w:val="26"/>
        <w:shd w:val="clear" w:color="auto" w:fill="auto"/>
        <w:spacing w:before="0" w:line="370" w:lineRule="exact"/>
        <w:ind w:left="20"/>
        <w:jc w:val="center"/>
        <w:rPr>
          <w:rFonts w:cs="Times New Roman"/>
        </w:rPr>
      </w:pPr>
      <w:r w:rsidRPr="004358D4">
        <w:rPr>
          <w:rFonts w:cs="Times New Roman"/>
        </w:rPr>
        <w:t>на 2018-2024 годы»</w:t>
      </w:r>
    </w:p>
    <w:p w:rsidR="004358D4" w:rsidRPr="004358D4" w:rsidRDefault="004358D4" w:rsidP="004358D4">
      <w:pPr>
        <w:pStyle w:val="26"/>
        <w:shd w:val="clear" w:color="auto" w:fill="auto"/>
        <w:spacing w:before="0" w:line="370" w:lineRule="exact"/>
        <w:ind w:left="20"/>
        <w:jc w:val="center"/>
        <w:rPr>
          <w:rFonts w:cs="Times New Roman"/>
        </w:rPr>
      </w:pPr>
    </w:p>
    <w:p w:rsidR="004358D4" w:rsidRPr="004358D4" w:rsidRDefault="004358D4" w:rsidP="004358D4">
      <w:pPr>
        <w:pStyle w:val="26"/>
        <w:shd w:val="clear" w:color="auto" w:fill="auto"/>
        <w:spacing w:before="0"/>
        <w:ind w:firstLine="760"/>
        <w:jc w:val="both"/>
        <w:rPr>
          <w:rFonts w:cs="Times New Roman"/>
        </w:rPr>
      </w:pPr>
      <w:r w:rsidRPr="004358D4">
        <w:rPr>
          <w:rFonts w:cs="Times New Roman"/>
        </w:rPr>
        <w:t>В соответствии со статьей 78 Бюджетного кодекса Российской Федерации, статьей 16 Федерального закона от 06.10.2003 № 131-ФЗ «Об общих принципах организации местного самоуправления в Российской Федерации», постановлениями Правительства Российской Федерации от 06.09.2016 № 887 «Об общих требованиях к нормативным правовым актам, муниципальным правовым актам, регулирующим предоставление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производителям товаров, работ, услуг», Постановлением Правительства РФ от 10.02.2017 №169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 администрация Баганского сельсовета Баганского района Новосибирской области</w:t>
      </w:r>
    </w:p>
    <w:p w:rsidR="004358D4" w:rsidRPr="004358D4" w:rsidRDefault="004358D4" w:rsidP="004358D4">
      <w:pPr>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ПОСТАНОВЛЯЕТ:</w:t>
      </w:r>
    </w:p>
    <w:p w:rsidR="004358D4" w:rsidRPr="004358D4" w:rsidRDefault="004358D4" w:rsidP="004358D4">
      <w:pPr>
        <w:spacing w:after="0"/>
        <w:jc w:val="both"/>
        <w:rPr>
          <w:rFonts w:ascii="Times New Roman" w:hAnsi="Times New Roman" w:cs="Times New Roman"/>
          <w:sz w:val="28"/>
          <w:szCs w:val="28"/>
        </w:rPr>
      </w:pPr>
      <w:r w:rsidRPr="004358D4">
        <w:rPr>
          <w:rFonts w:ascii="Times New Roman" w:hAnsi="Times New Roman" w:cs="Times New Roman"/>
          <w:sz w:val="28"/>
          <w:szCs w:val="28"/>
        </w:rPr>
        <w:t xml:space="preserve"> </w:t>
      </w:r>
      <w:r w:rsidRPr="004358D4">
        <w:rPr>
          <w:rFonts w:ascii="Times New Roman" w:hAnsi="Times New Roman" w:cs="Times New Roman"/>
          <w:sz w:val="28"/>
          <w:szCs w:val="28"/>
        </w:rPr>
        <w:tab/>
        <w:t>1.</w:t>
      </w:r>
      <w:r w:rsidRPr="004358D4">
        <w:rPr>
          <w:rFonts w:ascii="Times New Roman" w:hAnsi="Times New Roman" w:cs="Times New Roman"/>
          <w:color w:val="000000"/>
          <w:sz w:val="28"/>
          <w:szCs w:val="28"/>
        </w:rPr>
        <w:t xml:space="preserve"> Утвердить прилагаемый Порядок предоставления из бюджета Баганского сельсовета Баганского района  Новосибирской области субсидий на финансовое обеспечение (возмещение) затрат</w:t>
      </w:r>
      <w:r w:rsidRPr="004358D4">
        <w:rPr>
          <w:rFonts w:ascii="Times New Roman" w:hAnsi="Times New Roman" w:cs="Times New Roman"/>
          <w:color w:val="26282F"/>
          <w:sz w:val="28"/>
          <w:szCs w:val="28"/>
        </w:rPr>
        <w:t xml:space="preserve"> за </w:t>
      </w:r>
      <w:r w:rsidRPr="004358D4">
        <w:rPr>
          <w:rFonts w:ascii="Times New Roman" w:hAnsi="Times New Roman" w:cs="Times New Roman"/>
          <w:sz w:val="28"/>
          <w:szCs w:val="28"/>
        </w:rPr>
        <w:t>выполнение работ по благоустройству дворовых территорий в рамках муниципальной программы «</w:t>
      </w:r>
      <w:r w:rsidRPr="004358D4">
        <w:rPr>
          <w:rFonts w:ascii="Times New Roman" w:hAnsi="Times New Roman" w:cs="Times New Roman"/>
          <w:bCs/>
          <w:sz w:val="28"/>
          <w:szCs w:val="28"/>
        </w:rPr>
        <w:t xml:space="preserve">Формирование современной городской среды на территории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bCs/>
          <w:sz w:val="28"/>
          <w:szCs w:val="28"/>
        </w:rPr>
        <w:t xml:space="preserve">Новосибирской области на 2018-2024 годы </w:t>
      </w:r>
      <w:r w:rsidRPr="004358D4">
        <w:rPr>
          <w:rFonts w:ascii="Times New Roman" w:hAnsi="Times New Roman" w:cs="Times New Roman"/>
          <w:sz w:val="28"/>
          <w:szCs w:val="28"/>
        </w:rPr>
        <w:t>(Приложение 1).</w:t>
      </w:r>
    </w:p>
    <w:p w:rsidR="004358D4" w:rsidRPr="004358D4" w:rsidRDefault="004358D4" w:rsidP="004358D4">
      <w:pPr>
        <w:spacing w:after="0"/>
        <w:jc w:val="both"/>
        <w:rPr>
          <w:rFonts w:ascii="Times New Roman" w:hAnsi="Times New Roman" w:cs="Times New Roman"/>
          <w:sz w:val="28"/>
          <w:szCs w:val="28"/>
        </w:rPr>
      </w:pPr>
      <w:r w:rsidRPr="004358D4">
        <w:rPr>
          <w:rFonts w:ascii="Times New Roman" w:hAnsi="Times New Roman" w:cs="Times New Roman"/>
          <w:sz w:val="28"/>
          <w:szCs w:val="28"/>
        </w:rPr>
        <w:t xml:space="preserve">          2.  Признать утратившим силу постановление администрации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sz w:val="28"/>
          <w:szCs w:val="28"/>
        </w:rPr>
        <w:t>Новосибирской области от 22.04.2019 № 106</w:t>
      </w:r>
      <w:r w:rsidRPr="004358D4">
        <w:rPr>
          <w:rFonts w:ascii="Times New Roman" w:hAnsi="Times New Roman" w:cs="Times New Roman"/>
          <w:b/>
          <w:sz w:val="28"/>
          <w:szCs w:val="28"/>
        </w:rPr>
        <w:t xml:space="preserve"> «</w:t>
      </w:r>
      <w:r w:rsidRPr="004358D4">
        <w:rPr>
          <w:rFonts w:ascii="Times New Roman" w:hAnsi="Times New Roman" w:cs="Times New Roman"/>
          <w:sz w:val="28"/>
          <w:szCs w:val="28"/>
        </w:rPr>
        <w:t xml:space="preserve">Об утверждении Порядка предоставления субсидий из бюджета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sz w:val="28"/>
          <w:szCs w:val="28"/>
        </w:rPr>
        <w:t>Новосибирской области юридическим лицам (за исключением субсидий муниципальным учреждениям), индивидуальным предпринимателям, физическим лицам на возмещение</w:t>
      </w:r>
      <w:r w:rsidRPr="004358D4">
        <w:rPr>
          <w:rFonts w:ascii="Times New Roman" w:hAnsi="Times New Roman" w:cs="Times New Roman"/>
          <w:b/>
          <w:sz w:val="28"/>
          <w:szCs w:val="28"/>
        </w:rPr>
        <w:t xml:space="preserve"> </w:t>
      </w:r>
      <w:r w:rsidRPr="004358D4">
        <w:rPr>
          <w:rFonts w:ascii="Times New Roman" w:hAnsi="Times New Roman" w:cs="Times New Roman"/>
          <w:sz w:val="28"/>
          <w:szCs w:val="28"/>
        </w:rPr>
        <w:t>затрат за выполнение</w:t>
      </w:r>
      <w:r w:rsidRPr="004358D4">
        <w:rPr>
          <w:rFonts w:ascii="Times New Roman" w:hAnsi="Times New Roman" w:cs="Times New Roman"/>
          <w:b/>
          <w:sz w:val="28"/>
          <w:szCs w:val="28"/>
        </w:rPr>
        <w:t xml:space="preserve"> </w:t>
      </w:r>
      <w:r w:rsidRPr="004358D4">
        <w:rPr>
          <w:rFonts w:ascii="Times New Roman" w:hAnsi="Times New Roman" w:cs="Times New Roman"/>
          <w:sz w:val="28"/>
          <w:szCs w:val="28"/>
        </w:rPr>
        <w:t xml:space="preserve">работ по благоустройству дворовых территорий в рамках муниципальной </w:t>
      </w:r>
      <w:r w:rsidRPr="004358D4">
        <w:rPr>
          <w:rFonts w:ascii="Times New Roman" w:hAnsi="Times New Roman" w:cs="Times New Roman"/>
          <w:sz w:val="28"/>
          <w:szCs w:val="28"/>
        </w:rPr>
        <w:lastRenderedPageBreak/>
        <w:t>программы «</w:t>
      </w:r>
      <w:r w:rsidRPr="004358D4">
        <w:rPr>
          <w:rFonts w:ascii="Times New Roman" w:hAnsi="Times New Roman" w:cs="Times New Roman"/>
          <w:bCs/>
          <w:sz w:val="28"/>
          <w:szCs w:val="28"/>
        </w:rPr>
        <w:t xml:space="preserve">Формирование современной городской среды на территории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bCs/>
          <w:sz w:val="28"/>
          <w:szCs w:val="28"/>
        </w:rPr>
        <w:t>Новосибирской области на 2018-2022 годы».</w:t>
      </w:r>
    </w:p>
    <w:p w:rsidR="004358D4" w:rsidRPr="004358D4" w:rsidRDefault="004358D4" w:rsidP="004358D4">
      <w:pPr>
        <w:spacing w:after="0"/>
        <w:ind w:firstLine="567"/>
        <w:jc w:val="both"/>
        <w:rPr>
          <w:rFonts w:ascii="Times New Roman" w:hAnsi="Times New Roman" w:cs="Times New Roman"/>
          <w:sz w:val="28"/>
          <w:szCs w:val="28"/>
        </w:rPr>
      </w:pPr>
      <w:r w:rsidRPr="004358D4">
        <w:rPr>
          <w:rFonts w:ascii="Times New Roman" w:hAnsi="Times New Roman" w:cs="Times New Roman"/>
          <w:sz w:val="28"/>
          <w:szCs w:val="28"/>
        </w:rPr>
        <w:t xml:space="preserve"> 3.  Утвердить Типовую форму соглашения  о  </w:t>
      </w:r>
      <w:r w:rsidRPr="004358D4">
        <w:rPr>
          <w:rFonts w:ascii="Times New Roman" w:hAnsi="Times New Roman" w:cs="Times New Roman"/>
          <w:bCs/>
          <w:sz w:val="28"/>
          <w:szCs w:val="28"/>
        </w:rPr>
        <w:t xml:space="preserve">предоставлении из бюджета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bCs/>
          <w:sz w:val="28"/>
          <w:szCs w:val="28"/>
        </w:rPr>
        <w:t xml:space="preserve">Новосибирской области субсидий на </w:t>
      </w:r>
      <w:r w:rsidRPr="004358D4">
        <w:rPr>
          <w:rFonts w:ascii="Times New Roman" w:hAnsi="Times New Roman" w:cs="Times New Roman"/>
          <w:sz w:val="28"/>
          <w:szCs w:val="28"/>
        </w:rPr>
        <w:t>возмещение</w:t>
      </w:r>
      <w:r w:rsidRPr="004358D4">
        <w:rPr>
          <w:rFonts w:ascii="Times New Roman" w:hAnsi="Times New Roman" w:cs="Times New Roman"/>
          <w:b/>
          <w:sz w:val="28"/>
          <w:szCs w:val="28"/>
        </w:rPr>
        <w:t xml:space="preserve"> </w:t>
      </w:r>
      <w:r w:rsidRPr="004358D4">
        <w:rPr>
          <w:rFonts w:ascii="Times New Roman" w:hAnsi="Times New Roman" w:cs="Times New Roman"/>
          <w:sz w:val="28"/>
          <w:szCs w:val="28"/>
        </w:rPr>
        <w:t>затрат за выполнение</w:t>
      </w:r>
      <w:r w:rsidRPr="004358D4">
        <w:rPr>
          <w:rFonts w:ascii="Times New Roman" w:hAnsi="Times New Roman" w:cs="Times New Roman"/>
          <w:b/>
          <w:sz w:val="28"/>
          <w:szCs w:val="28"/>
        </w:rPr>
        <w:t xml:space="preserve"> </w:t>
      </w:r>
      <w:r w:rsidRPr="004358D4">
        <w:rPr>
          <w:rFonts w:ascii="Times New Roman" w:hAnsi="Times New Roman" w:cs="Times New Roman"/>
          <w:sz w:val="28"/>
          <w:szCs w:val="28"/>
        </w:rPr>
        <w:t>работ по благоустройству дворовых территорий в рамках муниципальной программы «</w:t>
      </w:r>
      <w:r w:rsidRPr="004358D4">
        <w:rPr>
          <w:rFonts w:ascii="Times New Roman" w:hAnsi="Times New Roman" w:cs="Times New Roman"/>
          <w:bCs/>
          <w:sz w:val="28"/>
          <w:szCs w:val="28"/>
        </w:rPr>
        <w:t xml:space="preserve">Формирование современной городской среды на территории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bCs/>
          <w:sz w:val="28"/>
          <w:szCs w:val="28"/>
        </w:rPr>
        <w:t>Новосибирской области на 2018-2024 годы»</w:t>
      </w:r>
      <w:r w:rsidRPr="004358D4">
        <w:rPr>
          <w:rFonts w:ascii="Times New Roman" w:hAnsi="Times New Roman" w:cs="Times New Roman"/>
          <w:sz w:val="28"/>
          <w:szCs w:val="28"/>
        </w:rPr>
        <w:t xml:space="preserve"> (Приложение 2).</w:t>
      </w:r>
    </w:p>
    <w:p w:rsidR="004358D4" w:rsidRPr="004358D4" w:rsidRDefault="004358D4" w:rsidP="004358D4">
      <w:pPr>
        <w:pStyle w:val="a6"/>
        <w:jc w:val="both"/>
        <w:rPr>
          <w:rFonts w:ascii="Times New Roman" w:hAnsi="Times New Roman"/>
          <w:sz w:val="28"/>
          <w:szCs w:val="28"/>
        </w:rPr>
      </w:pPr>
      <w:r w:rsidRPr="004358D4">
        <w:rPr>
          <w:rFonts w:ascii="Times New Roman" w:hAnsi="Times New Roman"/>
          <w:sz w:val="28"/>
          <w:szCs w:val="28"/>
        </w:rPr>
        <w:t xml:space="preserve">         4.</w:t>
      </w:r>
      <w:r w:rsidRPr="004358D4">
        <w:rPr>
          <w:rFonts w:ascii="Times New Roman" w:hAnsi="Times New Roman"/>
          <w:color w:val="000000"/>
          <w:sz w:val="28"/>
          <w:szCs w:val="28"/>
        </w:rPr>
        <w:t xml:space="preserve"> </w:t>
      </w:r>
      <w:r w:rsidRPr="004358D4">
        <w:rPr>
          <w:rFonts w:ascii="Times New Roman" w:hAnsi="Times New Roman"/>
          <w:sz w:val="28"/>
          <w:szCs w:val="28"/>
        </w:rPr>
        <w:t xml:space="preserve">Опубликовать настоящее постановление в периодическом печатном издании «Бюллетень органов местного самоуправления Баганского сельсовета» и разместить на официальном сайте </w:t>
      </w:r>
      <w:r w:rsidRPr="004358D4">
        <w:rPr>
          <w:rFonts w:ascii="Times New Roman" w:hAnsi="Times New Roman"/>
          <w:color w:val="000000"/>
          <w:sz w:val="28"/>
          <w:szCs w:val="28"/>
        </w:rPr>
        <w:t xml:space="preserve">Баганского сельсовета Баганского района </w:t>
      </w:r>
      <w:r w:rsidRPr="004358D4">
        <w:rPr>
          <w:rFonts w:ascii="Times New Roman" w:hAnsi="Times New Roman"/>
          <w:sz w:val="28"/>
          <w:szCs w:val="28"/>
        </w:rPr>
        <w:t xml:space="preserve">Новосибирской области в сети «Интернет».   </w:t>
      </w:r>
    </w:p>
    <w:p w:rsidR="004358D4" w:rsidRPr="004358D4" w:rsidRDefault="004358D4" w:rsidP="004358D4">
      <w:pPr>
        <w:pStyle w:val="a6"/>
        <w:jc w:val="both"/>
        <w:rPr>
          <w:rFonts w:ascii="Times New Roman" w:hAnsi="Times New Roman"/>
          <w:sz w:val="28"/>
          <w:szCs w:val="28"/>
        </w:rPr>
      </w:pPr>
      <w:r w:rsidRPr="004358D4">
        <w:rPr>
          <w:rFonts w:ascii="Times New Roman" w:hAnsi="Times New Roman"/>
          <w:sz w:val="28"/>
          <w:szCs w:val="28"/>
        </w:rPr>
        <w:t xml:space="preserve">         5. Настоящее постановление вступает в силу после его опубликования.</w:t>
      </w:r>
    </w:p>
    <w:p w:rsidR="004358D4" w:rsidRPr="004358D4" w:rsidRDefault="004358D4" w:rsidP="004358D4">
      <w:pPr>
        <w:spacing w:after="0"/>
        <w:jc w:val="both"/>
        <w:rPr>
          <w:rFonts w:ascii="Times New Roman" w:hAnsi="Times New Roman" w:cs="Times New Roman"/>
          <w:sz w:val="28"/>
          <w:szCs w:val="28"/>
        </w:rPr>
      </w:pPr>
      <w:r w:rsidRPr="004358D4">
        <w:rPr>
          <w:rFonts w:ascii="Times New Roman" w:hAnsi="Times New Roman" w:cs="Times New Roman"/>
          <w:sz w:val="28"/>
          <w:szCs w:val="28"/>
        </w:rPr>
        <w:t xml:space="preserve">         6. Контроль за исполнением настоящего постановления оставляю за собой.</w:t>
      </w:r>
    </w:p>
    <w:p w:rsidR="004358D4" w:rsidRPr="004358D4" w:rsidRDefault="004358D4" w:rsidP="004358D4">
      <w:pPr>
        <w:spacing w:after="0"/>
        <w:ind w:firstLine="709"/>
        <w:rPr>
          <w:rFonts w:ascii="Times New Roman" w:hAnsi="Times New Roman" w:cs="Times New Roman"/>
          <w:sz w:val="28"/>
          <w:szCs w:val="28"/>
        </w:rPr>
      </w:pPr>
    </w:p>
    <w:p w:rsidR="004358D4" w:rsidRPr="004358D4" w:rsidRDefault="004358D4" w:rsidP="004358D4">
      <w:pPr>
        <w:spacing w:after="0"/>
        <w:ind w:left="585"/>
        <w:jc w:val="both"/>
        <w:rPr>
          <w:rFonts w:ascii="Times New Roman" w:hAnsi="Times New Roman" w:cs="Times New Roman"/>
          <w:sz w:val="28"/>
          <w:szCs w:val="28"/>
        </w:rPr>
      </w:pPr>
    </w:p>
    <w:p w:rsidR="004358D4" w:rsidRPr="004358D4" w:rsidRDefault="004358D4" w:rsidP="004358D4">
      <w:pPr>
        <w:spacing w:after="0"/>
        <w:jc w:val="both"/>
        <w:rPr>
          <w:rFonts w:ascii="Times New Roman" w:hAnsi="Times New Roman" w:cs="Times New Roman"/>
          <w:sz w:val="28"/>
          <w:szCs w:val="28"/>
        </w:rPr>
      </w:pPr>
      <w:r w:rsidRPr="004358D4">
        <w:rPr>
          <w:rFonts w:ascii="Times New Roman" w:hAnsi="Times New Roman" w:cs="Times New Roman"/>
          <w:sz w:val="28"/>
          <w:szCs w:val="28"/>
        </w:rPr>
        <w:t>Глава Баганского сельсовета</w:t>
      </w:r>
    </w:p>
    <w:p w:rsidR="004358D4" w:rsidRPr="004358D4" w:rsidRDefault="004358D4" w:rsidP="004358D4">
      <w:pPr>
        <w:spacing w:after="0"/>
        <w:jc w:val="both"/>
        <w:rPr>
          <w:rFonts w:ascii="Times New Roman" w:hAnsi="Times New Roman" w:cs="Times New Roman"/>
          <w:sz w:val="28"/>
          <w:szCs w:val="28"/>
        </w:rPr>
      </w:pPr>
      <w:r w:rsidRPr="004358D4">
        <w:rPr>
          <w:rFonts w:ascii="Times New Roman" w:hAnsi="Times New Roman" w:cs="Times New Roman"/>
          <w:sz w:val="28"/>
          <w:szCs w:val="28"/>
        </w:rPr>
        <w:t xml:space="preserve">Баганского района </w:t>
      </w:r>
    </w:p>
    <w:p w:rsidR="004358D4" w:rsidRPr="004358D4" w:rsidRDefault="004358D4" w:rsidP="004358D4">
      <w:pPr>
        <w:spacing w:after="0"/>
        <w:jc w:val="both"/>
        <w:rPr>
          <w:rFonts w:ascii="Times New Roman" w:hAnsi="Times New Roman" w:cs="Times New Roman"/>
          <w:sz w:val="28"/>
          <w:szCs w:val="28"/>
        </w:rPr>
      </w:pPr>
      <w:r w:rsidRPr="004358D4">
        <w:rPr>
          <w:rFonts w:ascii="Times New Roman" w:hAnsi="Times New Roman" w:cs="Times New Roman"/>
          <w:sz w:val="28"/>
          <w:szCs w:val="28"/>
        </w:rPr>
        <w:t>Новосибирской области                                                                    К.В. Маслик</w:t>
      </w:r>
    </w:p>
    <w:p w:rsidR="004358D4" w:rsidRPr="004358D4" w:rsidRDefault="004358D4" w:rsidP="004358D4">
      <w:pPr>
        <w:spacing w:after="0"/>
        <w:jc w:val="both"/>
        <w:rPr>
          <w:rFonts w:ascii="Times New Roman" w:hAnsi="Times New Roman" w:cs="Times New Roman"/>
          <w:b/>
          <w:sz w:val="28"/>
          <w:szCs w:val="28"/>
        </w:rPr>
      </w:pPr>
    </w:p>
    <w:p w:rsidR="004358D4" w:rsidRPr="004358D4" w:rsidRDefault="004358D4" w:rsidP="004358D4">
      <w:pPr>
        <w:shd w:val="clear" w:color="auto" w:fill="FFFFFF"/>
        <w:autoSpaceDE w:val="0"/>
        <w:autoSpaceDN w:val="0"/>
        <w:adjustRightInd w:val="0"/>
        <w:spacing w:after="0"/>
        <w:rPr>
          <w:rFonts w:ascii="Times New Roman" w:hAnsi="Times New Roman" w:cs="Times New Roman"/>
          <w:color w:val="000000"/>
          <w:sz w:val="28"/>
          <w:szCs w:val="28"/>
        </w:rPr>
      </w:pPr>
    </w:p>
    <w:p w:rsidR="004358D4" w:rsidRPr="004358D4" w:rsidRDefault="004358D4" w:rsidP="004358D4">
      <w:pPr>
        <w:shd w:val="clear" w:color="auto" w:fill="FFFFFF"/>
        <w:autoSpaceDE w:val="0"/>
        <w:autoSpaceDN w:val="0"/>
        <w:adjustRightInd w:val="0"/>
        <w:spacing w:after="0"/>
        <w:rPr>
          <w:rFonts w:ascii="Times New Roman" w:hAnsi="Times New Roman" w:cs="Times New Roman"/>
          <w:color w:val="000000"/>
          <w:sz w:val="28"/>
          <w:szCs w:val="28"/>
        </w:rPr>
      </w:pPr>
    </w:p>
    <w:p w:rsidR="004358D4" w:rsidRPr="004358D4" w:rsidRDefault="004358D4" w:rsidP="004358D4">
      <w:pPr>
        <w:shd w:val="clear" w:color="auto" w:fill="FFFFFF"/>
        <w:autoSpaceDE w:val="0"/>
        <w:autoSpaceDN w:val="0"/>
        <w:adjustRightInd w:val="0"/>
        <w:spacing w:after="0"/>
        <w:rPr>
          <w:rFonts w:ascii="Times New Roman" w:hAnsi="Times New Roman" w:cs="Times New Roman"/>
          <w:color w:val="000000"/>
          <w:sz w:val="28"/>
          <w:szCs w:val="28"/>
        </w:rPr>
      </w:pPr>
    </w:p>
    <w:p w:rsidR="004358D4" w:rsidRPr="004358D4" w:rsidRDefault="004358D4" w:rsidP="004358D4">
      <w:pPr>
        <w:shd w:val="clear" w:color="auto" w:fill="FFFFFF"/>
        <w:autoSpaceDE w:val="0"/>
        <w:autoSpaceDN w:val="0"/>
        <w:adjustRightInd w:val="0"/>
        <w:spacing w:after="0"/>
        <w:rPr>
          <w:rFonts w:ascii="Times New Roman" w:hAnsi="Times New Roman" w:cs="Times New Roman"/>
          <w:sz w:val="28"/>
          <w:szCs w:val="28"/>
        </w:rPr>
      </w:pPr>
    </w:p>
    <w:p w:rsidR="004358D4" w:rsidRPr="004358D4" w:rsidRDefault="004358D4" w:rsidP="004358D4">
      <w:pPr>
        <w:spacing w:after="0"/>
        <w:rPr>
          <w:rFonts w:ascii="Times New Roman" w:hAnsi="Times New Roman" w:cs="Times New Roman"/>
          <w:sz w:val="28"/>
          <w:szCs w:val="28"/>
        </w:rPr>
      </w:pPr>
      <w:r w:rsidRPr="004358D4">
        <w:rPr>
          <w:rFonts w:ascii="Times New Roman" w:hAnsi="Times New Roman" w:cs="Times New Roman"/>
          <w:sz w:val="28"/>
          <w:szCs w:val="28"/>
        </w:rPr>
        <w:t>Пилипушка Ольга Владимировна</w:t>
      </w:r>
    </w:p>
    <w:p w:rsidR="004358D4" w:rsidRPr="004358D4" w:rsidRDefault="004358D4" w:rsidP="004358D4">
      <w:pPr>
        <w:spacing w:after="0"/>
        <w:rPr>
          <w:rFonts w:ascii="Times New Roman" w:hAnsi="Times New Roman" w:cs="Times New Roman"/>
          <w:sz w:val="28"/>
          <w:szCs w:val="28"/>
        </w:rPr>
      </w:pPr>
      <w:r w:rsidRPr="004358D4">
        <w:rPr>
          <w:rFonts w:ascii="Times New Roman" w:hAnsi="Times New Roman" w:cs="Times New Roman"/>
          <w:sz w:val="28"/>
          <w:szCs w:val="28"/>
        </w:rPr>
        <w:t>22-784</w:t>
      </w:r>
    </w:p>
    <w:p w:rsidR="004358D4" w:rsidRPr="004358D4" w:rsidRDefault="004358D4" w:rsidP="004358D4">
      <w:pPr>
        <w:spacing w:after="0"/>
        <w:jc w:val="right"/>
        <w:rPr>
          <w:rFonts w:ascii="Times New Roman" w:hAnsi="Times New Roman" w:cs="Times New Roman"/>
          <w:sz w:val="28"/>
          <w:szCs w:val="28"/>
        </w:rPr>
      </w:pPr>
    </w:p>
    <w:p w:rsidR="004358D4" w:rsidRPr="004358D4" w:rsidRDefault="004358D4" w:rsidP="004358D4">
      <w:pPr>
        <w:spacing w:after="0"/>
        <w:jc w:val="right"/>
        <w:rPr>
          <w:rFonts w:ascii="Times New Roman" w:hAnsi="Times New Roman" w:cs="Times New Roman"/>
          <w:sz w:val="28"/>
          <w:szCs w:val="28"/>
        </w:rPr>
      </w:pPr>
      <w:r w:rsidRPr="004358D4">
        <w:rPr>
          <w:rFonts w:ascii="Times New Roman" w:hAnsi="Times New Roman" w:cs="Times New Roman"/>
          <w:sz w:val="28"/>
          <w:szCs w:val="28"/>
        </w:rPr>
        <w:t>Приложение  1</w:t>
      </w:r>
    </w:p>
    <w:p w:rsidR="004358D4" w:rsidRPr="004358D4" w:rsidRDefault="004358D4" w:rsidP="004358D4">
      <w:pPr>
        <w:pStyle w:val="a6"/>
        <w:jc w:val="right"/>
        <w:rPr>
          <w:rFonts w:ascii="Times New Roman" w:hAnsi="Times New Roman"/>
          <w:sz w:val="28"/>
          <w:szCs w:val="28"/>
        </w:rPr>
      </w:pPr>
      <w:r w:rsidRPr="004358D4">
        <w:rPr>
          <w:rFonts w:ascii="Times New Roman" w:hAnsi="Times New Roman"/>
          <w:sz w:val="28"/>
          <w:szCs w:val="28"/>
        </w:rPr>
        <w:t xml:space="preserve">Утверждено постановлением  </w:t>
      </w:r>
    </w:p>
    <w:p w:rsidR="004358D4" w:rsidRPr="004358D4" w:rsidRDefault="004358D4" w:rsidP="004358D4">
      <w:pPr>
        <w:pStyle w:val="a6"/>
        <w:jc w:val="right"/>
        <w:rPr>
          <w:rFonts w:ascii="Times New Roman" w:hAnsi="Times New Roman"/>
          <w:sz w:val="28"/>
          <w:szCs w:val="28"/>
        </w:rPr>
      </w:pPr>
      <w:r w:rsidRPr="004358D4">
        <w:rPr>
          <w:rFonts w:ascii="Times New Roman" w:hAnsi="Times New Roman"/>
          <w:sz w:val="28"/>
          <w:szCs w:val="28"/>
        </w:rPr>
        <w:t xml:space="preserve">администрации </w:t>
      </w:r>
      <w:r w:rsidRPr="004358D4">
        <w:rPr>
          <w:rFonts w:ascii="Times New Roman" w:hAnsi="Times New Roman"/>
          <w:color w:val="000000"/>
          <w:sz w:val="28"/>
          <w:szCs w:val="28"/>
        </w:rPr>
        <w:t xml:space="preserve">Баганского сельсовета Баганского района  </w:t>
      </w:r>
    </w:p>
    <w:p w:rsidR="004358D4" w:rsidRPr="004358D4" w:rsidRDefault="004358D4" w:rsidP="004358D4">
      <w:pPr>
        <w:pStyle w:val="a6"/>
        <w:jc w:val="right"/>
        <w:rPr>
          <w:rFonts w:ascii="Times New Roman" w:hAnsi="Times New Roman"/>
          <w:sz w:val="28"/>
          <w:szCs w:val="28"/>
        </w:rPr>
      </w:pPr>
      <w:r w:rsidRPr="004358D4">
        <w:rPr>
          <w:rFonts w:ascii="Times New Roman" w:hAnsi="Times New Roman"/>
          <w:sz w:val="28"/>
          <w:szCs w:val="28"/>
        </w:rPr>
        <w:t>Новосибирской области</w:t>
      </w:r>
    </w:p>
    <w:p w:rsidR="004358D4" w:rsidRPr="004358D4" w:rsidRDefault="004358D4" w:rsidP="004358D4">
      <w:pPr>
        <w:pStyle w:val="a6"/>
        <w:jc w:val="right"/>
        <w:rPr>
          <w:rFonts w:ascii="Times New Roman" w:hAnsi="Times New Roman"/>
          <w:sz w:val="28"/>
          <w:szCs w:val="28"/>
        </w:rPr>
      </w:pPr>
      <w:r w:rsidRPr="004358D4">
        <w:rPr>
          <w:rFonts w:ascii="Times New Roman" w:hAnsi="Times New Roman"/>
          <w:sz w:val="28"/>
          <w:szCs w:val="28"/>
        </w:rPr>
        <w:t xml:space="preserve">      от 21.11.2022 №234</w:t>
      </w:r>
    </w:p>
    <w:p w:rsidR="004358D4" w:rsidRPr="004358D4" w:rsidRDefault="004358D4" w:rsidP="004358D4">
      <w:pPr>
        <w:tabs>
          <w:tab w:val="left" w:pos="12060"/>
          <w:tab w:val="left" w:pos="12600"/>
        </w:tabs>
        <w:spacing w:after="0"/>
        <w:ind w:left="4680" w:right="-1"/>
        <w:jc w:val="center"/>
        <w:rPr>
          <w:rFonts w:ascii="Times New Roman" w:eastAsia="Calibri" w:hAnsi="Times New Roman" w:cs="Times New Roman"/>
          <w:sz w:val="28"/>
          <w:szCs w:val="28"/>
        </w:rPr>
      </w:pPr>
    </w:p>
    <w:p w:rsidR="004358D4" w:rsidRPr="004358D4" w:rsidRDefault="004358D4" w:rsidP="004358D4">
      <w:pPr>
        <w:tabs>
          <w:tab w:val="left" w:pos="1080"/>
        </w:tabs>
        <w:spacing w:after="0"/>
        <w:jc w:val="center"/>
        <w:rPr>
          <w:rFonts w:ascii="Times New Roman" w:hAnsi="Times New Roman" w:cs="Times New Roman"/>
          <w:sz w:val="28"/>
          <w:szCs w:val="28"/>
        </w:rPr>
      </w:pPr>
      <w:r w:rsidRPr="004358D4">
        <w:rPr>
          <w:rFonts w:ascii="Times New Roman" w:hAnsi="Times New Roman" w:cs="Times New Roman"/>
          <w:sz w:val="28"/>
          <w:szCs w:val="28"/>
        </w:rPr>
        <w:t>Порядок</w:t>
      </w:r>
    </w:p>
    <w:p w:rsidR="004358D4" w:rsidRPr="004358D4" w:rsidRDefault="004358D4" w:rsidP="004358D4">
      <w:pPr>
        <w:tabs>
          <w:tab w:val="left" w:pos="1080"/>
        </w:tabs>
        <w:spacing w:after="0"/>
        <w:jc w:val="center"/>
        <w:rPr>
          <w:rFonts w:ascii="Times New Roman" w:hAnsi="Times New Roman" w:cs="Times New Roman"/>
          <w:sz w:val="28"/>
          <w:szCs w:val="28"/>
        </w:rPr>
      </w:pPr>
      <w:r w:rsidRPr="004358D4">
        <w:rPr>
          <w:rFonts w:ascii="Times New Roman" w:hAnsi="Times New Roman" w:cs="Times New Roman"/>
          <w:color w:val="000000"/>
          <w:sz w:val="28"/>
          <w:szCs w:val="28"/>
        </w:rPr>
        <w:t>предоставления из бюджета Баганского сельсовета Баганского района  Новосибирской области субсидий на финансовое обеспечение (возмещение) затрат</w:t>
      </w:r>
      <w:r w:rsidRPr="004358D4">
        <w:rPr>
          <w:rFonts w:ascii="Times New Roman" w:hAnsi="Times New Roman" w:cs="Times New Roman"/>
          <w:color w:val="26282F"/>
          <w:sz w:val="28"/>
          <w:szCs w:val="28"/>
        </w:rPr>
        <w:t xml:space="preserve"> за </w:t>
      </w:r>
      <w:r w:rsidRPr="004358D4">
        <w:rPr>
          <w:rFonts w:ascii="Times New Roman" w:hAnsi="Times New Roman" w:cs="Times New Roman"/>
          <w:sz w:val="28"/>
          <w:szCs w:val="28"/>
        </w:rPr>
        <w:t>выполнение работ по благоустройству дворовых территорий в рамках муниципальной программы «</w:t>
      </w:r>
      <w:r w:rsidRPr="004358D4">
        <w:rPr>
          <w:rFonts w:ascii="Times New Roman" w:hAnsi="Times New Roman" w:cs="Times New Roman"/>
          <w:bCs/>
          <w:sz w:val="28"/>
          <w:szCs w:val="28"/>
        </w:rPr>
        <w:t xml:space="preserve">Формирование современной городской среды на </w:t>
      </w:r>
      <w:r w:rsidRPr="004358D4">
        <w:rPr>
          <w:rFonts w:ascii="Times New Roman" w:hAnsi="Times New Roman" w:cs="Times New Roman"/>
          <w:bCs/>
          <w:sz w:val="28"/>
          <w:szCs w:val="28"/>
        </w:rPr>
        <w:lastRenderedPageBreak/>
        <w:t xml:space="preserve">территории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bCs/>
          <w:sz w:val="28"/>
          <w:szCs w:val="28"/>
        </w:rPr>
        <w:t>Новосибирской области на 2018-2024 годы</w:t>
      </w:r>
      <w:r w:rsidRPr="004358D4">
        <w:rPr>
          <w:rFonts w:ascii="Times New Roman" w:hAnsi="Times New Roman" w:cs="Times New Roman"/>
          <w:sz w:val="28"/>
          <w:szCs w:val="28"/>
        </w:rPr>
        <w:t>»</w:t>
      </w:r>
    </w:p>
    <w:p w:rsidR="004358D4" w:rsidRPr="004358D4" w:rsidRDefault="004358D4" w:rsidP="004358D4">
      <w:pPr>
        <w:tabs>
          <w:tab w:val="left" w:pos="1080"/>
        </w:tabs>
        <w:spacing w:after="0"/>
        <w:jc w:val="center"/>
        <w:rPr>
          <w:rFonts w:ascii="Times New Roman" w:hAnsi="Times New Roman" w:cs="Times New Roman"/>
          <w:color w:val="000000"/>
          <w:sz w:val="28"/>
          <w:szCs w:val="28"/>
        </w:rPr>
      </w:pPr>
    </w:p>
    <w:p w:rsidR="004358D4" w:rsidRPr="004358D4" w:rsidRDefault="004358D4" w:rsidP="00B06E58">
      <w:pPr>
        <w:numPr>
          <w:ilvl w:val="0"/>
          <w:numId w:val="29"/>
        </w:numPr>
        <w:spacing w:after="0"/>
        <w:jc w:val="center"/>
        <w:rPr>
          <w:rFonts w:ascii="Times New Roman" w:hAnsi="Times New Roman" w:cs="Times New Roman"/>
          <w:b/>
          <w:sz w:val="28"/>
          <w:szCs w:val="28"/>
        </w:rPr>
      </w:pPr>
      <w:r w:rsidRPr="004358D4">
        <w:rPr>
          <w:rFonts w:ascii="Times New Roman" w:hAnsi="Times New Roman" w:cs="Times New Roman"/>
          <w:b/>
          <w:bCs/>
          <w:color w:val="000000"/>
          <w:sz w:val="28"/>
          <w:szCs w:val="28"/>
        </w:rPr>
        <w:t>Общие положения</w:t>
      </w:r>
      <w:r w:rsidRPr="004358D4">
        <w:rPr>
          <w:rFonts w:ascii="Times New Roman" w:hAnsi="Times New Roman" w:cs="Times New Roman"/>
          <w:b/>
          <w:sz w:val="28"/>
          <w:szCs w:val="28"/>
        </w:rPr>
        <w:t xml:space="preserve"> </w:t>
      </w:r>
    </w:p>
    <w:p w:rsidR="004358D4" w:rsidRPr="004358D4" w:rsidRDefault="004358D4" w:rsidP="004358D4">
      <w:pPr>
        <w:spacing w:after="0"/>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 xml:space="preserve">          1.1. Настоящий Порядок предоставления из бюджета Баганского сельсовета Баганского района  Новосибирской области субсидий на финансовое обеспечение (возмещение) затрат</w:t>
      </w:r>
      <w:r w:rsidRPr="004358D4">
        <w:rPr>
          <w:rFonts w:ascii="Times New Roman" w:hAnsi="Times New Roman" w:cs="Times New Roman"/>
          <w:color w:val="26282F"/>
          <w:sz w:val="28"/>
          <w:szCs w:val="28"/>
        </w:rPr>
        <w:t xml:space="preserve"> за </w:t>
      </w:r>
      <w:r w:rsidRPr="004358D4">
        <w:rPr>
          <w:rFonts w:ascii="Times New Roman" w:hAnsi="Times New Roman" w:cs="Times New Roman"/>
          <w:sz w:val="28"/>
          <w:szCs w:val="28"/>
        </w:rPr>
        <w:t>выполнение работ по благоустройству дворовых территорий в рамках муниципальной программы «</w:t>
      </w:r>
      <w:r w:rsidRPr="004358D4">
        <w:rPr>
          <w:rFonts w:ascii="Times New Roman" w:hAnsi="Times New Roman" w:cs="Times New Roman"/>
          <w:bCs/>
          <w:sz w:val="28"/>
          <w:szCs w:val="28"/>
        </w:rPr>
        <w:t xml:space="preserve">Формирование современной городской среды на территории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bCs/>
          <w:sz w:val="28"/>
          <w:szCs w:val="28"/>
        </w:rPr>
        <w:t>Новосибирской области на 2018-2024 годы</w:t>
      </w:r>
      <w:r w:rsidRPr="004358D4">
        <w:rPr>
          <w:rFonts w:ascii="Times New Roman" w:hAnsi="Times New Roman" w:cs="Times New Roman"/>
          <w:sz w:val="28"/>
          <w:szCs w:val="28"/>
        </w:rPr>
        <w:t xml:space="preserve">» </w:t>
      </w:r>
      <w:r w:rsidRPr="004358D4">
        <w:rPr>
          <w:rFonts w:ascii="Times New Roman" w:hAnsi="Times New Roman" w:cs="Times New Roman"/>
          <w:color w:val="000000"/>
          <w:sz w:val="28"/>
          <w:szCs w:val="28"/>
        </w:rPr>
        <w:t xml:space="preserve"> </w:t>
      </w:r>
      <w:r w:rsidRPr="004358D4">
        <w:rPr>
          <w:rFonts w:ascii="Times New Roman" w:hAnsi="Times New Roman" w:cs="Times New Roman"/>
          <w:sz w:val="28"/>
          <w:szCs w:val="28"/>
        </w:rPr>
        <w:t xml:space="preserve">разработан </w:t>
      </w:r>
      <w:r w:rsidRPr="004358D4">
        <w:rPr>
          <w:rFonts w:ascii="Times New Roman" w:hAnsi="Times New Roman" w:cs="Times New Roman"/>
          <w:color w:val="000000"/>
          <w:sz w:val="28"/>
          <w:szCs w:val="28"/>
        </w:rPr>
        <w:t>в соответствии со статьей 78 </w:t>
      </w:r>
      <w:hyperlink r:id="rId60" w:tgtFrame="_blank" w:history="1">
        <w:r w:rsidRPr="004358D4">
          <w:rPr>
            <w:rFonts w:ascii="Times New Roman" w:hAnsi="Times New Roman" w:cs="Times New Roman"/>
            <w:color w:val="000000"/>
            <w:sz w:val="28"/>
            <w:szCs w:val="28"/>
          </w:rPr>
          <w:t>Бюджетного кодекса</w:t>
        </w:r>
      </w:hyperlink>
      <w:r w:rsidRPr="004358D4">
        <w:rPr>
          <w:rFonts w:ascii="Times New Roman" w:hAnsi="Times New Roman" w:cs="Times New Roman"/>
          <w:color w:val="000000"/>
          <w:sz w:val="28"/>
          <w:szCs w:val="28"/>
        </w:rPr>
        <w:t> Российской Федерации, постановлением Правительства Российской Федерации от 18.09.2020 № 1492 «</w:t>
      </w:r>
      <w:r w:rsidRPr="004358D4">
        <w:rPr>
          <w:rFonts w:ascii="Times New Roman" w:hAnsi="Times New Roman" w:cs="Times New Roman"/>
          <w:sz w:val="28"/>
          <w:szCs w:val="28"/>
        </w:rPr>
        <w:t xml:space="preserve">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 </w:t>
      </w:r>
      <w:r w:rsidRPr="004358D4">
        <w:rPr>
          <w:rFonts w:ascii="Times New Roman" w:hAnsi="Times New Roman" w:cs="Times New Roman"/>
          <w:color w:val="000000"/>
          <w:sz w:val="28"/>
          <w:szCs w:val="28"/>
        </w:rPr>
        <w:t xml:space="preserve"> и определяет:</w:t>
      </w:r>
    </w:p>
    <w:p w:rsidR="004358D4" w:rsidRPr="004358D4" w:rsidRDefault="004358D4" w:rsidP="004358D4">
      <w:pPr>
        <w:spacing w:after="0"/>
        <w:ind w:firstLine="709"/>
        <w:jc w:val="both"/>
        <w:rPr>
          <w:rFonts w:ascii="Times New Roman" w:hAnsi="Times New Roman" w:cs="Times New Roman"/>
          <w:bCs/>
          <w:sz w:val="28"/>
          <w:szCs w:val="28"/>
        </w:rPr>
      </w:pPr>
      <w:r w:rsidRPr="004358D4">
        <w:rPr>
          <w:rFonts w:ascii="Times New Roman" w:hAnsi="Times New Roman" w:cs="Times New Roman"/>
          <w:color w:val="000000"/>
          <w:sz w:val="28"/>
          <w:szCs w:val="28"/>
        </w:rPr>
        <w:t xml:space="preserve">- категории и критерии отбора юридических лиц (за исключением государственных (муниципальных) учреждений) – производителей товаров, работ и услуг, имеющих право на получение субсидий на финансовое обеспечение (возмещение) затрат </w:t>
      </w:r>
      <w:r w:rsidRPr="004358D4">
        <w:rPr>
          <w:rFonts w:ascii="Times New Roman" w:hAnsi="Times New Roman" w:cs="Times New Roman"/>
          <w:sz w:val="28"/>
          <w:szCs w:val="28"/>
        </w:rPr>
        <w:t>за выполнение работ по благоустройству дворовых территорий в рамках муниципальной программы «</w:t>
      </w:r>
      <w:r w:rsidRPr="004358D4">
        <w:rPr>
          <w:rFonts w:ascii="Times New Roman" w:hAnsi="Times New Roman" w:cs="Times New Roman"/>
          <w:bCs/>
          <w:sz w:val="28"/>
          <w:szCs w:val="28"/>
        </w:rPr>
        <w:t xml:space="preserve">Формирование современной городской среды на территории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bCs/>
          <w:sz w:val="28"/>
          <w:szCs w:val="28"/>
        </w:rPr>
        <w:t>Новосибирской области на 2018-2024 годы»;</w:t>
      </w:r>
    </w:p>
    <w:p w:rsidR="004358D4" w:rsidRPr="004358D4" w:rsidRDefault="004358D4" w:rsidP="004358D4">
      <w:pPr>
        <w:spacing w:after="0"/>
        <w:ind w:firstLine="709"/>
        <w:jc w:val="both"/>
        <w:rPr>
          <w:rFonts w:ascii="Times New Roman" w:hAnsi="Times New Roman" w:cs="Times New Roman"/>
          <w:sz w:val="28"/>
          <w:szCs w:val="28"/>
        </w:rPr>
      </w:pPr>
      <w:r w:rsidRPr="004358D4">
        <w:rPr>
          <w:rFonts w:ascii="Times New Roman" w:hAnsi="Times New Roman" w:cs="Times New Roman"/>
          <w:color w:val="000000"/>
          <w:sz w:val="28"/>
          <w:szCs w:val="28"/>
        </w:rPr>
        <w:t xml:space="preserve">- цели, условия и порядок предоставления Субсидии на финансовое обеспечение (возмещение) расходов </w:t>
      </w:r>
      <w:r w:rsidRPr="004358D4">
        <w:rPr>
          <w:rFonts w:ascii="Times New Roman" w:hAnsi="Times New Roman" w:cs="Times New Roman"/>
          <w:sz w:val="28"/>
          <w:szCs w:val="28"/>
        </w:rPr>
        <w:t>за выполнение работ по благоустройству дворовых территорий в рамках муниципальной программы «</w:t>
      </w:r>
      <w:r w:rsidRPr="004358D4">
        <w:rPr>
          <w:rFonts w:ascii="Times New Roman" w:hAnsi="Times New Roman" w:cs="Times New Roman"/>
          <w:bCs/>
          <w:sz w:val="28"/>
          <w:szCs w:val="28"/>
        </w:rPr>
        <w:t xml:space="preserve">Формирование современной городской среды на территории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bCs/>
          <w:sz w:val="28"/>
          <w:szCs w:val="28"/>
        </w:rPr>
        <w:t>Новосибирской области на 2018-2024 годы</w:t>
      </w:r>
      <w:r w:rsidRPr="004358D4">
        <w:rPr>
          <w:rFonts w:ascii="Times New Roman" w:hAnsi="Times New Roman" w:cs="Times New Roman"/>
          <w:sz w:val="28"/>
          <w:szCs w:val="28"/>
        </w:rPr>
        <w:t>» (далее – Субсидия);</w:t>
      </w:r>
    </w:p>
    <w:p w:rsidR="004358D4" w:rsidRPr="004358D4" w:rsidRDefault="004358D4" w:rsidP="004358D4">
      <w:pPr>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 требования к отчетности;</w:t>
      </w:r>
    </w:p>
    <w:p w:rsidR="004358D4" w:rsidRPr="004358D4" w:rsidRDefault="004358D4" w:rsidP="004358D4">
      <w:pPr>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 требования об осуществлении контроля за соблюдением условий, целей и порядка предоставления Субсидий и ответственности за их нарушение;</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 порядок возврата Субсидии в бюджет Баганского сельсовета Баганского района  в случае нарушения условий, установленных при ее предоставлении;</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 порядок возврата в текущем финансовом году Субсидии в бюджет Баганского сельсовета Баганского района остатков Субсидии, не использованных в отчетном году.</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lastRenderedPageBreak/>
        <w:t xml:space="preserve">1.2. Главным распорядителем средств бюджета Баганского сельсовета Баганского района  Новосибирской области по предоставлению Субсидий является администрация Баганского сельсовета Баганского района  Новосибирской </w:t>
      </w:r>
      <w:r w:rsidRPr="004358D4">
        <w:rPr>
          <w:rFonts w:ascii="Times New Roman" w:hAnsi="Times New Roman" w:cs="Times New Roman"/>
          <w:sz w:val="28"/>
          <w:szCs w:val="28"/>
        </w:rPr>
        <w:t>области (далее – Администрация). Администрация и орган финансового контроля осуществляют обязательную проверку соблюдения условий, целей и порядка</w:t>
      </w:r>
      <w:r w:rsidRPr="004358D4">
        <w:rPr>
          <w:rFonts w:ascii="Times New Roman" w:hAnsi="Times New Roman" w:cs="Times New Roman"/>
          <w:color w:val="000000"/>
          <w:sz w:val="28"/>
          <w:szCs w:val="28"/>
        </w:rPr>
        <w:t xml:space="preserve"> предоставления Субсидии их получателям.</w:t>
      </w:r>
    </w:p>
    <w:p w:rsidR="004358D4" w:rsidRPr="004358D4" w:rsidRDefault="004358D4" w:rsidP="004358D4">
      <w:pPr>
        <w:spacing w:after="0"/>
        <w:ind w:firstLine="708"/>
        <w:jc w:val="center"/>
        <w:rPr>
          <w:rFonts w:ascii="Times New Roman" w:hAnsi="Times New Roman" w:cs="Times New Roman"/>
          <w:b/>
          <w:bCs/>
          <w:color w:val="000000"/>
          <w:sz w:val="28"/>
          <w:szCs w:val="28"/>
        </w:rPr>
      </w:pPr>
    </w:p>
    <w:p w:rsidR="004358D4" w:rsidRPr="004358D4" w:rsidRDefault="004358D4" w:rsidP="004358D4">
      <w:pPr>
        <w:spacing w:after="0"/>
        <w:ind w:firstLine="708"/>
        <w:jc w:val="center"/>
        <w:rPr>
          <w:rFonts w:ascii="Times New Roman" w:hAnsi="Times New Roman" w:cs="Times New Roman"/>
          <w:color w:val="000000"/>
          <w:sz w:val="28"/>
          <w:szCs w:val="28"/>
        </w:rPr>
      </w:pPr>
      <w:r w:rsidRPr="004358D4">
        <w:rPr>
          <w:rFonts w:ascii="Times New Roman" w:hAnsi="Times New Roman" w:cs="Times New Roman"/>
          <w:b/>
          <w:bCs/>
          <w:color w:val="000000"/>
          <w:sz w:val="28"/>
          <w:szCs w:val="28"/>
        </w:rPr>
        <w:t>2. Цели и условия</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2.1. Предоставление Субсидии осуществляется Администрацией в пределах бюджетных ассигнований, предусмотренных в бюджете Баганского сельсовета Баганского района  Новосибирской области на соответствующий финансовый год и плановый период, и лимитов бюджетных обязательств, утвержденных в установленном порядке на предоставление Субсидий. Размер Субсидии устанавливается в пределах фактически выделенного объема бюджетных средств на соответствующий финансовый год.</w:t>
      </w:r>
    </w:p>
    <w:p w:rsidR="004358D4" w:rsidRPr="004358D4" w:rsidRDefault="004358D4" w:rsidP="004358D4">
      <w:pPr>
        <w:spacing w:after="0"/>
        <w:jc w:val="both"/>
        <w:rPr>
          <w:rFonts w:ascii="Times New Roman" w:hAnsi="Times New Roman" w:cs="Times New Roman"/>
          <w:sz w:val="28"/>
          <w:szCs w:val="28"/>
        </w:rPr>
      </w:pPr>
      <w:r w:rsidRPr="004358D4">
        <w:rPr>
          <w:rFonts w:ascii="Times New Roman" w:hAnsi="Times New Roman" w:cs="Times New Roman"/>
          <w:color w:val="000000"/>
          <w:sz w:val="28"/>
          <w:szCs w:val="28"/>
        </w:rPr>
        <w:t xml:space="preserve">        2.2.  Субсидия предоставляется на безвозмездной и безвозвратной основе в целях финансового обеспечения (возмещения) затрат</w:t>
      </w:r>
      <w:r w:rsidRPr="004358D4">
        <w:rPr>
          <w:rFonts w:ascii="Times New Roman" w:hAnsi="Times New Roman" w:cs="Times New Roman"/>
          <w:sz w:val="28"/>
          <w:szCs w:val="28"/>
        </w:rPr>
        <w:t>, связанных с выполнением работ по благоустройству дворовых территорий многоквартирных домов, включенных в Адресный перечень дворовых территорий многоквартирных домов, расположенных на территории Баганского сельсовета Баганского района, на которых планируется благоустройство в 2018-2024 годах (приложение 2 к муниципальной программе «</w:t>
      </w:r>
      <w:r w:rsidRPr="004358D4">
        <w:rPr>
          <w:rFonts w:ascii="Times New Roman" w:hAnsi="Times New Roman" w:cs="Times New Roman"/>
          <w:bCs/>
          <w:sz w:val="28"/>
          <w:szCs w:val="28"/>
        </w:rPr>
        <w:t xml:space="preserve">Формирование современной городской среды на территории </w:t>
      </w:r>
      <w:r w:rsidRPr="004358D4">
        <w:rPr>
          <w:rFonts w:ascii="Times New Roman" w:hAnsi="Times New Roman" w:cs="Times New Roman"/>
          <w:sz w:val="28"/>
          <w:szCs w:val="28"/>
        </w:rPr>
        <w:t xml:space="preserve">Баганского сельсовета Баганского района  </w:t>
      </w:r>
      <w:r w:rsidRPr="004358D4">
        <w:rPr>
          <w:rFonts w:ascii="Times New Roman" w:hAnsi="Times New Roman" w:cs="Times New Roman"/>
          <w:bCs/>
          <w:sz w:val="28"/>
          <w:szCs w:val="28"/>
        </w:rPr>
        <w:t>Новосибирской области на 2018-2024 годы</w:t>
      </w:r>
      <w:r w:rsidRPr="004358D4">
        <w:rPr>
          <w:rFonts w:ascii="Times New Roman" w:hAnsi="Times New Roman" w:cs="Times New Roman"/>
          <w:sz w:val="28"/>
          <w:szCs w:val="28"/>
        </w:rPr>
        <w:t>» в новой редакции), утвержденной Постановлением администрации Баганского сельсовета Баганского района Новосибирской области  от 15.11.2022 №224),  в том числе   на возмещение затрат за выполнение работ по благоустройству дворовых территорий в рамках муниципальной программы «</w:t>
      </w:r>
      <w:r w:rsidRPr="004358D4">
        <w:rPr>
          <w:rFonts w:ascii="Times New Roman" w:hAnsi="Times New Roman" w:cs="Times New Roman"/>
          <w:bCs/>
          <w:sz w:val="28"/>
          <w:szCs w:val="28"/>
        </w:rPr>
        <w:t xml:space="preserve">Формирование современной городской среды на территории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bCs/>
          <w:sz w:val="28"/>
          <w:szCs w:val="28"/>
        </w:rPr>
        <w:t>Новосибирской области на 2018-2024 годы</w:t>
      </w:r>
      <w:r w:rsidRPr="004358D4">
        <w:rPr>
          <w:rFonts w:ascii="Times New Roman" w:hAnsi="Times New Roman" w:cs="Times New Roman"/>
          <w:sz w:val="28"/>
          <w:szCs w:val="28"/>
        </w:rPr>
        <w:t>».</w:t>
      </w:r>
    </w:p>
    <w:p w:rsidR="004358D4" w:rsidRPr="004358D4" w:rsidRDefault="004358D4" w:rsidP="004358D4">
      <w:pPr>
        <w:pStyle w:val="aff3"/>
        <w:suppressAutoHyphens/>
        <w:spacing w:after="0"/>
        <w:ind w:left="0"/>
        <w:contextualSpacing w:val="0"/>
        <w:jc w:val="both"/>
        <w:rPr>
          <w:rFonts w:ascii="Times New Roman" w:hAnsi="Times New Roman"/>
          <w:sz w:val="28"/>
          <w:szCs w:val="28"/>
        </w:rPr>
      </w:pPr>
      <w:r w:rsidRPr="004358D4">
        <w:rPr>
          <w:rFonts w:ascii="Times New Roman" w:hAnsi="Times New Roman"/>
          <w:color w:val="000000"/>
          <w:sz w:val="28"/>
          <w:szCs w:val="28"/>
        </w:rPr>
        <w:t xml:space="preserve">        2.3. </w:t>
      </w:r>
      <w:r w:rsidRPr="004358D4">
        <w:rPr>
          <w:rFonts w:ascii="Times New Roman" w:hAnsi="Times New Roman"/>
          <w:sz w:val="28"/>
          <w:szCs w:val="28"/>
        </w:rPr>
        <w:t>Получателями Субсидии являются юридические лица (за исключением государственных (муниципальных) учреждений)  - организаторы работ по благоустройству дворовых территорий многоквартирных домов, выполняющие мероприятия по благоустройству</w:t>
      </w:r>
      <w:r w:rsidRPr="004358D4">
        <w:rPr>
          <w:rFonts w:ascii="Times New Roman" w:hAnsi="Times New Roman"/>
          <w:bCs/>
          <w:sz w:val="28"/>
          <w:szCs w:val="28"/>
        </w:rPr>
        <w:t xml:space="preserve"> дворовых территорий многоквартирных домов, являющиеся заказчиками и (или) исполнителями работ по благоустройству дворовых территорий многоквартирных домов, в том числе товарищества собственников жилья, жилищные, жилищно-строительные, иные специализированные потребительские кооперативы, управляющие организации, подрядные организации, заключившие договоры напрямую с </w:t>
      </w:r>
      <w:r w:rsidRPr="004358D4">
        <w:rPr>
          <w:rFonts w:ascii="Times New Roman" w:hAnsi="Times New Roman"/>
          <w:bCs/>
          <w:sz w:val="28"/>
          <w:szCs w:val="28"/>
        </w:rPr>
        <w:lastRenderedPageBreak/>
        <w:t>собственниками помещений многоквартирных домов</w:t>
      </w:r>
      <w:r w:rsidRPr="004358D4">
        <w:rPr>
          <w:rFonts w:ascii="Times New Roman" w:hAnsi="Times New Roman"/>
          <w:sz w:val="28"/>
          <w:szCs w:val="28"/>
        </w:rPr>
        <w:t xml:space="preserve"> (далее – получатель субсидии). Критерием отбора получателя субсидии является включение многоквартирного дома в Адресный перечень многоквартирных домов муниципальной программы «</w:t>
      </w:r>
      <w:r w:rsidRPr="004358D4">
        <w:rPr>
          <w:rFonts w:ascii="Times New Roman" w:hAnsi="Times New Roman"/>
          <w:bCs/>
          <w:sz w:val="28"/>
          <w:szCs w:val="28"/>
        </w:rPr>
        <w:t xml:space="preserve">Формирование современной городской среды на территории </w:t>
      </w:r>
      <w:r w:rsidRPr="004358D4">
        <w:rPr>
          <w:rFonts w:ascii="Times New Roman" w:hAnsi="Times New Roman"/>
          <w:sz w:val="28"/>
          <w:szCs w:val="28"/>
        </w:rPr>
        <w:t xml:space="preserve">Баганского сельсовета Баганского района  </w:t>
      </w:r>
      <w:r w:rsidRPr="004358D4">
        <w:rPr>
          <w:rFonts w:ascii="Times New Roman" w:hAnsi="Times New Roman"/>
          <w:bCs/>
          <w:sz w:val="28"/>
          <w:szCs w:val="28"/>
        </w:rPr>
        <w:t>Новосибирской области на 2018-2024 годы</w:t>
      </w:r>
      <w:r w:rsidRPr="004358D4">
        <w:rPr>
          <w:rFonts w:ascii="Times New Roman" w:hAnsi="Times New Roman"/>
          <w:sz w:val="28"/>
          <w:szCs w:val="28"/>
        </w:rPr>
        <w:t>» при условии наличия Соглашения об организации благоустройства дворовой территории такого многоквартирного дома, заключенного между заинтересованными лицами и организатором работ (получателем Субсидии).</w:t>
      </w:r>
    </w:p>
    <w:p w:rsidR="004358D4" w:rsidRPr="004358D4" w:rsidRDefault="004358D4" w:rsidP="004358D4">
      <w:pPr>
        <w:pStyle w:val="aff3"/>
        <w:suppressAutoHyphens/>
        <w:autoSpaceDE w:val="0"/>
        <w:spacing w:after="0"/>
        <w:ind w:left="0"/>
        <w:contextualSpacing w:val="0"/>
        <w:jc w:val="both"/>
        <w:rPr>
          <w:rFonts w:ascii="Times New Roman" w:hAnsi="Times New Roman"/>
          <w:sz w:val="28"/>
          <w:szCs w:val="28"/>
        </w:rPr>
      </w:pPr>
      <w:r w:rsidRPr="004358D4">
        <w:rPr>
          <w:rFonts w:ascii="Times New Roman" w:hAnsi="Times New Roman"/>
          <w:color w:val="000000"/>
          <w:sz w:val="28"/>
          <w:szCs w:val="28"/>
        </w:rPr>
        <w:t xml:space="preserve">        2.4. </w:t>
      </w:r>
      <w:r w:rsidRPr="004358D4">
        <w:rPr>
          <w:rFonts w:ascii="Times New Roman" w:hAnsi="Times New Roman"/>
          <w:sz w:val="28"/>
          <w:szCs w:val="28"/>
        </w:rPr>
        <w:t>Объем предоставляемых Субсидий на финансовое обеспечение (возмещение) затрат, связанных с выполнением работ по благоустройству дворовых территорий многоквартирных домов, входящих в состав минимального перечня таких работ, определяется из фактически произведенных расходов получателя Субсидии на цели, предусмотренные настоящим Порядком,  согласно  локально-сметного расчета на выполнение работ по благоустройству дворовых территорий многоквартирных домов.</w:t>
      </w:r>
    </w:p>
    <w:p w:rsidR="004358D4" w:rsidRPr="004358D4" w:rsidRDefault="004358D4" w:rsidP="004358D4">
      <w:pPr>
        <w:pStyle w:val="aff3"/>
        <w:suppressAutoHyphens/>
        <w:autoSpaceDE w:val="0"/>
        <w:spacing w:after="0"/>
        <w:ind w:left="0"/>
        <w:contextualSpacing w:val="0"/>
        <w:jc w:val="both"/>
        <w:rPr>
          <w:rFonts w:ascii="Times New Roman" w:hAnsi="Times New Roman"/>
          <w:sz w:val="28"/>
          <w:szCs w:val="28"/>
        </w:rPr>
      </w:pPr>
      <w:r w:rsidRPr="004358D4">
        <w:rPr>
          <w:rFonts w:ascii="Times New Roman" w:hAnsi="Times New Roman"/>
          <w:sz w:val="28"/>
          <w:szCs w:val="28"/>
        </w:rPr>
        <w:t xml:space="preserve">         2.5. Объем предоставляемых Субсидий на финансовое обеспечение (возмещение) затрат, связанных с выполнением работ по благоустройству дворовых территорий многоквартирных домов, входящих в состав дополнительного перечня таких работ, определяется как разница между общей суммой затрат, связанных с выполнением работ по благоустройству дворовых территорий, входящих в состав дополнительного перечня таких работ, и суммой средств, перечисленной заинтересованными лицами, которая составляет не менее 10 процентов от общей стоимости соответствующего вида работ из дополнительного перечня работ.</w:t>
      </w:r>
    </w:p>
    <w:p w:rsidR="004358D4" w:rsidRPr="004358D4" w:rsidRDefault="004358D4" w:rsidP="004358D4">
      <w:pPr>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2.6. Субсидии предоставляются получателям с учетом следующих условий:</w:t>
      </w:r>
    </w:p>
    <w:p w:rsidR="004358D4" w:rsidRPr="004358D4" w:rsidRDefault="004358D4" w:rsidP="004358D4">
      <w:pPr>
        <w:autoSpaceDE w:val="0"/>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 xml:space="preserve">а) </w:t>
      </w:r>
      <w:r w:rsidRPr="004358D4">
        <w:rPr>
          <w:rFonts w:ascii="Times New Roman" w:hAnsi="Times New Roman" w:cs="Times New Roman"/>
          <w:spacing w:val="2"/>
          <w:sz w:val="28"/>
          <w:szCs w:val="28"/>
        </w:rPr>
        <w:t>соответствия получателей Субсидий требованиям, установленным пунктом 2.3 настоящего Порядка;</w:t>
      </w:r>
    </w:p>
    <w:p w:rsidR="004358D4" w:rsidRPr="004358D4" w:rsidRDefault="004358D4" w:rsidP="004358D4">
      <w:pPr>
        <w:autoSpaceDE w:val="0"/>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б) наличия решения Общего собрания собственников помещений в многоквартирном доме, включающего:</w:t>
      </w:r>
    </w:p>
    <w:p w:rsidR="004358D4" w:rsidRPr="004358D4" w:rsidRDefault="004358D4" w:rsidP="004358D4">
      <w:pPr>
        <w:spacing w:after="0"/>
        <w:jc w:val="both"/>
        <w:rPr>
          <w:rFonts w:ascii="Times New Roman" w:hAnsi="Times New Roman" w:cs="Times New Roman"/>
          <w:color w:val="FF0000"/>
          <w:sz w:val="28"/>
          <w:szCs w:val="28"/>
        </w:rPr>
      </w:pPr>
      <w:r w:rsidRPr="004358D4">
        <w:rPr>
          <w:rFonts w:ascii="Times New Roman" w:hAnsi="Times New Roman" w:cs="Times New Roman"/>
          <w:sz w:val="28"/>
          <w:szCs w:val="28"/>
        </w:rPr>
        <w:t>- обращение с предложением по включению дворовой территории многоквартирного дома в муниципальную программу «</w:t>
      </w:r>
      <w:r w:rsidRPr="004358D4">
        <w:rPr>
          <w:rFonts w:ascii="Times New Roman" w:hAnsi="Times New Roman" w:cs="Times New Roman"/>
          <w:bCs/>
          <w:sz w:val="28"/>
          <w:szCs w:val="28"/>
        </w:rPr>
        <w:t xml:space="preserve">Формирование современной городской среды на территории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bCs/>
          <w:sz w:val="28"/>
          <w:szCs w:val="28"/>
        </w:rPr>
        <w:t>Новосибирской области на 2018-2024 годы</w:t>
      </w:r>
      <w:r w:rsidRPr="004358D4">
        <w:rPr>
          <w:rFonts w:ascii="Times New Roman" w:hAnsi="Times New Roman" w:cs="Times New Roman"/>
          <w:sz w:val="28"/>
          <w:szCs w:val="28"/>
        </w:rPr>
        <w:t>»;</w:t>
      </w:r>
    </w:p>
    <w:p w:rsidR="004358D4" w:rsidRPr="004358D4" w:rsidRDefault="004358D4" w:rsidP="004358D4">
      <w:pPr>
        <w:autoSpaceDE w:val="0"/>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 определение состава (видов) работ по благоустройству дворовой территории многоквартирного дома, финансируемых за счет Субсидии по минимальному и дополнительному перечням;</w:t>
      </w:r>
    </w:p>
    <w:p w:rsidR="004358D4" w:rsidRPr="004358D4" w:rsidRDefault="004358D4" w:rsidP="004358D4">
      <w:pPr>
        <w:spacing w:after="0"/>
        <w:ind w:firstLine="708"/>
        <w:jc w:val="both"/>
        <w:rPr>
          <w:rFonts w:ascii="Times New Roman" w:hAnsi="Times New Roman" w:cs="Times New Roman"/>
          <w:sz w:val="28"/>
          <w:szCs w:val="28"/>
        </w:rPr>
      </w:pPr>
      <w:r w:rsidRPr="004358D4">
        <w:rPr>
          <w:rFonts w:ascii="Times New Roman" w:hAnsi="Times New Roman" w:cs="Times New Roman"/>
          <w:sz w:val="28"/>
          <w:szCs w:val="28"/>
        </w:rPr>
        <w:lastRenderedPageBreak/>
        <w:t>- обеспечение финансового и трудового участия собственников помещений в многоквартирном доме при выполнении работ по благоустройству дворовой территории согласно муниципальной программе «</w:t>
      </w:r>
      <w:r w:rsidRPr="004358D4">
        <w:rPr>
          <w:rFonts w:ascii="Times New Roman" w:hAnsi="Times New Roman" w:cs="Times New Roman"/>
          <w:bCs/>
          <w:sz w:val="28"/>
          <w:szCs w:val="28"/>
        </w:rPr>
        <w:t xml:space="preserve">Формирование современной городской среды на территории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bCs/>
          <w:sz w:val="28"/>
          <w:szCs w:val="28"/>
        </w:rPr>
        <w:t>Новосибирской области на 2018-2024 годы</w:t>
      </w:r>
      <w:r w:rsidRPr="004358D4">
        <w:rPr>
          <w:rFonts w:ascii="Times New Roman" w:hAnsi="Times New Roman" w:cs="Times New Roman"/>
          <w:sz w:val="28"/>
          <w:szCs w:val="28"/>
        </w:rPr>
        <w:t>»;</w:t>
      </w:r>
    </w:p>
    <w:p w:rsidR="004358D4" w:rsidRPr="004358D4" w:rsidRDefault="004358D4" w:rsidP="004358D4">
      <w:pPr>
        <w:autoSpaceDE w:val="0"/>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 определение уполномоченных лиц из числа собственников помещений для согласования дизайн-проекта благоустройства дворовой территории, а также на участие в контроле за выполнением работ по благоустройству дворовой территории, в том числе промежуточном, и их приемке (подписании соответствующих актов приемки выполненных работ);</w:t>
      </w:r>
    </w:p>
    <w:p w:rsidR="004358D4" w:rsidRPr="004358D4" w:rsidRDefault="004358D4" w:rsidP="004358D4">
      <w:pPr>
        <w:autoSpaceDE w:val="0"/>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 обеспечение последующего содержания благоустроенной территории многоквартирного дома в соответствии с требованиями законодательства из средств собственников, вносимых в счет оплаты за содержание жилого помещения;</w:t>
      </w:r>
    </w:p>
    <w:p w:rsidR="004358D4" w:rsidRPr="004358D4" w:rsidRDefault="004358D4" w:rsidP="004358D4">
      <w:pPr>
        <w:autoSpaceDE w:val="0"/>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в) разработки дизайн-проекта (дизайн-проект содержит текстовое и визуальное описание проекта благоустройства, в том числе концепцию проекта и перечень (в том числе визуализированный) элементов благоустройства, предполагаемых к размещению на соответствующей территории);</w:t>
      </w:r>
    </w:p>
    <w:p w:rsidR="004358D4" w:rsidRPr="004358D4" w:rsidRDefault="004358D4" w:rsidP="004358D4">
      <w:pPr>
        <w:autoSpaceDE w:val="0"/>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г) наличия дефектной ведомости;</w:t>
      </w:r>
    </w:p>
    <w:p w:rsidR="004358D4" w:rsidRPr="004358D4" w:rsidRDefault="004358D4" w:rsidP="004358D4">
      <w:pPr>
        <w:autoSpaceDE w:val="0"/>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 xml:space="preserve">д) наличия сметы на выполнение работ, прошедшей государственную экспертизу достоверности сметной стоимости в ГБУ «ГВЭ НСО»; </w:t>
      </w:r>
    </w:p>
    <w:p w:rsidR="004358D4" w:rsidRPr="004358D4" w:rsidRDefault="004358D4" w:rsidP="004358D4">
      <w:pPr>
        <w:autoSpaceDE w:val="0"/>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е) наличия Соглашения об организации благоустройства дворовой территории многоквартирного дома, заключенного между заинтересованными лицами и организатором работ (получателем Субсидии);</w:t>
      </w:r>
    </w:p>
    <w:p w:rsidR="004358D4" w:rsidRPr="004358D4" w:rsidRDefault="004358D4" w:rsidP="004358D4">
      <w:pPr>
        <w:spacing w:after="0"/>
        <w:jc w:val="both"/>
        <w:rPr>
          <w:rFonts w:ascii="Times New Roman" w:hAnsi="Times New Roman" w:cs="Times New Roman"/>
          <w:sz w:val="28"/>
          <w:szCs w:val="28"/>
        </w:rPr>
      </w:pPr>
      <w:r w:rsidRPr="004358D4">
        <w:rPr>
          <w:rFonts w:ascii="Times New Roman" w:hAnsi="Times New Roman" w:cs="Times New Roman"/>
          <w:sz w:val="28"/>
          <w:szCs w:val="28"/>
        </w:rPr>
        <w:t xml:space="preserve">          ж) наличия договора подряда на выполнение работ по благоустройству дворовой территории, включенной в муниципальную программу «</w:t>
      </w:r>
      <w:r w:rsidRPr="004358D4">
        <w:rPr>
          <w:rFonts w:ascii="Times New Roman" w:hAnsi="Times New Roman" w:cs="Times New Roman"/>
          <w:bCs/>
          <w:sz w:val="28"/>
          <w:szCs w:val="28"/>
        </w:rPr>
        <w:t xml:space="preserve">Формирование современной городской среды на территории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bCs/>
          <w:sz w:val="28"/>
          <w:szCs w:val="28"/>
        </w:rPr>
        <w:t>Новосибирской области на 2018-2024 годы</w:t>
      </w:r>
      <w:r w:rsidRPr="004358D4">
        <w:rPr>
          <w:rFonts w:ascii="Times New Roman" w:hAnsi="Times New Roman" w:cs="Times New Roman"/>
          <w:sz w:val="28"/>
          <w:szCs w:val="28"/>
        </w:rPr>
        <w:t xml:space="preserve">» (далее – договор подряда), в случае, если получатель Субсидии выполняет работы по благоустройству дворовых территорий силами привлеченных подрядных организаций. </w:t>
      </w:r>
    </w:p>
    <w:p w:rsidR="004358D4" w:rsidRPr="004358D4" w:rsidRDefault="004358D4" w:rsidP="004358D4">
      <w:pPr>
        <w:pStyle w:val="a6"/>
        <w:spacing w:line="276" w:lineRule="auto"/>
        <w:jc w:val="both"/>
        <w:rPr>
          <w:rFonts w:ascii="Times New Roman" w:hAnsi="Times New Roman"/>
          <w:sz w:val="28"/>
          <w:szCs w:val="28"/>
        </w:rPr>
      </w:pPr>
      <w:r w:rsidRPr="004358D4">
        <w:rPr>
          <w:rFonts w:ascii="Times New Roman" w:hAnsi="Times New Roman"/>
          <w:sz w:val="28"/>
          <w:szCs w:val="28"/>
        </w:rPr>
        <w:t xml:space="preserve">       Выбор подрядной организации по благоустройству дворовых территорий осуществляется по итогам конкурса, организованного получателем Субсидии в порядке, предусмотренном постановлением администрации Баганского сельсовета Баганского района  Новосибирской области от 18.04.2019 г. № 177 «Об утверждении Порядка отбора подрядных организаций для выполнения работ по благоустройству дворовых территорий многоквартирных домов Баганского сельсовета Баганского района  Новосибирской области».</w:t>
      </w:r>
    </w:p>
    <w:p w:rsidR="004358D4" w:rsidRPr="004358D4" w:rsidRDefault="004358D4" w:rsidP="004358D4">
      <w:pPr>
        <w:spacing w:after="0"/>
        <w:ind w:firstLine="708"/>
        <w:jc w:val="center"/>
        <w:rPr>
          <w:rFonts w:ascii="Times New Roman" w:hAnsi="Times New Roman" w:cs="Times New Roman"/>
          <w:b/>
          <w:bCs/>
          <w:sz w:val="28"/>
          <w:szCs w:val="28"/>
        </w:rPr>
      </w:pPr>
    </w:p>
    <w:p w:rsidR="004358D4" w:rsidRPr="004358D4" w:rsidRDefault="004358D4" w:rsidP="004358D4">
      <w:pPr>
        <w:spacing w:after="0"/>
        <w:ind w:firstLine="708"/>
        <w:jc w:val="center"/>
        <w:rPr>
          <w:rFonts w:ascii="Times New Roman" w:hAnsi="Times New Roman" w:cs="Times New Roman"/>
          <w:color w:val="000000"/>
          <w:sz w:val="28"/>
          <w:szCs w:val="28"/>
        </w:rPr>
      </w:pPr>
      <w:r w:rsidRPr="004358D4">
        <w:rPr>
          <w:rFonts w:ascii="Times New Roman" w:hAnsi="Times New Roman" w:cs="Times New Roman"/>
          <w:b/>
          <w:bCs/>
          <w:color w:val="000000"/>
          <w:sz w:val="28"/>
          <w:szCs w:val="28"/>
        </w:rPr>
        <w:lastRenderedPageBreak/>
        <w:t>3. Порядок предоставления Субсидий</w:t>
      </w:r>
    </w:p>
    <w:p w:rsidR="004358D4" w:rsidRPr="004358D4" w:rsidRDefault="004358D4" w:rsidP="004358D4">
      <w:pPr>
        <w:spacing w:after="0"/>
        <w:ind w:firstLine="708"/>
        <w:jc w:val="both"/>
        <w:rPr>
          <w:rFonts w:ascii="Times New Roman" w:hAnsi="Times New Roman" w:cs="Times New Roman"/>
          <w:sz w:val="28"/>
          <w:szCs w:val="28"/>
        </w:rPr>
      </w:pPr>
      <w:r w:rsidRPr="004358D4">
        <w:rPr>
          <w:rFonts w:ascii="Times New Roman" w:hAnsi="Times New Roman" w:cs="Times New Roman"/>
          <w:sz w:val="28"/>
          <w:szCs w:val="28"/>
        </w:rPr>
        <w:t> 3.1. Для рассмотрения вопроса о предоставлении Субсидии, получатели Субсидии, соответствующие требованиям, указанным в пункте 2.3 настоящего Порядка, направляют  в Администрацию следующие документы на возмещение затрат, связанных с выполнением работ по благоустройству дворовых территорий многоквартирных домов:</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   заявление на имя Главы Баганского сельсовета Баганского района  Новосибирской области о предоставлении Субсидии (приложение №1 к настоящему Порядку);</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  копию свидетельства о государственной регистрации в качестве юридического лица;</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     копию свидетельства о постановке на учет в налоговом органе;</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     копию устава;</w:t>
      </w:r>
    </w:p>
    <w:p w:rsidR="004358D4" w:rsidRPr="004358D4" w:rsidRDefault="004358D4" w:rsidP="004358D4">
      <w:pPr>
        <w:autoSpaceDE w:val="0"/>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 решение Общего собрания собственников помещений многоквартирного дома, проведенного в соответствии с требованиями статей 44 – 48 Жилищного кодекса Российской Федерации по вопросам, указанным в подпункте а) пункта 2.6 настоящего Порядка;</w:t>
      </w:r>
    </w:p>
    <w:p w:rsidR="004358D4" w:rsidRPr="004358D4" w:rsidRDefault="004358D4" w:rsidP="004358D4">
      <w:pPr>
        <w:autoSpaceDE w:val="0"/>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  дизайн-проект, который должен содержать текстовое и визуальное описание проекта благоустройства, в том числе концепцию проекта и перечень (в том числе визуализированный) элементов благоустройства, предполагаемых к размещению на соответствующей территории;</w:t>
      </w:r>
    </w:p>
    <w:p w:rsidR="004358D4" w:rsidRPr="004358D4" w:rsidRDefault="004358D4" w:rsidP="004358D4">
      <w:pPr>
        <w:autoSpaceDE w:val="0"/>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   дефектную ведомость;</w:t>
      </w:r>
    </w:p>
    <w:p w:rsidR="004358D4" w:rsidRPr="004358D4" w:rsidRDefault="004358D4" w:rsidP="004358D4">
      <w:pPr>
        <w:autoSpaceDE w:val="0"/>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    сметы на выполнение работ, прошедшей государственную экспертизу достоверности сметной стоимости в ГБУ «ГВЭ НСО»;</w:t>
      </w:r>
    </w:p>
    <w:p w:rsidR="004358D4" w:rsidRPr="004358D4" w:rsidRDefault="004358D4" w:rsidP="004358D4">
      <w:pPr>
        <w:autoSpaceDE w:val="0"/>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    копии договоров подряда на проведение работ по благоустройству (в случаях, установленных в подпункте ж) пункта 2.6 настоящего Порядка);</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 акты о приёмке выполненных работ, оказанных услуг, справки о стоимости выполненных работ (формы КС-2, КС-3);</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Документы, указанные в пункте 3.1 настоящего Порядка, предоставляются в виде копий, оформленных и заверенных в соответствии с действующим законодательством Российской Федерации, скрепленных печатью юридического лица и подписанных руководителем с указанием расшифровки подписи.</w:t>
      </w:r>
    </w:p>
    <w:p w:rsidR="004358D4" w:rsidRPr="004358D4" w:rsidRDefault="004358D4" w:rsidP="004358D4">
      <w:pPr>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3.2. В срок не более 5 рабочих дней со дня поступления заявки и документов, указанных в пункте 3.1. настоящего Порядка, Администрация рассматривает  вопрос о предоставлении Субсидии.</w:t>
      </w:r>
    </w:p>
    <w:p w:rsidR="004358D4" w:rsidRPr="004358D4" w:rsidRDefault="004358D4" w:rsidP="004358D4">
      <w:pPr>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При положительном решении о выделении Субсидии Администрацией издается распоряжение о выделении Субсидии юридическому лицу, в отношении которого принято решение о предоставлении Субсидии.</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lastRenderedPageBreak/>
        <w:t>3.3. Обоснованием для отказа в предоставлении Субсидии являются:</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 несоответствие получателя Субсидии требованиям, установленным пунктом 2.3, пунктом 2.6, пунктом 3.5 настоящего Порядка;</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 непредставление (представление не в полном объеме) документов, предусмотренных пунктом 3.1. настоящего Порядка;</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 установление факта недостоверности предоставленной получателем Субсидии информации, в том числе информации о месте нахождения и адресе получателя Субсидии;</w:t>
      </w:r>
    </w:p>
    <w:p w:rsidR="004358D4" w:rsidRPr="004358D4" w:rsidRDefault="004358D4" w:rsidP="004358D4">
      <w:pPr>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 xml:space="preserve">- отсутствие средств в бюджете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sz w:val="28"/>
          <w:szCs w:val="28"/>
        </w:rPr>
        <w:t>Новосибирской области для предоставления Субсидии.</w:t>
      </w:r>
    </w:p>
    <w:p w:rsidR="004358D4" w:rsidRPr="004358D4" w:rsidRDefault="004358D4" w:rsidP="004358D4">
      <w:pPr>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3.4.  Администрация:</w:t>
      </w:r>
    </w:p>
    <w:p w:rsidR="004358D4" w:rsidRPr="004358D4" w:rsidRDefault="004358D4" w:rsidP="004358D4">
      <w:pPr>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1) в случае принятия решения об отказе в заключении Соглашения в течение 5 рабочих дней со дня принятия решения направляет получателю Субсидии письменное уведомление об отказе с указанием причин такого отказа;</w:t>
      </w:r>
    </w:p>
    <w:p w:rsidR="004358D4" w:rsidRPr="004358D4" w:rsidRDefault="004358D4" w:rsidP="004358D4">
      <w:pPr>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 xml:space="preserve">2) в случае принятия решения о заключении Соглашения в течение 3-х рабочих дней со дня принятия решения оформляет проект Соглашения в соответствии с Типовой формой, утвержденной настоящим постановлением администрации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sz w:val="28"/>
          <w:szCs w:val="28"/>
        </w:rPr>
        <w:t>Новосибирской области.</w:t>
      </w:r>
    </w:p>
    <w:p w:rsidR="004358D4" w:rsidRPr="004358D4" w:rsidRDefault="004358D4" w:rsidP="004358D4">
      <w:pPr>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Получатель Субсидии в течение 3-х рабочих дней с момента получения уведомления об отказе в заключении соглашения вправе повторно направить в Администрацию  документы, указанные в пункте 3.1. настоящего Порядка, после устранения замечаний, явившихся основанием для принятия решения об отказе в заключении соглашения.</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3.5. Соглашение может быть заключено только при выполнении требований, которым должны соответствовать получатели Субсидии на первое число месяца, предшествующего месяцу, в котором планируется заключение соглашения:</w:t>
      </w:r>
    </w:p>
    <w:p w:rsidR="004358D4" w:rsidRPr="004358D4" w:rsidRDefault="004358D4" w:rsidP="004358D4">
      <w:pPr>
        <w:autoSpaceDE w:val="0"/>
        <w:autoSpaceDN w:val="0"/>
        <w:adjustRightInd w:val="0"/>
        <w:spacing w:after="0"/>
        <w:ind w:firstLine="708"/>
        <w:jc w:val="both"/>
        <w:rPr>
          <w:rFonts w:ascii="Times New Roman" w:hAnsi="Times New Roman" w:cs="Times New Roman"/>
          <w:sz w:val="28"/>
          <w:szCs w:val="28"/>
        </w:rPr>
      </w:pPr>
      <w:r w:rsidRPr="004358D4">
        <w:rPr>
          <w:rFonts w:ascii="Times New Roman" w:hAnsi="Times New Roman" w:cs="Times New Roman"/>
          <w:color w:val="000000"/>
          <w:sz w:val="28"/>
          <w:szCs w:val="28"/>
        </w:rPr>
        <w:t xml:space="preserve">1) получатели Субсидии не должны находиться в процессе реорганизации </w:t>
      </w:r>
      <w:r w:rsidRPr="004358D4">
        <w:rPr>
          <w:rFonts w:ascii="Times New Roman" w:hAnsi="Times New Roman" w:cs="Times New Roman"/>
          <w:sz w:val="28"/>
          <w:szCs w:val="28"/>
        </w:rPr>
        <w:t>(за исключением реорганизации в форме присоединения к юридическому лицу, другого юридического лица)</w:t>
      </w:r>
      <w:r w:rsidRPr="004358D4">
        <w:rPr>
          <w:rFonts w:ascii="Times New Roman" w:hAnsi="Times New Roman" w:cs="Times New Roman"/>
          <w:color w:val="000000"/>
          <w:sz w:val="28"/>
          <w:szCs w:val="28"/>
        </w:rPr>
        <w:t>, ликвидации, в отношении их не введена процедура банкротства;</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3) у получателей Субсидии должна отсутствовать просроченная (неурегулированная) задолженность по денежным обязательствам перед муниципальным образованием Баганским сельсоветом Баганского района  Новосибирской области;</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 xml:space="preserve">4) получатели Субсидии не должны являться иностранными юридическими лицами, а также российскими юридическими лицами, в </w:t>
      </w:r>
      <w:r w:rsidRPr="004358D4">
        <w:rPr>
          <w:rFonts w:ascii="Times New Roman" w:hAnsi="Times New Roman" w:cs="Times New Roman"/>
          <w:color w:val="000000"/>
          <w:sz w:val="28"/>
          <w:szCs w:val="28"/>
        </w:rPr>
        <w:lastRenderedPageBreak/>
        <w:t>уставном (складочном) капитале которых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(оффшорные зоны) в отношении таких юридических лиц, в совокупности превышает 50 процентов;</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 xml:space="preserve">5) получатели Субсидий не должны получать средства из федерального бюджета (бюджета субъекта Российской Федерации, местного бюджета), из которого планируется предоставление Субсидии в соответствии с правовым актом, на основании иных нормативных правовых актов Российской Федерации (нормативных правовых актов субъекта Российской Федерации, муниципальных правовых актов) на цели, указанные в </w:t>
      </w:r>
      <w:r w:rsidRPr="004358D4">
        <w:rPr>
          <w:rFonts w:ascii="Times New Roman" w:hAnsi="Times New Roman" w:cs="Times New Roman"/>
          <w:sz w:val="28"/>
          <w:szCs w:val="28"/>
        </w:rPr>
        <w:t>пункте 2.2  настоящего</w:t>
      </w:r>
      <w:r w:rsidRPr="004358D4">
        <w:rPr>
          <w:rFonts w:ascii="Times New Roman" w:hAnsi="Times New Roman" w:cs="Times New Roman"/>
          <w:color w:val="000000"/>
          <w:sz w:val="28"/>
          <w:szCs w:val="28"/>
        </w:rPr>
        <w:t xml:space="preserve"> Порядка.</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3.6. В Соглашении о предоставлении субсидии должны быть предусмотрены положения:</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1) о целевом назначении Субсидии, о направлениях расходов (затрат), источником финансового обеспечения (возмещения) которых является Субсидия;</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 xml:space="preserve">2) о размере Субсидии с учетом </w:t>
      </w:r>
      <w:r w:rsidRPr="004358D4">
        <w:rPr>
          <w:rFonts w:ascii="Times New Roman" w:hAnsi="Times New Roman" w:cs="Times New Roman"/>
          <w:sz w:val="28"/>
          <w:szCs w:val="28"/>
        </w:rPr>
        <w:t>пункта 2.4, пункта 2.5</w:t>
      </w:r>
      <w:r w:rsidRPr="004358D4">
        <w:rPr>
          <w:rFonts w:ascii="Times New Roman" w:hAnsi="Times New Roman" w:cs="Times New Roman"/>
          <w:color w:val="000000"/>
          <w:sz w:val="28"/>
          <w:szCs w:val="28"/>
        </w:rPr>
        <w:t xml:space="preserve"> настоящего Порядка;</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3) о порядке (сроках) перечисления Субсидии на счет получателя Субсидии, в случае необходимости с разбивкой на определенные периоды;</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4) о перечне документов отчетности по предоставляемой Субсидии, о сроках и порядке их предоставления;</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5) об ответственности получателя Субсидии за нарушение целей и порядка предоставления Субсидии;</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6) о порядке и сроках возврата Субсидии (остатков Субсидии) в соответствующий бюджет;</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sz w:val="28"/>
          <w:szCs w:val="28"/>
        </w:rPr>
        <w:t>7) о согласовании новых условий соглашения или о расторжении соглашения при недостижении согласия по новым условиям, в случаях уменьшения Администрации как получателю бюджетных средств ранее доведенных лимитов бюджетных обязательств, при</w:t>
      </w:r>
      <w:r w:rsidRPr="004358D4">
        <w:rPr>
          <w:rFonts w:ascii="Times New Roman" w:hAnsi="Times New Roman" w:cs="Times New Roman"/>
          <w:color w:val="000000"/>
          <w:sz w:val="28"/>
          <w:szCs w:val="28"/>
        </w:rPr>
        <w:t>водящих к невозможности предоставления Субсидии в размере, определенном в соглашении при недостижении согласия по новым условиям;</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8) о запрете приобретения получателями Субсидии за счет полученной Субсидии из соответствующего бюджета бюджетной системы средств иностранной валюты;</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lastRenderedPageBreak/>
        <w:t>9) об условиях отсутствия у получателей Субсидии просроченной (неурегулированной) задолженности по денежным обязательствам перед муниципальным образованием Баганским сельсоветом Баганского района Новосибирской области (за исключением случаев, установленных Администрацией);</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10) об условиях о запрете на перемену лиц в обязательствах, которые вытекают из правоотношений, установленных соглашением;</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11) об обеспечении достижения результатов использования Субсидии в соответствии с показателями, определенными приложением к соглашению.</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12) об осуществлении контроля за соблюдением условий, целей и порядка предоставления Субсидии и ответственности за их нарушение.</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 xml:space="preserve">3.7. При выполнении всех требований, указанных в разделе 3 настоящего Порядка, после заключения Соглашения, не позднее 10-го рабочего дня, следующего за днем принятия распоряжения Администрации, перечисление Субсидии осуществляется </w:t>
      </w:r>
      <w:r w:rsidRPr="004358D4">
        <w:rPr>
          <w:rFonts w:ascii="Times New Roman" w:hAnsi="Times New Roman" w:cs="Times New Roman"/>
          <w:sz w:val="28"/>
          <w:szCs w:val="28"/>
        </w:rPr>
        <w:t xml:space="preserve">Администрацией из бюджета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sz w:val="28"/>
          <w:szCs w:val="28"/>
        </w:rPr>
        <w:t>Новосибирской области  на расчетные или корреспондентские счета, открытые получателям Субсидий в учреждениях</w:t>
      </w:r>
      <w:r w:rsidRPr="004358D4">
        <w:rPr>
          <w:rFonts w:ascii="Times New Roman" w:hAnsi="Times New Roman" w:cs="Times New Roman"/>
          <w:color w:val="000000"/>
          <w:sz w:val="28"/>
          <w:szCs w:val="28"/>
        </w:rPr>
        <w:t xml:space="preserve"> Центрального банка Российской Федерации или кредитных организациях (за исключением Субсидий, подлежащих в соответствии с бюджетным законодательством Российской Федерации казначейскому сопровождению), указанные в Соглашении в установленном для исполнения соответствующего бюджета порядке.</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Решение о перечислении Субсидии оформляется распоряжением Администрации.</w:t>
      </w:r>
    </w:p>
    <w:p w:rsidR="004358D4" w:rsidRPr="004358D4" w:rsidRDefault="004358D4" w:rsidP="004358D4">
      <w:pPr>
        <w:autoSpaceDE w:val="0"/>
        <w:autoSpaceDN w:val="0"/>
        <w:adjustRightInd w:val="0"/>
        <w:spacing w:after="0"/>
        <w:ind w:firstLine="708"/>
        <w:jc w:val="both"/>
        <w:rPr>
          <w:rFonts w:ascii="Times New Roman" w:hAnsi="Times New Roman" w:cs="Times New Roman"/>
          <w:sz w:val="28"/>
          <w:szCs w:val="28"/>
        </w:rPr>
      </w:pPr>
      <w:r w:rsidRPr="004358D4">
        <w:rPr>
          <w:rFonts w:ascii="Times New Roman" w:hAnsi="Times New Roman" w:cs="Times New Roman"/>
          <w:sz w:val="28"/>
          <w:szCs w:val="28"/>
        </w:rPr>
        <w:t>3.8. При предоставлении Субсидии на финансовое обеспечение (возмещение) затрат за выполнение работ по благоустройству дворовых территорий в рамках муниципальной программы «</w:t>
      </w:r>
      <w:r w:rsidRPr="004358D4">
        <w:rPr>
          <w:rFonts w:ascii="Times New Roman" w:hAnsi="Times New Roman" w:cs="Times New Roman"/>
          <w:bCs/>
          <w:sz w:val="28"/>
          <w:szCs w:val="28"/>
        </w:rPr>
        <w:t xml:space="preserve">Формирование современной городской среды на территории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bCs/>
          <w:sz w:val="28"/>
          <w:szCs w:val="28"/>
        </w:rPr>
        <w:t>Новосибирской области на 2018-2024 годы</w:t>
      </w:r>
      <w:r w:rsidRPr="004358D4">
        <w:rPr>
          <w:rFonts w:ascii="Times New Roman" w:hAnsi="Times New Roman" w:cs="Times New Roman"/>
          <w:sz w:val="28"/>
          <w:szCs w:val="28"/>
        </w:rPr>
        <w:t xml:space="preserve">» в соответствии </w:t>
      </w:r>
      <w:r w:rsidRPr="004358D4">
        <w:rPr>
          <w:rFonts w:ascii="Times New Roman" w:hAnsi="Times New Roman" w:cs="Times New Roman"/>
          <w:bCs/>
          <w:sz w:val="28"/>
          <w:szCs w:val="28"/>
        </w:rPr>
        <w:t>с действующим законодательством  условием ее предоставления является согласие</w:t>
      </w:r>
      <w:r w:rsidRPr="004358D4">
        <w:rPr>
          <w:rFonts w:ascii="Times New Roman" w:hAnsi="Times New Roman" w:cs="Times New Roman"/>
          <w:sz w:val="28"/>
          <w:szCs w:val="28"/>
        </w:rPr>
        <w:t xml:space="preserve"> получателя Субсидии, а также лиц, получающих средства на основании договоров, заключенных с получателями Субсидий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участием таких товариществ и обществ в их уставных (складочных) капиталах), на осуществление в отношении них проверки Администрацией  и органом  муниципального финансового контроля за соблюдением целей, условий и порядка предоставления Субсидии. </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lastRenderedPageBreak/>
        <w:t xml:space="preserve">3.9. Результатом предоставления Субсидии является достижение результатов использования Субсидии, предоставляемой в соответствии с разделом </w:t>
      </w:r>
      <w:r w:rsidRPr="004358D4">
        <w:rPr>
          <w:rFonts w:ascii="Times New Roman" w:hAnsi="Times New Roman" w:cs="Times New Roman"/>
          <w:sz w:val="28"/>
          <w:szCs w:val="28"/>
        </w:rPr>
        <w:t>2 настоящего Порядка,</w:t>
      </w:r>
      <w:r w:rsidRPr="004358D4">
        <w:rPr>
          <w:rFonts w:ascii="Times New Roman" w:hAnsi="Times New Roman" w:cs="Times New Roman"/>
          <w:color w:val="000000"/>
          <w:sz w:val="28"/>
          <w:szCs w:val="28"/>
        </w:rPr>
        <w:t xml:space="preserve"> в соответствии с показателями, определенными приложением  №2</w:t>
      </w:r>
      <w:r w:rsidRPr="004358D4">
        <w:rPr>
          <w:rFonts w:ascii="Times New Roman" w:hAnsi="Times New Roman" w:cs="Times New Roman"/>
          <w:color w:val="FF6600"/>
          <w:sz w:val="28"/>
          <w:szCs w:val="28"/>
        </w:rPr>
        <w:t xml:space="preserve"> </w:t>
      </w:r>
      <w:r w:rsidRPr="004358D4">
        <w:rPr>
          <w:rFonts w:ascii="Times New Roman" w:hAnsi="Times New Roman" w:cs="Times New Roman"/>
          <w:sz w:val="28"/>
          <w:szCs w:val="28"/>
        </w:rPr>
        <w:t>к настоящему</w:t>
      </w:r>
      <w:r w:rsidRPr="004358D4">
        <w:rPr>
          <w:rFonts w:ascii="Times New Roman" w:hAnsi="Times New Roman" w:cs="Times New Roman"/>
          <w:color w:val="000000"/>
          <w:sz w:val="28"/>
          <w:szCs w:val="28"/>
        </w:rPr>
        <w:t xml:space="preserve"> Порядку.</w:t>
      </w:r>
    </w:p>
    <w:p w:rsidR="004358D4" w:rsidRPr="004358D4" w:rsidRDefault="004358D4" w:rsidP="004358D4">
      <w:pPr>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3.11. Показателем, необходимым для достижения результатов предоставления Субсидии, является выполнение количественных показателей, предусмотренных приложением  №2 к настоящему Порядку.</w:t>
      </w:r>
    </w:p>
    <w:p w:rsidR="004358D4" w:rsidRPr="004358D4" w:rsidRDefault="004358D4" w:rsidP="004358D4">
      <w:pPr>
        <w:spacing w:after="0"/>
        <w:ind w:firstLine="708"/>
        <w:jc w:val="both"/>
        <w:rPr>
          <w:rFonts w:ascii="Times New Roman" w:hAnsi="Times New Roman" w:cs="Times New Roman"/>
          <w:sz w:val="28"/>
          <w:szCs w:val="28"/>
        </w:rPr>
      </w:pPr>
      <w:r w:rsidRPr="004358D4">
        <w:rPr>
          <w:rFonts w:ascii="Times New Roman" w:hAnsi="Times New Roman" w:cs="Times New Roman"/>
          <w:sz w:val="28"/>
          <w:szCs w:val="28"/>
        </w:rPr>
        <w:t> </w:t>
      </w:r>
    </w:p>
    <w:p w:rsidR="004358D4" w:rsidRPr="004358D4" w:rsidRDefault="004358D4" w:rsidP="004358D4">
      <w:pPr>
        <w:spacing w:after="0"/>
        <w:ind w:firstLine="708"/>
        <w:jc w:val="center"/>
        <w:rPr>
          <w:rFonts w:ascii="Times New Roman" w:hAnsi="Times New Roman" w:cs="Times New Roman"/>
          <w:color w:val="000000"/>
          <w:sz w:val="28"/>
          <w:szCs w:val="28"/>
        </w:rPr>
      </w:pPr>
      <w:r w:rsidRPr="004358D4">
        <w:rPr>
          <w:rFonts w:ascii="Times New Roman" w:hAnsi="Times New Roman" w:cs="Times New Roman"/>
          <w:b/>
          <w:bCs/>
          <w:color w:val="000000"/>
          <w:sz w:val="28"/>
          <w:szCs w:val="28"/>
        </w:rPr>
        <w:t>4. Требования к отчетности</w:t>
      </w:r>
    </w:p>
    <w:p w:rsidR="004358D4" w:rsidRPr="004358D4" w:rsidRDefault="004358D4" w:rsidP="004358D4">
      <w:pPr>
        <w:spacing w:after="0"/>
        <w:ind w:firstLine="708"/>
        <w:jc w:val="both"/>
        <w:rPr>
          <w:rFonts w:ascii="Times New Roman" w:hAnsi="Times New Roman" w:cs="Times New Roman"/>
          <w:sz w:val="28"/>
          <w:szCs w:val="28"/>
        </w:rPr>
      </w:pPr>
      <w:r w:rsidRPr="004358D4">
        <w:rPr>
          <w:rFonts w:ascii="Times New Roman" w:hAnsi="Times New Roman" w:cs="Times New Roman"/>
          <w:color w:val="000000"/>
          <w:sz w:val="28"/>
          <w:szCs w:val="28"/>
        </w:rPr>
        <w:t> </w:t>
      </w:r>
      <w:r w:rsidRPr="004358D4">
        <w:rPr>
          <w:rFonts w:ascii="Times New Roman" w:hAnsi="Times New Roman" w:cs="Times New Roman"/>
          <w:sz w:val="28"/>
          <w:szCs w:val="28"/>
        </w:rPr>
        <w:t>4.1. Получатель Субсидии в течение десяти рабочих дней после получения Субсидии обязан предоставить в Администрацию показатели результатов использования Субсидии и отчет об использовании полученных средств на финансовое обеспечение (возмещение) затрат за выполнение работ по благоустройству дворовых территорий в рамках муниципальной программы «</w:t>
      </w:r>
      <w:r w:rsidRPr="004358D4">
        <w:rPr>
          <w:rFonts w:ascii="Times New Roman" w:hAnsi="Times New Roman" w:cs="Times New Roman"/>
          <w:bCs/>
          <w:sz w:val="28"/>
          <w:szCs w:val="28"/>
        </w:rPr>
        <w:t xml:space="preserve">Формирование современной городской среды на территории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bCs/>
          <w:sz w:val="28"/>
          <w:szCs w:val="28"/>
        </w:rPr>
        <w:t>Новосибирской области на 2018-2024 годы</w:t>
      </w:r>
      <w:r w:rsidRPr="004358D4">
        <w:rPr>
          <w:rFonts w:ascii="Times New Roman" w:hAnsi="Times New Roman" w:cs="Times New Roman"/>
          <w:sz w:val="28"/>
          <w:szCs w:val="28"/>
        </w:rPr>
        <w:t>» (приложение № 2 к настоящему Порядку).</w:t>
      </w:r>
    </w:p>
    <w:p w:rsidR="004358D4" w:rsidRPr="004358D4" w:rsidRDefault="004358D4" w:rsidP="004358D4">
      <w:pPr>
        <w:spacing w:after="0"/>
        <w:ind w:firstLine="709"/>
        <w:jc w:val="both"/>
        <w:rPr>
          <w:rFonts w:ascii="Times New Roman" w:hAnsi="Times New Roman" w:cs="Times New Roman"/>
          <w:sz w:val="28"/>
          <w:szCs w:val="28"/>
        </w:rPr>
      </w:pPr>
    </w:p>
    <w:p w:rsidR="004358D4" w:rsidRPr="004358D4" w:rsidRDefault="004358D4" w:rsidP="004358D4">
      <w:pPr>
        <w:spacing w:after="0"/>
        <w:ind w:firstLine="708"/>
        <w:jc w:val="center"/>
        <w:rPr>
          <w:rFonts w:ascii="Times New Roman" w:hAnsi="Times New Roman" w:cs="Times New Roman"/>
          <w:color w:val="000000"/>
          <w:sz w:val="28"/>
          <w:szCs w:val="28"/>
        </w:rPr>
      </w:pPr>
      <w:r w:rsidRPr="004358D4">
        <w:rPr>
          <w:rFonts w:ascii="Times New Roman" w:hAnsi="Times New Roman" w:cs="Times New Roman"/>
          <w:b/>
          <w:bCs/>
          <w:color w:val="000000"/>
          <w:sz w:val="28"/>
          <w:szCs w:val="28"/>
        </w:rPr>
        <w:t>5. Осуществление контроля за соблюдением условий,</w:t>
      </w:r>
    </w:p>
    <w:p w:rsidR="004358D4" w:rsidRPr="004358D4" w:rsidRDefault="004358D4" w:rsidP="004358D4">
      <w:pPr>
        <w:spacing w:after="0"/>
        <w:ind w:firstLine="708"/>
        <w:jc w:val="center"/>
        <w:rPr>
          <w:rFonts w:ascii="Times New Roman" w:hAnsi="Times New Roman" w:cs="Times New Roman"/>
          <w:b/>
          <w:bCs/>
          <w:color w:val="000000"/>
          <w:sz w:val="28"/>
          <w:szCs w:val="28"/>
        </w:rPr>
      </w:pPr>
      <w:r w:rsidRPr="004358D4">
        <w:rPr>
          <w:rFonts w:ascii="Times New Roman" w:hAnsi="Times New Roman" w:cs="Times New Roman"/>
          <w:b/>
          <w:bCs/>
          <w:color w:val="000000"/>
          <w:sz w:val="28"/>
          <w:szCs w:val="28"/>
        </w:rPr>
        <w:t>целей и порядка предоставления Субсидии</w:t>
      </w:r>
    </w:p>
    <w:p w:rsidR="004358D4" w:rsidRPr="004358D4" w:rsidRDefault="004358D4" w:rsidP="004358D4">
      <w:pPr>
        <w:spacing w:after="0"/>
        <w:ind w:firstLine="708"/>
        <w:jc w:val="center"/>
        <w:rPr>
          <w:rFonts w:ascii="Times New Roman" w:hAnsi="Times New Roman" w:cs="Times New Roman"/>
          <w:color w:val="000000"/>
          <w:sz w:val="28"/>
          <w:szCs w:val="28"/>
        </w:rPr>
      </w:pPr>
      <w:r w:rsidRPr="004358D4">
        <w:rPr>
          <w:rFonts w:ascii="Times New Roman" w:hAnsi="Times New Roman" w:cs="Times New Roman"/>
          <w:b/>
          <w:bCs/>
          <w:color w:val="000000"/>
          <w:sz w:val="28"/>
          <w:szCs w:val="28"/>
        </w:rPr>
        <w:t>и ответственности за их нарушение</w:t>
      </w:r>
    </w:p>
    <w:p w:rsidR="004358D4" w:rsidRPr="004358D4" w:rsidRDefault="004358D4" w:rsidP="004358D4">
      <w:pPr>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5.1. Администрация и орган муниципального финансового контроля осуществляют обязательную проверку соблюдения условий, целей и порядка предоставления Субсидии их получателями.</w:t>
      </w:r>
    </w:p>
    <w:p w:rsidR="004358D4" w:rsidRPr="004358D4" w:rsidRDefault="004358D4" w:rsidP="004358D4">
      <w:pPr>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5.2. Получатель Субсидии ведет учет полученных средств в соответствии с действующим законодательством Российской Федерации.</w:t>
      </w:r>
    </w:p>
    <w:p w:rsidR="004358D4" w:rsidRPr="004358D4" w:rsidRDefault="004358D4" w:rsidP="004358D4">
      <w:pPr>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 xml:space="preserve">5.3. Получатель Субсидии несет ответственность за достоверность данных, предоставляемых им в Администрацию, а также за нецелевое использование средств бюджета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sz w:val="28"/>
          <w:szCs w:val="28"/>
        </w:rPr>
        <w:t>Новосибирской области в соответствии с законодательством Российской Федерации.</w:t>
      </w:r>
    </w:p>
    <w:p w:rsidR="004358D4" w:rsidRPr="004358D4" w:rsidRDefault="004358D4" w:rsidP="004358D4">
      <w:pPr>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5.4. Средства Субсидии носят целевой характер и не могут быть использованы на иные цели. Администрация осуществляет контроль за целевым использованием Субсидии.</w:t>
      </w:r>
    </w:p>
    <w:p w:rsidR="004358D4" w:rsidRPr="004358D4" w:rsidRDefault="004358D4" w:rsidP="004358D4">
      <w:pPr>
        <w:spacing w:after="0"/>
        <w:ind w:firstLine="708"/>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             </w:t>
      </w:r>
    </w:p>
    <w:p w:rsidR="004358D4" w:rsidRPr="004358D4" w:rsidRDefault="004358D4" w:rsidP="004358D4">
      <w:pPr>
        <w:spacing w:after="0"/>
        <w:ind w:firstLine="708"/>
        <w:jc w:val="center"/>
        <w:rPr>
          <w:rFonts w:ascii="Times New Roman" w:hAnsi="Times New Roman" w:cs="Times New Roman"/>
          <w:color w:val="000000"/>
          <w:sz w:val="28"/>
          <w:szCs w:val="28"/>
        </w:rPr>
      </w:pPr>
      <w:r w:rsidRPr="004358D4">
        <w:rPr>
          <w:rFonts w:ascii="Times New Roman" w:hAnsi="Times New Roman" w:cs="Times New Roman"/>
          <w:b/>
          <w:bCs/>
          <w:color w:val="000000"/>
          <w:sz w:val="28"/>
          <w:szCs w:val="28"/>
        </w:rPr>
        <w:t>6. Порядок возврата Субсидии в соответствующий бюджет,</w:t>
      </w:r>
    </w:p>
    <w:p w:rsidR="004358D4" w:rsidRPr="004358D4" w:rsidRDefault="004358D4" w:rsidP="004358D4">
      <w:pPr>
        <w:spacing w:after="0"/>
        <w:ind w:firstLine="708"/>
        <w:jc w:val="center"/>
        <w:rPr>
          <w:rFonts w:ascii="Times New Roman" w:hAnsi="Times New Roman" w:cs="Times New Roman"/>
          <w:color w:val="000000"/>
          <w:sz w:val="28"/>
          <w:szCs w:val="28"/>
        </w:rPr>
      </w:pPr>
      <w:r w:rsidRPr="004358D4">
        <w:rPr>
          <w:rFonts w:ascii="Times New Roman" w:hAnsi="Times New Roman" w:cs="Times New Roman"/>
          <w:b/>
          <w:bCs/>
          <w:color w:val="000000"/>
          <w:sz w:val="28"/>
          <w:szCs w:val="28"/>
        </w:rPr>
        <w:t>в случае нарушения условий предоставления Субсидии и остатков Субсидии, не использованных в отчетном финансовом году</w:t>
      </w:r>
    </w:p>
    <w:p w:rsidR="004358D4" w:rsidRPr="004358D4" w:rsidRDefault="004358D4" w:rsidP="004358D4">
      <w:pPr>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lastRenderedPageBreak/>
        <w:t xml:space="preserve">6.1. В случае нарушения условий предоставления Субсидии, установленных настоящим Порядком, либо условий, закрепленных в Соглашении, получатель Субсидии, указанный в пункте 2.3. настоящего Порядка, получивший Субсидию, обязан возвратить Субсидию в  бюджет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sz w:val="28"/>
          <w:szCs w:val="28"/>
        </w:rPr>
        <w:t>Новосибирской области.</w:t>
      </w:r>
    </w:p>
    <w:p w:rsidR="004358D4" w:rsidRPr="004358D4" w:rsidRDefault="004358D4" w:rsidP="004358D4">
      <w:pPr>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 xml:space="preserve">6.2. Возврат Субсидии в  бюджет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sz w:val="28"/>
          <w:szCs w:val="28"/>
        </w:rPr>
        <w:t>Новосибирской области осуществляется, в случае, если:</w:t>
      </w:r>
    </w:p>
    <w:p w:rsidR="004358D4" w:rsidRPr="004358D4" w:rsidRDefault="004358D4" w:rsidP="004358D4">
      <w:pPr>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 выявлены факты нецелевого или неэффективного использования предоставленной Субсидии, а также нарушены условия, установленные при предоставлении Субсидии;</w:t>
      </w:r>
    </w:p>
    <w:p w:rsidR="004358D4" w:rsidRPr="004358D4" w:rsidRDefault="004358D4" w:rsidP="004358D4">
      <w:pPr>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 установлены нарушения, выявленные по фактам проверок, проведенных главным распорядителем или другим органом финансового контроля;</w:t>
      </w:r>
    </w:p>
    <w:p w:rsidR="004358D4" w:rsidRPr="004358D4" w:rsidRDefault="004358D4" w:rsidP="004358D4">
      <w:pPr>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 предоставленная Субсидия использована не в полном объеме в текущем финансовом году (возврату подлежит остаток неиспользованной Субсидии).</w:t>
      </w:r>
    </w:p>
    <w:p w:rsidR="004358D4" w:rsidRPr="004358D4" w:rsidRDefault="004358D4" w:rsidP="004358D4">
      <w:pPr>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6.3. Решение о возврате Субсидии в случае нарушения условий предоставления Субсидии и остатков Субсидии, не использованных в отчетном финансовом году, оформляется распоряжением Администрации.</w:t>
      </w:r>
    </w:p>
    <w:p w:rsidR="004358D4" w:rsidRPr="004358D4" w:rsidRDefault="004358D4" w:rsidP="004358D4">
      <w:pPr>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Администрация в течение 5 рабочих дней с момента подписания правового акта направляет получателю уведомление о возврате Субсидии.</w:t>
      </w:r>
    </w:p>
    <w:p w:rsidR="004358D4" w:rsidRPr="004358D4" w:rsidRDefault="004358D4" w:rsidP="004358D4">
      <w:pPr>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Получатель в течение 10 дней с момента получения письменного уведомления о возврате Субсидии обязан произвести возврат полученной Субсидии на лицевой счет Администрации.</w:t>
      </w:r>
    </w:p>
    <w:p w:rsidR="004358D4" w:rsidRPr="004358D4" w:rsidRDefault="004358D4" w:rsidP="004358D4">
      <w:pPr>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 xml:space="preserve">При отказе получателя от возврата суммы полученной Субсидии в бюджет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sz w:val="28"/>
          <w:szCs w:val="28"/>
        </w:rPr>
        <w:t>Новосибирской области взыскание производится в порядке, установленном действующим законодательством Российской Федерации.</w:t>
      </w:r>
    </w:p>
    <w:p w:rsidR="004358D4" w:rsidRPr="004358D4" w:rsidRDefault="004358D4" w:rsidP="004358D4">
      <w:pPr>
        <w:spacing w:after="0"/>
        <w:ind w:firstLine="709"/>
        <w:jc w:val="both"/>
        <w:rPr>
          <w:rFonts w:ascii="Times New Roman" w:hAnsi="Times New Roman" w:cs="Times New Roman"/>
          <w:color w:val="000000"/>
          <w:sz w:val="28"/>
          <w:szCs w:val="28"/>
        </w:rPr>
      </w:pPr>
      <w:r w:rsidRPr="004358D4">
        <w:rPr>
          <w:rFonts w:ascii="Times New Roman" w:hAnsi="Times New Roman" w:cs="Times New Roman"/>
          <w:sz w:val="28"/>
          <w:szCs w:val="28"/>
        </w:rPr>
        <w:t>6.4. Получатель Субсидии несет ответственность</w:t>
      </w:r>
      <w:r w:rsidRPr="004358D4">
        <w:rPr>
          <w:rFonts w:ascii="Times New Roman" w:hAnsi="Times New Roman" w:cs="Times New Roman"/>
          <w:color w:val="000000"/>
          <w:sz w:val="28"/>
          <w:szCs w:val="28"/>
        </w:rPr>
        <w:t xml:space="preserve"> за достоверность данных, предоставляемых им в Администрацию, а также за нецелевое использование Субсидии в соответствии с законодательством Российской Федерации.</w:t>
      </w:r>
    </w:p>
    <w:p w:rsidR="004358D4" w:rsidRPr="004358D4" w:rsidRDefault="004358D4" w:rsidP="004358D4">
      <w:pPr>
        <w:spacing w:after="0"/>
        <w:ind w:firstLine="709"/>
        <w:jc w:val="both"/>
        <w:rPr>
          <w:rFonts w:ascii="Times New Roman" w:hAnsi="Times New Roman" w:cs="Times New Roman"/>
          <w:sz w:val="28"/>
          <w:szCs w:val="28"/>
        </w:rPr>
      </w:pPr>
      <w:r w:rsidRPr="004358D4">
        <w:rPr>
          <w:rFonts w:ascii="Times New Roman" w:hAnsi="Times New Roman" w:cs="Times New Roman"/>
          <w:color w:val="000000"/>
          <w:sz w:val="28"/>
          <w:szCs w:val="28"/>
        </w:rPr>
        <w:t> </w:t>
      </w:r>
    </w:p>
    <w:p w:rsidR="004358D4" w:rsidRPr="004358D4" w:rsidRDefault="004358D4" w:rsidP="004358D4">
      <w:pPr>
        <w:spacing w:after="0"/>
        <w:ind w:firstLine="720"/>
        <w:jc w:val="right"/>
        <w:rPr>
          <w:rFonts w:ascii="Times New Roman" w:hAnsi="Times New Roman" w:cs="Times New Roman"/>
          <w:sz w:val="28"/>
          <w:szCs w:val="28"/>
        </w:rPr>
      </w:pPr>
    </w:p>
    <w:p w:rsidR="004358D4" w:rsidRPr="004358D4" w:rsidRDefault="004358D4" w:rsidP="004358D4">
      <w:pPr>
        <w:pStyle w:val="a6"/>
        <w:jc w:val="right"/>
        <w:rPr>
          <w:rFonts w:ascii="Times New Roman" w:hAnsi="Times New Roman"/>
          <w:sz w:val="28"/>
          <w:szCs w:val="28"/>
        </w:rPr>
      </w:pPr>
    </w:p>
    <w:p w:rsidR="004358D4" w:rsidRPr="004358D4" w:rsidRDefault="004358D4" w:rsidP="004358D4">
      <w:pPr>
        <w:pStyle w:val="a6"/>
        <w:jc w:val="right"/>
        <w:rPr>
          <w:rFonts w:ascii="Times New Roman" w:hAnsi="Times New Roman"/>
          <w:sz w:val="28"/>
          <w:szCs w:val="28"/>
        </w:rPr>
      </w:pPr>
    </w:p>
    <w:p w:rsidR="004358D4" w:rsidRPr="004358D4" w:rsidRDefault="004358D4" w:rsidP="004358D4">
      <w:pPr>
        <w:pStyle w:val="a6"/>
        <w:jc w:val="right"/>
        <w:rPr>
          <w:rFonts w:ascii="Times New Roman" w:hAnsi="Times New Roman"/>
          <w:sz w:val="28"/>
          <w:szCs w:val="28"/>
        </w:rPr>
      </w:pPr>
    </w:p>
    <w:p w:rsidR="004358D4" w:rsidRDefault="004358D4" w:rsidP="004358D4">
      <w:pPr>
        <w:pStyle w:val="a6"/>
        <w:jc w:val="right"/>
        <w:rPr>
          <w:rFonts w:ascii="Times New Roman" w:hAnsi="Times New Roman"/>
          <w:sz w:val="28"/>
          <w:szCs w:val="28"/>
        </w:rPr>
      </w:pPr>
    </w:p>
    <w:p w:rsidR="004358D4" w:rsidRDefault="004358D4" w:rsidP="004358D4">
      <w:pPr>
        <w:pStyle w:val="a6"/>
        <w:jc w:val="right"/>
        <w:rPr>
          <w:rFonts w:ascii="Times New Roman" w:hAnsi="Times New Roman"/>
          <w:sz w:val="28"/>
          <w:szCs w:val="28"/>
        </w:rPr>
      </w:pPr>
    </w:p>
    <w:p w:rsidR="004358D4" w:rsidRDefault="004358D4" w:rsidP="004358D4">
      <w:pPr>
        <w:pStyle w:val="a6"/>
        <w:jc w:val="right"/>
        <w:rPr>
          <w:rFonts w:ascii="Times New Roman" w:hAnsi="Times New Roman"/>
          <w:sz w:val="28"/>
          <w:szCs w:val="28"/>
        </w:rPr>
      </w:pPr>
    </w:p>
    <w:p w:rsidR="004358D4" w:rsidRDefault="004358D4" w:rsidP="004358D4">
      <w:pPr>
        <w:pStyle w:val="a6"/>
        <w:jc w:val="right"/>
        <w:rPr>
          <w:rFonts w:ascii="Times New Roman" w:hAnsi="Times New Roman"/>
          <w:sz w:val="28"/>
          <w:szCs w:val="28"/>
        </w:rPr>
      </w:pPr>
    </w:p>
    <w:p w:rsidR="004358D4" w:rsidRDefault="004358D4" w:rsidP="004358D4">
      <w:pPr>
        <w:pStyle w:val="a6"/>
        <w:jc w:val="right"/>
        <w:rPr>
          <w:rFonts w:ascii="Times New Roman" w:hAnsi="Times New Roman"/>
          <w:sz w:val="28"/>
          <w:szCs w:val="28"/>
        </w:rPr>
      </w:pPr>
    </w:p>
    <w:p w:rsidR="004358D4" w:rsidRDefault="004358D4" w:rsidP="004358D4">
      <w:pPr>
        <w:pStyle w:val="a6"/>
        <w:jc w:val="right"/>
        <w:rPr>
          <w:rFonts w:ascii="Times New Roman" w:hAnsi="Times New Roman"/>
          <w:sz w:val="28"/>
          <w:szCs w:val="28"/>
        </w:rPr>
      </w:pPr>
    </w:p>
    <w:p w:rsidR="004358D4" w:rsidRDefault="004358D4" w:rsidP="004358D4">
      <w:pPr>
        <w:pStyle w:val="a6"/>
        <w:jc w:val="right"/>
        <w:rPr>
          <w:rFonts w:ascii="Times New Roman" w:hAnsi="Times New Roman"/>
          <w:sz w:val="28"/>
          <w:szCs w:val="28"/>
        </w:rPr>
      </w:pPr>
    </w:p>
    <w:p w:rsidR="004358D4" w:rsidRDefault="004358D4" w:rsidP="004358D4">
      <w:pPr>
        <w:pStyle w:val="a6"/>
        <w:jc w:val="right"/>
        <w:rPr>
          <w:rFonts w:ascii="Times New Roman" w:hAnsi="Times New Roman"/>
          <w:sz w:val="28"/>
          <w:szCs w:val="28"/>
        </w:rPr>
      </w:pPr>
    </w:p>
    <w:p w:rsidR="004358D4" w:rsidRDefault="004358D4" w:rsidP="004358D4">
      <w:pPr>
        <w:pStyle w:val="a6"/>
        <w:jc w:val="right"/>
        <w:rPr>
          <w:rFonts w:ascii="Times New Roman" w:hAnsi="Times New Roman"/>
          <w:sz w:val="28"/>
          <w:szCs w:val="28"/>
        </w:rPr>
      </w:pPr>
    </w:p>
    <w:p w:rsidR="004358D4" w:rsidRDefault="004358D4" w:rsidP="004358D4">
      <w:pPr>
        <w:pStyle w:val="a6"/>
        <w:jc w:val="right"/>
        <w:rPr>
          <w:rFonts w:ascii="Times New Roman" w:hAnsi="Times New Roman"/>
          <w:sz w:val="28"/>
          <w:szCs w:val="28"/>
        </w:rPr>
      </w:pPr>
    </w:p>
    <w:p w:rsidR="004358D4" w:rsidRPr="004358D4" w:rsidRDefault="004358D4" w:rsidP="004358D4">
      <w:pPr>
        <w:pStyle w:val="a6"/>
        <w:jc w:val="right"/>
        <w:rPr>
          <w:rFonts w:ascii="Times New Roman" w:hAnsi="Times New Roman"/>
          <w:sz w:val="28"/>
          <w:szCs w:val="28"/>
        </w:rPr>
      </w:pPr>
      <w:r w:rsidRPr="004358D4">
        <w:rPr>
          <w:rFonts w:ascii="Times New Roman" w:hAnsi="Times New Roman"/>
          <w:sz w:val="28"/>
          <w:szCs w:val="28"/>
        </w:rPr>
        <w:t>Приложение №1</w:t>
      </w:r>
    </w:p>
    <w:p w:rsidR="004358D4" w:rsidRPr="004358D4" w:rsidRDefault="004358D4" w:rsidP="004358D4">
      <w:pPr>
        <w:spacing w:after="0"/>
        <w:jc w:val="right"/>
        <w:rPr>
          <w:rFonts w:ascii="Times New Roman" w:hAnsi="Times New Roman" w:cs="Times New Roman"/>
          <w:color w:val="000000"/>
          <w:sz w:val="28"/>
          <w:szCs w:val="28"/>
        </w:rPr>
      </w:pPr>
      <w:r w:rsidRPr="004358D4">
        <w:rPr>
          <w:rFonts w:ascii="Times New Roman" w:hAnsi="Times New Roman" w:cs="Times New Roman"/>
          <w:sz w:val="28"/>
          <w:szCs w:val="28"/>
        </w:rPr>
        <w:t xml:space="preserve">к Порядку </w:t>
      </w:r>
      <w:r w:rsidRPr="004358D4">
        <w:rPr>
          <w:rFonts w:ascii="Times New Roman" w:hAnsi="Times New Roman" w:cs="Times New Roman"/>
          <w:color w:val="000000"/>
          <w:sz w:val="28"/>
          <w:szCs w:val="28"/>
        </w:rPr>
        <w:t>предоставления из бюджета Баганского сельсовета</w:t>
      </w:r>
    </w:p>
    <w:p w:rsidR="004358D4" w:rsidRPr="004358D4" w:rsidRDefault="004358D4" w:rsidP="004358D4">
      <w:pPr>
        <w:spacing w:after="0"/>
        <w:jc w:val="right"/>
        <w:rPr>
          <w:rFonts w:ascii="Times New Roman" w:hAnsi="Times New Roman" w:cs="Times New Roman"/>
          <w:color w:val="000000"/>
          <w:sz w:val="28"/>
          <w:szCs w:val="28"/>
        </w:rPr>
      </w:pPr>
      <w:r w:rsidRPr="004358D4">
        <w:rPr>
          <w:rFonts w:ascii="Times New Roman" w:hAnsi="Times New Roman" w:cs="Times New Roman"/>
          <w:color w:val="000000"/>
          <w:sz w:val="28"/>
          <w:szCs w:val="28"/>
        </w:rPr>
        <w:t xml:space="preserve"> Баганского района  Новосибирской области</w:t>
      </w:r>
    </w:p>
    <w:p w:rsidR="004358D4" w:rsidRPr="004358D4" w:rsidRDefault="004358D4" w:rsidP="004358D4">
      <w:pPr>
        <w:spacing w:after="0"/>
        <w:jc w:val="right"/>
        <w:rPr>
          <w:rFonts w:ascii="Times New Roman" w:hAnsi="Times New Roman" w:cs="Times New Roman"/>
          <w:sz w:val="28"/>
          <w:szCs w:val="28"/>
        </w:rPr>
      </w:pPr>
      <w:r w:rsidRPr="004358D4">
        <w:rPr>
          <w:rFonts w:ascii="Times New Roman" w:hAnsi="Times New Roman" w:cs="Times New Roman"/>
          <w:color w:val="000000"/>
          <w:sz w:val="28"/>
          <w:szCs w:val="28"/>
        </w:rPr>
        <w:t xml:space="preserve"> субсидий</w:t>
      </w:r>
      <w:r w:rsidRPr="004358D4">
        <w:rPr>
          <w:rFonts w:ascii="Times New Roman" w:hAnsi="Times New Roman" w:cs="Times New Roman"/>
          <w:color w:val="26282F"/>
          <w:sz w:val="28"/>
          <w:szCs w:val="28"/>
        </w:rPr>
        <w:t xml:space="preserve"> на финансовое обеспечение (возмещение) затрат за выполнение работ по благоустройству дворовых территорий</w:t>
      </w:r>
      <w:r w:rsidRPr="004358D4">
        <w:rPr>
          <w:rFonts w:ascii="Times New Roman" w:hAnsi="Times New Roman" w:cs="Times New Roman"/>
          <w:sz w:val="28"/>
          <w:szCs w:val="28"/>
        </w:rPr>
        <w:t xml:space="preserve"> в рамках</w:t>
      </w:r>
    </w:p>
    <w:p w:rsidR="004358D4" w:rsidRPr="004358D4" w:rsidRDefault="004358D4" w:rsidP="004358D4">
      <w:pPr>
        <w:spacing w:after="0"/>
        <w:jc w:val="right"/>
        <w:rPr>
          <w:rFonts w:ascii="Times New Roman" w:hAnsi="Times New Roman" w:cs="Times New Roman"/>
          <w:bCs/>
          <w:sz w:val="28"/>
          <w:szCs w:val="28"/>
        </w:rPr>
      </w:pPr>
      <w:r w:rsidRPr="004358D4">
        <w:rPr>
          <w:rFonts w:ascii="Times New Roman" w:hAnsi="Times New Roman" w:cs="Times New Roman"/>
          <w:sz w:val="28"/>
          <w:szCs w:val="28"/>
        </w:rPr>
        <w:t xml:space="preserve"> муниципальной программы «</w:t>
      </w:r>
      <w:r w:rsidRPr="004358D4">
        <w:rPr>
          <w:rFonts w:ascii="Times New Roman" w:hAnsi="Times New Roman" w:cs="Times New Roman"/>
          <w:bCs/>
          <w:sz w:val="28"/>
          <w:szCs w:val="28"/>
        </w:rPr>
        <w:t xml:space="preserve">Формирование современной </w:t>
      </w:r>
    </w:p>
    <w:p w:rsidR="004358D4" w:rsidRPr="004358D4" w:rsidRDefault="004358D4" w:rsidP="004358D4">
      <w:pPr>
        <w:spacing w:after="0"/>
        <w:jc w:val="right"/>
        <w:rPr>
          <w:rFonts w:ascii="Times New Roman" w:hAnsi="Times New Roman" w:cs="Times New Roman"/>
          <w:color w:val="FF0000"/>
          <w:sz w:val="28"/>
          <w:szCs w:val="28"/>
        </w:rPr>
      </w:pPr>
      <w:r w:rsidRPr="004358D4">
        <w:rPr>
          <w:rFonts w:ascii="Times New Roman" w:hAnsi="Times New Roman" w:cs="Times New Roman"/>
          <w:bCs/>
          <w:sz w:val="28"/>
          <w:szCs w:val="28"/>
        </w:rPr>
        <w:t xml:space="preserve">городской среды на территории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bCs/>
          <w:sz w:val="28"/>
          <w:szCs w:val="28"/>
        </w:rPr>
        <w:t>Новосибирской области на 2018-2024годы</w:t>
      </w:r>
      <w:r w:rsidRPr="004358D4">
        <w:rPr>
          <w:rFonts w:ascii="Times New Roman" w:hAnsi="Times New Roman" w:cs="Times New Roman"/>
          <w:sz w:val="28"/>
          <w:szCs w:val="28"/>
        </w:rPr>
        <w:t>»</w:t>
      </w:r>
    </w:p>
    <w:p w:rsidR="004358D4" w:rsidRPr="004358D4" w:rsidRDefault="004358D4" w:rsidP="004358D4">
      <w:pPr>
        <w:pStyle w:val="a6"/>
        <w:jc w:val="right"/>
        <w:rPr>
          <w:rFonts w:ascii="Times New Roman" w:hAnsi="Times New Roman"/>
          <w:sz w:val="28"/>
          <w:szCs w:val="28"/>
        </w:rPr>
      </w:pPr>
    </w:p>
    <w:p w:rsidR="004358D4" w:rsidRPr="004358D4" w:rsidRDefault="004358D4" w:rsidP="004358D4">
      <w:pPr>
        <w:pStyle w:val="Default"/>
        <w:jc w:val="right"/>
        <w:rPr>
          <w:sz w:val="28"/>
          <w:szCs w:val="28"/>
        </w:rPr>
      </w:pPr>
    </w:p>
    <w:p w:rsidR="004358D4" w:rsidRPr="004358D4" w:rsidRDefault="004358D4" w:rsidP="004358D4">
      <w:pPr>
        <w:pStyle w:val="a6"/>
        <w:jc w:val="right"/>
        <w:rPr>
          <w:rFonts w:ascii="Times New Roman" w:hAnsi="Times New Roman"/>
          <w:sz w:val="28"/>
          <w:szCs w:val="28"/>
        </w:rPr>
      </w:pPr>
      <w:r w:rsidRPr="004358D4">
        <w:rPr>
          <w:rFonts w:ascii="Times New Roman" w:hAnsi="Times New Roman"/>
          <w:sz w:val="28"/>
          <w:szCs w:val="28"/>
        </w:rPr>
        <w:t>УТВЕРЖДЕНА</w:t>
      </w:r>
    </w:p>
    <w:p w:rsidR="004358D4" w:rsidRPr="004358D4" w:rsidRDefault="004358D4" w:rsidP="004358D4">
      <w:pPr>
        <w:pStyle w:val="a6"/>
        <w:jc w:val="right"/>
        <w:rPr>
          <w:rFonts w:ascii="Times New Roman" w:hAnsi="Times New Roman"/>
          <w:sz w:val="28"/>
          <w:szCs w:val="28"/>
        </w:rPr>
      </w:pPr>
      <w:r w:rsidRPr="004358D4">
        <w:rPr>
          <w:rFonts w:ascii="Times New Roman" w:hAnsi="Times New Roman"/>
          <w:sz w:val="28"/>
          <w:szCs w:val="28"/>
        </w:rPr>
        <w:t xml:space="preserve"> </w:t>
      </w:r>
    </w:p>
    <w:p w:rsidR="004358D4" w:rsidRPr="004358D4" w:rsidRDefault="004358D4" w:rsidP="004358D4">
      <w:pPr>
        <w:pStyle w:val="a6"/>
        <w:jc w:val="right"/>
        <w:rPr>
          <w:rFonts w:ascii="Times New Roman" w:hAnsi="Times New Roman"/>
          <w:sz w:val="28"/>
          <w:szCs w:val="28"/>
        </w:rPr>
      </w:pPr>
      <w:r w:rsidRPr="004358D4">
        <w:rPr>
          <w:rFonts w:ascii="Times New Roman" w:hAnsi="Times New Roman"/>
          <w:sz w:val="28"/>
          <w:szCs w:val="28"/>
        </w:rPr>
        <w:t xml:space="preserve"> ______________    __________(ФИО)</w:t>
      </w:r>
    </w:p>
    <w:p w:rsidR="004358D4" w:rsidRPr="004358D4" w:rsidRDefault="004358D4" w:rsidP="004358D4">
      <w:pPr>
        <w:pStyle w:val="a6"/>
        <w:jc w:val="right"/>
        <w:rPr>
          <w:rFonts w:ascii="Times New Roman" w:hAnsi="Times New Roman"/>
          <w:sz w:val="28"/>
          <w:szCs w:val="28"/>
        </w:rPr>
      </w:pPr>
      <w:r w:rsidRPr="004358D4">
        <w:rPr>
          <w:rFonts w:ascii="Times New Roman" w:hAnsi="Times New Roman"/>
          <w:sz w:val="28"/>
          <w:szCs w:val="28"/>
        </w:rPr>
        <w:t xml:space="preserve"> "___" ____________ 202__ г.</w:t>
      </w:r>
    </w:p>
    <w:p w:rsidR="004358D4" w:rsidRPr="004358D4" w:rsidRDefault="004358D4" w:rsidP="004358D4">
      <w:pPr>
        <w:pStyle w:val="a6"/>
        <w:jc w:val="right"/>
        <w:rPr>
          <w:rFonts w:ascii="Times New Roman" w:hAnsi="Times New Roman"/>
          <w:sz w:val="28"/>
          <w:szCs w:val="28"/>
        </w:rPr>
      </w:pPr>
    </w:p>
    <w:p w:rsidR="004358D4" w:rsidRPr="004358D4" w:rsidRDefault="004358D4" w:rsidP="004358D4">
      <w:pPr>
        <w:pStyle w:val="a6"/>
        <w:jc w:val="right"/>
        <w:rPr>
          <w:rFonts w:ascii="Times New Roman" w:hAnsi="Times New Roman"/>
          <w:sz w:val="28"/>
          <w:szCs w:val="28"/>
        </w:rPr>
      </w:pPr>
      <w:r w:rsidRPr="004358D4">
        <w:rPr>
          <w:rFonts w:ascii="Times New Roman" w:hAnsi="Times New Roman"/>
          <w:sz w:val="28"/>
          <w:szCs w:val="28"/>
        </w:rPr>
        <w:t xml:space="preserve"> _____________________________</w:t>
      </w:r>
    </w:p>
    <w:p w:rsidR="004358D4" w:rsidRPr="004358D4" w:rsidRDefault="004358D4" w:rsidP="004358D4">
      <w:pPr>
        <w:pStyle w:val="a6"/>
        <w:jc w:val="right"/>
        <w:rPr>
          <w:rFonts w:ascii="Times New Roman" w:hAnsi="Times New Roman"/>
          <w:sz w:val="28"/>
          <w:szCs w:val="28"/>
        </w:rPr>
      </w:pPr>
      <w:r w:rsidRPr="004358D4">
        <w:rPr>
          <w:rFonts w:ascii="Times New Roman" w:hAnsi="Times New Roman"/>
          <w:sz w:val="28"/>
          <w:szCs w:val="28"/>
        </w:rPr>
        <w:t xml:space="preserve"> (наименование заявителя)</w:t>
      </w:r>
    </w:p>
    <w:p w:rsidR="004358D4" w:rsidRPr="004358D4" w:rsidRDefault="004358D4" w:rsidP="004358D4">
      <w:pPr>
        <w:pStyle w:val="a6"/>
        <w:jc w:val="right"/>
        <w:rPr>
          <w:rFonts w:ascii="Times New Roman" w:hAnsi="Times New Roman"/>
          <w:sz w:val="28"/>
          <w:szCs w:val="28"/>
        </w:rPr>
      </w:pPr>
      <w:r w:rsidRPr="004358D4">
        <w:rPr>
          <w:rFonts w:ascii="Times New Roman" w:hAnsi="Times New Roman"/>
          <w:sz w:val="28"/>
          <w:szCs w:val="28"/>
        </w:rPr>
        <w:t xml:space="preserve"> _____________________________</w:t>
      </w:r>
    </w:p>
    <w:p w:rsidR="004358D4" w:rsidRPr="004358D4" w:rsidRDefault="004358D4" w:rsidP="004358D4">
      <w:pPr>
        <w:pStyle w:val="a6"/>
        <w:jc w:val="right"/>
        <w:rPr>
          <w:rFonts w:ascii="Times New Roman" w:hAnsi="Times New Roman"/>
          <w:sz w:val="28"/>
          <w:szCs w:val="28"/>
        </w:rPr>
      </w:pPr>
      <w:r w:rsidRPr="004358D4">
        <w:rPr>
          <w:rFonts w:ascii="Times New Roman" w:hAnsi="Times New Roman"/>
          <w:sz w:val="28"/>
          <w:szCs w:val="28"/>
        </w:rPr>
        <w:t xml:space="preserve"> (юридический адрес заявителя)</w:t>
      </w:r>
    </w:p>
    <w:p w:rsidR="004358D4" w:rsidRPr="004358D4" w:rsidRDefault="004358D4" w:rsidP="004358D4">
      <w:pPr>
        <w:pStyle w:val="a6"/>
        <w:jc w:val="right"/>
        <w:rPr>
          <w:rFonts w:ascii="Times New Roman" w:hAnsi="Times New Roman"/>
          <w:sz w:val="28"/>
          <w:szCs w:val="28"/>
        </w:rPr>
      </w:pPr>
      <w:r w:rsidRPr="004358D4">
        <w:rPr>
          <w:rFonts w:ascii="Times New Roman" w:hAnsi="Times New Roman"/>
          <w:sz w:val="28"/>
          <w:szCs w:val="28"/>
        </w:rPr>
        <w:t xml:space="preserve"> _____________________________</w:t>
      </w:r>
    </w:p>
    <w:p w:rsidR="004358D4" w:rsidRPr="004358D4" w:rsidRDefault="004358D4" w:rsidP="004358D4">
      <w:pPr>
        <w:pStyle w:val="a6"/>
        <w:jc w:val="right"/>
        <w:rPr>
          <w:rFonts w:ascii="Times New Roman" w:hAnsi="Times New Roman"/>
          <w:sz w:val="28"/>
          <w:szCs w:val="28"/>
        </w:rPr>
      </w:pPr>
      <w:r w:rsidRPr="004358D4">
        <w:rPr>
          <w:rFonts w:ascii="Times New Roman" w:hAnsi="Times New Roman"/>
          <w:sz w:val="28"/>
          <w:szCs w:val="28"/>
        </w:rPr>
        <w:t xml:space="preserve"> (почтовый адрес заявителя)</w:t>
      </w:r>
    </w:p>
    <w:p w:rsidR="004358D4" w:rsidRPr="004358D4" w:rsidRDefault="004358D4" w:rsidP="004358D4">
      <w:pPr>
        <w:pStyle w:val="a6"/>
        <w:jc w:val="right"/>
        <w:rPr>
          <w:rFonts w:ascii="Times New Roman" w:hAnsi="Times New Roman"/>
          <w:sz w:val="28"/>
          <w:szCs w:val="28"/>
        </w:rPr>
      </w:pPr>
      <w:r w:rsidRPr="004358D4">
        <w:rPr>
          <w:rFonts w:ascii="Times New Roman" w:hAnsi="Times New Roman"/>
          <w:sz w:val="28"/>
          <w:szCs w:val="28"/>
        </w:rPr>
        <w:t xml:space="preserve"> ИНН _________________________</w:t>
      </w:r>
    </w:p>
    <w:p w:rsidR="004358D4" w:rsidRPr="004358D4" w:rsidRDefault="004358D4" w:rsidP="004358D4">
      <w:pPr>
        <w:pStyle w:val="a6"/>
        <w:jc w:val="right"/>
        <w:rPr>
          <w:rFonts w:ascii="Times New Roman" w:hAnsi="Times New Roman"/>
          <w:sz w:val="28"/>
          <w:szCs w:val="28"/>
        </w:rPr>
      </w:pPr>
      <w:r w:rsidRPr="004358D4">
        <w:rPr>
          <w:rFonts w:ascii="Times New Roman" w:hAnsi="Times New Roman"/>
          <w:sz w:val="28"/>
          <w:szCs w:val="28"/>
        </w:rPr>
        <w:t xml:space="preserve"> _____________________________</w:t>
      </w:r>
    </w:p>
    <w:p w:rsidR="004358D4" w:rsidRPr="004358D4" w:rsidRDefault="004358D4" w:rsidP="004358D4">
      <w:pPr>
        <w:pStyle w:val="a6"/>
        <w:jc w:val="right"/>
        <w:rPr>
          <w:rFonts w:ascii="Times New Roman" w:hAnsi="Times New Roman"/>
          <w:sz w:val="28"/>
          <w:szCs w:val="28"/>
        </w:rPr>
      </w:pPr>
      <w:r w:rsidRPr="004358D4">
        <w:rPr>
          <w:rFonts w:ascii="Times New Roman" w:hAnsi="Times New Roman"/>
          <w:sz w:val="28"/>
          <w:szCs w:val="28"/>
        </w:rPr>
        <w:t xml:space="preserve"> (телефоны заявителя)</w:t>
      </w:r>
    </w:p>
    <w:p w:rsidR="004358D4" w:rsidRPr="004358D4" w:rsidRDefault="004358D4" w:rsidP="004358D4">
      <w:pPr>
        <w:pStyle w:val="a6"/>
        <w:jc w:val="right"/>
        <w:rPr>
          <w:rFonts w:ascii="Times New Roman" w:hAnsi="Times New Roman"/>
          <w:sz w:val="28"/>
          <w:szCs w:val="28"/>
        </w:rPr>
      </w:pPr>
    </w:p>
    <w:p w:rsidR="004358D4" w:rsidRPr="004358D4" w:rsidRDefault="004358D4" w:rsidP="004358D4">
      <w:pPr>
        <w:pStyle w:val="Default"/>
        <w:jc w:val="right"/>
        <w:rPr>
          <w:sz w:val="28"/>
          <w:szCs w:val="28"/>
        </w:rPr>
      </w:pPr>
    </w:p>
    <w:p w:rsidR="004358D4" w:rsidRPr="004358D4" w:rsidRDefault="004358D4" w:rsidP="00435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hAnsi="Times New Roman" w:cs="Times New Roman"/>
          <w:color w:val="000000"/>
          <w:sz w:val="28"/>
          <w:szCs w:val="28"/>
        </w:rPr>
      </w:pPr>
    </w:p>
    <w:p w:rsidR="004358D4" w:rsidRPr="004358D4" w:rsidRDefault="004358D4" w:rsidP="00435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hAnsi="Times New Roman" w:cs="Times New Roman"/>
          <w:color w:val="000000"/>
          <w:sz w:val="28"/>
          <w:szCs w:val="28"/>
        </w:rPr>
      </w:pPr>
      <w:r w:rsidRPr="004358D4">
        <w:rPr>
          <w:rFonts w:ascii="Times New Roman" w:hAnsi="Times New Roman" w:cs="Times New Roman"/>
          <w:color w:val="000000"/>
          <w:sz w:val="28"/>
          <w:szCs w:val="28"/>
        </w:rPr>
        <w:t>ЗАЯВЛЕНИЕ</w:t>
      </w:r>
    </w:p>
    <w:p w:rsidR="004358D4" w:rsidRPr="004358D4" w:rsidRDefault="004358D4" w:rsidP="00435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hAnsi="Times New Roman" w:cs="Times New Roman"/>
          <w:color w:val="000000"/>
          <w:sz w:val="28"/>
          <w:szCs w:val="28"/>
        </w:rPr>
      </w:pPr>
      <w:r w:rsidRPr="004358D4">
        <w:rPr>
          <w:rFonts w:ascii="Times New Roman" w:hAnsi="Times New Roman" w:cs="Times New Roman"/>
          <w:color w:val="000000"/>
          <w:sz w:val="28"/>
          <w:szCs w:val="28"/>
        </w:rPr>
        <w:t>на получение субсидии</w:t>
      </w:r>
    </w:p>
    <w:p w:rsidR="004358D4" w:rsidRPr="004358D4" w:rsidRDefault="004358D4" w:rsidP="00435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hAnsi="Times New Roman" w:cs="Times New Roman"/>
          <w:color w:val="000000"/>
          <w:sz w:val="28"/>
          <w:szCs w:val="28"/>
        </w:rPr>
      </w:pPr>
      <w:r w:rsidRPr="004358D4">
        <w:rPr>
          <w:rFonts w:ascii="Times New Roman" w:hAnsi="Times New Roman" w:cs="Times New Roman"/>
          <w:color w:val="000000"/>
          <w:sz w:val="28"/>
          <w:szCs w:val="28"/>
        </w:rPr>
        <w:t>на благоустройство придомовой территории</w:t>
      </w:r>
    </w:p>
    <w:p w:rsidR="004358D4" w:rsidRPr="004358D4" w:rsidRDefault="004358D4" w:rsidP="00435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 xml:space="preserve"> </w:t>
      </w:r>
    </w:p>
    <w:p w:rsidR="004358D4" w:rsidRPr="004358D4" w:rsidRDefault="004358D4" w:rsidP="00435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 xml:space="preserve">      </w:t>
      </w:r>
    </w:p>
    <w:p w:rsidR="004358D4" w:rsidRPr="004358D4" w:rsidRDefault="004358D4" w:rsidP="00435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 xml:space="preserve">     </w:t>
      </w:r>
    </w:p>
    <w:p w:rsidR="004358D4" w:rsidRPr="004358D4" w:rsidRDefault="004358D4" w:rsidP="00435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Прошу предоставить субсидию в сумме _______________________________________</w:t>
      </w:r>
    </w:p>
    <w:p w:rsidR="004358D4" w:rsidRPr="004358D4" w:rsidRDefault="004358D4" w:rsidP="00435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 xml:space="preserve"> (цифрами и прописью)</w:t>
      </w:r>
    </w:p>
    <w:p w:rsidR="004358D4" w:rsidRPr="004358D4" w:rsidRDefault="004358D4" w:rsidP="00435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 xml:space="preserve"> </w:t>
      </w:r>
    </w:p>
    <w:p w:rsidR="004358D4" w:rsidRPr="004358D4" w:rsidRDefault="004358D4" w:rsidP="00435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lastRenderedPageBreak/>
        <w:t xml:space="preserve">           на благоустройство придомовой территории:</w:t>
      </w:r>
    </w:p>
    <w:tbl>
      <w:tblPr>
        <w:tblW w:w="0" w:type="auto"/>
        <w:tblInd w:w="10" w:type="dxa"/>
        <w:tblLayout w:type="fixed"/>
        <w:tblCellMar>
          <w:left w:w="0" w:type="dxa"/>
          <w:right w:w="0" w:type="dxa"/>
        </w:tblCellMar>
        <w:tblLook w:val="0000"/>
      </w:tblPr>
      <w:tblGrid>
        <w:gridCol w:w="2616"/>
        <w:gridCol w:w="1438"/>
        <w:gridCol w:w="2693"/>
        <w:gridCol w:w="2634"/>
      </w:tblGrid>
      <w:tr w:rsidR="004358D4" w:rsidRPr="004358D4" w:rsidTr="004358D4">
        <w:tc>
          <w:tcPr>
            <w:tcW w:w="2616" w:type="dxa"/>
            <w:tcBorders>
              <w:top w:val="single" w:sz="8" w:space="0" w:color="000000"/>
              <w:left w:val="single" w:sz="8" w:space="0" w:color="000000"/>
              <w:bottom w:val="single" w:sz="8" w:space="0" w:color="000000"/>
            </w:tcBorders>
            <w:shd w:val="clear" w:color="auto" w:fill="auto"/>
          </w:tcPr>
          <w:p w:rsidR="004358D4" w:rsidRPr="004358D4" w:rsidRDefault="004358D4" w:rsidP="004358D4">
            <w:pPr>
              <w:spacing w:after="0"/>
              <w:jc w:val="center"/>
              <w:rPr>
                <w:rFonts w:ascii="Times New Roman" w:hAnsi="Times New Roman" w:cs="Times New Roman"/>
                <w:color w:val="000000"/>
                <w:sz w:val="28"/>
                <w:szCs w:val="28"/>
              </w:rPr>
            </w:pPr>
            <w:r w:rsidRPr="004358D4">
              <w:rPr>
                <w:rFonts w:ascii="Times New Roman" w:hAnsi="Times New Roman" w:cs="Times New Roman"/>
                <w:color w:val="000000"/>
                <w:sz w:val="28"/>
                <w:szCs w:val="28"/>
              </w:rPr>
              <w:t>Адрес многоквартирного дома</w:t>
            </w:r>
          </w:p>
        </w:tc>
        <w:tc>
          <w:tcPr>
            <w:tcW w:w="1438" w:type="dxa"/>
            <w:tcBorders>
              <w:top w:val="single" w:sz="8" w:space="0" w:color="000000"/>
              <w:left w:val="single" w:sz="8" w:space="0" w:color="000000"/>
              <w:bottom w:val="single" w:sz="8" w:space="0" w:color="000000"/>
            </w:tcBorders>
            <w:shd w:val="clear" w:color="auto" w:fill="auto"/>
          </w:tcPr>
          <w:p w:rsidR="004358D4" w:rsidRPr="004358D4" w:rsidRDefault="004358D4" w:rsidP="004358D4">
            <w:pPr>
              <w:spacing w:after="0"/>
              <w:jc w:val="center"/>
              <w:rPr>
                <w:rFonts w:ascii="Times New Roman" w:hAnsi="Times New Roman" w:cs="Times New Roman"/>
                <w:color w:val="000000"/>
                <w:sz w:val="28"/>
                <w:szCs w:val="28"/>
              </w:rPr>
            </w:pPr>
            <w:r w:rsidRPr="004358D4">
              <w:rPr>
                <w:rFonts w:ascii="Times New Roman" w:hAnsi="Times New Roman" w:cs="Times New Roman"/>
                <w:color w:val="000000"/>
                <w:sz w:val="28"/>
                <w:szCs w:val="28"/>
              </w:rPr>
              <w:t>Заявитель</w:t>
            </w:r>
          </w:p>
        </w:tc>
        <w:tc>
          <w:tcPr>
            <w:tcW w:w="2693" w:type="dxa"/>
            <w:tcBorders>
              <w:top w:val="single" w:sz="8" w:space="0" w:color="000000"/>
              <w:left w:val="single" w:sz="8" w:space="0" w:color="000000"/>
              <w:bottom w:val="single" w:sz="8" w:space="0" w:color="000000"/>
            </w:tcBorders>
            <w:shd w:val="clear" w:color="auto" w:fill="auto"/>
          </w:tcPr>
          <w:p w:rsidR="004358D4" w:rsidRPr="004358D4" w:rsidRDefault="004358D4" w:rsidP="004358D4">
            <w:pPr>
              <w:spacing w:after="0"/>
              <w:jc w:val="center"/>
              <w:rPr>
                <w:rFonts w:ascii="Times New Roman" w:hAnsi="Times New Roman" w:cs="Times New Roman"/>
                <w:color w:val="000000"/>
                <w:sz w:val="28"/>
                <w:szCs w:val="28"/>
              </w:rPr>
            </w:pPr>
            <w:r w:rsidRPr="004358D4">
              <w:rPr>
                <w:rFonts w:ascii="Times New Roman" w:hAnsi="Times New Roman" w:cs="Times New Roman"/>
                <w:color w:val="000000"/>
                <w:sz w:val="28"/>
                <w:szCs w:val="28"/>
              </w:rPr>
              <w:t>Организации, которые будут выполнять работы по благоустройству придомовой территории и осуществлять функции строительного контроля</w:t>
            </w:r>
          </w:p>
        </w:tc>
        <w:tc>
          <w:tcPr>
            <w:tcW w:w="2634" w:type="dxa"/>
            <w:tcBorders>
              <w:top w:val="single" w:sz="8" w:space="0" w:color="000000"/>
              <w:left w:val="single" w:sz="8" w:space="0" w:color="000000"/>
              <w:bottom w:val="single" w:sz="8" w:space="0" w:color="000000"/>
              <w:right w:val="single" w:sz="8" w:space="0" w:color="000000"/>
            </w:tcBorders>
            <w:shd w:val="clear" w:color="auto" w:fill="auto"/>
          </w:tcPr>
          <w:p w:rsidR="004358D4" w:rsidRPr="004358D4" w:rsidRDefault="004358D4" w:rsidP="004358D4">
            <w:pPr>
              <w:spacing w:after="0"/>
              <w:jc w:val="center"/>
              <w:rPr>
                <w:rFonts w:ascii="Times New Roman" w:hAnsi="Times New Roman" w:cs="Times New Roman"/>
                <w:sz w:val="28"/>
                <w:szCs w:val="28"/>
              </w:rPr>
            </w:pPr>
            <w:r w:rsidRPr="004358D4">
              <w:rPr>
                <w:rFonts w:ascii="Times New Roman" w:hAnsi="Times New Roman" w:cs="Times New Roman"/>
                <w:color w:val="000000"/>
                <w:sz w:val="28"/>
                <w:szCs w:val="28"/>
              </w:rPr>
              <w:t>Сумма расходов на благоустройство придомовой территории, в том числе на осуществление строительного контроля</w:t>
            </w:r>
          </w:p>
        </w:tc>
      </w:tr>
      <w:tr w:rsidR="004358D4" w:rsidRPr="004358D4" w:rsidTr="004358D4">
        <w:tc>
          <w:tcPr>
            <w:tcW w:w="2616" w:type="dxa"/>
            <w:tcBorders>
              <w:top w:val="single" w:sz="8" w:space="0" w:color="000000"/>
              <w:left w:val="single" w:sz="8" w:space="0" w:color="000000"/>
              <w:bottom w:val="single" w:sz="8" w:space="0" w:color="000000"/>
            </w:tcBorders>
            <w:shd w:val="clear" w:color="auto" w:fill="auto"/>
          </w:tcPr>
          <w:p w:rsidR="004358D4" w:rsidRPr="004358D4" w:rsidRDefault="004358D4" w:rsidP="004358D4">
            <w:pPr>
              <w:spacing w:after="0"/>
              <w:jc w:val="center"/>
              <w:rPr>
                <w:rFonts w:ascii="Times New Roman" w:hAnsi="Times New Roman" w:cs="Times New Roman"/>
                <w:color w:val="000000"/>
                <w:sz w:val="28"/>
                <w:szCs w:val="28"/>
              </w:rPr>
            </w:pPr>
            <w:r w:rsidRPr="004358D4">
              <w:rPr>
                <w:rFonts w:ascii="Times New Roman" w:hAnsi="Times New Roman" w:cs="Times New Roman"/>
                <w:color w:val="000000"/>
                <w:sz w:val="28"/>
                <w:szCs w:val="28"/>
              </w:rPr>
              <w:t>1</w:t>
            </w:r>
          </w:p>
        </w:tc>
        <w:tc>
          <w:tcPr>
            <w:tcW w:w="1438" w:type="dxa"/>
            <w:tcBorders>
              <w:top w:val="single" w:sz="8" w:space="0" w:color="000000"/>
              <w:left w:val="single" w:sz="8" w:space="0" w:color="000000"/>
              <w:bottom w:val="single" w:sz="8" w:space="0" w:color="000000"/>
            </w:tcBorders>
            <w:shd w:val="clear" w:color="auto" w:fill="auto"/>
          </w:tcPr>
          <w:p w:rsidR="004358D4" w:rsidRPr="004358D4" w:rsidRDefault="004358D4" w:rsidP="004358D4">
            <w:pPr>
              <w:spacing w:after="0"/>
              <w:jc w:val="center"/>
              <w:rPr>
                <w:rFonts w:ascii="Times New Roman" w:hAnsi="Times New Roman" w:cs="Times New Roman"/>
                <w:color w:val="000000"/>
                <w:sz w:val="28"/>
                <w:szCs w:val="28"/>
              </w:rPr>
            </w:pPr>
            <w:r w:rsidRPr="004358D4">
              <w:rPr>
                <w:rFonts w:ascii="Times New Roman" w:hAnsi="Times New Roman" w:cs="Times New Roman"/>
                <w:color w:val="000000"/>
                <w:sz w:val="28"/>
                <w:szCs w:val="28"/>
              </w:rPr>
              <w:t>2</w:t>
            </w:r>
          </w:p>
        </w:tc>
        <w:tc>
          <w:tcPr>
            <w:tcW w:w="2693" w:type="dxa"/>
            <w:tcBorders>
              <w:top w:val="single" w:sz="8" w:space="0" w:color="000000"/>
              <w:left w:val="single" w:sz="8" w:space="0" w:color="000000"/>
              <w:bottom w:val="single" w:sz="8" w:space="0" w:color="000000"/>
            </w:tcBorders>
            <w:shd w:val="clear" w:color="auto" w:fill="auto"/>
          </w:tcPr>
          <w:p w:rsidR="004358D4" w:rsidRPr="004358D4" w:rsidRDefault="004358D4" w:rsidP="004358D4">
            <w:pPr>
              <w:spacing w:after="0"/>
              <w:jc w:val="center"/>
              <w:rPr>
                <w:rFonts w:ascii="Times New Roman" w:hAnsi="Times New Roman" w:cs="Times New Roman"/>
                <w:color w:val="000000"/>
                <w:sz w:val="28"/>
                <w:szCs w:val="28"/>
              </w:rPr>
            </w:pPr>
            <w:r w:rsidRPr="004358D4">
              <w:rPr>
                <w:rFonts w:ascii="Times New Roman" w:hAnsi="Times New Roman" w:cs="Times New Roman"/>
                <w:color w:val="000000"/>
                <w:sz w:val="28"/>
                <w:szCs w:val="28"/>
              </w:rPr>
              <w:t>3</w:t>
            </w:r>
          </w:p>
        </w:tc>
        <w:tc>
          <w:tcPr>
            <w:tcW w:w="2634" w:type="dxa"/>
            <w:tcBorders>
              <w:top w:val="single" w:sz="8" w:space="0" w:color="000000"/>
              <w:left w:val="single" w:sz="8" w:space="0" w:color="000000"/>
              <w:bottom w:val="single" w:sz="8" w:space="0" w:color="000000"/>
              <w:right w:val="single" w:sz="8" w:space="0" w:color="000000"/>
            </w:tcBorders>
            <w:shd w:val="clear" w:color="auto" w:fill="auto"/>
          </w:tcPr>
          <w:p w:rsidR="004358D4" w:rsidRPr="004358D4" w:rsidRDefault="004358D4" w:rsidP="004358D4">
            <w:pPr>
              <w:spacing w:after="0"/>
              <w:jc w:val="center"/>
              <w:rPr>
                <w:rFonts w:ascii="Times New Roman" w:hAnsi="Times New Roman" w:cs="Times New Roman"/>
                <w:sz w:val="28"/>
                <w:szCs w:val="28"/>
              </w:rPr>
            </w:pPr>
            <w:r w:rsidRPr="004358D4">
              <w:rPr>
                <w:rFonts w:ascii="Times New Roman" w:hAnsi="Times New Roman" w:cs="Times New Roman"/>
                <w:color w:val="000000"/>
                <w:sz w:val="28"/>
                <w:szCs w:val="28"/>
              </w:rPr>
              <w:t>4</w:t>
            </w:r>
          </w:p>
        </w:tc>
      </w:tr>
      <w:tr w:rsidR="004358D4" w:rsidRPr="004358D4" w:rsidTr="004358D4">
        <w:tc>
          <w:tcPr>
            <w:tcW w:w="2616" w:type="dxa"/>
            <w:tcBorders>
              <w:top w:val="single" w:sz="8" w:space="0" w:color="000000"/>
              <w:left w:val="single" w:sz="8" w:space="0" w:color="000000"/>
              <w:bottom w:val="single" w:sz="8" w:space="0" w:color="000000"/>
            </w:tcBorders>
            <w:shd w:val="clear" w:color="auto" w:fill="auto"/>
          </w:tcPr>
          <w:p w:rsidR="004358D4" w:rsidRPr="004358D4" w:rsidRDefault="004358D4" w:rsidP="004358D4">
            <w:pPr>
              <w:snapToGrid w:val="0"/>
              <w:spacing w:after="0"/>
              <w:ind w:firstLine="709"/>
              <w:jc w:val="both"/>
              <w:rPr>
                <w:rFonts w:ascii="Times New Roman" w:hAnsi="Times New Roman" w:cs="Times New Roman"/>
                <w:color w:val="000000"/>
                <w:sz w:val="28"/>
                <w:szCs w:val="28"/>
              </w:rPr>
            </w:pPr>
          </w:p>
        </w:tc>
        <w:tc>
          <w:tcPr>
            <w:tcW w:w="1438" w:type="dxa"/>
            <w:tcBorders>
              <w:top w:val="single" w:sz="8" w:space="0" w:color="000000"/>
              <w:left w:val="single" w:sz="8" w:space="0" w:color="000000"/>
              <w:bottom w:val="single" w:sz="8" w:space="0" w:color="000000"/>
            </w:tcBorders>
            <w:shd w:val="clear" w:color="auto" w:fill="auto"/>
          </w:tcPr>
          <w:p w:rsidR="004358D4" w:rsidRPr="004358D4" w:rsidRDefault="004358D4" w:rsidP="004358D4">
            <w:pPr>
              <w:snapToGrid w:val="0"/>
              <w:spacing w:after="0"/>
              <w:ind w:firstLine="709"/>
              <w:jc w:val="both"/>
              <w:rPr>
                <w:rFonts w:ascii="Times New Roman" w:hAnsi="Times New Roman" w:cs="Times New Roman"/>
                <w:color w:val="000000"/>
                <w:sz w:val="28"/>
                <w:szCs w:val="28"/>
              </w:rPr>
            </w:pPr>
          </w:p>
        </w:tc>
        <w:tc>
          <w:tcPr>
            <w:tcW w:w="2693" w:type="dxa"/>
            <w:tcBorders>
              <w:top w:val="single" w:sz="8" w:space="0" w:color="000000"/>
              <w:left w:val="single" w:sz="8" w:space="0" w:color="000000"/>
              <w:bottom w:val="single" w:sz="8" w:space="0" w:color="000000"/>
            </w:tcBorders>
            <w:shd w:val="clear" w:color="auto" w:fill="auto"/>
          </w:tcPr>
          <w:p w:rsidR="004358D4" w:rsidRPr="004358D4" w:rsidRDefault="004358D4" w:rsidP="004358D4">
            <w:pPr>
              <w:snapToGrid w:val="0"/>
              <w:spacing w:after="0"/>
              <w:ind w:firstLine="709"/>
              <w:jc w:val="both"/>
              <w:rPr>
                <w:rFonts w:ascii="Times New Roman" w:hAnsi="Times New Roman" w:cs="Times New Roman"/>
                <w:color w:val="000000"/>
                <w:sz w:val="28"/>
                <w:szCs w:val="28"/>
              </w:rPr>
            </w:pPr>
          </w:p>
        </w:tc>
        <w:tc>
          <w:tcPr>
            <w:tcW w:w="2634" w:type="dxa"/>
            <w:tcBorders>
              <w:top w:val="single" w:sz="8" w:space="0" w:color="000000"/>
              <w:left w:val="single" w:sz="8" w:space="0" w:color="000000"/>
              <w:bottom w:val="single" w:sz="8" w:space="0" w:color="000000"/>
              <w:right w:val="single" w:sz="8" w:space="0" w:color="000000"/>
            </w:tcBorders>
            <w:shd w:val="clear" w:color="auto" w:fill="auto"/>
          </w:tcPr>
          <w:p w:rsidR="004358D4" w:rsidRPr="004358D4" w:rsidRDefault="004358D4" w:rsidP="004358D4">
            <w:pPr>
              <w:snapToGrid w:val="0"/>
              <w:spacing w:after="0"/>
              <w:ind w:firstLine="709"/>
              <w:jc w:val="both"/>
              <w:rPr>
                <w:rFonts w:ascii="Times New Roman" w:hAnsi="Times New Roman" w:cs="Times New Roman"/>
                <w:color w:val="000000"/>
                <w:sz w:val="28"/>
                <w:szCs w:val="28"/>
              </w:rPr>
            </w:pPr>
          </w:p>
        </w:tc>
      </w:tr>
    </w:tbl>
    <w:p w:rsidR="004358D4" w:rsidRPr="004358D4" w:rsidRDefault="004358D4" w:rsidP="004358D4">
      <w:pPr>
        <w:spacing w:after="0"/>
        <w:ind w:firstLine="709"/>
        <w:jc w:val="both"/>
        <w:rPr>
          <w:rFonts w:ascii="Times New Roman" w:hAnsi="Times New Roman" w:cs="Times New Roman"/>
          <w:color w:val="000000"/>
          <w:sz w:val="28"/>
          <w:szCs w:val="28"/>
        </w:rPr>
      </w:pPr>
    </w:p>
    <w:p w:rsidR="004358D4" w:rsidRPr="004358D4" w:rsidRDefault="004358D4" w:rsidP="00435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 xml:space="preserve">Приложение: документы в соответствии с пунктом 2.3. Порядка предоставления субсидий из бюджета Баганского сельсовета Баганского района  Новосибирской области </w:t>
      </w:r>
      <w:r w:rsidRPr="004358D4">
        <w:rPr>
          <w:rFonts w:ascii="Times New Roman" w:hAnsi="Times New Roman" w:cs="Times New Roman"/>
          <w:color w:val="26282F"/>
          <w:sz w:val="28"/>
          <w:szCs w:val="28"/>
        </w:rPr>
        <w:t>юридическим лицам (за исключением субсидий муниципальным учреждениям), индивидуальным предпринимателям, физическим лицам на возмещение затрат за выполнение работ по благоустройству дворовых территорий</w:t>
      </w:r>
      <w:r w:rsidRPr="004358D4">
        <w:rPr>
          <w:rFonts w:ascii="Times New Roman" w:hAnsi="Times New Roman" w:cs="Times New Roman"/>
          <w:sz w:val="28"/>
          <w:szCs w:val="28"/>
        </w:rPr>
        <w:t xml:space="preserve"> в рамках муниципальной программой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sz w:val="28"/>
          <w:szCs w:val="28"/>
        </w:rPr>
        <w:t xml:space="preserve">«Формирование современной городской </w:t>
      </w:r>
      <w:r w:rsidRPr="004358D4">
        <w:rPr>
          <w:rFonts w:ascii="Times New Roman" w:hAnsi="Times New Roman" w:cs="Times New Roman"/>
          <w:bCs/>
          <w:sz w:val="28"/>
          <w:szCs w:val="28"/>
        </w:rPr>
        <w:t xml:space="preserve">среды на территории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bCs/>
          <w:sz w:val="28"/>
          <w:szCs w:val="28"/>
        </w:rPr>
        <w:t>Новосибирской области на 2018-2024годы</w:t>
      </w:r>
      <w:r w:rsidRPr="004358D4">
        <w:rPr>
          <w:rFonts w:ascii="Times New Roman" w:hAnsi="Times New Roman" w:cs="Times New Roman"/>
          <w:sz w:val="28"/>
          <w:szCs w:val="28"/>
        </w:rPr>
        <w:t>»</w:t>
      </w:r>
      <w:r w:rsidRPr="004358D4">
        <w:rPr>
          <w:rFonts w:ascii="Times New Roman" w:hAnsi="Times New Roman" w:cs="Times New Roman"/>
          <w:color w:val="000000"/>
          <w:sz w:val="28"/>
          <w:szCs w:val="28"/>
        </w:rPr>
        <w:t>.</w:t>
      </w:r>
    </w:p>
    <w:p w:rsidR="004358D4" w:rsidRPr="004358D4" w:rsidRDefault="004358D4" w:rsidP="00435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 xml:space="preserve">       </w:t>
      </w:r>
      <w:r w:rsidRPr="004358D4">
        <w:rPr>
          <w:rFonts w:ascii="Times New Roman" w:hAnsi="Times New Roman" w:cs="Times New Roman"/>
          <w:color w:val="000000"/>
          <w:sz w:val="28"/>
          <w:szCs w:val="28"/>
        </w:rPr>
        <w:br/>
      </w:r>
    </w:p>
    <w:p w:rsidR="004358D4" w:rsidRPr="004358D4" w:rsidRDefault="004358D4" w:rsidP="00435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 xml:space="preserve">     </w:t>
      </w:r>
    </w:p>
    <w:p w:rsidR="004358D4" w:rsidRPr="004358D4" w:rsidRDefault="004358D4" w:rsidP="00435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Заявитель (руководитель заявителя) ____________________ _____________</w:t>
      </w:r>
    </w:p>
    <w:p w:rsidR="004358D4" w:rsidRPr="004358D4" w:rsidRDefault="004358D4" w:rsidP="004358D4">
      <w:pPr>
        <w:pStyle w:val="Default"/>
        <w:jc w:val="right"/>
        <w:rPr>
          <w:sz w:val="28"/>
          <w:szCs w:val="28"/>
        </w:rPr>
      </w:pPr>
      <w:r w:rsidRPr="004358D4">
        <w:rPr>
          <w:sz w:val="28"/>
          <w:szCs w:val="28"/>
        </w:rPr>
        <w:t>"___" __________ 201__ г. (Ф.И.О.) (подпись)</w:t>
      </w:r>
    </w:p>
    <w:p w:rsidR="004358D4" w:rsidRPr="004358D4" w:rsidRDefault="004358D4" w:rsidP="004358D4">
      <w:pPr>
        <w:pStyle w:val="Default"/>
        <w:jc w:val="right"/>
        <w:rPr>
          <w:sz w:val="28"/>
          <w:szCs w:val="28"/>
        </w:rPr>
      </w:pPr>
    </w:p>
    <w:p w:rsidR="004358D4" w:rsidRPr="004358D4" w:rsidRDefault="004358D4" w:rsidP="004358D4">
      <w:pPr>
        <w:pStyle w:val="Default"/>
        <w:jc w:val="right"/>
        <w:rPr>
          <w:sz w:val="28"/>
          <w:szCs w:val="28"/>
        </w:rPr>
      </w:pPr>
    </w:p>
    <w:p w:rsidR="004358D4" w:rsidRPr="004358D4" w:rsidRDefault="004358D4" w:rsidP="004358D4">
      <w:pPr>
        <w:pStyle w:val="Default"/>
        <w:jc w:val="right"/>
        <w:rPr>
          <w:sz w:val="28"/>
          <w:szCs w:val="28"/>
        </w:rPr>
      </w:pPr>
    </w:p>
    <w:p w:rsidR="004358D4" w:rsidRPr="004358D4" w:rsidRDefault="004358D4" w:rsidP="004358D4">
      <w:pPr>
        <w:pStyle w:val="Default"/>
        <w:jc w:val="right"/>
        <w:rPr>
          <w:sz w:val="28"/>
          <w:szCs w:val="28"/>
        </w:rPr>
      </w:pPr>
    </w:p>
    <w:p w:rsidR="004358D4" w:rsidRPr="004358D4" w:rsidRDefault="004358D4" w:rsidP="004358D4">
      <w:pPr>
        <w:pStyle w:val="Default"/>
        <w:jc w:val="right"/>
        <w:rPr>
          <w:sz w:val="28"/>
          <w:szCs w:val="28"/>
        </w:rPr>
      </w:pPr>
    </w:p>
    <w:p w:rsidR="004358D4" w:rsidRPr="004358D4" w:rsidRDefault="004358D4" w:rsidP="004358D4">
      <w:pPr>
        <w:pStyle w:val="Default"/>
        <w:jc w:val="right"/>
        <w:rPr>
          <w:sz w:val="28"/>
          <w:szCs w:val="28"/>
        </w:rPr>
      </w:pPr>
    </w:p>
    <w:p w:rsidR="004358D4" w:rsidRPr="004358D4" w:rsidRDefault="004358D4" w:rsidP="004358D4">
      <w:pPr>
        <w:pStyle w:val="Default"/>
        <w:jc w:val="right"/>
        <w:rPr>
          <w:sz w:val="28"/>
          <w:szCs w:val="28"/>
        </w:rPr>
      </w:pPr>
    </w:p>
    <w:p w:rsidR="004358D4" w:rsidRPr="004358D4" w:rsidRDefault="004358D4" w:rsidP="004358D4">
      <w:pPr>
        <w:pStyle w:val="Default"/>
        <w:jc w:val="right"/>
        <w:rPr>
          <w:sz w:val="28"/>
          <w:szCs w:val="28"/>
        </w:rPr>
      </w:pPr>
    </w:p>
    <w:p w:rsidR="004358D4" w:rsidRPr="004358D4" w:rsidRDefault="004358D4" w:rsidP="004358D4">
      <w:pPr>
        <w:pStyle w:val="Default"/>
        <w:jc w:val="right"/>
        <w:rPr>
          <w:sz w:val="28"/>
          <w:szCs w:val="28"/>
        </w:rPr>
      </w:pPr>
    </w:p>
    <w:p w:rsidR="004358D4" w:rsidRPr="004358D4" w:rsidRDefault="004358D4" w:rsidP="004358D4">
      <w:pPr>
        <w:pStyle w:val="Default"/>
        <w:jc w:val="right"/>
        <w:rPr>
          <w:sz w:val="28"/>
          <w:szCs w:val="28"/>
        </w:rPr>
      </w:pPr>
    </w:p>
    <w:p w:rsidR="004358D4" w:rsidRPr="004358D4" w:rsidRDefault="004358D4" w:rsidP="004358D4">
      <w:pPr>
        <w:pStyle w:val="Default"/>
        <w:jc w:val="right"/>
        <w:rPr>
          <w:sz w:val="28"/>
          <w:szCs w:val="28"/>
        </w:rPr>
      </w:pPr>
    </w:p>
    <w:p w:rsidR="004358D4" w:rsidRPr="004358D4" w:rsidRDefault="004358D4" w:rsidP="004358D4">
      <w:pPr>
        <w:pStyle w:val="Default"/>
        <w:jc w:val="right"/>
        <w:rPr>
          <w:sz w:val="28"/>
          <w:szCs w:val="28"/>
        </w:rPr>
      </w:pPr>
    </w:p>
    <w:p w:rsidR="004358D4" w:rsidRPr="004358D4" w:rsidRDefault="004358D4" w:rsidP="004358D4">
      <w:pPr>
        <w:pStyle w:val="Default"/>
        <w:jc w:val="right"/>
        <w:rPr>
          <w:sz w:val="28"/>
          <w:szCs w:val="28"/>
        </w:rPr>
      </w:pPr>
    </w:p>
    <w:p w:rsidR="004358D4" w:rsidRPr="004358D4" w:rsidRDefault="004358D4" w:rsidP="004358D4">
      <w:pPr>
        <w:pStyle w:val="Default"/>
        <w:jc w:val="right"/>
        <w:rPr>
          <w:sz w:val="28"/>
          <w:szCs w:val="28"/>
        </w:rPr>
      </w:pPr>
    </w:p>
    <w:p w:rsidR="004358D4" w:rsidRPr="004358D4" w:rsidRDefault="004358D4" w:rsidP="004358D4">
      <w:pPr>
        <w:pStyle w:val="Default"/>
        <w:jc w:val="right"/>
        <w:rPr>
          <w:sz w:val="28"/>
          <w:szCs w:val="28"/>
        </w:rPr>
      </w:pPr>
    </w:p>
    <w:p w:rsidR="004358D4" w:rsidRPr="004358D4" w:rsidRDefault="004358D4" w:rsidP="004358D4">
      <w:pPr>
        <w:spacing w:after="0"/>
        <w:jc w:val="right"/>
        <w:rPr>
          <w:rFonts w:ascii="Times New Roman" w:hAnsi="Times New Roman" w:cs="Times New Roman"/>
          <w:sz w:val="28"/>
          <w:szCs w:val="28"/>
        </w:rPr>
      </w:pPr>
      <w:r w:rsidRPr="004358D4">
        <w:rPr>
          <w:rFonts w:ascii="Times New Roman" w:hAnsi="Times New Roman" w:cs="Times New Roman"/>
          <w:sz w:val="28"/>
          <w:szCs w:val="28"/>
        </w:rPr>
        <w:t>Приложение №2</w:t>
      </w:r>
      <w:r w:rsidRPr="004358D4">
        <w:rPr>
          <w:rFonts w:ascii="Times New Roman" w:hAnsi="Times New Roman" w:cs="Times New Roman"/>
          <w:sz w:val="28"/>
          <w:szCs w:val="28"/>
        </w:rPr>
        <w:br/>
        <w:t xml:space="preserve">к Порядку предоставления из бюджета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sz w:val="28"/>
          <w:szCs w:val="28"/>
        </w:rPr>
        <w:t>Новосибирской области субсидий</w:t>
      </w:r>
    </w:p>
    <w:p w:rsidR="004358D4" w:rsidRPr="004358D4" w:rsidRDefault="004358D4" w:rsidP="004358D4">
      <w:pPr>
        <w:spacing w:after="0"/>
        <w:jc w:val="right"/>
        <w:rPr>
          <w:rFonts w:ascii="Times New Roman" w:hAnsi="Times New Roman" w:cs="Times New Roman"/>
          <w:sz w:val="28"/>
          <w:szCs w:val="28"/>
        </w:rPr>
      </w:pPr>
      <w:r w:rsidRPr="004358D4">
        <w:rPr>
          <w:rFonts w:ascii="Times New Roman" w:hAnsi="Times New Roman" w:cs="Times New Roman"/>
          <w:sz w:val="28"/>
          <w:szCs w:val="28"/>
        </w:rPr>
        <w:t xml:space="preserve"> на финансовое обеспечение (возмещение) затрат за выполнение работ по благоустройству дворовых территорий в рамках</w:t>
      </w:r>
    </w:p>
    <w:p w:rsidR="004358D4" w:rsidRPr="004358D4" w:rsidRDefault="004358D4" w:rsidP="004358D4">
      <w:pPr>
        <w:spacing w:after="0"/>
        <w:jc w:val="right"/>
        <w:rPr>
          <w:rFonts w:ascii="Times New Roman" w:hAnsi="Times New Roman" w:cs="Times New Roman"/>
          <w:bCs/>
          <w:sz w:val="28"/>
          <w:szCs w:val="28"/>
        </w:rPr>
      </w:pPr>
      <w:r w:rsidRPr="004358D4">
        <w:rPr>
          <w:rFonts w:ascii="Times New Roman" w:hAnsi="Times New Roman" w:cs="Times New Roman"/>
          <w:sz w:val="28"/>
          <w:szCs w:val="28"/>
        </w:rPr>
        <w:t xml:space="preserve"> муниципальной программы «</w:t>
      </w:r>
      <w:r w:rsidRPr="004358D4">
        <w:rPr>
          <w:rFonts w:ascii="Times New Roman" w:hAnsi="Times New Roman" w:cs="Times New Roman"/>
          <w:bCs/>
          <w:sz w:val="28"/>
          <w:szCs w:val="28"/>
        </w:rPr>
        <w:t xml:space="preserve">Формирование современной </w:t>
      </w:r>
    </w:p>
    <w:p w:rsidR="004358D4" w:rsidRPr="004358D4" w:rsidRDefault="004358D4" w:rsidP="004358D4">
      <w:pPr>
        <w:pStyle w:val="a6"/>
        <w:jc w:val="right"/>
        <w:rPr>
          <w:rFonts w:ascii="Times New Roman" w:hAnsi="Times New Roman"/>
          <w:color w:val="FF0000"/>
          <w:sz w:val="28"/>
          <w:szCs w:val="28"/>
        </w:rPr>
      </w:pPr>
      <w:r w:rsidRPr="004358D4">
        <w:rPr>
          <w:rFonts w:ascii="Times New Roman" w:hAnsi="Times New Roman"/>
          <w:bCs/>
          <w:sz w:val="28"/>
          <w:szCs w:val="28"/>
        </w:rPr>
        <w:t xml:space="preserve">городской среды на территории </w:t>
      </w:r>
      <w:r w:rsidRPr="004358D4">
        <w:rPr>
          <w:rFonts w:ascii="Times New Roman" w:hAnsi="Times New Roman"/>
          <w:color w:val="000000"/>
          <w:sz w:val="28"/>
          <w:szCs w:val="28"/>
        </w:rPr>
        <w:t xml:space="preserve">Баганского сельсовета Баганского района  </w:t>
      </w:r>
      <w:r w:rsidRPr="004358D4">
        <w:rPr>
          <w:rFonts w:ascii="Times New Roman" w:hAnsi="Times New Roman"/>
          <w:bCs/>
          <w:sz w:val="28"/>
          <w:szCs w:val="28"/>
        </w:rPr>
        <w:t>Новосибирской области на 2018-2024 годы</w:t>
      </w:r>
      <w:r w:rsidRPr="004358D4">
        <w:rPr>
          <w:rFonts w:ascii="Times New Roman" w:hAnsi="Times New Roman"/>
          <w:sz w:val="28"/>
          <w:szCs w:val="28"/>
        </w:rPr>
        <w:t>»</w:t>
      </w:r>
    </w:p>
    <w:p w:rsidR="004358D4" w:rsidRPr="004358D4" w:rsidRDefault="004358D4" w:rsidP="004358D4">
      <w:pPr>
        <w:spacing w:before="100" w:after="0"/>
        <w:ind w:firstLine="709"/>
        <w:jc w:val="center"/>
        <w:rPr>
          <w:rFonts w:ascii="Times New Roman" w:hAnsi="Times New Roman" w:cs="Times New Roman"/>
          <w:sz w:val="28"/>
          <w:szCs w:val="28"/>
        </w:rPr>
      </w:pPr>
    </w:p>
    <w:p w:rsidR="004358D4" w:rsidRPr="004358D4" w:rsidRDefault="004358D4" w:rsidP="004358D4">
      <w:pPr>
        <w:spacing w:before="100" w:after="0"/>
        <w:ind w:firstLine="709"/>
        <w:jc w:val="center"/>
        <w:rPr>
          <w:rFonts w:ascii="Times New Roman" w:hAnsi="Times New Roman" w:cs="Times New Roman"/>
          <w:sz w:val="28"/>
          <w:szCs w:val="28"/>
        </w:rPr>
      </w:pPr>
    </w:p>
    <w:p w:rsidR="004358D4" w:rsidRPr="004358D4" w:rsidRDefault="004358D4" w:rsidP="004358D4">
      <w:pPr>
        <w:spacing w:before="100" w:after="0"/>
        <w:ind w:firstLine="709"/>
        <w:jc w:val="center"/>
        <w:rPr>
          <w:rFonts w:ascii="Times New Roman" w:hAnsi="Times New Roman" w:cs="Times New Roman"/>
          <w:sz w:val="28"/>
          <w:szCs w:val="28"/>
        </w:rPr>
      </w:pPr>
      <w:r w:rsidRPr="004358D4">
        <w:rPr>
          <w:rFonts w:ascii="Times New Roman" w:hAnsi="Times New Roman" w:cs="Times New Roman"/>
          <w:sz w:val="28"/>
          <w:szCs w:val="28"/>
        </w:rPr>
        <w:t>Отчет</w:t>
      </w:r>
    </w:p>
    <w:p w:rsidR="004358D4" w:rsidRPr="004358D4" w:rsidRDefault="004358D4" w:rsidP="004358D4">
      <w:pPr>
        <w:spacing w:before="100" w:after="0"/>
        <w:ind w:firstLine="709"/>
        <w:jc w:val="center"/>
        <w:rPr>
          <w:rFonts w:ascii="Times New Roman" w:hAnsi="Times New Roman" w:cs="Times New Roman"/>
          <w:sz w:val="28"/>
          <w:szCs w:val="28"/>
        </w:rPr>
      </w:pPr>
      <w:r w:rsidRPr="004358D4">
        <w:rPr>
          <w:rFonts w:ascii="Times New Roman" w:hAnsi="Times New Roman" w:cs="Times New Roman"/>
          <w:sz w:val="28"/>
          <w:szCs w:val="28"/>
        </w:rPr>
        <w:t>о фактических затратах на благоустройство дворовых</w:t>
      </w:r>
    </w:p>
    <w:p w:rsidR="004358D4" w:rsidRPr="004358D4" w:rsidRDefault="004358D4" w:rsidP="004358D4">
      <w:pPr>
        <w:spacing w:before="100" w:after="0"/>
        <w:ind w:firstLine="709"/>
        <w:jc w:val="center"/>
        <w:rPr>
          <w:rFonts w:ascii="Times New Roman" w:hAnsi="Times New Roman" w:cs="Times New Roman"/>
          <w:sz w:val="28"/>
          <w:szCs w:val="28"/>
        </w:rPr>
      </w:pPr>
      <w:r w:rsidRPr="004358D4">
        <w:rPr>
          <w:rFonts w:ascii="Times New Roman" w:hAnsi="Times New Roman" w:cs="Times New Roman"/>
          <w:sz w:val="28"/>
          <w:szCs w:val="28"/>
        </w:rPr>
        <w:t>территорий: ______________________________________</w:t>
      </w:r>
    </w:p>
    <w:p w:rsidR="004358D4" w:rsidRPr="004358D4" w:rsidRDefault="004358D4" w:rsidP="004358D4">
      <w:pPr>
        <w:spacing w:before="100" w:after="0"/>
        <w:ind w:firstLine="709"/>
        <w:jc w:val="both"/>
        <w:rPr>
          <w:rFonts w:ascii="Times New Roman" w:hAnsi="Times New Roman" w:cs="Times New Roman"/>
          <w:sz w:val="28"/>
          <w:szCs w:val="28"/>
        </w:rPr>
      </w:pPr>
      <w:r w:rsidRPr="004358D4">
        <w:rPr>
          <w:rFonts w:ascii="Times New Roman" w:hAnsi="Times New Roman" w:cs="Times New Roman"/>
          <w:sz w:val="28"/>
          <w:szCs w:val="28"/>
        </w:rPr>
        <w:t>                                                    (вид работ, адрес)</w:t>
      </w:r>
    </w:p>
    <w:tbl>
      <w:tblPr>
        <w:tblW w:w="0" w:type="auto"/>
        <w:tblInd w:w="-37" w:type="dxa"/>
        <w:tblLayout w:type="fixed"/>
        <w:tblCellMar>
          <w:top w:w="15" w:type="dxa"/>
          <w:left w:w="15" w:type="dxa"/>
          <w:bottom w:w="15" w:type="dxa"/>
          <w:right w:w="15" w:type="dxa"/>
        </w:tblCellMar>
        <w:tblLook w:val="0000"/>
      </w:tblPr>
      <w:tblGrid>
        <w:gridCol w:w="2030"/>
        <w:gridCol w:w="1559"/>
        <w:gridCol w:w="1134"/>
        <w:gridCol w:w="1843"/>
        <w:gridCol w:w="1984"/>
        <w:gridCol w:w="1701"/>
        <w:gridCol w:w="15"/>
      </w:tblGrid>
      <w:tr w:rsidR="004358D4" w:rsidRPr="004358D4" w:rsidTr="004358D4">
        <w:trPr>
          <w:gridAfter w:val="1"/>
          <w:wAfter w:w="15" w:type="dxa"/>
          <w:trHeight w:val="23"/>
        </w:trPr>
        <w:tc>
          <w:tcPr>
            <w:tcW w:w="2030" w:type="dxa"/>
            <w:shd w:val="clear" w:color="auto" w:fill="auto"/>
            <w:vAlign w:val="center"/>
          </w:tcPr>
          <w:p w:rsidR="004358D4" w:rsidRPr="004358D4" w:rsidRDefault="004358D4" w:rsidP="004358D4">
            <w:pPr>
              <w:snapToGrid w:val="0"/>
              <w:spacing w:after="0"/>
              <w:ind w:firstLine="709"/>
              <w:jc w:val="both"/>
              <w:rPr>
                <w:rFonts w:ascii="Times New Roman" w:hAnsi="Times New Roman" w:cs="Times New Roman"/>
                <w:sz w:val="28"/>
                <w:szCs w:val="28"/>
              </w:rPr>
            </w:pPr>
          </w:p>
        </w:tc>
        <w:tc>
          <w:tcPr>
            <w:tcW w:w="1559" w:type="dxa"/>
            <w:shd w:val="clear" w:color="auto" w:fill="auto"/>
            <w:vAlign w:val="center"/>
          </w:tcPr>
          <w:p w:rsidR="004358D4" w:rsidRPr="004358D4" w:rsidRDefault="004358D4" w:rsidP="004358D4">
            <w:pPr>
              <w:snapToGrid w:val="0"/>
              <w:spacing w:after="0"/>
              <w:ind w:firstLine="709"/>
              <w:jc w:val="both"/>
              <w:rPr>
                <w:rFonts w:ascii="Times New Roman" w:hAnsi="Times New Roman" w:cs="Times New Roman"/>
                <w:sz w:val="28"/>
                <w:szCs w:val="28"/>
              </w:rPr>
            </w:pPr>
          </w:p>
        </w:tc>
        <w:tc>
          <w:tcPr>
            <w:tcW w:w="1134" w:type="dxa"/>
            <w:shd w:val="clear" w:color="auto" w:fill="auto"/>
            <w:vAlign w:val="center"/>
          </w:tcPr>
          <w:p w:rsidR="004358D4" w:rsidRPr="004358D4" w:rsidRDefault="004358D4" w:rsidP="004358D4">
            <w:pPr>
              <w:snapToGrid w:val="0"/>
              <w:spacing w:after="0"/>
              <w:ind w:firstLine="709"/>
              <w:jc w:val="both"/>
              <w:rPr>
                <w:rFonts w:ascii="Times New Roman" w:hAnsi="Times New Roman" w:cs="Times New Roman"/>
                <w:sz w:val="28"/>
                <w:szCs w:val="28"/>
              </w:rPr>
            </w:pPr>
          </w:p>
        </w:tc>
        <w:tc>
          <w:tcPr>
            <w:tcW w:w="1843" w:type="dxa"/>
            <w:shd w:val="clear" w:color="auto" w:fill="auto"/>
            <w:vAlign w:val="center"/>
          </w:tcPr>
          <w:p w:rsidR="004358D4" w:rsidRPr="004358D4" w:rsidRDefault="004358D4" w:rsidP="004358D4">
            <w:pPr>
              <w:snapToGrid w:val="0"/>
              <w:spacing w:after="0"/>
              <w:ind w:firstLine="709"/>
              <w:jc w:val="both"/>
              <w:rPr>
                <w:rFonts w:ascii="Times New Roman" w:hAnsi="Times New Roman" w:cs="Times New Roman"/>
                <w:sz w:val="28"/>
                <w:szCs w:val="28"/>
              </w:rPr>
            </w:pPr>
          </w:p>
        </w:tc>
        <w:tc>
          <w:tcPr>
            <w:tcW w:w="1984" w:type="dxa"/>
            <w:shd w:val="clear" w:color="auto" w:fill="auto"/>
            <w:vAlign w:val="center"/>
          </w:tcPr>
          <w:p w:rsidR="004358D4" w:rsidRPr="004358D4" w:rsidRDefault="004358D4" w:rsidP="004358D4">
            <w:pPr>
              <w:snapToGrid w:val="0"/>
              <w:spacing w:after="0"/>
              <w:ind w:firstLine="709"/>
              <w:jc w:val="both"/>
              <w:rPr>
                <w:rFonts w:ascii="Times New Roman" w:hAnsi="Times New Roman" w:cs="Times New Roman"/>
                <w:sz w:val="28"/>
                <w:szCs w:val="28"/>
              </w:rPr>
            </w:pPr>
          </w:p>
        </w:tc>
        <w:tc>
          <w:tcPr>
            <w:tcW w:w="1701" w:type="dxa"/>
            <w:shd w:val="clear" w:color="auto" w:fill="auto"/>
            <w:vAlign w:val="center"/>
          </w:tcPr>
          <w:p w:rsidR="004358D4" w:rsidRPr="004358D4" w:rsidRDefault="004358D4" w:rsidP="004358D4">
            <w:pPr>
              <w:snapToGrid w:val="0"/>
              <w:spacing w:after="0"/>
              <w:ind w:firstLine="709"/>
              <w:jc w:val="both"/>
              <w:rPr>
                <w:rFonts w:ascii="Times New Roman" w:hAnsi="Times New Roman" w:cs="Times New Roman"/>
                <w:sz w:val="28"/>
                <w:szCs w:val="28"/>
              </w:rPr>
            </w:pPr>
          </w:p>
        </w:tc>
      </w:tr>
      <w:tr w:rsidR="004358D4" w:rsidRPr="004358D4" w:rsidTr="004358D4">
        <w:tc>
          <w:tcPr>
            <w:tcW w:w="2030" w:type="dxa"/>
            <w:tcBorders>
              <w:top w:val="single" w:sz="4" w:space="0" w:color="000000"/>
              <w:left w:val="single" w:sz="4" w:space="0" w:color="000000"/>
              <w:bottom w:val="single" w:sz="4" w:space="0" w:color="000000"/>
            </w:tcBorders>
            <w:shd w:val="clear" w:color="auto" w:fill="auto"/>
          </w:tcPr>
          <w:p w:rsidR="004358D4" w:rsidRPr="004358D4" w:rsidRDefault="004358D4" w:rsidP="004358D4">
            <w:pPr>
              <w:spacing w:before="100" w:after="0"/>
              <w:jc w:val="center"/>
              <w:rPr>
                <w:rFonts w:ascii="Times New Roman" w:hAnsi="Times New Roman" w:cs="Times New Roman"/>
                <w:sz w:val="28"/>
                <w:szCs w:val="28"/>
              </w:rPr>
            </w:pPr>
            <w:r w:rsidRPr="004358D4">
              <w:rPr>
                <w:rFonts w:ascii="Times New Roman" w:hAnsi="Times New Roman" w:cs="Times New Roman"/>
                <w:sz w:val="28"/>
                <w:szCs w:val="28"/>
              </w:rPr>
              <w:t>Адрес МКД, кадастровый номер</w:t>
            </w:r>
          </w:p>
        </w:tc>
        <w:tc>
          <w:tcPr>
            <w:tcW w:w="1559" w:type="dxa"/>
            <w:tcBorders>
              <w:top w:val="single" w:sz="4" w:space="0" w:color="000000"/>
              <w:left w:val="single" w:sz="4" w:space="0" w:color="000000"/>
              <w:bottom w:val="single" w:sz="4" w:space="0" w:color="000000"/>
            </w:tcBorders>
            <w:shd w:val="clear" w:color="auto" w:fill="auto"/>
          </w:tcPr>
          <w:p w:rsidR="004358D4" w:rsidRPr="004358D4" w:rsidRDefault="004358D4" w:rsidP="004358D4">
            <w:pPr>
              <w:spacing w:before="100" w:after="0"/>
              <w:jc w:val="center"/>
              <w:rPr>
                <w:rFonts w:ascii="Times New Roman" w:hAnsi="Times New Roman" w:cs="Times New Roman"/>
                <w:sz w:val="28"/>
                <w:szCs w:val="28"/>
              </w:rPr>
            </w:pPr>
            <w:r w:rsidRPr="004358D4">
              <w:rPr>
                <w:rFonts w:ascii="Times New Roman" w:hAnsi="Times New Roman" w:cs="Times New Roman"/>
                <w:sz w:val="28"/>
                <w:szCs w:val="28"/>
              </w:rPr>
              <w:t>Перечень объектов</w:t>
            </w:r>
          </w:p>
        </w:tc>
        <w:tc>
          <w:tcPr>
            <w:tcW w:w="1134" w:type="dxa"/>
            <w:tcBorders>
              <w:top w:val="single" w:sz="4" w:space="0" w:color="000000"/>
              <w:left w:val="single" w:sz="4" w:space="0" w:color="000000"/>
              <w:bottom w:val="single" w:sz="4" w:space="0" w:color="000000"/>
            </w:tcBorders>
            <w:shd w:val="clear" w:color="auto" w:fill="auto"/>
          </w:tcPr>
          <w:p w:rsidR="004358D4" w:rsidRPr="004358D4" w:rsidRDefault="004358D4" w:rsidP="004358D4">
            <w:pPr>
              <w:spacing w:before="100" w:after="0"/>
              <w:jc w:val="center"/>
              <w:rPr>
                <w:rFonts w:ascii="Times New Roman" w:hAnsi="Times New Roman" w:cs="Times New Roman"/>
                <w:sz w:val="28"/>
                <w:szCs w:val="28"/>
              </w:rPr>
            </w:pPr>
            <w:r w:rsidRPr="004358D4">
              <w:rPr>
                <w:rFonts w:ascii="Times New Roman" w:hAnsi="Times New Roman" w:cs="Times New Roman"/>
                <w:sz w:val="28"/>
                <w:szCs w:val="28"/>
              </w:rPr>
              <w:t>Виды работ</w:t>
            </w:r>
          </w:p>
        </w:tc>
        <w:tc>
          <w:tcPr>
            <w:tcW w:w="1843" w:type="dxa"/>
            <w:tcBorders>
              <w:top w:val="single" w:sz="4" w:space="0" w:color="000000"/>
              <w:left w:val="single" w:sz="4" w:space="0" w:color="000000"/>
              <w:bottom w:val="single" w:sz="4" w:space="0" w:color="000000"/>
            </w:tcBorders>
            <w:shd w:val="clear" w:color="auto" w:fill="auto"/>
          </w:tcPr>
          <w:p w:rsidR="004358D4" w:rsidRPr="004358D4" w:rsidRDefault="004358D4" w:rsidP="004358D4">
            <w:pPr>
              <w:spacing w:before="100" w:after="0"/>
              <w:jc w:val="center"/>
              <w:rPr>
                <w:rFonts w:ascii="Times New Roman" w:hAnsi="Times New Roman" w:cs="Times New Roman"/>
                <w:sz w:val="28"/>
                <w:szCs w:val="28"/>
              </w:rPr>
            </w:pPr>
            <w:r w:rsidRPr="004358D4">
              <w:rPr>
                <w:rFonts w:ascii="Times New Roman" w:hAnsi="Times New Roman" w:cs="Times New Roman"/>
                <w:sz w:val="28"/>
                <w:szCs w:val="28"/>
              </w:rPr>
              <w:t>Утверждено по смете, руб.</w:t>
            </w:r>
          </w:p>
        </w:tc>
        <w:tc>
          <w:tcPr>
            <w:tcW w:w="1984" w:type="dxa"/>
            <w:tcBorders>
              <w:top w:val="single" w:sz="4" w:space="0" w:color="000000"/>
              <w:left w:val="single" w:sz="4" w:space="0" w:color="000000"/>
              <w:bottom w:val="single" w:sz="4" w:space="0" w:color="000000"/>
            </w:tcBorders>
            <w:shd w:val="clear" w:color="auto" w:fill="auto"/>
          </w:tcPr>
          <w:p w:rsidR="004358D4" w:rsidRPr="004358D4" w:rsidRDefault="004358D4" w:rsidP="004358D4">
            <w:pPr>
              <w:spacing w:before="100" w:after="0"/>
              <w:jc w:val="center"/>
              <w:rPr>
                <w:rFonts w:ascii="Times New Roman" w:hAnsi="Times New Roman" w:cs="Times New Roman"/>
                <w:sz w:val="28"/>
                <w:szCs w:val="28"/>
              </w:rPr>
            </w:pPr>
            <w:r w:rsidRPr="004358D4">
              <w:rPr>
                <w:rFonts w:ascii="Times New Roman" w:hAnsi="Times New Roman" w:cs="Times New Roman"/>
                <w:sz w:val="28"/>
                <w:szCs w:val="28"/>
              </w:rPr>
              <w:t>Фактическая стоимость работ, руб.</w:t>
            </w:r>
          </w:p>
        </w:tc>
        <w:tc>
          <w:tcPr>
            <w:tcW w:w="1716" w:type="dxa"/>
            <w:gridSpan w:val="2"/>
            <w:tcBorders>
              <w:top w:val="single" w:sz="4" w:space="0" w:color="000000"/>
              <w:left w:val="single" w:sz="4" w:space="0" w:color="000000"/>
              <w:bottom w:val="single" w:sz="4" w:space="0" w:color="000000"/>
              <w:right w:val="single" w:sz="4" w:space="0" w:color="000000"/>
            </w:tcBorders>
            <w:shd w:val="clear" w:color="auto" w:fill="auto"/>
          </w:tcPr>
          <w:p w:rsidR="004358D4" w:rsidRPr="004358D4" w:rsidRDefault="004358D4" w:rsidP="004358D4">
            <w:pPr>
              <w:spacing w:before="100" w:after="0"/>
              <w:jc w:val="center"/>
              <w:rPr>
                <w:rFonts w:ascii="Times New Roman" w:hAnsi="Times New Roman" w:cs="Times New Roman"/>
                <w:sz w:val="28"/>
                <w:szCs w:val="28"/>
              </w:rPr>
            </w:pPr>
            <w:r w:rsidRPr="004358D4">
              <w:rPr>
                <w:rFonts w:ascii="Times New Roman" w:hAnsi="Times New Roman" w:cs="Times New Roman"/>
                <w:sz w:val="28"/>
                <w:szCs w:val="28"/>
              </w:rPr>
              <w:t>Размер субсидии, руб.</w:t>
            </w:r>
          </w:p>
        </w:tc>
      </w:tr>
      <w:tr w:rsidR="004358D4" w:rsidRPr="004358D4" w:rsidTr="004358D4">
        <w:trPr>
          <w:trHeight w:val="366"/>
        </w:trPr>
        <w:tc>
          <w:tcPr>
            <w:tcW w:w="2030" w:type="dxa"/>
            <w:tcBorders>
              <w:top w:val="single" w:sz="4" w:space="0" w:color="000000"/>
              <w:left w:val="single" w:sz="4" w:space="0" w:color="000000"/>
              <w:bottom w:val="single" w:sz="4" w:space="0" w:color="000000"/>
            </w:tcBorders>
            <w:shd w:val="clear" w:color="auto" w:fill="auto"/>
          </w:tcPr>
          <w:p w:rsidR="004358D4" w:rsidRPr="004358D4" w:rsidRDefault="004358D4" w:rsidP="004358D4">
            <w:pPr>
              <w:snapToGrid w:val="0"/>
              <w:spacing w:after="0"/>
              <w:ind w:firstLine="709"/>
              <w:jc w:val="both"/>
              <w:rPr>
                <w:rFonts w:ascii="Times New Roman" w:hAnsi="Times New Roman" w:cs="Times New Roman"/>
                <w:sz w:val="28"/>
                <w:szCs w:val="28"/>
              </w:rPr>
            </w:pPr>
          </w:p>
        </w:tc>
        <w:tc>
          <w:tcPr>
            <w:tcW w:w="1559" w:type="dxa"/>
            <w:tcBorders>
              <w:top w:val="single" w:sz="4" w:space="0" w:color="000000"/>
              <w:left w:val="single" w:sz="4" w:space="0" w:color="000000"/>
              <w:bottom w:val="single" w:sz="4" w:space="0" w:color="000000"/>
            </w:tcBorders>
            <w:shd w:val="clear" w:color="auto" w:fill="auto"/>
          </w:tcPr>
          <w:p w:rsidR="004358D4" w:rsidRPr="004358D4" w:rsidRDefault="004358D4" w:rsidP="004358D4">
            <w:pPr>
              <w:snapToGrid w:val="0"/>
              <w:spacing w:after="0"/>
              <w:ind w:firstLine="709"/>
              <w:jc w:val="both"/>
              <w:rPr>
                <w:rFonts w:ascii="Times New Roman" w:hAnsi="Times New Roman" w:cs="Times New Roman"/>
                <w:sz w:val="28"/>
                <w:szCs w:val="28"/>
              </w:rPr>
            </w:pPr>
          </w:p>
        </w:tc>
        <w:tc>
          <w:tcPr>
            <w:tcW w:w="1134" w:type="dxa"/>
            <w:tcBorders>
              <w:top w:val="single" w:sz="4" w:space="0" w:color="000000"/>
              <w:left w:val="single" w:sz="4" w:space="0" w:color="000000"/>
              <w:bottom w:val="single" w:sz="4" w:space="0" w:color="000000"/>
            </w:tcBorders>
            <w:shd w:val="clear" w:color="auto" w:fill="auto"/>
          </w:tcPr>
          <w:p w:rsidR="004358D4" w:rsidRPr="004358D4" w:rsidRDefault="004358D4" w:rsidP="004358D4">
            <w:pPr>
              <w:snapToGrid w:val="0"/>
              <w:spacing w:after="0"/>
              <w:ind w:firstLine="709"/>
              <w:jc w:val="both"/>
              <w:rPr>
                <w:rFonts w:ascii="Times New Roman" w:hAnsi="Times New Roman" w:cs="Times New Roman"/>
                <w:sz w:val="28"/>
                <w:szCs w:val="28"/>
              </w:rPr>
            </w:pPr>
          </w:p>
        </w:tc>
        <w:tc>
          <w:tcPr>
            <w:tcW w:w="1843" w:type="dxa"/>
            <w:tcBorders>
              <w:top w:val="single" w:sz="4" w:space="0" w:color="000000"/>
              <w:left w:val="single" w:sz="4" w:space="0" w:color="000000"/>
              <w:bottom w:val="single" w:sz="4" w:space="0" w:color="000000"/>
            </w:tcBorders>
            <w:shd w:val="clear" w:color="auto" w:fill="auto"/>
          </w:tcPr>
          <w:p w:rsidR="004358D4" w:rsidRPr="004358D4" w:rsidRDefault="004358D4" w:rsidP="004358D4">
            <w:pPr>
              <w:snapToGrid w:val="0"/>
              <w:spacing w:after="0"/>
              <w:ind w:firstLine="709"/>
              <w:jc w:val="both"/>
              <w:rPr>
                <w:rFonts w:ascii="Times New Roman" w:hAnsi="Times New Roman" w:cs="Times New Roman"/>
                <w:sz w:val="28"/>
                <w:szCs w:val="28"/>
              </w:rPr>
            </w:pPr>
          </w:p>
        </w:tc>
        <w:tc>
          <w:tcPr>
            <w:tcW w:w="1984" w:type="dxa"/>
            <w:tcBorders>
              <w:top w:val="single" w:sz="4" w:space="0" w:color="000000"/>
              <w:left w:val="single" w:sz="4" w:space="0" w:color="000000"/>
              <w:bottom w:val="single" w:sz="4" w:space="0" w:color="000000"/>
            </w:tcBorders>
            <w:shd w:val="clear" w:color="auto" w:fill="auto"/>
          </w:tcPr>
          <w:p w:rsidR="004358D4" w:rsidRPr="004358D4" w:rsidRDefault="004358D4" w:rsidP="004358D4">
            <w:pPr>
              <w:snapToGrid w:val="0"/>
              <w:spacing w:after="0"/>
              <w:ind w:firstLine="709"/>
              <w:jc w:val="both"/>
              <w:rPr>
                <w:rFonts w:ascii="Times New Roman" w:hAnsi="Times New Roman" w:cs="Times New Roman"/>
                <w:sz w:val="28"/>
                <w:szCs w:val="28"/>
              </w:rPr>
            </w:pPr>
          </w:p>
        </w:tc>
        <w:tc>
          <w:tcPr>
            <w:tcW w:w="1716" w:type="dxa"/>
            <w:gridSpan w:val="2"/>
            <w:tcBorders>
              <w:top w:val="single" w:sz="4" w:space="0" w:color="000000"/>
              <w:left w:val="single" w:sz="4" w:space="0" w:color="000000"/>
              <w:bottom w:val="single" w:sz="4" w:space="0" w:color="000000"/>
              <w:right w:val="single" w:sz="4" w:space="0" w:color="000000"/>
            </w:tcBorders>
            <w:shd w:val="clear" w:color="auto" w:fill="auto"/>
          </w:tcPr>
          <w:p w:rsidR="004358D4" w:rsidRPr="004358D4" w:rsidRDefault="004358D4" w:rsidP="004358D4">
            <w:pPr>
              <w:snapToGrid w:val="0"/>
              <w:spacing w:after="0"/>
              <w:ind w:firstLine="709"/>
              <w:jc w:val="both"/>
              <w:rPr>
                <w:rFonts w:ascii="Times New Roman" w:hAnsi="Times New Roman" w:cs="Times New Roman"/>
                <w:sz w:val="28"/>
                <w:szCs w:val="28"/>
              </w:rPr>
            </w:pPr>
          </w:p>
        </w:tc>
      </w:tr>
      <w:tr w:rsidR="004358D4" w:rsidRPr="004358D4" w:rsidTr="004358D4">
        <w:trPr>
          <w:trHeight w:val="488"/>
        </w:trPr>
        <w:tc>
          <w:tcPr>
            <w:tcW w:w="2030" w:type="dxa"/>
            <w:tcBorders>
              <w:top w:val="single" w:sz="4" w:space="0" w:color="000000"/>
              <w:left w:val="single" w:sz="4" w:space="0" w:color="000000"/>
              <w:bottom w:val="single" w:sz="4" w:space="0" w:color="000000"/>
            </w:tcBorders>
            <w:shd w:val="clear" w:color="auto" w:fill="auto"/>
          </w:tcPr>
          <w:p w:rsidR="004358D4" w:rsidRPr="004358D4" w:rsidRDefault="004358D4" w:rsidP="004358D4">
            <w:pPr>
              <w:snapToGrid w:val="0"/>
              <w:spacing w:after="0"/>
              <w:ind w:firstLine="709"/>
              <w:jc w:val="both"/>
              <w:rPr>
                <w:rFonts w:ascii="Times New Roman" w:hAnsi="Times New Roman" w:cs="Times New Roman"/>
                <w:sz w:val="28"/>
                <w:szCs w:val="28"/>
              </w:rPr>
            </w:pPr>
          </w:p>
        </w:tc>
        <w:tc>
          <w:tcPr>
            <w:tcW w:w="1559" w:type="dxa"/>
            <w:tcBorders>
              <w:top w:val="single" w:sz="4" w:space="0" w:color="000000"/>
              <w:left w:val="single" w:sz="4" w:space="0" w:color="000000"/>
              <w:bottom w:val="single" w:sz="4" w:space="0" w:color="000000"/>
            </w:tcBorders>
            <w:shd w:val="clear" w:color="auto" w:fill="auto"/>
          </w:tcPr>
          <w:p w:rsidR="004358D4" w:rsidRPr="004358D4" w:rsidRDefault="004358D4" w:rsidP="004358D4">
            <w:pPr>
              <w:snapToGrid w:val="0"/>
              <w:spacing w:after="0"/>
              <w:ind w:firstLine="709"/>
              <w:jc w:val="both"/>
              <w:rPr>
                <w:rFonts w:ascii="Times New Roman" w:hAnsi="Times New Roman" w:cs="Times New Roman"/>
                <w:sz w:val="28"/>
                <w:szCs w:val="28"/>
              </w:rPr>
            </w:pPr>
          </w:p>
        </w:tc>
        <w:tc>
          <w:tcPr>
            <w:tcW w:w="1134" w:type="dxa"/>
            <w:tcBorders>
              <w:top w:val="single" w:sz="4" w:space="0" w:color="000000"/>
              <w:left w:val="single" w:sz="4" w:space="0" w:color="000000"/>
              <w:bottom w:val="single" w:sz="4" w:space="0" w:color="000000"/>
            </w:tcBorders>
            <w:shd w:val="clear" w:color="auto" w:fill="auto"/>
          </w:tcPr>
          <w:p w:rsidR="004358D4" w:rsidRPr="004358D4" w:rsidRDefault="004358D4" w:rsidP="004358D4">
            <w:pPr>
              <w:snapToGrid w:val="0"/>
              <w:spacing w:after="0"/>
              <w:ind w:firstLine="709"/>
              <w:jc w:val="both"/>
              <w:rPr>
                <w:rFonts w:ascii="Times New Roman" w:hAnsi="Times New Roman" w:cs="Times New Roman"/>
                <w:sz w:val="28"/>
                <w:szCs w:val="28"/>
              </w:rPr>
            </w:pPr>
          </w:p>
        </w:tc>
        <w:tc>
          <w:tcPr>
            <w:tcW w:w="1843" w:type="dxa"/>
            <w:tcBorders>
              <w:top w:val="single" w:sz="4" w:space="0" w:color="000000"/>
              <w:left w:val="single" w:sz="4" w:space="0" w:color="000000"/>
              <w:bottom w:val="single" w:sz="4" w:space="0" w:color="000000"/>
            </w:tcBorders>
            <w:shd w:val="clear" w:color="auto" w:fill="auto"/>
          </w:tcPr>
          <w:p w:rsidR="004358D4" w:rsidRPr="004358D4" w:rsidRDefault="004358D4" w:rsidP="004358D4">
            <w:pPr>
              <w:snapToGrid w:val="0"/>
              <w:spacing w:after="0"/>
              <w:ind w:firstLine="709"/>
              <w:jc w:val="both"/>
              <w:rPr>
                <w:rFonts w:ascii="Times New Roman" w:hAnsi="Times New Roman" w:cs="Times New Roman"/>
                <w:sz w:val="28"/>
                <w:szCs w:val="28"/>
              </w:rPr>
            </w:pPr>
          </w:p>
        </w:tc>
        <w:tc>
          <w:tcPr>
            <w:tcW w:w="1984" w:type="dxa"/>
            <w:tcBorders>
              <w:top w:val="single" w:sz="4" w:space="0" w:color="000000"/>
              <w:left w:val="single" w:sz="4" w:space="0" w:color="000000"/>
              <w:bottom w:val="single" w:sz="4" w:space="0" w:color="000000"/>
            </w:tcBorders>
            <w:shd w:val="clear" w:color="auto" w:fill="auto"/>
          </w:tcPr>
          <w:p w:rsidR="004358D4" w:rsidRPr="004358D4" w:rsidRDefault="004358D4" w:rsidP="004358D4">
            <w:pPr>
              <w:snapToGrid w:val="0"/>
              <w:spacing w:after="0"/>
              <w:ind w:firstLine="709"/>
              <w:jc w:val="both"/>
              <w:rPr>
                <w:rFonts w:ascii="Times New Roman" w:hAnsi="Times New Roman" w:cs="Times New Roman"/>
                <w:sz w:val="28"/>
                <w:szCs w:val="28"/>
              </w:rPr>
            </w:pPr>
          </w:p>
        </w:tc>
        <w:tc>
          <w:tcPr>
            <w:tcW w:w="1716" w:type="dxa"/>
            <w:gridSpan w:val="2"/>
            <w:tcBorders>
              <w:top w:val="single" w:sz="4" w:space="0" w:color="000000"/>
              <w:left w:val="single" w:sz="4" w:space="0" w:color="000000"/>
              <w:bottom w:val="single" w:sz="4" w:space="0" w:color="000000"/>
              <w:right w:val="single" w:sz="4" w:space="0" w:color="000000"/>
            </w:tcBorders>
            <w:shd w:val="clear" w:color="auto" w:fill="auto"/>
          </w:tcPr>
          <w:p w:rsidR="004358D4" w:rsidRPr="004358D4" w:rsidRDefault="004358D4" w:rsidP="004358D4">
            <w:pPr>
              <w:snapToGrid w:val="0"/>
              <w:spacing w:after="0"/>
              <w:ind w:firstLine="709"/>
              <w:jc w:val="both"/>
              <w:rPr>
                <w:rFonts w:ascii="Times New Roman" w:hAnsi="Times New Roman" w:cs="Times New Roman"/>
                <w:sz w:val="28"/>
                <w:szCs w:val="28"/>
              </w:rPr>
            </w:pPr>
          </w:p>
        </w:tc>
      </w:tr>
    </w:tbl>
    <w:p w:rsidR="004358D4" w:rsidRPr="004358D4" w:rsidRDefault="004358D4" w:rsidP="004358D4">
      <w:pPr>
        <w:spacing w:before="100" w:after="0"/>
        <w:ind w:firstLine="709"/>
        <w:jc w:val="both"/>
        <w:rPr>
          <w:rFonts w:ascii="Times New Roman" w:hAnsi="Times New Roman" w:cs="Times New Roman"/>
          <w:sz w:val="28"/>
          <w:szCs w:val="28"/>
        </w:rPr>
      </w:pPr>
      <w:r w:rsidRPr="004358D4">
        <w:rPr>
          <w:rFonts w:ascii="Times New Roman" w:hAnsi="Times New Roman" w:cs="Times New Roman"/>
          <w:sz w:val="28"/>
          <w:szCs w:val="28"/>
        </w:rPr>
        <w:br/>
        <w:t>___________________/_____________/____________________________________</w:t>
      </w:r>
    </w:p>
    <w:p w:rsidR="004358D4" w:rsidRPr="004358D4" w:rsidRDefault="004358D4" w:rsidP="004358D4">
      <w:pPr>
        <w:spacing w:before="100" w:after="0"/>
        <w:ind w:firstLine="709"/>
        <w:jc w:val="both"/>
        <w:rPr>
          <w:rFonts w:ascii="Times New Roman" w:hAnsi="Times New Roman" w:cs="Times New Roman"/>
          <w:sz w:val="28"/>
          <w:szCs w:val="28"/>
        </w:rPr>
      </w:pPr>
      <w:r w:rsidRPr="004358D4">
        <w:rPr>
          <w:rFonts w:ascii="Times New Roman" w:hAnsi="Times New Roman" w:cs="Times New Roman"/>
          <w:sz w:val="28"/>
          <w:szCs w:val="28"/>
        </w:rPr>
        <w:t>  (руководитель      (подпись)          (фамилия, имя, отчество)</w:t>
      </w:r>
    </w:p>
    <w:p w:rsidR="004358D4" w:rsidRPr="004358D4" w:rsidRDefault="004358D4" w:rsidP="004358D4">
      <w:pPr>
        <w:spacing w:before="100" w:after="0"/>
        <w:ind w:firstLine="709"/>
        <w:jc w:val="both"/>
        <w:rPr>
          <w:rFonts w:ascii="Times New Roman" w:hAnsi="Times New Roman" w:cs="Times New Roman"/>
          <w:sz w:val="28"/>
          <w:szCs w:val="28"/>
        </w:rPr>
      </w:pPr>
      <w:r w:rsidRPr="004358D4">
        <w:rPr>
          <w:rFonts w:ascii="Times New Roman" w:hAnsi="Times New Roman" w:cs="Times New Roman"/>
          <w:sz w:val="28"/>
          <w:szCs w:val="28"/>
        </w:rPr>
        <w:t>   организации)</w:t>
      </w:r>
    </w:p>
    <w:p w:rsidR="004358D4" w:rsidRPr="004358D4" w:rsidRDefault="004358D4" w:rsidP="004358D4">
      <w:pPr>
        <w:spacing w:before="100" w:after="0"/>
        <w:ind w:firstLine="709"/>
        <w:jc w:val="both"/>
        <w:rPr>
          <w:rFonts w:ascii="Times New Roman" w:hAnsi="Times New Roman" w:cs="Times New Roman"/>
          <w:sz w:val="28"/>
          <w:szCs w:val="28"/>
        </w:rPr>
      </w:pPr>
      <w:r w:rsidRPr="004358D4">
        <w:rPr>
          <w:rFonts w:ascii="Times New Roman" w:hAnsi="Times New Roman" w:cs="Times New Roman"/>
          <w:sz w:val="28"/>
          <w:szCs w:val="28"/>
        </w:rPr>
        <w:t>                        М.П.</w:t>
      </w:r>
    </w:p>
    <w:p w:rsidR="004358D4" w:rsidRPr="004358D4" w:rsidRDefault="004358D4" w:rsidP="004358D4">
      <w:pPr>
        <w:spacing w:before="100" w:after="0"/>
        <w:jc w:val="both"/>
        <w:rPr>
          <w:rFonts w:ascii="Times New Roman" w:hAnsi="Times New Roman" w:cs="Times New Roman"/>
          <w:sz w:val="28"/>
          <w:szCs w:val="28"/>
        </w:rPr>
      </w:pPr>
      <w:r w:rsidRPr="004358D4">
        <w:rPr>
          <w:rFonts w:ascii="Times New Roman" w:hAnsi="Times New Roman" w:cs="Times New Roman"/>
          <w:sz w:val="28"/>
          <w:szCs w:val="28"/>
        </w:rPr>
        <w:t>Согласовано:</w:t>
      </w:r>
    </w:p>
    <w:p w:rsidR="004358D4" w:rsidRPr="004358D4" w:rsidRDefault="004358D4" w:rsidP="004358D4">
      <w:pPr>
        <w:spacing w:before="100" w:after="0"/>
        <w:ind w:firstLine="709"/>
        <w:jc w:val="both"/>
        <w:rPr>
          <w:rFonts w:ascii="Times New Roman" w:hAnsi="Times New Roman" w:cs="Times New Roman"/>
          <w:sz w:val="28"/>
          <w:szCs w:val="28"/>
        </w:rPr>
      </w:pPr>
      <w:r w:rsidRPr="004358D4">
        <w:rPr>
          <w:rFonts w:ascii="Times New Roman" w:hAnsi="Times New Roman" w:cs="Times New Roman"/>
          <w:sz w:val="28"/>
          <w:szCs w:val="28"/>
        </w:rPr>
        <w:t>____________________/_____________/________________________________</w:t>
      </w:r>
    </w:p>
    <w:p w:rsidR="004358D4" w:rsidRPr="004358D4" w:rsidRDefault="004358D4" w:rsidP="004358D4">
      <w:pPr>
        <w:spacing w:before="100" w:after="0"/>
        <w:ind w:firstLine="709"/>
        <w:jc w:val="both"/>
        <w:rPr>
          <w:rFonts w:ascii="Times New Roman" w:hAnsi="Times New Roman" w:cs="Times New Roman"/>
          <w:sz w:val="28"/>
          <w:szCs w:val="28"/>
        </w:rPr>
      </w:pPr>
      <w:r w:rsidRPr="004358D4">
        <w:rPr>
          <w:rFonts w:ascii="Times New Roman" w:hAnsi="Times New Roman" w:cs="Times New Roman"/>
          <w:sz w:val="28"/>
          <w:szCs w:val="28"/>
        </w:rPr>
        <w:t>(уполномоченное лицо   (подпись)          (фамилия, имя, отчество)</w:t>
      </w:r>
    </w:p>
    <w:p w:rsidR="004358D4" w:rsidRPr="004358D4" w:rsidRDefault="004358D4" w:rsidP="004358D4">
      <w:pPr>
        <w:pStyle w:val="Default"/>
        <w:jc w:val="right"/>
        <w:rPr>
          <w:sz w:val="28"/>
          <w:szCs w:val="28"/>
        </w:rPr>
      </w:pPr>
      <w:r w:rsidRPr="004358D4">
        <w:rPr>
          <w:sz w:val="28"/>
          <w:szCs w:val="28"/>
        </w:rPr>
        <w:t> собственников МКД)</w:t>
      </w:r>
    </w:p>
    <w:p w:rsidR="004358D4" w:rsidRPr="004358D4" w:rsidRDefault="004358D4" w:rsidP="004358D4">
      <w:pPr>
        <w:pStyle w:val="a6"/>
        <w:jc w:val="center"/>
        <w:rPr>
          <w:rFonts w:ascii="Times New Roman" w:hAnsi="Times New Roman"/>
          <w:sz w:val="28"/>
          <w:szCs w:val="28"/>
        </w:rPr>
      </w:pPr>
    </w:p>
    <w:p w:rsidR="004358D4" w:rsidRPr="004358D4" w:rsidRDefault="004358D4" w:rsidP="004358D4">
      <w:pPr>
        <w:pStyle w:val="a6"/>
        <w:jc w:val="center"/>
        <w:rPr>
          <w:rFonts w:ascii="Times New Roman" w:hAnsi="Times New Roman"/>
          <w:sz w:val="28"/>
          <w:szCs w:val="28"/>
        </w:rPr>
      </w:pPr>
    </w:p>
    <w:p w:rsidR="004358D4" w:rsidRPr="004358D4" w:rsidRDefault="004358D4" w:rsidP="004358D4">
      <w:pPr>
        <w:pStyle w:val="a6"/>
        <w:jc w:val="center"/>
        <w:rPr>
          <w:rFonts w:ascii="Times New Roman" w:hAnsi="Times New Roman"/>
          <w:sz w:val="28"/>
          <w:szCs w:val="28"/>
        </w:rPr>
      </w:pPr>
    </w:p>
    <w:p w:rsidR="004358D4" w:rsidRPr="004358D4" w:rsidRDefault="004358D4" w:rsidP="004358D4">
      <w:pPr>
        <w:pStyle w:val="a6"/>
        <w:jc w:val="center"/>
        <w:rPr>
          <w:rFonts w:ascii="Times New Roman" w:hAnsi="Times New Roman"/>
          <w:sz w:val="28"/>
          <w:szCs w:val="28"/>
        </w:rPr>
      </w:pPr>
    </w:p>
    <w:p w:rsidR="004358D4" w:rsidRPr="004358D4" w:rsidRDefault="004358D4" w:rsidP="004358D4">
      <w:pPr>
        <w:pStyle w:val="a6"/>
        <w:jc w:val="right"/>
        <w:rPr>
          <w:rFonts w:ascii="Times New Roman" w:hAnsi="Times New Roman"/>
          <w:sz w:val="28"/>
          <w:szCs w:val="28"/>
        </w:rPr>
      </w:pPr>
      <w:r w:rsidRPr="004358D4">
        <w:rPr>
          <w:rFonts w:ascii="Times New Roman" w:hAnsi="Times New Roman"/>
          <w:sz w:val="28"/>
          <w:szCs w:val="28"/>
        </w:rPr>
        <w:t>Приложение № 2</w:t>
      </w:r>
    </w:p>
    <w:p w:rsidR="004358D4" w:rsidRPr="004358D4" w:rsidRDefault="004358D4" w:rsidP="004358D4">
      <w:pPr>
        <w:pStyle w:val="a6"/>
        <w:jc w:val="right"/>
        <w:rPr>
          <w:rFonts w:ascii="Times New Roman" w:hAnsi="Times New Roman"/>
          <w:sz w:val="28"/>
          <w:szCs w:val="28"/>
        </w:rPr>
      </w:pPr>
      <w:r w:rsidRPr="004358D4">
        <w:rPr>
          <w:rFonts w:ascii="Times New Roman" w:hAnsi="Times New Roman"/>
          <w:sz w:val="28"/>
          <w:szCs w:val="28"/>
        </w:rPr>
        <w:t xml:space="preserve">Утверждено постановлением  </w:t>
      </w:r>
    </w:p>
    <w:p w:rsidR="004358D4" w:rsidRPr="004358D4" w:rsidRDefault="004358D4" w:rsidP="004358D4">
      <w:pPr>
        <w:pStyle w:val="a6"/>
        <w:jc w:val="right"/>
        <w:rPr>
          <w:rFonts w:ascii="Times New Roman" w:hAnsi="Times New Roman"/>
          <w:sz w:val="28"/>
          <w:szCs w:val="28"/>
        </w:rPr>
      </w:pPr>
      <w:r w:rsidRPr="004358D4">
        <w:rPr>
          <w:rFonts w:ascii="Times New Roman" w:hAnsi="Times New Roman"/>
          <w:sz w:val="28"/>
          <w:szCs w:val="28"/>
        </w:rPr>
        <w:t xml:space="preserve">администрации </w:t>
      </w:r>
      <w:r w:rsidRPr="004358D4">
        <w:rPr>
          <w:rFonts w:ascii="Times New Roman" w:hAnsi="Times New Roman"/>
          <w:color w:val="000000"/>
          <w:sz w:val="28"/>
          <w:szCs w:val="28"/>
        </w:rPr>
        <w:t xml:space="preserve">Баганского сельсовета Баганского района  </w:t>
      </w:r>
    </w:p>
    <w:p w:rsidR="004358D4" w:rsidRPr="004358D4" w:rsidRDefault="004358D4" w:rsidP="004358D4">
      <w:pPr>
        <w:pStyle w:val="a6"/>
        <w:jc w:val="right"/>
        <w:rPr>
          <w:rFonts w:ascii="Times New Roman" w:hAnsi="Times New Roman"/>
          <w:sz w:val="28"/>
          <w:szCs w:val="28"/>
        </w:rPr>
      </w:pPr>
      <w:r w:rsidRPr="004358D4">
        <w:rPr>
          <w:rFonts w:ascii="Times New Roman" w:hAnsi="Times New Roman"/>
          <w:sz w:val="28"/>
          <w:szCs w:val="28"/>
        </w:rPr>
        <w:t>Новосибирской области</w:t>
      </w:r>
    </w:p>
    <w:p w:rsidR="004358D4" w:rsidRPr="004358D4" w:rsidRDefault="004358D4" w:rsidP="004358D4">
      <w:pPr>
        <w:pStyle w:val="a6"/>
        <w:jc w:val="right"/>
        <w:rPr>
          <w:rFonts w:ascii="Times New Roman" w:hAnsi="Times New Roman"/>
          <w:sz w:val="28"/>
          <w:szCs w:val="28"/>
        </w:rPr>
      </w:pPr>
      <w:r w:rsidRPr="004358D4">
        <w:rPr>
          <w:rFonts w:ascii="Times New Roman" w:hAnsi="Times New Roman"/>
          <w:sz w:val="28"/>
          <w:szCs w:val="28"/>
        </w:rPr>
        <w:t xml:space="preserve">      от 21.11.2022 №234</w:t>
      </w:r>
    </w:p>
    <w:p w:rsidR="004358D4" w:rsidRPr="004358D4" w:rsidRDefault="004358D4" w:rsidP="004358D4">
      <w:pPr>
        <w:pStyle w:val="a6"/>
        <w:jc w:val="center"/>
        <w:rPr>
          <w:rFonts w:ascii="Times New Roman" w:hAnsi="Times New Roman"/>
          <w:sz w:val="28"/>
          <w:szCs w:val="28"/>
        </w:rPr>
      </w:pPr>
    </w:p>
    <w:p w:rsidR="004358D4" w:rsidRPr="004358D4" w:rsidRDefault="004358D4" w:rsidP="004358D4">
      <w:pPr>
        <w:pStyle w:val="a6"/>
        <w:jc w:val="center"/>
        <w:rPr>
          <w:rFonts w:ascii="Times New Roman" w:hAnsi="Times New Roman"/>
          <w:sz w:val="28"/>
          <w:szCs w:val="28"/>
        </w:rPr>
      </w:pPr>
    </w:p>
    <w:p w:rsidR="004358D4" w:rsidRPr="004358D4" w:rsidRDefault="004358D4" w:rsidP="004358D4">
      <w:pPr>
        <w:pStyle w:val="ConsPlusNonformat"/>
        <w:ind w:right="-1"/>
        <w:jc w:val="center"/>
        <w:rPr>
          <w:rFonts w:ascii="Times New Roman" w:hAnsi="Times New Roman" w:cs="Times New Roman"/>
          <w:b/>
          <w:bCs/>
          <w:sz w:val="28"/>
          <w:szCs w:val="28"/>
        </w:rPr>
      </w:pPr>
      <w:r w:rsidRPr="004358D4">
        <w:rPr>
          <w:rFonts w:ascii="Times New Roman" w:hAnsi="Times New Roman" w:cs="Times New Roman"/>
          <w:b/>
          <w:bCs/>
          <w:sz w:val="28"/>
          <w:szCs w:val="28"/>
        </w:rPr>
        <w:t xml:space="preserve">Типовая форма </w:t>
      </w:r>
    </w:p>
    <w:p w:rsidR="004358D4" w:rsidRPr="004358D4" w:rsidRDefault="004358D4" w:rsidP="004358D4">
      <w:pPr>
        <w:pStyle w:val="ConsPlusNonformat"/>
        <w:ind w:right="-1"/>
        <w:jc w:val="center"/>
        <w:rPr>
          <w:rFonts w:ascii="Times New Roman" w:hAnsi="Times New Roman" w:cs="Times New Roman"/>
          <w:b/>
          <w:bCs/>
          <w:sz w:val="28"/>
          <w:szCs w:val="28"/>
        </w:rPr>
      </w:pPr>
      <w:r w:rsidRPr="004358D4">
        <w:rPr>
          <w:rFonts w:ascii="Times New Roman" w:hAnsi="Times New Roman" w:cs="Times New Roman"/>
          <w:b/>
          <w:bCs/>
          <w:sz w:val="28"/>
          <w:szCs w:val="28"/>
        </w:rPr>
        <w:t xml:space="preserve">Соглашения  о предоставлении из бюджета   администрации </w:t>
      </w:r>
      <w:r w:rsidRPr="004358D4">
        <w:rPr>
          <w:rFonts w:ascii="Times New Roman" w:hAnsi="Times New Roman" w:cs="Times New Roman"/>
          <w:b/>
          <w:color w:val="000000"/>
          <w:sz w:val="28"/>
          <w:szCs w:val="28"/>
        </w:rPr>
        <w:t xml:space="preserve">Баганского сельсовета Баганского района  </w:t>
      </w:r>
      <w:r w:rsidRPr="004358D4">
        <w:rPr>
          <w:rFonts w:ascii="Times New Roman" w:hAnsi="Times New Roman" w:cs="Times New Roman"/>
          <w:b/>
          <w:bCs/>
          <w:sz w:val="28"/>
          <w:szCs w:val="28"/>
        </w:rPr>
        <w:t>Новосибирской области субсидии на возмещение затрат  в связи с производством (реализацией) товаров, выполнением работ, оказанием услуг</w:t>
      </w:r>
    </w:p>
    <w:p w:rsidR="004358D4" w:rsidRPr="004358D4" w:rsidRDefault="004358D4" w:rsidP="004358D4">
      <w:pPr>
        <w:pStyle w:val="ConsPlusNonformat"/>
        <w:ind w:right="-1"/>
        <w:jc w:val="center"/>
        <w:rPr>
          <w:rFonts w:ascii="Times New Roman" w:hAnsi="Times New Roman" w:cs="Times New Roman"/>
          <w:b/>
          <w:bCs/>
          <w:sz w:val="28"/>
          <w:szCs w:val="28"/>
        </w:rPr>
      </w:pPr>
    </w:p>
    <w:p w:rsidR="004358D4" w:rsidRPr="004358D4" w:rsidRDefault="004358D4" w:rsidP="004358D4">
      <w:pPr>
        <w:pStyle w:val="ConsPlusNonformat"/>
        <w:ind w:right="-1"/>
        <w:rPr>
          <w:rFonts w:ascii="Times New Roman" w:hAnsi="Times New Roman" w:cs="Times New Roman"/>
          <w:b/>
          <w:bCs/>
          <w:sz w:val="28"/>
          <w:szCs w:val="28"/>
        </w:rPr>
      </w:pPr>
    </w:p>
    <w:tbl>
      <w:tblPr>
        <w:tblpPr w:leftFromText="180" w:rightFromText="180" w:vertAnchor="text" w:horzAnchor="margin" w:tblpY="241"/>
        <w:tblOverlap w:val="never"/>
        <w:tblW w:w="9747" w:type="dxa"/>
        <w:tblLook w:val="04A0"/>
      </w:tblPr>
      <w:tblGrid>
        <w:gridCol w:w="4697"/>
        <w:gridCol w:w="5050"/>
      </w:tblGrid>
      <w:tr w:rsidR="004358D4" w:rsidRPr="004358D4" w:rsidTr="004358D4">
        <w:trPr>
          <w:trHeight w:val="336"/>
        </w:trPr>
        <w:tc>
          <w:tcPr>
            <w:tcW w:w="4697" w:type="dxa"/>
            <w:shd w:val="clear" w:color="auto" w:fill="auto"/>
            <w:vAlign w:val="bottom"/>
          </w:tcPr>
          <w:p w:rsidR="004358D4" w:rsidRPr="004358D4" w:rsidRDefault="004358D4" w:rsidP="004358D4">
            <w:pPr>
              <w:pStyle w:val="ConsPlusNonformat"/>
              <w:ind w:right="-1"/>
              <w:rPr>
                <w:rFonts w:ascii="Times New Roman" w:hAnsi="Times New Roman" w:cs="Times New Roman"/>
                <w:sz w:val="28"/>
                <w:szCs w:val="28"/>
              </w:rPr>
            </w:pPr>
            <w:r w:rsidRPr="004358D4">
              <w:rPr>
                <w:rFonts w:ascii="Times New Roman" w:hAnsi="Times New Roman" w:cs="Times New Roman"/>
                <w:sz w:val="28"/>
                <w:szCs w:val="28"/>
              </w:rPr>
              <w:t>«___»__________20____г.</w:t>
            </w:r>
          </w:p>
        </w:tc>
        <w:tc>
          <w:tcPr>
            <w:tcW w:w="5050" w:type="dxa"/>
            <w:shd w:val="clear" w:color="auto" w:fill="auto"/>
          </w:tcPr>
          <w:p w:rsidR="004358D4" w:rsidRPr="004358D4" w:rsidRDefault="004358D4" w:rsidP="004358D4">
            <w:pPr>
              <w:spacing w:after="0"/>
              <w:ind w:right="-1"/>
              <w:jc w:val="center"/>
              <w:rPr>
                <w:rFonts w:ascii="Times New Roman" w:hAnsi="Times New Roman" w:cs="Times New Roman"/>
                <w:sz w:val="28"/>
                <w:szCs w:val="28"/>
              </w:rPr>
            </w:pPr>
            <w:r w:rsidRPr="004358D4">
              <w:rPr>
                <w:rFonts w:ascii="Times New Roman" w:hAnsi="Times New Roman" w:cs="Times New Roman"/>
                <w:bCs/>
                <w:sz w:val="28"/>
                <w:szCs w:val="28"/>
              </w:rPr>
              <w:t>№ ____</w:t>
            </w:r>
          </w:p>
        </w:tc>
      </w:tr>
    </w:tbl>
    <w:p w:rsidR="004358D4" w:rsidRPr="004358D4" w:rsidRDefault="004358D4" w:rsidP="004358D4">
      <w:pPr>
        <w:widowControl w:val="0"/>
        <w:autoSpaceDE w:val="0"/>
        <w:autoSpaceDN w:val="0"/>
        <w:adjustRightInd w:val="0"/>
        <w:spacing w:after="0"/>
        <w:ind w:right="-1"/>
        <w:jc w:val="both"/>
        <w:rPr>
          <w:rFonts w:ascii="Times New Roman" w:hAnsi="Times New Roman" w:cs="Times New Roman"/>
          <w:sz w:val="28"/>
          <w:szCs w:val="28"/>
        </w:rPr>
      </w:pPr>
      <w:bookmarkStart w:id="3" w:name="Par82"/>
      <w:bookmarkEnd w:id="3"/>
    </w:p>
    <w:p w:rsidR="004358D4" w:rsidRPr="004358D4" w:rsidRDefault="004358D4" w:rsidP="004358D4">
      <w:pPr>
        <w:spacing w:after="0"/>
        <w:ind w:firstLine="709"/>
        <w:jc w:val="both"/>
        <w:rPr>
          <w:rFonts w:ascii="Times New Roman" w:hAnsi="Times New Roman" w:cs="Times New Roman"/>
          <w:sz w:val="28"/>
          <w:szCs w:val="28"/>
          <w:lang w:eastAsia="en-US"/>
        </w:rPr>
      </w:pPr>
      <w:r w:rsidRPr="004358D4">
        <w:rPr>
          <w:rFonts w:ascii="Times New Roman" w:hAnsi="Times New Roman" w:cs="Times New Roman"/>
          <w:sz w:val="28"/>
          <w:szCs w:val="28"/>
          <w:lang w:eastAsia="en-US"/>
        </w:rPr>
        <w:t xml:space="preserve">Администрация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sz w:val="28"/>
          <w:szCs w:val="28"/>
          <w:lang w:eastAsia="en-US"/>
        </w:rPr>
        <w:t>Новосибирской области, именуемая  в дальнейшем «Администрация», в лице</w:t>
      </w:r>
    </w:p>
    <w:p w:rsidR="004358D4" w:rsidRPr="004358D4" w:rsidRDefault="004358D4" w:rsidP="004358D4">
      <w:pPr>
        <w:spacing w:after="0"/>
        <w:jc w:val="both"/>
        <w:rPr>
          <w:rFonts w:ascii="Times New Roman" w:hAnsi="Times New Roman" w:cs="Times New Roman"/>
          <w:sz w:val="28"/>
          <w:szCs w:val="28"/>
          <w:lang w:eastAsia="en-US"/>
        </w:rPr>
      </w:pPr>
      <w:r w:rsidRPr="004358D4">
        <w:rPr>
          <w:rFonts w:ascii="Times New Roman" w:hAnsi="Times New Roman" w:cs="Times New Roman"/>
          <w:sz w:val="28"/>
          <w:szCs w:val="28"/>
          <w:lang w:eastAsia="en-US"/>
        </w:rPr>
        <w:t>__________________________________________________________________</w:t>
      </w:r>
    </w:p>
    <w:p w:rsidR="004358D4" w:rsidRPr="004358D4" w:rsidRDefault="004358D4" w:rsidP="004358D4">
      <w:pPr>
        <w:spacing w:after="0"/>
        <w:jc w:val="center"/>
        <w:rPr>
          <w:rFonts w:ascii="Times New Roman" w:hAnsi="Times New Roman" w:cs="Times New Roman"/>
          <w:sz w:val="28"/>
          <w:szCs w:val="28"/>
          <w:lang w:eastAsia="en-US"/>
        </w:rPr>
      </w:pPr>
      <w:r w:rsidRPr="004358D4">
        <w:rPr>
          <w:rFonts w:ascii="Times New Roman" w:hAnsi="Times New Roman" w:cs="Times New Roman"/>
          <w:sz w:val="28"/>
          <w:szCs w:val="28"/>
          <w:lang w:eastAsia="en-US"/>
        </w:rPr>
        <w:t>(наименование должности руководителя  или уполномоченного им лица)</w:t>
      </w:r>
    </w:p>
    <w:p w:rsidR="004358D4" w:rsidRPr="004358D4" w:rsidRDefault="004358D4" w:rsidP="004358D4">
      <w:pPr>
        <w:spacing w:after="0"/>
        <w:jc w:val="both"/>
        <w:rPr>
          <w:rFonts w:ascii="Times New Roman" w:hAnsi="Times New Roman" w:cs="Times New Roman"/>
          <w:sz w:val="28"/>
          <w:szCs w:val="28"/>
          <w:lang w:eastAsia="en-US"/>
        </w:rPr>
      </w:pPr>
      <w:r w:rsidRPr="004358D4">
        <w:rPr>
          <w:rFonts w:ascii="Times New Roman" w:hAnsi="Times New Roman" w:cs="Times New Roman"/>
          <w:sz w:val="28"/>
          <w:szCs w:val="28"/>
          <w:lang w:eastAsia="en-US"/>
        </w:rPr>
        <w:t>_______________________________________________,  действующего на</w:t>
      </w:r>
    </w:p>
    <w:p w:rsidR="004358D4" w:rsidRPr="004358D4" w:rsidRDefault="004358D4" w:rsidP="004358D4">
      <w:pPr>
        <w:spacing w:after="0"/>
        <w:ind w:firstLine="709"/>
        <w:jc w:val="both"/>
        <w:rPr>
          <w:rFonts w:ascii="Times New Roman" w:hAnsi="Times New Roman" w:cs="Times New Roman"/>
          <w:sz w:val="28"/>
          <w:szCs w:val="28"/>
          <w:lang w:eastAsia="en-US"/>
        </w:rPr>
      </w:pPr>
      <w:r w:rsidRPr="004358D4">
        <w:rPr>
          <w:rFonts w:ascii="Times New Roman" w:hAnsi="Times New Roman" w:cs="Times New Roman"/>
          <w:sz w:val="28"/>
          <w:szCs w:val="28"/>
          <w:lang w:eastAsia="en-US"/>
        </w:rPr>
        <w:t>(фамилия, имя, отчество)</w:t>
      </w:r>
    </w:p>
    <w:p w:rsidR="004358D4" w:rsidRPr="004358D4" w:rsidRDefault="004358D4" w:rsidP="004358D4">
      <w:pPr>
        <w:spacing w:after="0"/>
        <w:jc w:val="both"/>
        <w:rPr>
          <w:rFonts w:ascii="Times New Roman" w:hAnsi="Times New Roman" w:cs="Times New Roman"/>
          <w:sz w:val="28"/>
          <w:szCs w:val="28"/>
          <w:lang w:eastAsia="en-US"/>
        </w:rPr>
      </w:pPr>
      <w:r w:rsidRPr="004358D4">
        <w:rPr>
          <w:rFonts w:ascii="Times New Roman" w:hAnsi="Times New Roman" w:cs="Times New Roman"/>
          <w:sz w:val="28"/>
          <w:szCs w:val="28"/>
          <w:lang w:eastAsia="en-US"/>
        </w:rPr>
        <w:t>основании ________________________________________________________</w:t>
      </w:r>
    </w:p>
    <w:p w:rsidR="004358D4" w:rsidRPr="004358D4" w:rsidRDefault="004358D4" w:rsidP="004358D4">
      <w:pPr>
        <w:spacing w:after="0"/>
        <w:ind w:firstLine="709"/>
        <w:jc w:val="center"/>
        <w:rPr>
          <w:rFonts w:ascii="Times New Roman" w:hAnsi="Times New Roman" w:cs="Times New Roman"/>
          <w:sz w:val="28"/>
          <w:szCs w:val="28"/>
          <w:lang w:eastAsia="en-US"/>
        </w:rPr>
      </w:pPr>
      <w:r w:rsidRPr="004358D4">
        <w:rPr>
          <w:rFonts w:ascii="Times New Roman" w:hAnsi="Times New Roman" w:cs="Times New Roman"/>
          <w:sz w:val="28"/>
          <w:szCs w:val="28"/>
          <w:lang w:eastAsia="en-US"/>
        </w:rPr>
        <w:t>(положение об органе власти, доверенность, распоряжение  или иной документ)</w:t>
      </w:r>
    </w:p>
    <w:p w:rsidR="004358D4" w:rsidRPr="004358D4" w:rsidRDefault="004358D4" w:rsidP="004358D4">
      <w:pPr>
        <w:spacing w:after="0"/>
        <w:jc w:val="both"/>
        <w:rPr>
          <w:rFonts w:ascii="Times New Roman" w:hAnsi="Times New Roman" w:cs="Times New Roman"/>
          <w:sz w:val="28"/>
          <w:szCs w:val="28"/>
          <w:lang w:eastAsia="en-US"/>
        </w:rPr>
      </w:pPr>
      <w:r w:rsidRPr="004358D4">
        <w:rPr>
          <w:rFonts w:ascii="Times New Roman" w:hAnsi="Times New Roman" w:cs="Times New Roman"/>
          <w:sz w:val="28"/>
          <w:szCs w:val="28"/>
          <w:lang w:eastAsia="en-US"/>
        </w:rPr>
        <w:t>с одной стороны и __________________________________________________,</w:t>
      </w:r>
    </w:p>
    <w:p w:rsidR="004358D4" w:rsidRPr="004358D4" w:rsidRDefault="004358D4" w:rsidP="004358D4">
      <w:pPr>
        <w:spacing w:after="0"/>
        <w:ind w:left="2127"/>
        <w:jc w:val="both"/>
        <w:rPr>
          <w:rFonts w:ascii="Times New Roman" w:hAnsi="Times New Roman" w:cs="Times New Roman"/>
          <w:sz w:val="28"/>
          <w:szCs w:val="28"/>
          <w:lang w:eastAsia="en-US"/>
        </w:rPr>
      </w:pPr>
      <w:r w:rsidRPr="004358D4">
        <w:rPr>
          <w:rFonts w:ascii="Times New Roman" w:hAnsi="Times New Roman" w:cs="Times New Roman"/>
          <w:sz w:val="28"/>
          <w:szCs w:val="28"/>
          <w:lang w:eastAsia="en-US"/>
        </w:rPr>
        <w:t xml:space="preserve">                      (наименование для юридического лица,)</w:t>
      </w:r>
    </w:p>
    <w:p w:rsidR="004358D4" w:rsidRPr="004358D4" w:rsidRDefault="004358D4" w:rsidP="004358D4">
      <w:pPr>
        <w:spacing w:after="0"/>
        <w:jc w:val="both"/>
        <w:rPr>
          <w:rFonts w:ascii="Times New Roman" w:hAnsi="Times New Roman" w:cs="Times New Roman"/>
          <w:sz w:val="28"/>
          <w:szCs w:val="28"/>
          <w:lang w:eastAsia="en-US"/>
        </w:rPr>
      </w:pPr>
      <w:r w:rsidRPr="004358D4">
        <w:rPr>
          <w:rFonts w:ascii="Times New Roman" w:hAnsi="Times New Roman" w:cs="Times New Roman"/>
          <w:sz w:val="28"/>
          <w:szCs w:val="28"/>
          <w:lang w:eastAsia="en-US"/>
        </w:rPr>
        <w:t>именуемый в дальнейшем «Получатель», в лице_______________________</w:t>
      </w:r>
    </w:p>
    <w:p w:rsidR="004358D4" w:rsidRPr="004358D4" w:rsidRDefault="004358D4" w:rsidP="004358D4">
      <w:pPr>
        <w:spacing w:after="0"/>
        <w:rPr>
          <w:rFonts w:ascii="Times New Roman" w:hAnsi="Times New Roman" w:cs="Times New Roman"/>
          <w:sz w:val="28"/>
          <w:szCs w:val="28"/>
          <w:lang w:eastAsia="en-US"/>
        </w:rPr>
      </w:pPr>
      <w:r w:rsidRPr="004358D4">
        <w:rPr>
          <w:rFonts w:ascii="Times New Roman" w:hAnsi="Times New Roman" w:cs="Times New Roman"/>
          <w:sz w:val="28"/>
          <w:szCs w:val="28"/>
          <w:lang w:eastAsia="en-US"/>
        </w:rPr>
        <w:t xml:space="preserve">                                                          (наименование должности лица, представляющего Получателя)</w:t>
      </w:r>
    </w:p>
    <w:p w:rsidR="004358D4" w:rsidRPr="004358D4" w:rsidRDefault="004358D4" w:rsidP="004358D4">
      <w:pPr>
        <w:spacing w:after="0"/>
        <w:jc w:val="both"/>
        <w:rPr>
          <w:rFonts w:ascii="Times New Roman" w:hAnsi="Times New Roman" w:cs="Times New Roman"/>
          <w:sz w:val="28"/>
          <w:szCs w:val="28"/>
          <w:lang w:eastAsia="en-US"/>
        </w:rPr>
      </w:pPr>
      <w:r w:rsidRPr="004358D4">
        <w:rPr>
          <w:rFonts w:ascii="Times New Roman" w:hAnsi="Times New Roman" w:cs="Times New Roman"/>
          <w:sz w:val="28"/>
          <w:szCs w:val="28"/>
          <w:lang w:eastAsia="en-US"/>
        </w:rPr>
        <w:t>______________________________________________________, действующего на</w:t>
      </w:r>
    </w:p>
    <w:p w:rsidR="004358D4" w:rsidRPr="004358D4" w:rsidRDefault="004358D4" w:rsidP="004358D4">
      <w:pPr>
        <w:spacing w:after="0"/>
        <w:ind w:firstLine="709"/>
        <w:jc w:val="both"/>
        <w:rPr>
          <w:rFonts w:ascii="Times New Roman" w:hAnsi="Times New Roman" w:cs="Times New Roman"/>
          <w:sz w:val="28"/>
          <w:szCs w:val="28"/>
          <w:lang w:eastAsia="en-US"/>
        </w:rPr>
      </w:pPr>
      <w:r w:rsidRPr="004358D4">
        <w:rPr>
          <w:rFonts w:ascii="Times New Roman" w:hAnsi="Times New Roman" w:cs="Times New Roman"/>
          <w:sz w:val="28"/>
          <w:szCs w:val="28"/>
          <w:lang w:eastAsia="en-US"/>
        </w:rPr>
        <w:t>(фамилия, имя, отчество)</w:t>
      </w:r>
    </w:p>
    <w:p w:rsidR="004358D4" w:rsidRPr="004358D4" w:rsidRDefault="004358D4" w:rsidP="004358D4">
      <w:pPr>
        <w:spacing w:after="0"/>
        <w:jc w:val="both"/>
        <w:rPr>
          <w:rFonts w:ascii="Times New Roman" w:hAnsi="Times New Roman" w:cs="Times New Roman"/>
          <w:sz w:val="28"/>
          <w:szCs w:val="28"/>
          <w:lang w:eastAsia="en-US"/>
        </w:rPr>
      </w:pPr>
      <w:r w:rsidRPr="004358D4">
        <w:rPr>
          <w:rFonts w:ascii="Times New Roman" w:hAnsi="Times New Roman" w:cs="Times New Roman"/>
          <w:sz w:val="28"/>
          <w:szCs w:val="28"/>
          <w:lang w:eastAsia="en-US"/>
        </w:rPr>
        <w:t>основании ______________________________________________________,</w:t>
      </w:r>
    </w:p>
    <w:p w:rsidR="004358D4" w:rsidRPr="004358D4" w:rsidRDefault="004358D4" w:rsidP="004358D4">
      <w:pPr>
        <w:spacing w:after="0"/>
        <w:jc w:val="center"/>
        <w:rPr>
          <w:rFonts w:ascii="Times New Roman" w:hAnsi="Times New Roman" w:cs="Times New Roman"/>
          <w:sz w:val="28"/>
          <w:szCs w:val="28"/>
          <w:lang w:eastAsia="en-US"/>
        </w:rPr>
      </w:pPr>
      <w:r w:rsidRPr="004358D4">
        <w:rPr>
          <w:rFonts w:ascii="Times New Roman" w:hAnsi="Times New Roman" w:cs="Times New Roman"/>
          <w:sz w:val="28"/>
          <w:szCs w:val="28"/>
          <w:lang w:eastAsia="en-US"/>
        </w:rPr>
        <w:t>(Устав для юридического лица)</w:t>
      </w:r>
    </w:p>
    <w:p w:rsidR="004358D4" w:rsidRPr="004358D4" w:rsidRDefault="004358D4" w:rsidP="004358D4">
      <w:pPr>
        <w:widowControl w:val="0"/>
        <w:autoSpaceDE w:val="0"/>
        <w:autoSpaceDN w:val="0"/>
        <w:adjustRightInd w:val="0"/>
        <w:spacing w:after="0"/>
        <w:ind w:right="-1" w:firstLine="567"/>
        <w:jc w:val="both"/>
        <w:rPr>
          <w:rFonts w:ascii="Times New Roman" w:hAnsi="Times New Roman" w:cs="Times New Roman"/>
          <w:sz w:val="28"/>
          <w:szCs w:val="28"/>
        </w:rPr>
      </w:pPr>
      <w:r w:rsidRPr="004358D4">
        <w:rPr>
          <w:rFonts w:ascii="Times New Roman" w:hAnsi="Times New Roman" w:cs="Times New Roman"/>
          <w:sz w:val="28"/>
          <w:szCs w:val="28"/>
          <w:lang w:eastAsia="en-US"/>
        </w:rPr>
        <w:t xml:space="preserve">с другой стороны, далее именуемые «Стороны», </w:t>
      </w:r>
      <w:r w:rsidRPr="004358D4">
        <w:rPr>
          <w:rFonts w:ascii="Times New Roman" w:hAnsi="Times New Roman" w:cs="Times New Roman"/>
          <w:sz w:val="28"/>
          <w:szCs w:val="28"/>
        </w:rPr>
        <w:t xml:space="preserve">в соответствии с Бюджетным кодексом Российской Федерации, </w:t>
      </w:r>
      <w:r w:rsidRPr="004358D4">
        <w:rPr>
          <w:rFonts w:ascii="Times New Roman" w:hAnsi="Times New Roman" w:cs="Times New Roman"/>
          <w:bCs/>
          <w:color w:val="000000"/>
          <w:sz w:val="28"/>
          <w:szCs w:val="28"/>
        </w:rPr>
        <w:t xml:space="preserve">Порядком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w:t>
      </w:r>
      <w:r w:rsidRPr="004358D4">
        <w:rPr>
          <w:rFonts w:ascii="Times New Roman" w:hAnsi="Times New Roman" w:cs="Times New Roman"/>
          <w:bCs/>
          <w:color w:val="000000"/>
          <w:sz w:val="28"/>
          <w:szCs w:val="28"/>
        </w:rPr>
        <w:lastRenderedPageBreak/>
        <w:t xml:space="preserve">– производителям товаров, работ, услуг, </w:t>
      </w:r>
      <w:r w:rsidRPr="004358D4">
        <w:rPr>
          <w:rFonts w:ascii="Times New Roman" w:hAnsi="Times New Roman" w:cs="Times New Roman"/>
          <w:sz w:val="28"/>
          <w:szCs w:val="28"/>
        </w:rPr>
        <w:t xml:space="preserve">утвержденным постановлением администрации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sz w:val="28"/>
          <w:szCs w:val="28"/>
        </w:rPr>
        <w:t>Новосибирской области  от ___________ № ______ (далее – Порядок предоставления субсидии), заключили настоящее Соглашение о нижеследующем.</w:t>
      </w:r>
    </w:p>
    <w:p w:rsidR="004358D4" w:rsidRPr="004358D4" w:rsidRDefault="004358D4" w:rsidP="004358D4">
      <w:pPr>
        <w:pStyle w:val="ConsPlusNonformat"/>
        <w:ind w:right="-1"/>
        <w:jc w:val="center"/>
        <w:rPr>
          <w:rFonts w:ascii="Times New Roman" w:hAnsi="Times New Roman" w:cs="Times New Roman"/>
          <w:sz w:val="28"/>
          <w:szCs w:val="28"/>
        </w:rPr>
      </w:pPr>
    </w:p>
    <w:p w:rsidR="004358D4" w:rsidRPr="004358D4" w:rsidRDefault="004358D4" w:rsidP="004358D4">
      <w:pPr>
        <w:pStyle w:val="ConsPlusNonformat"/>
        <w:ind w:right="-1"/>
        <w:jc w:val="center"/>
        <w:rPr>
          <w:rFonts w:ascii="Times New Roman" w:hAnsi="Times New Roman" w:cs="Times New Roman"/>
          <w:sz w:val="28"/>
          <w:szCs w:val="28"/>
        </w:rPr>
      </w:pPr>
      <w:r w:rsidRPr="004358D4">
        <w:rPr>
          <w:rFonts w:ascii="Times New Roman" w:hAnsi="Times New Roman" w:cs="Times New Roman"/>
          <w:sz w:val="28"/>
          <w:szCs w:val="28"/>
          <w:lang w:val="en-US"/>
        </w:rPr>
        <w:t>I</w:t>
      </w:r>
      <w:r w:rsidRPr="004358D4">
        <w:rPr>
          <w:rFonts w:ascii="Times New Roman" w:hAnsi="Times New Roman" w:cs="Times New Roman"/>
          <w:sz w:val="28"/>
          <w:szCs w:val="28"/>
        </w:rPr>
        <w:t>. Предмет Соглашения</w:t>
      </w:r>
    </w:p>
    <w:p w:rsidR="004358D4" w:rsidRPr="004358D4" w:rsidRDefault="004358D4" w:rsidP="004358D4">
      <w:pPr>
        <w:pStyle w:val="ConsPlusNonformat"/>
        <w:ind w:right="-1"/>
        <w:jc w:val="center"/>
        <w:rPr>
          <w:rFonts w:ascii="Times New Roman" w:hAnsi="Times New Roman" w:cs="Times New Roman"/>
          <w:b/>
          <w:sz w:val="28"/>
          <w:szCs w:val="28"/>
        </w:rPr>
      </w:pPr>
    </w:p>
    <w:p w:rsidR="004358D4" w:rsidRPr="004358D4" w:rsidRDefault="004358D4" w:rsidP="004358D4">
      <w:pPr>
        <w:pStyle w:val="ConsPlusTitle"/>
        <w:ind w:right="-1" w:firstLine="567"/>
        <w:jc w:val="both"/>
        <w:rPr>
          <w:rFonts w:ascii="Times New Roman" w:hAnsi="Times New Roman" w:cs="Times New Roman"/>
          <w:b w:val="0"/>
          <w:sz w:val="28"/>
          <w:szCs w:val="28"/>
        </w:rPr>
      </w:pPr>
      <w:r w:rsidRPr="004358D4">
        <w:rPr>
          <w:rFonts w:ascii="Times New Roman" w:hAnsi="Times New Roman" w:cs="Times New Roman"/>
          <w:b w:val="0"/>
          <w:sz w:val="28"/>
          <w:szCs w:val="28"/>
        </w:rPr>
        <w:t xml:space="preserve">1.1. Предметом настоящего Соглашения является предоставление из бюджета   </w:t>
      </w:r>
      <w:r w:rsidRPr="004358D4">
        <w:rPr>
          <w:rFonts w:ascii="Times New Roman" w:hAnsi="Times New Roman" w:cs="Times New Roman"/>
          <w:b w:val="0"/>
          <w:color w:val="000000"/>
          <w:sz w:val="28"/>
          <w:szCs w:val="28"/>
        </w:rPr>
        <w:t xml:space="preserve">Баганского сельсовета Баганского района  </w:t>
      </w:r>
      <w:r w:rsidRPr="004358D4">
        <w:rPr>
          <w:rFonts w:ascii="Times New Roman" w:hAnsi="Times New Roman" w:cs="Times New Roman"/>
          <w:b w:val="0"/>
          <w:sz w:val="28"/>
          <w:szCs w:val="28"/>
        </w:rPr>
        <w:t xml:space="preserve">Новосибирской области (далее – бюджет поселения) в 20___году субсидии в целях возмещения затрат Получателя на осуществление мероприятий по благоустройству территории </w:t>
      </w:r>
      <w:r w:rsidRPr="004358D4">
        <w:rPr>
          <w:rFonts w:ascii="Times New Roman" w:hAnsi="Times New Roman" w:cs="Times New Roman"/>
          <w:b w:val="0"/>
          <w:color w:val="000000"/>
          <w:sz w:val="28"/>
          <w:szCs w:val="28"/>
        </w:rPr>
        <w:t xml:space="preserve">Баганского сельсовета Баганского района  </w:t>
      </w:r>
      <w:r w:rsidRPr="004358D4">
        <w:rPr>
          <w:rFonts w:ascii="Times New Roman" w:hAnsi="Times New Roman" w:cs="Times New Roman"/>
          <w:b w:val="0"/>
          <w:sz w:val="28"/>
          <w:szCs w:val="28"/>
        </w:rPr>
        <w:t>Новосибирской области (далее – Субсидия);</w:t>
      </w:r>
    </w:p>
    <w:p w:rsidR="004358D4" w:rsidRPr="004358D4" w:rsidRDefault="004358D4" w:rsidP="004358D4">
      <w:pPr>
        <w:pStyle w:val="ConsPlusTitle"/>
        <w:ind w:right="-1" w:firstLine="567"/>
        <w:jc w:val="both"/>
        <w:rPr>
          <w:rFonts w:ascii="Times New Roman" w:hAnsi="Times New Roman" w:cs="Times New Roman"/>
          <w:b w:val="0"/>
          <w:sz w:val="28"/>
          <w:szCs w:val="28"/>
        </w:rPr>
      </w:pPr>
    </w:p>
    <w:p w:rsidR="004358D4" w:rsidRPr="004358D4" w:rsidRDefault="004358D4" w:rsidP="004358D4">
      <w:pPr>
        <w:pStyle w:val="ConsPlusNonformat"/>
        <w:ind w:right="-1" w:firstLine="567"/>
        <w:jc w:val="center"/>
        <w:rPr>
          <w:rFonts w:ascii="Times New Roman" w:hAnsi="Times New Roman" w:cs="Times New Roman"/>
          <w:sz w:val="28"/>
          <w:szCs w:val="28"/>
        </w:rPr>
      </w:pPr>
      <w:r w:rsidRPr="004358D4">
        <w:rPr>
          <w:rFonts w:ascii="Times New Roman" w:hAnsi="Times New Roman" w:cs="Times New Roman"/>
          <w:sz w:val="28"/>
          <w:szCs w:val="28"/>
          <w:lang w:val="en-US"/>
        </w:rPr>
        <w:t>II</w:t>
      </w:r>
      <w:r w:rsidRPr="004358D4">
        <w:rPr>
          <w:rFonts w:ascii="Times New Roman" w:hAnsi="Times New Roman" w:cs="Times New Roman"/>
          <w:sz w:val="28"/>
          <w:szCs w:val="28"/>
        </w:rPr>
        <w:t>. Финансовое обеспечение предоставления Субсидии</w:t>
      </w:r>
    </w:p>
    <w:p w:rsidR="004358D4" w:rsidRPr="004358D4" w:rsidRDefault="004358D4" w:rsidP="004358D4">
      <w:pPr>
        <w:pStyle w:val="ConsPlusNonformat"/>
        <w:ind w:right="-1" w:firstLine="567"/>
        <w:jc w:val="center"/>
        <w:rPr>
          <w:rFonts w:ascii="Times New Roman" w:hAnsi="Times New Roman" w:cs="Times New Roman"/>
          <w:sz w:val="28"/>
          <w:szCs w:val="28"/>
        </w:rPr>
      </w:pPr>
    </w:p>
    <w:p w:rsidR="004358D4" w:rsidRPr="004358D4" w:rsidRDefault="004358D4" w:rsidP="004358D4">
      <w:pPr>
        <w:widowControl w:val="0"/>
        <w:autoSpaceDE w:val="0"/>
        <w:autoSpaceDN w:val="0"/>
        <w:adjustRightInd w:val="0"/>
        <w:spacing w:after="0"/>
        <w:ind w:right="-1"/>
        <w:jc w:val="both"/>
        <w:rPr>
          <w:rFonts w:ascii="Times New Roman" w:hAnsi="Times New Roman" w:cs="Times New Roman"/>
          <w:sz w:val="28"/>
          <w:szCs w:val="28"/>
        </w:rPr>
      </w:pPr>
      <w:r w:rsidRPr="004358D4">
        <w:rPr>
          <w:rFonts w:ascii="Times New Roman" w:hAnsi="Times New Roman" w:cs="Times New Roman"/>
          <w:sz w:val="28"/>
          <w:szCs w:val="28"/>
        </w:rPr>
        <w:t xml:space="preserve">2.1. Субсидия предоставляется в соответствии с лимитами бюджетных обязательств по кодам классификации расходов бюджетов Российской Федерации (далее – коды БК) на цели, указанные в разделе </w:t>
      </w:r>
      <w:r w:rsidRPr="004358D4">
        <w:rPr>
          <w:rFonts w:ascii="Times New Roman" w:hAnsi="Times New Roman" w:cs="Times New Roman"/>
          <w:sz w:val="28"/>
          <w:szCs w:val="28"/>
          <w:lang w:val="en-US"/>
        </w:rPr>
        <w:t>I</w:t>
      </w:r>
      <w:r w:rsidRPr="004358D4">
        <w:rPr>
          <w:rFonts w:ascii="Times New Roman" w:hAnsi="Times New Roman" w:cs="Times New Roman"/>
          <w:sz w:val="28"/>
          <w:szCs w:val="28"/>
        </w:rPr>
        <w:t xml:space="preserve"> настоящего Соглашения, в следующем размере: в 20___году – __________________рублей.</w:t>
      </w:r>
    </w:p>
    <w:p w:rsidR="004358D4" w:rsidRPr="004358D4" w:rsidRDefault="004358D4" w:rsidP="004358D4">
      <w:pPr>
        <w:pStyle w:val="ConsPlusNonformat"/>
        <w:ind w:right="-1"/>
        <w:jc w:val="center"/>
        <w:rPr>
          <w:rFonts w:ascii="Times New Roman" w:hAnsi="Times New Roman" w:cs="Times New Roman"/>
          <w:sz w:val="28"/>
          <w:szCs w:val="28"/>
        </w:rPr>
      </w:pPr>
    </w:p>
    <w:p w:rsidR="004358D4" w:rsidRPr="004358D4" w:rsidRDefault="004358D4" w:rsidP="004358D4">
      <w:pPr>
        <w:pStyle w:val="ConsPlusNonformat"/>
        <w:ind w:right="-1"/>
        <w:jc w:val="center"/>
        <w:rPr>
          <w:rFonts w:ascii="Times New Roman" w:hAnsi="Times New Roman" w:cs="Times New Roman"/>
          <w:sz w:val="28"/>
          <w:szCs w:val="28"/>
        </w:rPr>
      </w:pPr>
    </w:p>
    <w:p w:rsidR="004358D4" w:rsidRPr="004358D4" w:rsidRDefault="004358D4" w:rsidP="004358D4">
      <w:pPr>
        <w:pStyle w:val="ConsPlusNonformat"/>
        <w:ind w:right="-1"/>
        <w:jc w:val="center"/>
        <w:rPr>
          <w:rFonts w:ascii="Times New Roman" w:hAnsi="Times New Roman" w:cs="Times New Roman"/>
          <w:sz w:val="28"/>
          <w:szCs w:val="28"/>
        </w:rPr>
      </w:pPr>
      <w:r w:rsidRPr="004358D4">
        <w:rPr>
          <w:rFonts w:ascii="Times New Roman" w:hAnsi="Times New Roman" w:cs="Times New Roman"/>
          <w:sz w:val="28"/>
          <w:szCs w:val="28"/>
          <w:lang w:val="en-US"/>
        </w:rPr>
        <w:t>III</w:t>
      </w:r>
      <w:r w:rsidRPr="004358D4">
        <w:rPr>
          <w:rFonts w:ascii="Times New Roman" w:hAnsi="Times New Roman" w:cs="Times New Roman"/>
          <w:sz w:val="28"/>
          <w:szCs w:val="28"/>
        </w:rPr>
        <w:t>. Условия и порядок предоставления Субсидии</w:t>
      </w:r>
    </w:p>
    <w:p w:rsidR="004358D4" w:rsidRPr="004358D4" w:rsidRDefault="004358D4" w:rsidP="004358D4">
      <w:pPr>
        <w:pStyle w:val="ConsPlusNonformat"/>
        <w:ind w:right="-1" w:firstLine="567"/>
        <w:jc w:val="both"/>
        <w:rPr>
          <w:rFonts w:ascii="Times New Roman" w:hAnsi="Times New Roman" w:cs="Times New Roman"/>
          <w:sz w:val="28"/>
          <w:szCs w:val="28"/>
        </w:rPr>
      </w:pPr>
    </w:p>
    <w:p w:rsidR="004358D4" w:rsidRPr="004358D4" w:rsidRDefault="004358D4" w:rsidP="004358D4">
      <w:pPr>
        <w:pStyle w:val="ConsPlusNonformat"/>
        <w:ind w:right="-1" w:firstLine="567"/>
        <w:jc w:val="both"/>
        <w:rPr>
          <w:rFonts w:ascii="Times New Roman" w:hAnsi="Times New Roman" w:cs="Times New Roman"/>
          <w:sz w:val="28"/>
          <w:szCs w:val="28"/>
        </w:rPr>
      </w:pPr>
      <w:r w:rsidRPr="004358D4">
        <w:rPr>
          <w:rFonts w:ascii="Times New Roman" w:hAnsi="Times New Roman" w:cs="Times New Roman"/>
          <w:sz w:val="28"/>
          <w:szCs w:val="28"/>
        </w:rPr>
        <w:t>3.1. Субсидия предоставляется в соответствии с Порядком предоставления субсидии:</w:t>
      </w:r>
    </w:p>
    <w:p w:rsidR="004358D4" w:rsidRPr="004358D4" w:rsidRDefault="004358D4" w:rsidP="004358D4">
      <w:pPr>
        <w:pStyle w:val="ConsPlusNonformat"/>
        <w:ind w:right="-1" w:firstLine="567"/>
        <w:jc w:val="both"/>
        <w:rPr>
          <w:rFonts w:ascii="Times New Roman" w:hAnsi="Times New Roman" w:cs="Times New Roman"/>
          <w:sz w:val="28"/>
          <w:szCs w:val="28"/>
        </w:rPr>
      </w:pPr>
      <w:r w:rsidRPr="004358D4">
        <w:rPr>
          <w:rFonts w:ascii="Times New Roman" w:hAnsi="Times New Roman" w:cs="Times New Roman"/>
          <w:sz w:val="28"/>
          <w:szCs w:val="28"/>
        </w:rPr>
        <w:t xml:space="preserve">3.1.1. На цели, указанные в разделе </w:t>
      </w:r>
      <w:r w:rsidRPr="004358D4">
        <w:rPr>
          <w:rFonts w:ascii="Times New Roman" w:hAnsi="Times New Roman" w:cs="Times New Roman"/>
          <w:sz w:val="28"/>
          <w:szCs w:val="28"/>
          <w:lang w:val="en-US"/>
        </w:rPr>
        <w:t>I</w:t>
      </w:r>
      <w:r w:rsidRPr="004358D4">
        <w:rPr>
          <w:rFonts w:ascii="Times New Roman" w:hAnsi="Times New Roman" w:cs="Times New Roman"/>
          <w:sz w:val="28"/>
          <w:szCs w:val="28"/>
        </w:rPr>
        <w:t xml:space="preserve"> настоящего Соглашения;</w:t>
      </w:r>
    </w:p>
    <w:p w:rsidR="004358D4" w:rsidRPr="004358D4" w:rsidRDefault="004358D4" w:rsidP="004358D4">
      <w:pPr>
        <w:autoSpaceDE w:val="0"/>
        <w:autoSpaceDN w:val="0"/>
        <w:adjustRightInd w:val="0"/>
        <w:spacing w:after="0"/>
        <w:ind w:right="-1" w:firstLine="567"/>
        <w:jc w:val="both"/>
        <w:rPr>
          <w:rFonts w:ascii="Times New Roman" w:hAnsi="Times New Roman" w:cs="Times New Roman"/>
          <w:i/>
          <w:sz w:val="28"/>
          <w:szCs w:val="28"/>
        </w:rPr>
      </w:pPr>
      <w:r w:rsidRPr="004358D4">
        <w:rPr>
          <w:rFonts w:ascii="Times New Roman" w:hAnsi="Times New Roman" w:cs="Times New Roman"/>
          <w:sz w:val="28"/>
          <w:szCs w:val="28"/>
        </w:rPr>
        <w:t xml:space="preserve">3.1.2. При предоставлении Получателем в Администрацию   документов, подтверждающих факт произведенных Получателем затрат, связанных с осуществлением мероприятий по благоустройству территории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sz w:val="28"/>
          <w:szCs w:val="28"/>
        </w:rPr>
        <w:t>Новосибирской области (благоустройство дворовой территории многоквартирных домов по адресу: __________________), на возмещение которых предоставляется Субсидия в соответствии с Порядком предоставления субсидии и настоящим Соглашением, а также иных документов, определенных в приложении № 1 к настоящему Соглашению, являющемуся неотъемлемой частью настоящего Соглашения;</w:t>
      </w:r>
    </w:p>
    <w:p w:rsidR="004358D4" w:rsidRPr="004358D4" w:rsidRDefault="004358D4" w:rsidP="004358D4">
      <w:pPr>
        <w:autoSpaceDE w:val="0"/>
        <w:autoSpaceDN w:val="0"/>
        <w:adjustRightInd w:val="0"/>
        <w:spacing w:after="0"/>
        <w:ind w:right="-1" w:firstLine="567"/>
        <w:jc w:val="both"/>
        <w:rPr>
          <w:rFonts w:ascii="Times New Roman" w:hAnsi="Times New Roman" w:cs="Times New Roman"/>
          <w:sz w:val="28"/>
          <w:szCs w:val="28"/>
        </w:rPr>
      </w:pPr>
      <w:r w:rsidRPr="004358D4">
        <w:rPr>
          <w:rFonts w:ascii="Times New Roman" w:hAnsi="Times New Roman" w:cs="Times New Roman"/>
          <w:sz w:val="28"/>
          <w:szCs w:val="28"/>
        </w:rPr>
        <w:t>3.2. Перечисление Субсидии осуществляется единовременно на счет Получателя, открытый в ___________ не позднее ______ рабочего дня, следующего за днем представления Получателем в Администрацию   документов, указанных в пункте 3.1.2 настоящего Соглашения.</w:t>
      </w:r>
    </w:p>
    <w:p w:rsidR="004358D4" w:rsidRPr="004358D4" w:rsidRDefault="004358D4" w:rsidP="004358D4">
      <w:pPr>
        <w:pStyle w:val="ConsPlusNonformat"/>
        <w:tabs>
          <w:tab w:val="center" w:pos="4678"/>
          <w:tab w:val="left" w:pos="7268"/>
        </w:tabs>
        <w:ind w:right="-1"/>
        <w:jc w:val="both"/>
        <w:rPr>
          <w:rFonts w:ascii="Times New Roman" w:hAnsi="Times New Roman" w:cs="Times New Roman"/>
          <w:sz w:val="28"/>
          <w:szCs w:val="28"/>
        </w:rPr>
      </w:pPr>
    </w:p>
    <w:p w:rsidR="004358D4" w:rsidRPr="004358D4" w:rsidRDefault="004358D4" w:rsidP="004358D4">
      <w:pPr>
        <w:pStyle w:val="ConsPlusNonformat"/>
        <w:tabs>
          <w:tab w:val="center" w:pos="4678"/>
          <w:tab w:val="left" w:pos="7268"/>
        </w:tabs>
        <w:ind w:right="-1"/>
        <w:jc w:val="center"/>
        <w:rPr>
          <w:rFonts w:ascii="Times New Roman" w:hAnsi="Times New Roman" w:cs="Times New Roman"/>
          <w:sz w:val="28"/>
          <w:szCs w:val="28"/>
        </w:rPr>
      </w:pPr>
      <w:r w:rsidRPr="004358D4">
        <w:rPr>
          <w:rFonts w:ascii="Times New Roman" w:hAnsi="Times New Roman" w:cs="Times New Roman"/>
          <w:sz w:val="28"/>
          <w:szCs w:val="28"/>
          <w:lang w:val="en-US"/>
        </w:rPr>
        <w:t>IV</w:t>
      </w:r>
      <w:r w:rsidRPr="004358D4">
        <w:rPr>
          <w:rFonts w:ascii="Times New Roman" w:hAnsi="Times New Roman" w:cs="Times New Roman"/>
          <w:sz w:val="28"/>
          <w:szCs w:val="28"/>
        </w:rPr>
        <w:t>. Взаимодействие Сторон</w:t>
      </w:r>
    </w:p>
    <w:p w:rsidR="004358D4" w:rsidRPr="004358D4" w:rsidRDefault="004358D4" w:rsidP="004358D4">
      <w:pPr>
        <w:pStyle w:val="ConsPlusNonformat"/>
        <w:ind w:right="-1" w:firstLine="567"/>
        <w:jc w:val="both"/>
        <w:rPr>
          <w:rFonts w:ascii="Times New Roman" w:hAnsi="Times New Roman" w:cs="Times New Roman"/>
          <w:sz w:val="28"/>
          <w:szCs w:val="28"/>
        </w:rPr>
      </w:pPr>
    </w:p>
    <w:p w:rsidR="004358D4" w:rsidRPr="004358D4" w:rsidRDefault="004358D4" w:rsidP="004358D4">
      <w:pPr>
        <w:pStyle w:val="ConsPlusNonformat"/>
        <w:ind w:right="-1" w:firstLine="567"/>
        <w:jc w:val="both"/>
        <w:rPr>
          <w:rFonts w:ascii="Times New Roman" w:hAnsi="Times New Roman" w:cs="Times New Roman"/>
          <w:sz w:val="28"/>
          <w:szCs w:val="28"/>
        </w:rPr>
      </w:pPr>
      <w:r w:rsidRPr="004358D4">
        <w:rPr>
          <w:rFonts w:ascii="Times New Roman" w:hAnsi="Times New Roman" w:cs="Times New Roman"/>
          <w:sz w:val="28"/>
          <w:szCs w:val="28"/>
        </w:rPr>
        <w:t xml:space="preserve">4.1.Администрация   обязуется:         </w:t>
      </w:r>
    </w:p>
    <w:p w:rsidR="004358D4" w:rsidRPr="004358D4" w:rsidRDefault="004358D4" w:rsidP="004358D4">
      <w:pPr>
        <w:pStyle w:val="ConsPlusNonformat"/>
        <w:ind w:right="-1" w:firstLine="567"/>
        <w:jc w:val="both"/>
        <w:rPr>
          <w:rFonts w:ascii="Times New Roman" w:hAnsi="Times New Roman" w:cs="Times New Roman"/>
          <w:sz w:val="28"/>
          <w:szCs w:val="28"/>
        </w:rPr>
      </w:pPr>
      <w:r w:rsidRPr="004358D4">
        <w:rPr>
          <w:rFonts w:ascii="Times New Roman" w:hAnsi="Times New Roman" w:cs="Times New Roman"/>
          <w:sz w:val="28"/>
          <w:szCs w:val="28"/>
        </w:rPr>
        <w:t xml:space="preserve">4.1.1. Обеспечить предоставление Субсидии в соответствии с разделом </w:t>
      </w:r>
      <w:r w:rsidRPr="004358D4">
        <w:rPr>
          <w:rFonts w:ascii="Times New Roman" w:hAnsi="Times New Roman" w:cs="Times New Roman"/>
          <w:sz w:val="28"/>
          <w:szCs w:val="28"/>
          <w:lang w:val="en-US"/>
        </w:rPr>
        <w:t>III</w:t>
      </w:r>
      <w:r w:rsidRPr="004358D4">
        <w:rPr>
          <w:rFonts w:ascii="Times New Roman" w:hAnsi="Times New Roman" w:cs="Times New Roman"/>
          <w:sz w:val="28"/>
          <w:szCs w:val="28"/>
        </w:rPr>
        <w:t xml:space="preserve"> настоящего Соглашения;</w:t>
      </w:r>
    </w:p>
    <w:p w:rsidR="004358D4" w:rsidRPr="004358D4" w:rsidRDefault="004358D4" w:rsidP="004358D4">
      <w:pPr>
        <w:pStyle w:val="ConsPlusNonformat"/>
        <w:ind w:right="-1" w:firstLine="567"/>
        <w:jc w:val="both"/>
        <w:rPr>
          <w:rFonts w:ascii="Times New Roman" w:hAnsi="Times New Roman" w:cs="Times New Roman"/>
          <w:sz w:val="28"/>
          <w:szCs w:val="28"/>
        </w:rPr>
      </w:pPr>
      <w:r w:rsidRPr="004358D4">
        <w:rPr>
          <w:rFonts w:ascii="Times New Roman" w:hAnsi="Times New Roman" w:cs="Times New Roman"/>
          <w:sz w:val="28"/>
          <w:szCs w:val="28"/>
        </w:rPr>
        <w:t>4.1.2. Осуществлять проверку представляемых Получателем документов, указанных в пункте 3.1.2 настоящего Соглашения, в том числе на соответствие их Порядку предоставления Субсидии, в течение 10 рабочих дней со дня их получения от Получателя;</w:t>
      </w:r>
    </w:p>
    <w:p w:rsidR="004358D4" w:rsidRPr="004358D4" w:rsidRDefault="004358D4" w:rsidP="004358D4">
      <w:pPr>
        <w:pStyle w:val="ConsPlusNonformat"/>
        <w:ind w:right="-1" w:firstLine="567"/>
        <w:jc w:val="both"/>
        <w:rPr>
          <w:rFonts w:ascii="Times New Roman" w:hAnsi="Times New Roman" w:cs="Times New Roman"/>
          <w:sz w:val="28"/>
          <w:szCs w:val="28"/>
        </w:rPr>
      </w:pPr>
      <w:r w:rsidRPr="004358D4">
        <w:rPr>
          <w:rFonts w:ascii="Times New Roman" w:hAnsi="Times New Roman" w:cs="Times New Roman"/>
          <w:sz w:val="28"/>
          <w:szCs w:val="28"/>
        </w:rPr>
        <w:t xml:space="preserve">4.1.3. Обеспечивать перечисление Субсидии на счет Получателя, указанный в разделе </w:t>
      </w:r>
      <w:r w:rsidRPr="004358D4">
        <w:rPr>
          <w:rFonts w:ascii="Times New Roman" w:hAnsi="Times New Roman" w:cs="Times New Roman"/>
          <w:sz w:val="28"/>
          <w:szCs w:val="28"/>
          <w:lang w:val="en-US"/>
        </w:rPr>
        <w:t>VII</w:t>
      </w:r>
      <w:r w:rsidRPr="004358D4">
        <w:rPr>
          <w:rFonts w:ascii="Times New Roman" w:hAnsi="Times New Roman" w:cs="Times New Roman"/>
          <w:sz w:val="28"/>
          <w:szCs w:val="28"/>
        </w:rPr>
        <w:t xml:space="preserve"> настоящего Соглашения, в соответствии с настоящим Соглашением;</w:t>
      </w:r>
    </w:p>
    <w:p w:rsidR="004358D4" w:rsidRPr="004358D4" w:rsidRDefault="004358D4" w:rsidP="004358D4">
      <w:pPr>
        <w:pStyle w:val="ConsPlusNonformat"/>
        <w:tabs>
          <w:tab w:val="left" w:pos="567"/>
        </w:tabs>
        <w:ind w:right="-1" w:firstLine="567"/>
        <w:jc w:val="both"/>
        <w:rPr>
          <w:rFonts w:ascii="Times New Roman" w:hAnsi="Times New Roman" w:cs="Times New Roman"/>
          <w:color w:val="000000"/>
          <w:sz w:val="28"/>
          <w:szCs w:val="28"/>
        </w:rPr>
      </w:pPr>
      <w:r w:rsidRPr="004358D4">
        <w:rPr>
          <w:rFonts w:ascii="Times New Roman" w:hAnsi="Times New Roman" w:cs="Times New Roman"/>
          <w:sz w:val="28"/>
          <w:szCs w:val="28"/>
        </w:rPr>
        <w:t>4.1.4.</w:t>
      </w:r>
      <w:r w:rsidRPr="004358D4">
        <w:rPr>
          <w:rFonts w:ascii="Times New Roman" w:hAnsi="Times New Roman" w:cs="Times New Roman"/>
          <w:sz w:val="28"/>
          <w:szCs w:val="28"/>
          <w:lang w:val="en-US"/>
        </w:rPr>
        <w:t> </w:t>
      </w:r>
      <w:r w:rsidRPr="004358D4">
        <w:rPr>
          <w:rFonts w:ascii="Times New Roman" w:hAnsi="Times New Roman" w:cs="Times New Roman"/>
          <w:sz w:val="28"/>
          <w:szCs w:val="28"/>
        </w:rPr>
        <w:t>Осуществлять контроль за соблюдением Получателем порядка, целей и условий предоставления Субсидии, установленных Порядком предоставления Субсидии и настоящим Соглашением, в том числе в части достоверности представляемых Получателем в соответствии с настоящим Соглашением сведений, путем проведения плановых и (или) внеплановых проверок на основании д</w:t>
      </w:r>
      <w:r w:rsidRPr="004358D4">
        <w:rPr>
          <w:rFonts w:ascii="Times New Roman" w:hAnsi="Times New Roman" w:cs="Times New Roman"/>
          <w:color w:val="000000"/>
          <w:sz w:val="28"/>
          <w:szCs w:val="28"/>
        </w:rPr>
        <w:t xml:space="preserve">окументов, </w:t>
      </w:r>
      <w:r w:rsidRPr="004358D4">
        <w:rPr>
          <w:rFonts w:ascii="Times New Roman" w:hAnsi="Times New Roman" w:cs="Times New Roman"/>
          <w:sz w:val="28"/>
          <w:szCs w:val="28"/>
        </w:rPr>
        <w:t>представленных Получателем по запросу Администрации в соответствии с пунктом 4.2.3. настоящего Соглашения;</w:t>
      </w:r>
    </w:p>
    <w:p w:rsidR="004358D4" w:rsidRPr="004358D4" w:rsidRDefault="004358D4" w:rsidP="004358D4">
      <w:pPr>
        <w:pStyle w:val="ConsPlusNonformat"/>
        <w:ind w:right="-1" w:firstLine="567"/>
        <w:jc w:val="both"/>
        <w:rPr>
          <w:rFonts w:ascii="Times New Roman" w:hAnsi="Times New Roman" w:cs="Times New Roman"/>
          <w:sz w:val="28"/>
          <w:szCs w:val="28"/>
        </w:rPr>
      </w:pPr>
      <w:r w:rsidRPr="004358D4">
        <w:rPr>
          <w:rFonts w:ascii="Times New Roman" w:hAnsi="Times New Roman" w:cs="Times New Roman"/>
          <w:sz w:val="28"/>
          <w:szCs w:val="28"/>
        </w:rPr>
        <w:t xml:space="preserve">4.1.5. В случае установления Администрацией    или получения от органа муниципального финансового контроля информации о факте (ах) нарушения Получателем порядка, целей и условий предоставления Субсидии, предусмотренных Порядком  предоставления Субсидии и настоящим Соглашением, в том числе указания в документах, представленных Получателем в соответствии с настоящим Соглашением, недостоверных сведений направлять Получателю требование об обеспечении возврата Субсидии в   бюджет Баганского сельсовета Баганского района Новосибирской области в размере и в сроки, определенные в указанном требовании;       </w:t>
      </w:r>
    </w:p>
    <w:p w:rsidR="004358D4" w:rsidRPr="004358D4" w:rsidRDefault="004358D4" w:rsidP="004358D4">
      <w:pPr>
        <w:pStyle w:val="ConsPlusNonformat"/>
        <w:ind w:right="-1" w:firstLine="567"/>
        <w:jc w:val="both"/>
        <w:rPr>
          <w:rFonts w:ascii="Times New Roman" w:hAnsi="Times New Roman" w:cs="Times New Roman"/>
          <w:sz w:val="28"/>
          <w:szCs w:val="28"/>
        </w:rPr>
      </w:pPr>
      <w:r w:rsidRPr="004358D4">
        <w:rPr>
          <w:rFonts w:ascii="Times New Roman" w:hAnsi="Times New Roman" w:cs="Times New Roman"/>
          <w:sz w:val="28"/>
          <w:szCs w:val="28"/>
        </w:rPr>
        <w:t>4.1.6. Рассматривать предложения, документы и иную информацию, направленную Получателем, в том числе в соответствии с пунктом</w:t>
      </w:r>
      <w:r w:rsidRPr="004358D4">
        <w:rPr>
          <w:rFonts w:ascii="Times New Roman" w:hAnsi="Times New Roman" w:cs="Times New Roman"/>
          <w:sz w:val="28"/>
          <w:szCs w:val="28"/>
        </w:rPr>
        <w:br/>
        <w:t>4.4.1 настоящего Соглашения, в течение 10 рабочих дней со дня их получения и уведомлять Получателя о принятом решении (при необходимости);</w:t>
      </w:r>
    </w:p>
    <w:p w:rsidR="004358D4" w:rsidRPr="004358D4" w:rsidRDefault="004358D4" w:rsidP="004358D4">
      <w:pPr>
        <w:pStyle w:val="ConsPlusNonformat"/>
        <w:ind w:right="-1" w:firstLine="567"/>
        <w:jc w:val="both"/>
        <w:rPr>
          <w:rFonts w:ascii="Times New Roman" w:hAnsi="Times New Roman" w:cs="Times New Roman"/>
          <w:sz w:val="28"/>
          <w:szCs w:val="28"/>
        </w:rPr>
      </w:pPr>
      <w:r w:rsidRPr="004358D4">
        <w:rPr>
          <w:rFonts w:ascii="Times New Roman" w:hAnsi="Times New Roman" w:cs="Times New Roman"/>
          <w:sz w:val="28"/>
          <w:szCs w:val="28"/>
        </w:rPr>
        <w:t>4.1.7. Направлять разъяснения Получателю по вопросам, связанным с исполнением настоящего Соглашения, в течение 10 рабочих дней со дня получения обращения Получателя в соответствии с пунктом 4.4.2 настоящего Соглашения;</w:t>
      </w:r>
    </w:p>
    <w:p w:rsidR="004358D4" w:rsidRPr="004358D4" w:rsidRDefault="004358D4" w:rsidP="004358D4">
      <w:pPr>
        <w:pStyle w:val="ConsPlusNonformat"/>
        <w:ind w:right="-1" w:firstLine="567"/>
        <w:jc w:val="both"/>
        <w:rPr>
          <w:rFonts w:ascii="Times New Roman" w:hAnsi="Times New Roman" w:cs="Times New Roman"/>
          <w:sz w:val="28"/>
          <w:szCs w:val="28"/>
        </w:rPr>
      </w:pPr>
      <w:r w:rsidRPr="004358D4">
        <w:rPr>
          <w:rFonts w:ascii="Times New Roman" w:hAnsi="Times New Roman" w:cs="Times New Roman"/>
          <w:sz w:val="28"/>
          <w:szCs w:val="28"/>
        </w:rPr>
        <w:t>4.1.8. Выполнять иные обязательства в соответствии с бюджетным законодательством Российской Федерации и Порядком предоставления субсидии, в том числе, не допускать образования недоимки по налогам, подлежащим перечислению в бюджеты бюджетной системы Российской Федерации (за исключением отсроченной, рассроченной, в том числе в порядке реструктуризации, приостановленной к взысканию), и по страховым взносам в Пенсионный фонд Российской Федерации, Фонд социального страхования Российской Федерации, Областной фонд обязательного медицинского страхования и Территориальный фонд обязательного медицинского страхования Новосибирской области;</w:t>
      </w:r>
    </w:p>
    <w:p w:rsidR="004358D4" w:rsidRPr="004358D4" w:rsidRDefault="004358D4" w:rsidP="004358D4">
      <w:pPr>
        <w:pStyle w:val="ConsPlusNonformat"/>
        <w:ind w:left="567" w:right="-1"/>
        <w:jc w:val="both"/>
        <w:rPr>
          <w:rFonts w:ascii="Times New Roman" w:hAnsi="Times New Roman" w:cs="Times New Roman"/>
          <w:sz w:val="28"/>
          <w:szCs w:val="28"/>
        </w:rPr>
      </w:pPr>
      <w:r w:rsidRPr="004358D4">
        <w:rPr>
          <w:rFonts w:ascii="Times New Roman" w:hAnsi="Times New Roman" w:cs="Times New Roman"/>
          <w:sz w:val="28"/>
          <w:szCs w:val="28"/>
        </w:rPr>
        <w:lastRenderedPageBreak/>
        <w:t>4.2. Администрация   вправе:</w:t>
      </w:r>
    </w:p>
    <w:p w:rsidR="004358D4" w:rsidRPr="004358D4" w:rsidRDefault="004358D4" w:rsidP="004358D4">
      <w:pPr>
        <w:pStyle w:val="ConsPlusNonformat"/>
        <w:ind w:right="-1" w:firstLine="567"/>
        <w:jc w:val="both"/>
        <w:rPr>
          <w:rFonts w:ascii="Times New Roman" w:hAnsi="Times New Roman" w:cs="Times New Roman"/>
          <w:sz w:val="28"/>
          <w:szCs w:val="28"/>
        </w:rPr>
      </w:pPr>
      <w:r w:rsidRPr="004358D4">
        <w:rPr>
          <w:rFonts w:ascii="Times New Roman" w:hAnsi="Times New Roman" w:cs="Times New Roman"/>
          <w:sz w:val="28"/>
          <w:szCs w:val="28"/>
        </w:rPr>
        <w:t>4.2.1. Принимать решение об изменении условий настоящего Соглашения, в том числе на основании информации и предложений, направленных Получателем в соответствии с пунктом 4.4.1 настоящего Соглашения, включая уменьшение размера Субсидии, а также увеличение размера Субсидии при наличии неиспользованных лимитов бюджетных обязательств, указанных в пункте 2.1 настоящего Соглашения, и при условии предоставления Получателем информации, содержащей финансово-экономическое обоснование данного изменения;</w:t>
      </w:r>
    </w:p>
    <w:p w:rsidR="004358D4" w:rsidRPr="004358D4" w:rsidRDefault="004358D4" w:rsidP="004358D4">
      <w:pPr>
        <w:widowControl w:val="0"/>
        <w:autoSpaceDE w:val="0"/>
        <w:autoSpaceDN w:val="0"/>
        <w:adjustRightInd w:val="0"/>
        <w:spacing w:after="0"/>
        <w:ind w:right="-1" w:firstLine="567"/>
        <w:jc w:val="both"/>
        <w:rPr>
          <w:rFonts w:ascii="Times New Roman" w:hAnsi="Times New Roman" w:cs="Times New Roman"/>
          <w:sz w:val="28"/>
          <w:szCs w:val="28"/>
        </w:rPr>
      </w:pPr>
      <w:r w:rsidRPr="004358D4">
        <w:rPr>
          <w:rFonts w:ascii="Times New Roman" w:hAnsi="Times New Roman" w:cs="Times New Roman"/>
          <w:sz w:val="28"/>
          <w:szCs w:val="28"/>
        </w:rPr>
        <w:t>4.2.2. Приостанавливать предоставление Субсидии получения от органа муниципального финансового контроля информации о факте (ах) нарушения Получателем порядка, целей и условий предоставления Субсидии, предусмотренных Порядком предоставления субсидии и настоящим Соглашением, в том числе указания в документах, представленных Получателем в соответствии с настоящим Соглашением, недостоверных сведений, до устранения указанных нарушений с обязательным уведомлением Получателя не позднее 1 рабочего дня с даты принятия решения о приостановлении;</w:t>
      </w:r>
    </w:p>
    <w:p w:rsidR="004358D4" w:rsidRPr="004358D4" w:rsidRDefault="004358D4" w:rsidP="004358D4">
      <w:pPr>
        <w:widowControl w:val="0"/>
        <w:autoSpaceDE w:val="0"/>
        <w:autoSpaceDN w:val="0"/>
        <w:adjustRightInd w:val="0"/>
        <w:spacing w:after="0"/>
        <w:ind w:right="-1" w:firstLine="567"/>
        <w:jc w:val="both"/>
        <w:rPr>
          <w:rFonts w:ascii="Times New Roman" w:hAnsi="Times New Roman" w:cs="Times New Roman"/>
          <w:sz w:val="28"/>
          <w:szCs w:val="28"/>
        </w:rPr>
      </w:pPr>
      <w:r w:rsidRPr="004358D4">
        <w:rPr>
          <w:rFonts w:ascii="Times New Roman" w:hAnsi="Times New Roman" w:cs="Times New Roman"/>
          <w:sz w:val="28"/>
          <w:szCs w:val="28"/>
        </w:rPr>
        <w:t>4.2.3.Запрашивать у Получателя документы и информацию, необходимые для осуществления контроля за соблюдением Получателем порядка, целей и условий предоставления Субсидии, установленных Порядком предоставления Субсидии и настоящим Соглашением.</w:t>
      </w:r>
    </w:p>
    <w:p w:rsidR="004358D4" w:rsidRPr="004358D4" w:rsidRDefault="004358D4" w:rsidP="004358D4">
      <w:pPr>
        <w:widowControl w:val="0"/>
        <w:autoSpaceDE w:val="0"/>
        <w:autoSpaceDN w:val="0"/>
        <w:adjustRightInd w:val="0"/>
        <w:spacing w:after="0"/>
        <w:ind w:right="-1" w:firstLine="567"/>
        <w:jc w:val="both"/>
        <w:rPr>
          <w:rFonts w:ascii="Times New Roman" w:hAnsi="Times New Roman" w:cs="Times New Roman"/>
          <w:sz w:val="28"/>
          <w:szCs w:val="28"/>
        </w:rPr>
      </w:pPr>
      <w:r w:rsidRPr="004358D4">
        <w:rPr>
          <w:rFonts w:ascii="Times New Roman" w:hAnsi="Times New Roman" w:cs="Times New Roman"/>
          <w:sz w:val="28"/>
          <w:szCs w:val="28"/>
        </w:rPr>
        <w:t>4.3. Получатель обязуется:</w:t>
      </w:r>
    </w:p>
    <w:p w:rsidR="004358D4" w:rsidRPr="004358D4" w:rsidRDefault="004358D4" w:rsidP="004358D4">
      <w:pPr>
        <w:pStyle w:val="ConsPlusNonformat"/>
        <w:ind w:right="-1" w:firstLine="567"/>
        <w:jc w:val="both"/>
        <w:rPr>
          <w:rFonts w:ascii="Times New Roman" w:hAnsi="Times New Roman" w:cs="Times New Roman"/>
          <w:sz w:val="28"/>
          <w:szCs w:val="28"/>
        </w:rPr>
      </w:pPr>
      <w:r w:rsidRPr="004358D4">
        <w:rPr>
          <w:rFonts w:ascii="Times New Roman" w:hAnsi="Times New Roman" w:cs="Times New Roman"/>
          <w:sz w:val="28"/>
          <w:szCs w:val="28"/>
        </w:rPr>
        <w:t>4.3.1. Представлять в Администрацию документы, установленные пунктом 3.1.2. настоящего Соглашения;</w:t>
      </w:r>
    </w:p>
    <w:p w:rsidR="004358D4" w:rsidRPr="004358D4" w:rsidRDefault="004358D4" w:rsidP="004358D4">
      <w:pPr>
        <w:widowControl w:val="0"/>
        <w:autoSpaceDE w:val="0"/>
        <w:autoSpaceDN w:val="0"/>
        <w:adjustRightInd w:val="0"/>
        <w:spacing w:after="0"/>
        <w:ind w:right="-1" w:firstLine="567"/>
        <w:jc w:val="both"/>
        <w:rPr>
          <w:rFonts w:ascii="Times New Roman" w:hAnsi="Times New Roman" w:cs="Times New Roman"/>
          <w:color w:val="000000"/>
          <w:sz w:val="28"/>
          <w:szCs w:val="28"/>
        </w:rPr>
      </w:pPr>
      <w:r w:rsidRPr="004358D4">
        <w:rPr>
          <w:rFonts w:ascii="Times New Roman" w:hAnsi="Times New Roman" w:cs="Times New Roman"/>
          <w:sz w:val="28"/>
          <w:szCs w:val="28"/>
        </w:rPr>
        <w:t>4.3.2. Направлять по запросу Администрации   документы и информацию, необходимые для осуществления контроля за соблюдением порядка, целей и условий предоставления Субсидии, в течение 3 рабочих дней со дня получения запроса;</w:t>
      </w:r>
    </w:p>
    <w:p w:rsidR="004358D4" w:rsidRPr="004358D4" w:rsidRDefault="004358D4" w:rsidP="004358D4">
      <w:pPr>
        <w:pStyle w:val="ConsPlusNonformat"/>
        <w:tabs>
          <w:tab w:val="left" w:pos="567"/>
        </w:tabs>
        <w:ind w:right="-1" w:firstLine="567"/>
        <w:jc w:val="both"/>
        <w:rPr>
          <w:rFonts w:ascii="Times New Roman" w:hAnsi="Times New Roman" w:cs="Times New Roman"/>
          <w:sz w:val="28"/>
          <w:szCs w:val="28"/>
        </w:rPr>
      </w:pPr>
      <w:r w:rsidRPr="004358D4">
        <w:rPr>
          <w:rFonts w:ascii="Times New Roman" w:hAnsi="Times New Roman" w:cs="Times New Roman"/>
          <w:sz w:val="28"/>
          <w:szCs w:val="28"/>
        </w:rPr>
        <w:t xml:space="preserve">4.3.3. В случае получения от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sz w:val="28"/>
          <w:szCs w:val="28"/>
        </w:rPr>
        <w:t>Новосибирской области требования в соответствии с пунктом 4.1.5 настоящего Соглашения:</w:t>
      </w:r>
    </w:p>
    <w:p w:rsidR="004358D4" w:rsidRPr="004358D4" w:rsidRDefault="004358D4" w:rsidP="004358D4">
      <w:pPr>
        <w:pStyle w:val="ConsPlusNonformat"/>
        <w:tabs>
          <w:tab w:val="left" w:pos="567"/>
        </w:tabs>
        <w:ind w:right="-1" w:firstLine="567"/>
        <w:jc w:val="both"/>
        <w:rPr>
          <w:rFonts w:ascii="Times New Roman" w:hAnsi="Times New Roman" w:cs="Times New Roman"/>
          <w:sz w:val="28"/>
          <w:szCs w:val="28"/>
        </w:rPr>
      </w:pPr>
      <w:r w:rsidRPr="004358D4">
        <w:rPr>
          <w:rFonts w:ascii="Times New Roman" w:hAnsi="Times New Roman" w:cs="Times New Roman"/>
          <w:sz w:val="28"/>
          <w:szCs w:val="28"/>
        </w:rPr>
        <w:t>4.3.3.1. Устранить факт(ы) нарушения порядка, целей и условий предоставления Субсидии в сроки, определенные в указанном требовании;</w:t>
      </w:r>
    </w:p>
    <w:p w:rsidR="004358D4" w:rsidRPr="004358D4" w:rsidRDefault="004358D4" w:rsidP="004358D4">
      <w:pPr>
        <w:pStyle w:val="ConsPlusNonformat"/>
        <w:tabs>
          <w:tab w:val="left" w:pos="567"/>
        </w:tabs>
        <w:ind w:right="-1" w:firstLine="567"/>
        <w:jc w:val="both"/>
        <w:rPr>
          <w:rFonts w:ascii="Times New Roman" w:hAnsi="Times New Roman" w:cs="Times New Roman"/>
          <w:sz w:val="28"/>
          <w:szCs w:val="28"/>
        </w:rPr>
      </w:pPr>
      <w:r w:rsidRPr="004358D4">
        <w:rPr>
          <w:rFonts w:ascii="Times New Roman" w:hAnsi="Times New Roman" w:cs="Times New Roman"/>
          <w:sz w:val="28"/>
          <w:szCs w:val="28"/>
        </w:rPr>
        <w:t xml:space="preserve">4.3.3.2. Возвратить в бюджет Баганского сельсовета Баганского района Новосибирской области Субсидию в размере и в сроки, определенные в указанном требовании;       </w:t>
      </w:r>
    </w:p>
    <w:p w:rsidR="004358D4" w:rsidRPr="004358D4" w:rsidRDefault="004358D4" w:rsidP="004358D4">
      <w:pPr>
        <w:pStyle w:val="ConsPlusNonformat"/>
        <w:ind w:right="-1" w:firstLine="567"/>
        <w:jc w:val="both"/>
        <w:rPr>
          <w:rFonts w:ascii="Times New Roman" w:hAnsi="Times New Roman" w:cs="Times New Roman"/>
          <w:color w:val="000000"/>
          <w:sz w:val="28"/>
          <w:szCs w:val="28"/>
        </w:rPr>
      </w:pPr>
      <w:r w:rsidRPr="004358D4">
        <w:rPr>
          <w:rFonts w:ascii="Times New Roman" w:hAnsi="Times New Roman" w:cs="Times New Roman"/>
          <w:sz w:val="28"/>
          <w:szCs w:val="28"/>
        </w:rPr>
        <w:t>4.3.4. </w:t>
      </w:r>
      <w:r w:rsidRPr="004358D4">
        <w:rPr>
          <w:rFonts w:ascii="Times New Roman" w:hAnsi="Times New Roman" w:cs="Times New Roman"/>
          <w:color w:val="000000"/>
          <w:sz w:val="28"/>
          <w:szCs w:val="28"/>
        </w:rPr>
        <w:t xml:space="preserve">Обеспечить полноту и достоверность сведений, представляемых в </w:t>
      </w:r>
      <w:r w:rsidRPr="004358D4">
        <w:rPr>
          <w:rFonts w:ascii="Times New Roman" w:hAnsi="Times New Roman" w:cs="Times New Roman"/>
          <w:sz w:val="28"/>
          <w:szCs w:val="28"/>
        </w:rPr>
        <w:t xml:space="preserve">администрацию    </w:t>
      </w:r>
      <w:r w:rsidRPr="004358D4">
        <w:rPr>
          <w:rFonts w:ascii="Times New Roman" w:hAnsi="Times New Roman" w:cs="Times New Roman"/>
          <w:color w:val="000000"/>
          <w:sz w:val="28"/>
          <w:szCs w:val="28"/>
        </w:rPr>
        <w:t>в соответствии с настоящим Соглашением;</w:t>
      </w:r>
    </w:p>
    <w:p w:rsidR="004358D4" w:rsidRPr="004358D4" w:rsidRDefault="004358D4" w:rsidP="004358D4">
      <w:pPr>
        <w:pStyle w:val="ConsPlusNonformat"/>
        <w:ind w:right="-1" w:firstLine="567"/>
        <w:jc w:val="both"/>
        <w:rPr>
          <w:rFonts w:ascii="Times New Roman" w:hAnsi="Times New Roman" w:cs="Times New Roman"/>
          <w:sz w:val="28"/>
          <w:szCs w:val="28"/>
        </w:rPr>
      </w:pPr>
      <w:r w:rsidRPr="004358D4">
        <w:rPr>
          <w:rFonts w:ascii="Times New Roman" w:hAnsi="Times New Roman" w:cs="Times New Roman"/>
          <w:sz w:val="28"/>
          <w:szCs w:val="28"/>
        </w:rPr>
        <w:t>4.3.5. Не приобретать за счет Субсидии иностранную валюту, за исключением операций, определенных Порядком предоставления субсидии;</w:t>
      </w:r>
    </w:p>
    <w:p w:rsidR="004358D4" w:rsidRPr="004358D4" w:rsidRDefault="004358D4" w:rsidP="004358D4">
      <w:pPr>
        <w:widowControl w:val="0"/>
        <w:autoSpaceDE w:val="0"/>
        <w:autoSpaceDN w:val="0"/>
        <w:adjustRightInd w:val="0"/>
        <w:spacing w:after="0"/>
        <w:ind w:right="-1" w:firstLine="567"/>
        <w:jc w:val="both"/>
        <w:rPr>
          <w:rFonts w:ascii="Times New Roman" w:hAnsi="Times New Roman" w:cs="Times New Roman"/>
          <w:sz w:val="28"/>
          <w:szCs w:val="28"/>
        </w:rPr>
      </w:pPr>
      <w:r w:rsidRPr="004358D4">
        <w:rPr>
          <w:rFonts w:ascii="Times New Roman" w:hAnsi="Times New Roman" w:cs="Times New Roman"/>
          <w:sz w:val="28"/>
          <w:szCs w:val="28"/>
        </w:rPr>
        <w:t>4.4. Получатель вправе:</w:t>
      </w:r>
    </w:p>
    <w:p w:rsidR="004358D4" w:rsidRPr="004358D4" w:rsidRDefault="004358D4" w:rsidP="004358D4">
      <w:pPr>
        <w:pStyle w:val="ConsPlusNonformat"/>
        <w:ind w:right="-1" w:firstLine="567"/>
        <w:jc w:val="both"/>
        <w:rPr>
          <w:rFonts w:ascii="Times New Roman" w:hAnsi="Times New Roman" w:cs="Times New Roman"/>
          <w:sz w:val="28"/>
          <w:szCs w:val="28"/>
        </w:rPr>
      </w:pPr>
      <w:r w:rsidRPr="004358D4">
        <w:rPr>
          <w:rFonts w:ascii="Times New Roman" w:hAnsi="Times New Roman" w:cs="Times New Roman"/>
          <w:sz w:val="28"/>
          <w:szCs w:val="28"/>
        </w:rPr>
        <w:lastRenderedPageBreak/>
        <w:t>4.4.1. Направлять в Администрацию   предложения о внесении изменений в настоящее Соглашение, в том числе в случае установления необходимости изменения размера Субсидии с приложением информации, содержащей финансово-экономическое обоснование данного изменения;</w:t>
      </w:r>
    </w:p>
    <w:p w:rsidR="004358D4" w:rsidRPr="004358D4" w:rsidRDefault="004358D4" w:rsidP="004358D4">
      <w:pPr>
        <w:pStyle w:val="ConsPlusNonformat"/>
        <w:ind w:right="-1" w:firstLine="567"/>
        <w:jc w:val="both"/>
        <w:rPr>
          <w:rFonts w:ascii="Times New Roman" w:hAnsi="Times New Roman" w:cs="Times New Roman"/>
          <w:i/>
          <w:sz w:val="28"/>
          <w:szCs w:val="28"/>
        </w:rPr>
      </w:pPr>
      <w:r w:rsidRPr="004358D4">
        <w:rPr>
          <w:rFonts w:ascii="Times New Roman" w:hAnsi="Times New Roman" w:cs="Times New Roman"/>
          <w:sz w:val="28"/>
          <w:szCs w:val="28"/>
        </w:rPr>
        <w:t>4.4.2. Обращаться в Администрацию   в целях получения разъяснений в связи с исполнением настоящего Соглашения;</w:t>
      </w:r>
    </w:p>
    <w:p w:rsidR="004358D4" w:rsidRPr="004358D4" w:rsidRDefault="004358D4" w:rsidP="004358D4">
      <w:pPr>
        <w:widowControl w:val="0"/>
        <w:autoSpaceDE w:val="0"/>
        <w:autoSpaceDN w:val="0"/>
        <w:adjustRightInd w:val="0"/>
        <w:spacing w:after="0"/>
        <w:ind w:right="-1" w:firstLine="567"/>
        <w:jc w:val="both"/>
        <w:rPr>
          <w:rFonts w:ascii="Times New Roman" w:hAnsi="Times New Roman" w:cs="Times New Roman"/>
          <w:sz w:val="28"/>
          <w:szCs w:val="28"/>
        </w:rPr>
      </w:pPr>
      <w:r w:rsidRPr="004358D4">
        <w:rPr>
          <w:rFonts w:ascii="Times New Roman" w:hAnsi="Times New Roman" w:cs="Times New Roman"/>
          <w:sz w:val="28"/>
          <w:szCs w:val="28"/>
        </w:rPr>
        <w:t>4.4.3. Осуществлять иные права в соответствии с бюджетным законодательством Российской Федерации и Порядком предоставления субсидии.</w:t>
      </w:r>
    </w:p>
    <w:p w:rsidR="004358D4" w:rsidRPr="004358D4" w:rsidRDefault="004358D4" w:rsidP="004358D4">
      <w:pPr>
        <w:spacing w:after="0"/>
        <w:ind w:right="-1" w:firstLine="567"/>
        <w:jc w:val="both"/>
        <w:rPr>
          <w:rFonts w:ascii="Times New Roman" w:hAnsi="Times New Roman" w:cs="Times New Roman"/>
          <w:sz w:val="28"/>
          <w:szCs w:val="28"/>
          <w:shd w:val="clear" w:color="auto" w:fill="FFFFFF"/>
        </w:rPr>
      </w:pPr>
      <w:r w:rsidRPr="004358D4">
        <w:rPr>
          <w:rFonts w:ascii="Times New Roman" w:hAnsi="Times New Roman" w:cs="Times New Roman"/>
          <w:sz w:val="28"/>
          <w:szCs w:val="28"/>
        </w:rPr>
        <w:t xml:space="preserve">4.5. Получатель Субсидии </w:t>
      </w:r>
      <w:r w:rsidRPr="004358D4">
        <w:rPr>
          <w:rFonts w:ascii="Times New Roman" w:hAnsi="Times New Roman" w:cs="Times New Roman"/>
          <w:sz w:val="28"/>
          <w:szCs w:val="28"/>
          <w:shd w:val="clear" w:color="auto" w:fill="FFFFFF"/>
        </w:rPr>
        <w:t>выражает согласие на осуществление главным распорядителем (распорядителем) бюджетных средств, предоставившим Субсидию, и органами муниципального финансового контроля проверок соблюдения ими условий, целей и порядка предоставления Субсидий. При этом получать Субсидии гарантирует получение согласия   лиц, являющихся поставщиками (подрядчиками, исполнителями) по договорам (соглашениям), заключенным в целях исполнения обязательств по соглашению о предоставлении Субсидий (за исключением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участием таких товариществ и обществ в их уставных (складочных) капиталах), на осуществление главным распорядителем (распорядителем) бюджетных средств, предоставившим Субсидию, и органами  муниципального  финансового контроля проверок соблюдения ими условий, целей и порядка предоставления Субсидий.</w:t>
      </w:r>
    </w:p>
    <w:p w:rsidR="004358D4" w:rsidRPr="004358D4" w:rsidRDefault="004358D4" w:rsidP="004358D4">
      <w:pPr>
        <w:pStyle w:val="ConsPlusNonformat"/>
        <w:ind w:right="-1"/>
        <w:jc w:val="both"/>
        <w:rPr>
          <w:rFonts w:ascii="Times New Roman" w:hAnsi="Times New Roman" w:cs="Times New Roman"/>
          <w:sz w:val="28"/>
          <w:szCs w:val="28"/>
        </w:rPr>
      </w:pPr>
    </w:p>
    <w:p w:rsidR="004358D4" w:rsidRPr="004358D4" w:rsidRDefault="004358D4" w:rsidP="004358D4">
      <w:pPr>
        <w:pStyle w:val="ConsPlusNonformat"/>
        <w:ind w:right="-1"/>
        <w:jc w:val="center"/>
        <w:rPr>
          <w:rFonts w:ascii="Times New Roman" w:hAnsi="Times New Roman" w:cs="Times New Roman"/>
          <w:sz w:val="28"/>
          <w:szCs w:val="28"/>
        </w:rPr>
      </w:pPr>
      <w:r w:rsidRPr="004358D4">
        <w:rPr>
          <w:rFonts w:ascii="Times New Roman" w:hAnsi="Times New Roman" w:cs="Times New Roman"/>
          <w:sz w:val="28"/>
          <w:szCs w:val="28"/>
          <w:lang w:val="en-US"/>
        </w:rPr>
        <w:t>V</w:t>
      </w:r>
      <w:r w:rsidRPr="004358D4">
        <w:rPr>
          <w:rFonts w:ascii="Times New Roman" w:hAnsi="Times New Roman" w:cs="Times New Roman"/>
          <w:sz w:val="28"/>
          <w:szCs w:val="28"/>
        </w:rPr>
        <w:t>. Ответственность Сторон</w:t>
      </w:r>
    </w:p>
    <w:p w:rsidR="004358D4" w:rsidRPr="004358D4" w:rsidRDefault="004358D4" w:rsidP="004358D4">
      <w:pPr>
        <w:pStyle w:val="ConsPlusNonformat"/>
        <w:ind w:right="-1" w:firstLine="567"/>
        <w:jc w:val="both"/>
        <w:rPr>
          <w:rFonts w:ascii="Times New Roman" w:hAnsi="Times New Roman" w:cs="Times New Roman"/>
          <w:sz w:val="28"/>
          <w:szCs w:val="28"/>
        </w:rPr>
      </w:pPr>
    </w:p>
    <w:p w:rsidR="004358D4" w:rsidRPr="004358D4" w:rsidRDefault="004358D4" w:rsidP="004358D4">
      <w:pPr>
        <w:pStyle w:val="ConsPlusNonformat"/>
        <w:ind w:right="-1" w:firstLine="567"/>
        <w:jc w:val="both"/>
        <w:rPr>
          <w:rFonts w:ascii="Times New Roman" w:hAnsi="Times New Roman" w:cs="Times New Roman"/>
          <w:sz w:val="28"/>
          <w:szCs w:val="28"/>
        </w:rPr>
      </w:pPr>
      <w:r w:rsidRPr="004358D4">
        <w:rPr>
          <w:rFonts w:ascii="Times New Roman" w:hAnsi="Times New Roman" w:cs="Times New Roman"/>
          <w:sz w:val="28"/>
          <w:szCs w:val="28"/>
        </w:rPr>
        <w:t>5.1.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w:t>
      </w:r>
    </w:p>
    <w:p w:rsidR="004358D4" w:rsidRPr="004358D4" w:rsidRDefault="004358D4" w:rsidP="004358D4">
      <w:pPr>
        <w:pStyle w:val="ConsPlusNonformat"/>
        <w:ind w:right="-1"/>
        <w:jc w:val="center"/>
        <w:rPr>
          <w:rFonts w:ascii="Times New Roman" w:hAnsi="Times New Roman" w:cs="Times New Roman"/>
          <w:sz w:val="28"/>
          <w:szCs w:val="28"/>
        </w:rPr>
      </w:pPr>
    </w:p>
    <w:p w:rsidR="004358D4" w:rsidRPr="004358D4" w:rsidRDefault="004358D4" w:rsidP="004358D4">
      <w:pPr>
        <w:pStyle w:val="ConsPlusNonformat"/>
        <w:ind w:right="-1"/>
        <w:jc w:val="center"/>
        <w:rPr>
          <w:rFonts w:ascii="Times New Roman" w:hAnsi="Times New Roman" w:cs="Times New Roman"/>
          <w:sz w:val="28"/>
          <w:szCs w:val="28"/>
        </w:rPr>
      </w:pPr>
      <w:r w:rsidRPr="004358D4">
        <w:rPr>
          <w:rFonts w:ascii="Times New Roman" w:hAnsi="Times New Roman" w:cs="Times New Roman"/>
          <w:sz w:val="28"/>
          <w:szCs w:val="28"/>
          <w:lang w:val="en-US"/>
        </w:rPr>
        <w:t>VI</w:t>
      </w:r>
      <w:r w:rsidRPr="004358D4">
        <w:rPr>
          <w:rFonts w:ascii="Times New Roman" w:hAnsi="Times New Roman" w:cs="Times New Roman"/>
          <w:sz w:val="28"/>
          <w:szCs w:val="28"/>
        </w:rPr>
        <w:t>. Заключительные положения</w:t>
      </w:r>
    </w:p>
    <w:p w:rsidR="004358D4" w:rsidRPr="004358D4" w:rsidRDefault="004358D4" w:rsidP="004358D4">
      <w:pPr>
        <w:pStyle w:val="ConsPlusNonformat"/>
        <w:ind w:right="-1" w:firstLine="567"/>
        <w:jc w:val="both"/>
        <w:rPr>
          <w:rFonts w:ascii="Times New Roman" w:hAnsi="Times New Roman" w:cs="Times New Roman"/>
          <w:sz w:val="28"/>
          <w:szCs w:val="28"/>
        </w:rPr>
      </w:pPr>
    </w:p>
    <w:p w:rsidR="004358D4" w:rsidRPr="004358D4" w:rsidRDefault="004358D4" w:rsidP="004358D4">
      <w:pPr>
        <w:pStyle w:val="ConsPlusNonformat"/>
        <w:ind w:right="-1" w:firstLine="567"/>
        <w:jc w:val="both"/>
        <w:rPr>
          <w:rFonts w:ascii="Times New Roman" w:hAnsi="Times New Roman" w:cs="Times New Roman"/>
          <w:sz w:val="28"/>
          <w:szCs w:val="28"/>
        </w:rPr>
      </w:pPr>
      <w:r w:rsidRPr="004358D4">
        <w:rPr>
          <w:rFonts w:ascii="Times New Roman" w:hAnsi="Times New Roman" w:cs="Times New Roman"/>
          <w:sz w:val="28"/>
          <w:szCs w:val="28"/>
        </w:rPr>
        <w:t>6.1. Споры, возникающие между Сторонами в связи с исполнением настоящего Соглашения, решаются ими, по возможности, путем проведения переговоров с оформлением соответствующих протоколов или иных документов. При недостижении согласия споры между Сторонами решаются в судебном порядке.</w:t>
      </w:r>
    </w:p>
    <w:p w:rsidR="004358D4" w:rsidRPr="004358D4" w:rsidRDefault="004358D4" w:rsidP="004358D4">
      <w:pPr>
        <w:pStyle w:val="ConsPlusNonformat"/>
        <w:ind w:right="-1" w:firstLine="567"/>
        <w:jc w:val="both"/>
        <w:rPr>
          <w:rFonts w:ascii="Times New Roman" w:hAnsi="Times New Roman" w:cs="Times New Roman"/>
          <w:sz w:val="28"/>
          <w:szCs w:val="28"/>
        </w:rPr>
      </w:pPr>
      <w:r w:rsidRPr="004358D4">
        <w:rPr>
          <w:rFonts w:ascii="Times New Roman" w:hAnsi="Times New Roman" w:cs="Times New Roman"/>
          <w:sz w:val="28"/>
          <w:szCs w:val="28"/>
        </w:rPr>
        <w:t xml:space="preserve">6.2. Настоящее Соглашение вступает в силу с даты его подписания лицами, имеющими право действовать от имени каждой из Сторон, но не ранее доведения лимитов бюджетных обязательств, указанных в пункте 2.1. настоящего Соглашения, и действует до полного исполнения Сторонами своих </w:t>
      </w:r>
      <w:r w:rsidRPr="004358D4">
        <w:rPr>
          <w:rFonts w:ascii="Times New Roman" w:hAnsi="Times New Roman" w:cs="Times New Roman"/>
          <w:sz w:val="28"/>
          <w:szCs w:val="28"/>
        </w:rPr>
        <w:lastRenderedPageBreak/>
        <w:t>обязательств по настоящему Соглашению.</w:t>
      </w:r>
    </w:p>
    <w:p w:rsidR="004358D4" w:rsidRPr="004358D4" w:rsidRDefault="004358D4" w:rsidP="004358D4">
      <w:pPr>
        <w:pStyle w:val="ConsPlusNonformat"/>
        <w:ind w:right="-1" w:firstLine="567"/>
        <w:jc w:val="both"/>
        <w:rPr>
          <w:rFonts w:ascii="Times New Roman" w:hAnsi="Times New Roman" w:cs="Times New Roman"/>
          <w:sz w:val="28"/>
          <w:szCs w:val="28"/>
        </w:rPr>
      </w:pPr>
      <w:r w:rsidRPr="004358D4">
        <w:rPr>
          <w:rFonts w:ascii="Times New Roman" w:hAnsi="Times New Roman" w:cs="Times New Roman"/>
          <w:sz w:val="28"/>
          <w:szCs w:val="28"/>
        </w:rPr>
        <w:t>6.3. Все изменения и дополнения к настоящему Соглашению оформляются дополнительными соглашениями и после их подписания Сторонами становятся неотъемлемой частью Соглашения.</w:t>
      </w:r>
    </w:p>
    <w:p w:rsidR="004358D4" w:rsidRPr="004358D4" w:rsidRDefault="004358D4" w:rsidP="004358D4">
      <w:pPr>
        <w:pStyle w:val="ConsPlusNonformat"/>
        <w:ind w:right="-1" w:firstLine="567"/>
        <w:jc w:val="both"/>
        <w:rPr>
          <w:rFonts w:ascii="Times New Roman" w:hAnsi="Times New Roman" w:cs="Times New Roman"/>
          <w:sz w:val="28"/>
          <w:szCs w:val="28"/>
        </w:rPr>
      </w:pPr>
      <w:r w:rsidRPr="004358D4">
        <w:rPr>
          <w:rFonts w:ascii="Times New Roman" w:hAnsi="Times New Roman" w:cs="Times New Roman"/>
          <w:sz w:val="28"/>
          <w:szCs w:val="28"/>
        </w:rPr>
        <w:t>6.4. Расторжение настоящего Соглашения возможно в случае:</w:t>
      </w:r>
    </w:p>
    <w:p w:rsidR="004358D4" w:rsidRPr="004358D4" w:rsidRDefault="004358D4" w:rsidP="004358D4">
      <w:pPr>
        <w:pStyle w:val="ConsPlusNonformat"/>
        <w:ind w:right="-1" w:firstLine="567"/>
        <w:jc w:val="both"/>
        <w:rPr>
          <w:rFonts w:ascii="Times New Roman" w:hAnsi="Times New Roman" w:cs="Times New Roman"/>
          <w:sz w:val="28"/>
          <w:szCs w:val="28"/>
        </w:rPr>
      </w:pPr>
      <w:r w:rsidRPr="004358D4">
        <w:rPr>
          <w:rFonts w:ascii="Times New Roman" w:hAnsi="Times New Roman" w:cs="Times New Roman"/>
          <w:sz w:val="28"/>
          <w:szCs w:val="28"/>
        </w:rPr>
        <w:t>6.4.1. Реорганизации или прекращения деятельности Получателя;</w:t>
      </w:r>
    </w:p>
    <w:p w:rsidR="004358D4" w:rsidRPr="004358D4" w:rsidRDefault="004358D4" w:rsidP="004358D4">
      <w:pPr>
        <w:pStyle w:val="ConsPlusNonformat"/>
        <w:ind w:right="-1" w:firstLine="567"/>
        <w:jc w:val="both"/>
        <w:rPr>
          <w:rFonts w:ascii="Times New Roman" w:hAnsi="Times New Roman" w:cs="Times New Roman"/>
          <w:sz w:val="28"/>
          <w:szCs w:val="28"/>
        </w:rPr>
      </w:pPr>
      <w:r w:rsidRPr="004358D4">
        <w:rPr>
          <w:rFonts w:ascii="Times New Roman" w:hAnsi="Times New Roman" w:cs="Times New Roman"/>
          <w:sz w:val="28"/>
          <w:szCs w:val="28"/>
        </w:rPr>
        <w:t>6.4.2. Нарушения Получателем порядка, целей и условий предоставления Субсидии, установленных Порядком предоставления субсидии и настоящим Соглашением;</w:t>
      </w:r>
    </w:p>
    <w:p w:rsidR="004358D4" w:rsidRPr="004358D4" w:rsidRDefault="004358D4" w:rsidP="004358D4">
      <w:pPr>
        <w:pStyle w:val="ConsPlusNonformat"/>
        <w:ind w:right="-1" w:firstLine="567"/>
        <w:jc w:val="both"/>
        <w:rPr>
          <w:rFonts w:ascii="Times New Roman" w:hAnsi="Times New Roman" w:cs="Times New Roman"/>
          <w:sz w:val="28"/>
          <w:szCs w:val="28"/>
        </w:rPr>
      </w:pPr>
      <w:r w:rsidRPr="004358D4">
        <w:rPr>
          <w:rFonts w:ascii="Times New Roman" w:hAnsi="Times New Roman" w:cs="Times New Roman"/>
          <w:sz w:val="28"/>
          <w:szCs w:val="28"/>
        </w:rPr>
        <w:t>6.5. Расторжение настоящего Соглашения в одностороннем порядке возможно в случае недостижения Получателем установленных настоящим Соглашением показателей результативности или иных показателей, установленных настоящим Соглашением.</w:t>
      </w:r>
    </w:p>
    <w:p w:rsidR="004358D4" w:rsidRPr="004358D4" w:rsidRDefault="004358D4" w:rsidP="004358D4">
      <w:pPr>
        <w:pStyle w:val="ConsPlusNonformat"/>
        <w:ind w:right="-1" w:firstLine="567"/>
        <w:jc w:val="both"/>
        <w:rPr>
          <w:rFonts w:ascii="Times New Roman" w:hAnsi="Times New Roman" w:cs="Times New Roman"/>
          <w:sz w:val="28"/>
          <w:szCs w:val="28"/>
        </w:rPr>
      </w:pPr>
      <w:r w:rsidRPr="004358D4">
        <w:rPr>
          <w:rFonts w:ascii="Times New Roman" w:hAnsi="Times New Roman" w:cs="Times New Roman"/>
          <w:sz w:val="28"/>
          <w:szCs w:val="28"/>
        </w:rPr>
        <w:t>6.6. Документы и иная информация, предусмотренные настоящим Соглашением, могут направляться Сторонами заказным письмом с уведомлением о вручении либо вручением представителем одной Стороны подлинников документов, иной информации представителю другой Стороны.</w:t>
      </w:r>
    </w:p>
    <w:p w:rsidR="004358D4" w:rsidRPr="004358D4" w:rsidRDefault="004358D4" w:rsidP="004358D4">
      <w:pPr>
        <w:pStyle w:val="ConsPlusNonformat"/>
        <w:ind w:right="-1" w:firstLine="567"/>
        <w:jc w:val="both"/>
        <w:rPr>
          <w:rFonts w:ascii="Times New Roman" w:hAnsi="Times New Roman" w:cs="Times New Roman"/>
          <w:sz w:val="28"/>
          <w:szCs w:val="28"/>
        </w:rPr>
      </w:pPr>
      <w:r w:rsidRPr="004358D4">
        <w:rPr>
          <w:rFonts w:ascii="Times New Roman" w:hAnsi="Times New Roman" w:cs="Times New Roman"/>
          <w:sz w:val="28"/>
          <w:szCs w:val="28"/>
        </w:rPr>
        <w:t>6.7. Настоящее Соглашение заключено Сторонами в форме бумажного документа в двух экземплярах, по одному экземпляру для каждой из Сторон.</w:t>
      </w:r>
    </w:p>
    <w:p w:rsidR="004358D4" w:rsidRPr="004358D4" w:rsidRDefault="004358D4" w:rsidP="004358D4">
      <w:pPr>
        <w:spacing w:after="0"/>
        <w:ind w:right="-1"/>
        <w:jc w:val="both"/>
        <w:rPr>
          <w:rFonts w:ascii="Times New Roman" w:hAnsi="Times New Roman" w:cs="Times New Roman"/>
          <w:sz w:val="28"/>
          <w:szCs w:val="28"/>
        </w:rPr>
      </w:pPr>
    </w:p>
    <w:p w:rsidR="004358D4" w:rsidRPr="004358D4" w:rsidRDefault="004358D4" w:rsidP="004358D4">
      <w:pPr>
        <w:pStyle w:val="ConsPlusNonformat"/>
        <w:ind w:right="-1"/>
        <w:jc w:val="center"/>
        <w:rPr>
          <w:rFonts w:ascii="Times New Roman" w:hAnsi="Times New Roman" w:cs="Times New Roman"/>
          <w:sz w:val="28"/>
          <w:szCs w:val="28"/>
        </w:rPr>
      </w:pPr>
      <w:bookmarkStart w:id="4" w:name="Par203"/>
      <w:bookmarkEnd w:id="4"/>
      <w:r w:rsidRPr="004358D4">
        <w:rPr>
          <w:rFonts w:ascii="Times New Roman" w:hAnsi="Times New Roman" w:cs="Times New Roman"/>
          <w:sz w:val="28"/>
          <w:szCs w:val="28"/>
          <w:lang w:val="en-US"/>
        </w:rPr>
        <w:t>VII</w:t>
      </w:r>
      <w:r w:rsidRPr="004358D4">
        <w:rPr>
          <w:rFonts w:ascii="Times New Roman" w:hAnsi="Times New Roman" w:cs="Times New Roman"/>
          <w:sz w:val="28"/>
          <w:szCs w:val="28"/>
        </w:rPr>
        <w:t>. Платежные реквизиты Сторон</w:t>
      </w:r>
    </w:p>
    <w:tbl>
      <w:tblPr>
        <w:tblW w:w="9380" w:type="dxa"/>
        <w:tblLayout w:type="fixed"/>
        <w:tblCellMar>
          <w:top w:w="102" w:type="dxa"/>
          <w:left w:w="62" w:type="dxa"/>
          <w:bottom w:w="102" w:type="dxa"/>
          <w:right w:w="62" w:type="dxa"/>
        </w:tblCellMar>
        <w:tblLook w:val="0000"/>
      </w:tblPr>
      <w:tblGrid>
        <w:gridCol w:w="4986"/>
        <w:gridCol w:w="4394"/>
      </w:tblGrid>
      <w:tr w:rsidR="004358D4" w:rsidRPr="004358D4" w:rsidTr="004358D4">
        <w:trPr>
          <w:trHeight w:val="989"/>
        </w:trPr>
        <w:tc>
          <w:tcPr>
            <w:tcW w:w="4986" w:type="dxa"/>
          </w:tcPr>
          <w:p w:rsidR="004358D4" w:rsidRPr="004358D4" w:rsidRDefault="004358D4" w:rsidP="004358D4">
            <w:pPr>
              <w:widowControl w:val="0"/>
              <w:autoSpaceDE w:val="0"/>
              <w:autoSpaceDN w:val="0"/>
              <w:adjustRightInd w:val="0"/>
              <w:spacing w:after="0"/>
              <w:ind w:right="-1"/>
              <w:rPr>
                <w:rFonts w:ascii="Times New Roman" w:hAnsi="Times New Roman" w:cs="Times New Roman"/>
                <w:sz w:val="28"/>
                <w:szCs w:val="28"/>
              </w:rPr>
            </w:pPr>
            <w:r w:rsidRPr="004358D4">
              <w:rPr>
                <w:rFonts w:ascii="Times New Roman" w:hAnsi="Times New Roman" w:cs="Times New Roman"/>
                <w:sz w:val="28"/>
                <w:szCs w:val="28"/>
              </w:rPr>
              <w:t>Администрация:</w:t>
            </w:r>
          </w:p>
          <w:p w:rsidR="004358D4" w:rsidRPr="004358D4" w:rsidRDefault="004358D4" w:rsidP="004358D4">
            <w:pPr>
              <w:spacing w:after="0"/>
              <w:jc w:val="both"/>
              <w:rPr>
                <w:rFonts w:ascii="Times New Roman" w:hAnsi="Times New Roman" w:cs="Times New Roman"/>
                <w:sz w:val="28"/>
                <w:szCs w:val="28"/>
                <w:lang w:eastAsia="en-US"/>
              </w:rPr>
            </w:pPr>
            <w:r w:rsidRPr="004358D4">
              <w:rPr>
                <w:rFonts w:ascii="Times New Roman" w:hAnsi="Times New Roman" w:cs="Times New Roman"/>
                <w:sz w:val="28"/>
                <w:szCs w:val="28"/>
                <w:lang w:eastAsia="en-US"/>
              </w:rPr>
              <w:t xml:space="preserve">Администрация </w:t>
            </w:r>
            <w:r w:rsidRPr="004358D4">
              <w:rPr>
                <w:rFonts w:ascii="Times New Roman" w:hAnsi="Times New Roman" w:cs="Times New Roman"/>
                <w:color w:val="000000"/>
                <w:sz w:val="28"/>
                <w:szCs w:val="28"/>
              </w:rPr>
              <w:t xml:space="preserve">Баганского сельсовета Баганского района  </w:t>
            </w:r>
            <w:r w:rsidRPr="004358D4">
              <w:rPr>
                <w:rFonts w:ascii="Times New Roman" w:hAnsi="Times New Roman" w:cs="Times New Roman"/>
                <w:sz w:val="28"/>
                <w:szCs w:val="28"/>
                <w:lang w:eastAsia="en-US"/>
              </w:rPr>
              <w:t>Новосибирской области</w:t>
            </w:r>
          </w:p>
          <w:p w:rsidR="004358D4" w:rsidRPr="004358D4" w:rsidRDefault="004358D4" w:rsidP="004358D4">
            <w:pPr>
              <w:widowControl w:val="0"/>
              <w:autoSpaceDE w:val="0"/>
              <w:autoSpaceDN w:val="0"/>
              <w:adjustRightInd w:val="0"/>
              <w:spacing w:after="0"/>
              <w:ind w:right="-1"/>
              <w:rPr>
                <w:rFonts w:ascii="Times New Roman" w:hAnsi="Times New Roman" w:cs="Times New Roman"/>
                <w:sz w:val="28"/>
                <w:szCs w:val="28"/>
              </w:rPr>
            </w:pPr>
          </w:p>
        </w:tc>
        <w:tc>
          <w:tcPr>
            <w:tcW w:w="4394" w:type="dxa"/>
          </w:tcPr>
          <w:p w:rsidR="004358D4" w:rsidRPr="004358D4" w:rsidRDefault="004358D4" w:rsidP="004358D4">
            <w:pPr>
              <w:widowControl w:val="0"/>
              <w:autoSpaceDE w:val="0"/>
              <w:autoSpaceDN w:val="0"/>
              <w:adjustRightInd w:val="0"/>
              <w:spacing w:after="0"/>
              <w:ind w:right="-1"/>
              <w:rPr>
                <w:rFonts w:ascii="Times New Roman" w:hAnsi="Times New Roman" w:cs="Times New Roman"/>
                <w:sz w:val="28"/>
                <w:szCs w:val="28"/>
              </w:rPr>
            </w:pPr>
            <w:r w:rsidRPr="004358D4">
              <w:rPr>
                <w:rFonts w:ascii="Times New Roman" w:hAnsi="Times New Roman" w:cs="Times New Roman"/>
                <w:sz w:val="28"/>
                <w:szCs w:val="28"/>
              </w:rPr>
              <w:t xml:space="preserve">     Получатель:</w:t>
            </w:r>
          </w:p>
          <w:p w:rsidR="004358D4" w:rsidRPr="004358D4" w:rsidRDefault="004358D4" w:rsidP="004358D4">
            <w:pPr>
              <w:widowControl w:val="0"/>
              <w:autoSpaceDE w:val="0"/>
              <w:autoSpaceDN w:val="0"/>
              <w:adjustRightInd w:val="0"/>
              <w:spacing w:after="0"/>
              <w:ind w:right="-1"/>
              <w:rPr>
                <w:rFonts w:ascii="Times New Roman" w:hAnsi="Times New Roman" w:cs="Times New Roman"/>
                <w:b/>
                <w:sz w:val="28"/>
                <w:szCs w:val="28"/>
              </w:rPr>
            </w:pPr>
          </w:p>
        </w:tc>
      </w:tr>
      <w:tr w:rsidR="004358D4" w:rsidRPr="004358D4" w:rsidTr="004358D4">
        <w:trPr>
          <w:trHeight w:val="672"/>
        </w:trPr>
        <w:tc>
          <w:tcPr>
            <w:tcW w:w="4986" w:type="dxa"/>
          </w:tcPr>
          <w:p w:rsidR="004358D4" w:rsidRPr="004358D4" w:rsidRDefault="004358D4" w:rsidP="004358D4">
            <w:pPr>
              <w:spacing w:after="0"/>
              <w:ind w:right="-1"/>
              <w:rPr>
                <w:rFonts w:ascii="Times New Roman" w:hAnsi="Times New Roman" w:cs="Times New Roman"/>
                <w:sz w:val="28"/>
                <w:szCs w:val="28"/>
              </w:rPr>
            </w:pPr>
          </w:p>
        </w:tc>
        <w:tc>
          <w:tcPr>
            <w:tcW w:w="4394" w:type="dxa"/>
          </w:tcPr>
          <w:p w:rsidR="004358D4" w:rsidRPr="004358D4" w:rsidRDefault="004358D4" w:rsidP="004358D4">
            <w:pPr>
              <w:widowControl w:val="0"/>
              <w:autoSpaceDE w:val="0"/>
              <w:autoSpaceDN w:val="0"/>
              <w:adjustRightInd w:val="0"/>
              <w:spacing w:after="0"/>
              <w:ind w:right="-1"/>
              <w:rPr>
                <w:rFonts w:ascii="Times New Roman" w:hAnsi="Times New Roman" w:cs="Times New Roman"/>
                <w:sz w:val="28"/>
                <w:szCs w:val="28"/>
              </w:rPr>
            </w:pPr>
          </w:p>
        </w:tc>
      </w:tr>
      <w:tr w:rsidR="004358D4" w:rsidRPr="004358D4" w:rsidTr="004358D4">
        <w:trPr>
          <w:trHeight w:val="333"/>
        </w:trPr>
        <w:tc>
          <w:tcPr>
            <w:tcW w:w="4986" w:type="dxa"/>
          </w:tcPr>
          <w:p w:rsidR="004358D4" w:rsidRPr="004358D4" w:rsidRDefault="004358D4" w:rsidP="004358D4">
            <w:pPr>
              <w:widowControl w:val="0"/>
              <w:autoSpaceDE w:val="0"/>
              <w:autoSpaceDN w:val="0"/>
              <w:adjustRightInd w:val="0"/>
              <w:spacing w:after="0"/>
              <w:ind w:right="-1"/>
              <w:rPr>
                <w:rFonts w:ascii="Times New Roman" w:hAnsi="Times New Roman" w:cs="Times New Roman"/>
                <w:sz w:val="28"/>
                <w:szCs w:val="28"/>
              </w:rPr>
            </w:pPr>
          </w:p>
        </w:tc>
        <w:tc>
          <w:tcPr>
            <w:tcW w:w="4394" w:type="dxa"/>
          </w:tcPr>
          <w:p w:rsidR="004358D4" w:rsidRPr="004358D4" w:rsidRDefault="004358D4" w:rsidP="004358D4">
            <w:pPr>
              <w:widowControl w:val="0"/>
              <w:autoSpaceDE w:val="0"/>
              <w:autoSpaceDN w:val="0"/>
              <w:adjustRightInd w:val="0"/>
              <w:spacing w:after="0"/>
              <w:ind w:right="-1"/>
              <w:rPr>
                <w:rFonts w:ascii="Times New Roman" w:hAnsi="Times New Roman" w:cs="Times New Roman"/>
                <w:color w:val="000000"/>
                <w:sz w:val="28"/>
                <w:szCs w:val="28"/>
              </w:rPr>
            </w:pPr>
          </w:p>
        </w:tc>
      </w:tr>
      <w:tr w:rsidR="004358D4" w:rsidRPr="004358D4" w:rsidTr="004358D4">
        <w:trPr>
          <w:trHeight w:val="1832"/>
        </w:trPr>
        <w:tc>
          <w:tcPr>
            <w:tcW w:w="4986" w:type="dxa"/>
          </w:tcPr>
          <w:p w:rsidR="004358D4" w:rsidRPr="004358D4" w:rsidRDefault="004358D4" w:rsidP="004358D4">
            <w:pPr>
              <w:widowControl w:val="0"/>
              <w:autoSpaceDE w:val="0"/>
              <w:autoSpaceDN w:val="0"/>
              <w:adjustRightInd w:val="0"/>
              <w:spacing w:after="0"/>
              <w:ind w:right="-1"/>
              <w:rPr>
                <w:rFonts w:ascii="Times New Roman" w:hAnsi="Times New Roman" w:cs="Times New Roman"/>
                <w:sz w:val="28"/>
                <w:szCs w:val="28"/>
              </w:rPr>
            </w:pPr>
            <w:r w:rsidRPr="004358D4">
              <w:rPr>
                <w:rFonts w:ascii="Times New Roman" w:hAnsi="Times New Roman" w:cs="Times New Roman"/>
                <w:sz w:val="28"/>
                <w:szCs w:val="28"/>
              </w:rPr>
              <w:t>Платежные реквизиты:</w:t>
            </w:r>
          </w:p>
          <w:p w:rsidR="004358D4" w:rsidRPr="004358D4" w:rsidRDefault="004358D4" w:rsidP="004358D4">
            <w:pPr>
              <w:widowControl w:val="0"/>
              <w:autoSpaceDE w:val="0"/>
              <w:autoSpaceDN w:val="0"/>
              <w:adjustRightInd w:val="0"/>
              <w:spacing w:after="0"/>
              <w:ind w:right="-1"/>
              <w:rPr>
                <w:rFonts w:ascii="Times New Roman" w:hAnsi="Times New Roman" w:cs="Times New Roman"/>
                <w:sz w:val="28"/>
                <w:szCs w:val="28"/>
              </w:rPr>
            </w:pPr>
          </w:p>
        </w:tc>
        <w:tc>
          <w:tcPr>
            <w:tcW w:w="4394" w:type="dxa"/>
          </w:tcPr>
          <w:p w:rsidR="004358D4" w:rsidRPr="004358D4" w:rsidRDefault="004358D4" w:rsidP="004358D4">
            <w:pPr>
              <w:widowControl w:val="0"/>
              <w:autoSpaceDE w:val="0"/>
              <w:autoSpaceDN w:val="0"/>
              <w:adjustRightInd w:val="0"/>
              <w:spacing w:after="0"/>
              <w:ind w:right="-1"/>
              <w:rPr>
                <w:rFonts w:ascii="Times New Roman" w:hAnsi="Times New Roman" w:cs="Times New Roman"/>
                <w:sz w:val="28"/>
                <w:szCs w:val="28"/>
              </w:rPr>
            </w:pPr>
            <w:r w:rsidRPr="004358D4">
              <w:rPr>
                <w:rFonts w:ascii="Times New Roman" w:hAnsi="Times New Roman" w:cs="Times New Roman"/>
                <w:sz w:val="28"/>
                <w:szCs w:val="28"/>
              </w:rPr>
              <w:t>Платежные реквизиты:</w:t>
            </w:r>
          </w:p>
          <w:p w:rsidR="004358D4" w:rsidRPr="004358D4" w:rsidRDefault="004358D4" w:rsidP="004358D4">
            <w:pPr>
              <w:widowControl w:val="0"/>
              <w:autoSpaceDE w:val="0"/>
              <w:autoSpaceDN w:val="0"/>
              <w:adjustRightInd w:val="0"/>
              <w:spacing w:after="0"/>
              <w:ind w:right="-1"/>
              <w:rPr>
                <w:rFonts w:ascii="Times New Roman" w:hAnsi="Times New Roman" w:cs="Times New Roman"/>
                <w:sz w:val="28"/>
                <w:szCs w:val="28"/>
              </w:rPr>
            </w:pPr>
          </w:p>
        </w:tc>
      </w:tr>
    </w:tbl>
    <w:p w:rsidR="004358D4" w:rsidRPr="004358D4" w:rsidRDefault="004358D4" w:rsidP="004358D4">
      <w:pPr>
        <w:pStyle w:val="ConsPlusNonformat"/>
        <w:ind w:right="-1"/>
        <w:jc w:val="center"/>
        <w:rPr>
          <w:rFonts w:ascii="Times New Roman" w:hAnsi="Times New Roman" w:cs="Times New Roman"/>
          <w:sz w:val="28"/>
          <w:szCs w:val="28"/>
        </w:rPr>
      </w:pPr>
      <w:r w:rsidRPr="004358D4">
        <w:rPr>
          <w:rFonts w:ascii="Times New Roman" w:hAnsi="Times New Roman" w:cs="Times New Roman"/>
          <w:sz w:val="28"/>
          <w:szCs w:val="28"/>
          <w:lang w:val="en-US"/>
        </w:rPr>
        <w:t>IX</w:t>
      </w:r>
      <w:r w:rsidRPr="004358D4">
        <w:rPr>
          <w:rFonts w:ascii="Times New Roman" w:hAnsi="Times New Roman" w:cs="Times New Roman"/>
          <w:sz w:val="28"/>
          <w:szCs w:val="28"/>
        </w:rPr>
        <w:t>. Подписи Сторон</w:t>
      </w:r>
    </w:p>
    <w:tbl>
      <w:tblPr>
        <w:tblW w:w="9497" w:type="dxa"/>
        <w:tblInd w:w="346" w:type="dxa"/>
        <w:tblLayout w:type="fixed"/>
        <w:tblCellMar>
          <w:top w:w="102" w:type="dxa"/>
          <w:left w:w="62" w:type="dxa"/>
          <w:bottom w:w="102" w:type="dxa"/>
          <w:right w:w="62" w:type="dxa"/>
        </w:tblCellMar>
        <w:tblLook w:val="0000"/>
      </w:tblPr>
      <w:tblGrid>
        <w:gridCol w:w="4961"/>
        <w:gridCol w:w="4536"/>
      </w:tblGrid>
      <w:tr w:rsidR="004358D4" w:rsidRPr="004358D4" w:rsidTr="004358D4">
        <w:tc>
          <w:tcPr>
            <w:tcW w:w="4961" w:type="dxa"/>
          </w:tcPr>
          <w:p w:rsidR="004358D4" w:rsidRPr="004358D4" w:rsidRDefault="004358D4" w:rsidP="004358D4">
            <w:pPr>
              <w:spacing w:after="0"/>
              <w:jc w:val="both"/>
              <w:rPr>
                <w:rFonts w:ascii="Times New Roman" w:hAnsi="Times New Roman" w:cs="Times New Roman"/>
                <w:color w:val="000000"/>
                <w:sz w:val="28"/>
                <w:szCs w:val="28"/>
              </w:rPr>
            </w:pPr>
            <w:r w:rsidRPr="004358D4">
              <w:rPr>
                <w:rFonts w:ascii="Times New Roman" w:hAnsi="Times New Roman" w:cs="Times New Roman"/>
                <w:sz w:val="28"/>
                <w:szCs w:val="28"/>
                <w:lang w:eastAsia="en-US"/>
              </w:rPr>
              <w:t xml:space="preserve">Глава </w:t>
            </w:r>
            <w:r w:rsidRPr="004358D4">
              <w:rPr>
                <w:rFonts w:ascii="Times New Roman" w:hAnsi="Times New Roman" w:cs="Times New Roman"/>
                <w:color w:val="000000"/>
                <w:sz w:val="28"/>
                <w:szCs w:val="28"/>
              </w:rPr>
              <w:t>Баганского сельсовета</w:t>
            </w:r>
          </w:p>
          <w:p w:rsidR="004358D4" w:rsidRPr="004358D4" w:rsidRDefault="004358D4" w:rsidP="004358D4">
            <w:pPr>
              <w:spacing w:after="0"/>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Баганского района</w:t>
            </w:r>
          </w:p>
          <w:p w:rsidR="004358D4" w:rsidRPr="004358D4" w:rsidRDefault="004358D4" w:rsidP="004358D4">
            <w:pPr>
              <w:spacing w:after="0"/>
              <w:jc w:val="both"/>
              <w:rPr>
                <w:rFonts w:ascii="Times New Roman" w:hAnsi="Times New Roman" w:cs="Times New Roman"/>
                <w:sz w:val="28"/>
                <w:szCs w:val="28"/>
                <w:lang w:eastAsia="en-US"/>
              </w:rPr>
            </w:pPr>
            <w:r w:rsidRPr="004358D4">
              <w:rPr>
                <w:rFonts w:ascii="Times New Roman" w:hAnsi="Times New Roman" w:cs="Times New Roman"/>
                <w:sz w:val="28"/>
                <w:szCs w:val="28"/>
                <w:lang w:eastAsia="en-US"/>
              </w:rPr>
              <w:t>Новосибирской области</w:t>
            </w:r>
          </w:p>
          <w:p w:rsidR="004358D4" w:rsidRPr="004358D4" w:rsidRDefault="004358D4" w:rsidP="004358D4">
            <w:pPr>
              <w:pStyle w:val="ConsPlusNonformat"/>
              <w:ind w:right="-1"/>
              <w:rPr>
                <w:rFonts w:ascii="Times New Roman" w:hAnsi="Times New Roman" w:cs="Times New Roman"/>
                <w:i/>
                <w:sz w:val="28"/>
                <w:szCs w:val="28"/>
                <w:vertAlign w:val="superscript"/>
              </w:rPr>
            </w:pPr>
          </w:p>
        </w:tc>
        <w:tc>
          <w:tcPr>
            <w:tcW w:w="4536" w:type="dxa"/>
          </w:tcPr>
          <w:p w:rsidR="004358D4" w:rsidRPr="004358D4" w:rsidRDefault="004358D4" w:rsidP="004358D4">
            <w:pPr>
              <w:pStyle w:val="ConsPlusNonformat"/>
              <w:ind w:right="-1"/>
              <w:rPr>
                <w:rFonts w:ascii="Times New Roman" w:hAnsi="Times New Roman" w:cs="Times New Roman"/>
                <w:sz w:val="28"/>
                <w:szCs w:val="28"/>
              </w:rPr>
            </w:pPr>
            <w:r w:rsidRPr="004358D4">
              <w:rPr>
                <w:rFonts w:ascii="Times New Roman" w:hAnsi="Times New Roman" w:cs="Times New Roman"/>
                <w:sz w:val="28"/>
                <w:szCs w:val="28"/>
              </w:rPr>
              <w:t>Получатель субсидии</w:t>
            </w:r>
          </w:p>
        </w:tc>
      </w:tr>
      <w:tr w:rsidR="004358D4" w:rsidRPr="004358D4" w:rsidTr="004358D4">
        <w:tc>
          <w:tcPr>
            <w:tcW w:w="4961" w:type="dxa"/>
          </w:tcPr>
          <w:p w:rsidR="004358D4" w:rsidRPr="004358D4" w:rsidRDefault="004358D4" w:rsidP="004358D4">
            <w:pPr>
              <w:pStyle w:val="ConsPlusNonformat"/>
              <w:ind w:right="-1"/>
              <w:rPr>
                <w:rFonts w:ascii="Times New Roman" w:hAnsi="Times New Roman" w:cs="Times New Roman"/>
                <w:sz w:val="28"/>
                <w:szCs w:val="28"/>
              </w:rPr>
            </w:pPr>
            <w:r w:rsidRPr="004358D4">
              <w:rPr>
                <w:rFonts w:ascii="Times New Roman" w:hAnsi="Times New Roman" w:cs="Times New Roman"/>
                <w:sz w:val="28"/>
                <w:szCs w:val="28"/>
              </w:rPr>
              <w:lastRenderedPageBreak/>
              <w:t xml:space="preserve">_____________ / </w:t>
            </w:r>
          </w:p>
          <w:p w:rsidR="004358D4" w:rsidRPr="004358D4" w:rsidRDefault="004358D4" w:rsidP="004358D4">
            <w:pPr>
              <w:pStyle w:val="ConsPlusNonformat"/>
              <w:ind w:right="-1"/>
              <w:rPr>
                <w:rFonts w:ascii="Times New Roman" w:hAnsi="Times New Roman" w:cs="Times New Roman"/>
                <w:i/>
                <w:sz w:val="28"/>
                <w:szCs w:val="28"/>
              </w:rPr>
            </w:pPr>
            <w:r w:rsidRPr="004358D4">
              <w:rPr>
                <w:rFonts w:ascii="Times New Roman" w:hAnsi="Times New Roman" w:cs="Times New Roman"/>
                <w:i/>
                <w:sz w:val="28"/>
                <w:szCs w:val="28"/>
              </w:rPr>
              <w:t>(подпись)                         (Ф,И,О,)</w:t>
            </w:r>
          </w:p>
          <w:p w:rsidR="004358D4" w:rsidRPr="004358D4" w:rsidRDefault="004358D4" w:rsidP="004358D4">
            <w:pPr>
              <w:pStyle w:val="ConsPlusNonformat"/>
              <w:ind w:right="-1"/>
              <w:rPr>
                <w:rFonts w:ascii="Times New Roman" w:hAnsi="Times New Roman" w:cs="Times New Roman"/>
                <w:sz w:val="28"/>
                <w:szCs w:val="28"/>
                <w:vertAlign w:val="superscript"/>
              </w:rPr>
            </w:pPr>
            <w:r w:rsidRPr="004358D4">
              <w:rPr>
                <w:rFonts w:ascii="Times New Roman" w:hAnsi="Times New Roman" w:cs="Times New Roman"/>
                <w:sz w:val="28"/>
                <w:szCs w:val="28"/>
                <w:vertAlign w:val="superscript"/>
              </w:rPr>
              <w:t>м.п.</w:t>
            </w:r>
          </w:p>
        </w:tc>
        <w:tc>
          <w:tcPr>
            <w:tcW w:w="4536" w:type="dxa"/>
          </w:tcPr>
          <w:p w:rsidR="004358D4" w:rsidRPr="004358D4" w:rsidRDefault="004358D4" w:rsidP="004358D4">
            <w:pPr>
              <w:pStyle w:val="ConsPlusNonformat"/>
              <w:ind w:right="-1"/>
              <w:rPr>
                <w:rFonts w:ascii="Times New Roman" w:hAnsi="Times New Roman" w:cs="Times New Roman"/>
                <w:sz w:val="28"/>
                <w:szCs w:val="28"/>
              </w:rPr>
            </w:pPr>
            <w:r w:rsidRPr="004358D4">
              <w:rPr>
                <w:rFonts w:ascii="Times New Roman" w:hAnsi="Times New Roman" w:cs="Times New Roman"/>
                <w:sz w:val="28"/>
                <w:szCs w:val="28"/>
              </w:rPr>
              <w:t xml:space="preserve">_____________ /          </w:t>
            </w:r>
          </w:p>
          <w:p w:rsidR="004358D4" w:rsidRPr="004358D4" w:rsidRDefault="004358D4" w:rsidP="004358D4">
            <w:pPr>
              <w:pStyle w:val="ConsPlusNonformat"/>
              <w:ind w:right="-1"/>
              <w:rPr>
                <w:rFonts w:ascii="Times New Roman" w:hAnsi="Times New Roman" w:cs="Times New Roman"/>
                <w:i/>
                <w:sz w:val="28"/>
                <w:szCs w:val="28"/>
              </w:rPr>
            </w:pPr>
            <w:r w:rsidRPr="004358D4">
              <w:rPr>
                <w:rFonts w:ascii="Times New Roman" w:hAnsi="Times New Roman" w:cs="Times New Roman"/>
                <w:i/>
                <w:sz w:val="28"/>
                <w:szCs w:val="28"/>
              </w:rPr>
              <w:t>(подпись)                        (ФИО)</w:t>
            </w:r>
          </w:p>
          <w:p w:rsidR="004358D4" w:rsidRPr="004358D4" w:rsidRDefault="004358D4" w:rsidP="004358D4">
            <w:pPr>
              <w:pStyle w:val="ConsPlusNonformat"/>
              <w:ind w:right="-1"/>
              <w:rPr>
                <w:rFonts w:ascii="Times New Roman" w:hAnsi="Times New Roman" w:cs="Times New Roman"/>
                <w:sz w:val="28"/>
                <w:szCs w:val="28"/>
              </w:rPr>
            </w:pPr>
            <w:r w:rsidRPr="004358D4">
              <w:rPr>
                <w:rFonts w:ascii="Times New Roman" w:hAnsi="Times New Roman" w:cs="Times New Roman"/>
                <w:sz w:val="28"/>
                <w:szCs w:val="28"/>
                <w:vertAlign w:val="superscript"/>
              </w:rPr>
              <w:t>м.п.</w:t>
            </w:r>
          </w:p>
        </w:tc>
      </w:tr>
    </w:tbl>
    <w:p w:rsidR="004358D4" w:rsidRPr="004358D4" w:rsidRDefault="004358D4" w:rsidP="004358D4">
      <w:pPr>
        <w:autoSpaceDE w:val="0"/>
        <w:autoSpaceDN w:val="0"/>
        <w:adjustRightInd w:val="0"/>
        <w:spacing w:after="0"/>
        <w:ind w:right="-1"/>
        <w:jc w:val="both"/>
        <w:rPr>
          <w:rFonts w:ascii="Times New Roman" w:hAnsi="Times New Roman" w:cs="Times New Roman"/>
          <w:sz w:val="28"/>
          <w:szCs w:val="28"/>
        </w:rPr>
      </w:pPr>
    </w:p>
    <w:p w:rsidR="004358D4" w:rsidRPr="004358D4" w:rsidRDefault="004358D4" w:rsidP="004358D4">
      <w:pPr>
        <w:pStyle w:val="Style60"/>
        <w:shd w:val="clear" w:color="auto" w:fill="auto"/>
        <w:tabs>
          <w:tab w:val="right" w:pos="10159"/>
        </w:tabs>
        <w:spacing w:line="240" w:lineRule="auto"/>
        <w:ind w:left="3969" w:right="-1"/>
        <w:jc w:val="right"/>
        <w:rPr>
          <w:rStyle w:val="CharStyle7"/>
          <w:rFonts w:ascii="Times New Roman" w:hAnsi="Times New Roman" w:cs="Times New Roman"/>
          <w:color w:val="000000"/>
          <w:sz w:val="28"/>
          <w:szCs w:val="28"/>
        </w:rPr>
      </w:pPr>
    </w:p>
    <w:p w:rsidR="004358D4" w:rsidRPr="004358D4" w:rsidRDefault="004358D4" w:rsidP="004358D4">
      <w:pPr>
        <w:pStyle w:val="Style60"/>
        <w:shd w:val="clear" w:color="auto" w:fill="auto"/>
        <w:tabs>
          <w:tab w:val="right" w:pos="10159"/>
        </w:tabs>
        <w:spacing w:line="240" w:lineRule="auto"/>
        <w:ind w:left="3969" w:right="-1"/>
        <w:jc w:val="right"/>
        <w:rPr>
          <w:rStyle w:val="CharStyle7"/>
          <w:rFonts w:ascii="Times New Roman" w:hAnsi="Times New Roman" w:cs="Times New Roman"/>
          <w:color w:val="000000"/>
          <w:sz w:val="28"/>
          <w:szCs w:val="28"/>
        </w:rPr>
      </w:pPr>
    </w:p>
    <w:p w:rsidR="004358D4" w:rsidRPr="004358D4" w:rsidRDefault="004358D4" w:rsidP="004358D4">
      <w:pPr>
        <w:pStyle w:val="Style60"/>
        <w:shd w:val="clear" w:color="auto" w:fill="auto"/>
        <w:tabs>
          <w:tab w:val="right" w:pos="10159"/>
        </w:tabs>
        <w:spacing w:line="240" w:lineRule="auto"/>
        <w:ind w:left="3969" w:right="-1"/>
        <w:jc w:val="right"/>
        <w:rPr>
          <w:rStyle w:val="CharStyle7"/>
          <w:rFonts w:ascii="Times New Roman" w:hAnsi="Times New Roman" w:cs="Times New Roman"/>
          <w:color w:val="000000"/>
          <w:sz w:val="28"/>
          <w:szCs w:val="28"/>
        </w:rPr>
      </w:pPr>
    </w:p>
    <w:p w:rsidR="004358D4" w:rsidRPr="004358D4" w:rsidRDefault="004358D4" w:rsidP="004358D4">
      <w:pPr>
        <w:pStyle w:val="Style60"/>
        <w:shd w:val="clear" w:color="auto" w:fill="auto"/>
        <w:tabs>
          <w:tab w:val="right" w:pos="10159"/>
        </w:tabs>
        <w:spacing w:line="240" w:lineRule="auto"/>
        <w:ind w:left="3969" w:right="-1"/>
        <w:jc w:val="right"/>
        <w:rPr>
          <w:rStyle w:val="CharStyle7"/>
          <w:rFonts w:ascii="Times New Roman" w:hAnsi="Times New Roman" w:cs="Times New Roman"/>
          <w:color w:val="000000"/>
          <w:sz w:val="28"/>
          <w:szCs w:val="28"/>
        </w:rPr>
      </w:pPr>
    </w:p>
    <w:p w:rsidR="004358D4" w:rsidRPr="004358D4" w:rsidRDefault="004358D4" w:rsidP="004358D4">
      <w:pPr>
        <w:pStyle w:val="Style60"/>
        <w:shd w:val="clear" w:color="auto" w:fill="auto"/>
        <w:tabs>
          <w:tab w:val="right" w:pos="10159"/>
        </w:tabs>
        <w:spacing w:line="240" w:lineRule="auto"/>
        <w:ind w:left="3969" w:right="-1"/>
        <w:jc w:val="right"/>
        <w:rPr>
          <w:rStyle w:val="CharStyle7"/>
          <w:rFonts w:ascii="Times New Roman" w:hAnsi="Times New Roman" w:cs="Times New Roman"/>
          <w:color w:val="000000"/>
          <w:sz w:val="28"/>
          <w:szCs w:val="28"/>
        </w:rPr>
      </w:pPr>
    </w:p>
    <w:p w:rsidR="004358D4" w:rsidRPr="004358D4" w:rsidRDefault="004358D4" w:rsidP="004358D4">
      <w:pPr>
        <w:pStyle w:val="Style60"/>
        <w:shd w:val="clear" w:color="auto" w:fill="auto"/>
        <w:tabs>
          <w:tab w:val="right" w:pos="10159"/>
        </w:tabs>
        <w:spacing w:line="240" w:lineRule="auto"/>
        <w:ind w:left="3969" w:right="-1"/>
        <w:jc w:val="right"/>
        <w:rPr>
          <w:rStyle w:val="CharStyle7"/>
          <w:rFonts w:ascii="Times New Roman" w:hAnsi="Times New Roman" w:cs="Times New Roman"/>
          <w:color w:val="000000"/>
          <w:sz w:val="28"/>
          <w:szCs w:val="28"/>
        </w:rPr>
      </w:pPr>
    </w:p>
    <w:p w:rsidR="004358D4" w:rsidRPr="004358D4" w:rsidRDefault="004358D4" w:rsidP="004358D4">
      <w:pPr>
        <w:pStyle w:val="Style60"/>
        <w:shd w:val="clear" w:color="auto" w:fill="auto"/>
        <w:tabs>
          <w:tab w:val="right" w:pos="10159"/>
        </w:tabs>
        <w:spacing w:line="240" w:lineRule="auto"/>
        <w:ind w:left="3969" w:right="-1"/>
        <w:jc w:val="right"/>
        <w:rPr>
          <w:rStyle w:val="CharStyle7"/>
          <w:rFonts w:ascii="Times New Roman" w:hAnsi="Times New Roman" w:cs="Times New Roman"/>
          <w:color w:val="000000"/>
          <w:sz w:val="28"/>
          <w:szCs w:val="28"/>
        </w:rPr>
      </w:pPr>
    </w:p>
    <w:p w:rsidR="004358D4" w:rsidRPr="004358D4" w:rsidRDefault="004358D4" w:rsidP="004358D4">
      <w:pPr>
        <w:pStyle w:val="Style60"/>
        <w:shd w:val="clear" w:color="auto" w:fill="auto"/>
        <w:tabs>
          <w:tab w:val="right" w:pos="10159"/>
        </w:tabs>
        <w:spacing w:line="240" w:lineRule="auto"/>
        <w:ind w:left="3969" w:right="-1"/>
        <w:jc w:val="right"/>
        <w:rPr>
          <w:rStyle w:val="CharStyle7"/>
          <w:rFonts w:ascii="Times New Roman" w:hAnsi="Times New Roman" w:cs="Times New Roman"/>
          <w:color w:val="000000"/>
          <w:sz w:val="28"/>
          <w:szCs w:val="28"/>
        </w:rPr>
      </w:pPr>
    </w:p>
    <w:p w:rsidR="004358D4" w:rsidRPr="004358D4" w:rsidRDefault="004358D4" w:rsidP="004358D4">
      <w:pPr>
        <w:pStyle w:val="Style60"/>
        <w:shd w:val="clear" w:color="auto" w:fill="auto"/>
        <w:tabs>
          <w:tab w:val="right" w:pos="10159"/>
        </w:tabs>
        <w:spacing w:line="240" w:lineRule="auto"/>
        <w:ind w:left="3969" w:right="-1"/>
        <w:jc w:val="right"/>
        <w:rPr>
          <w:rStyle w:val="CharStyle7"/>
          <w:rFonts w:ascii="Times New Roman" w:hAnsi="Times New Roman" w:cs="Times New Roman"/>
          <w:color w:val="000000"/>
          <w:sz w:val="28"/>
          <w:szCs w:val="28"/>
        </w:rPr>
      </w:pPr>
    </w:p>
    <w:p w:rsidR="004358D4" w:rsidRPr="004358D4" w:rsidRDefault="004358D4" w:rsidP="004358D4">
      <w:pPr>
        <w:pStyle w:val="Style60"/>
        <w:shd w:val="clear" w:color="auto" w:fill="auto"/>
        <w:tabs>
          <w:tab w:val="right" w:pos="10159"/>
        </w:tabs>
        <w:spacing w:line="240" w:lineRule="auto"/>
        <w:ind w:left="3969" w:right="-1"/>
        <w:jc w:val="right"/>
        <w:rPr>
          <w:rStyle w:val="CharStyle7"/>
          <w:rFonts w:ascii="Times New Roman" w:hAnsi="Times New Roman" w:cs="Times New Roman"/>
          <w:color w:val="000000"/>
          <w:sz w:val="28"/>
          <w:szCs w:val="28"/>
        </w:rPr>
      </w:pPr>
    </w:p>
    <w:p w:rsidR="004358D4" w:rsidRPr="004358D4" w:rsidRDefault="004358D4" w:rsidP="004358D4">
      <w:pPr>
        <w:pStyle w:val="Style60"/>
        <w:shd w:val="clear" w:color="auto" w:fill="auto"/>
        <w:tabs>
          <w:tab w:val="right" w:pos="10159"/>
        </w:tabs>
        <w:spacing w:line="240" w:lineRule="auto"/>
        <w:ind w:left="3969" w:right="-1"/>
        <w:jc w:val="right"/>
        <w:rPr>
          <w:rStyle w:val="CharStyle7"/>
          <w:rFonts w:ascii="Times New Roman" w:hAnsi="Times New Roman" w:cs="Times New Roman"/>
          <w:color w:val="000000"/>
          <w:sz w:val="28"/>
          <w:szCs w:val="28"/>
        </w:rPr>
      </w:pPr>
    </w:p>
    <w:p w:rsidR="004358D4" w:rsidRPr="004358D4" w:rsidRDefault="004358D4" w:rsidP="004358D4">
      <w:pPr>
        <w:pStyle w:val="Style60"/>
        <w:shd w:val="clear" w:color="auto" w:fill="auto"/>
        <w:tabs>
          <w:tab w:val="right" w:pos="10159"/>
        </w:tabs>
        <w:spacing w:line="240" w:lineRule="auto"/>
        <w:ind w:left="3969" w:right="-1"/>
        <w:jc w:val="right"/>
        <w:rPr>
          <w:rStyle w:val="CharStyle7"/>
          <w:rFonts w:ascii="Times New Roman" w:hAnsi="Times New Roman" w:cs="Times New Roman"/>
          <w:color w:val="000000"/>
          <w:sz w:val="28"/>
          <w:szCs w:val="28"/>
        </w:rPr>
      </w:pPr>
    </w:p>
    <w:p w:rsidR="004358D4" w:rsidRPr="004358D4" w:rsidRDefault="004358D4" w:rsidP="004358D4">
      <w:pPr>
        <w:pStyle w:val="Style60"/>
        <w:shd w:val="clear" w:color="auto" w:fill="auto"/>
        <w:tabs>
          <w:tab w:val="right" w:pos="10159"/>
        </w:tabs>
        <w:spacing w:line="240" w:lineRule="auto"/>
        <w:ind w:left="3969" w:right="-1"/>
        <w:jc w:val="right"/>
        <w:rPr>
          <w:rStyle w:val="CharStyle7"/>
          <w:rFonts w:ascii="Times New Roman" w:hAnsi="Times New Roman" w:cs="Times New Roman"/>
          <w:color w:val="000000"/>
          <w:sz w:val="28"/>
          <w:szCs w:val="28"/>
        </w:rPr>
      </w:pPr>
    </w:p>
    <w:p w:rsidR="004358D4" w:rsidRPr="004358D4" w:rsidRDefault="004358D4" w:rsidP="004358D4">
      <w:pPr>
        <w:pStyle w:val="Style60"/>
        <w:shd w:val="clear" w:color="auto" w:fill="auto"/>
        <w:tabs>
          <w:tab w:val="right" w:pos="10159"/>
        </w:tabs>
        <w:spacing w:line="240" w:lineRule="auto"/>
        <w:ind w:left="3969" w:right="-1"/>
        <w:jc w:val="right"/>
        <w:rPr>
          <w:rStyle w:val="CharStyle7"/>
          <w:rFonts w:ascii="Times New Roman" w:hAnsi="Times New Roman" w:cs="Times New Roman"/>
          <w:color w:val="000000"/>
          <w:sz w:val="28"/>
          <w:szCs w:val="28"/>
        </w:rPr>
      </w:pPr>
    </w:p>
    <w:p w:rsidR="004358D4" w:rsidRPr="004358D4" w:rsidRDefault="004358D4" w:rsidP="004358D4">
      <w:pPr>
        <w:pStyle w:val="Style60"/>
        <w:shd w:val="clear" w:color="auto" w:fill="auto"/>
        <w:tabs>
          <w:tab w:val="right" w:pos="10159"/>
        </w:tabs>
        <w:spacing w:line="240" w:lineRule="auto"/>
        <w:ind w:left="3969" w:right="-1"/>
        <w:jc w:val="right"/>
        <w:rPr>
          <w:rStyle w:val="CharStyle7"/>
          <w:rFonts w:ascii="Times New Roman" w:hAnsi="Times New Roman" w:cs="Times New Roman"/>
          <w:color w:val="000000"/>
          <w:sz w:val="28"/>
          <w:szCs w:val="28"/>
        </w:rPr>
      </w:pPr>
    </w:p>
    <w:p w:rsidR="004358D4" w:rsidRPr="004358D4" w:rsidRDefault="004358D4" w:rsidP="004358D4">
      <w:pPr>
        <w:pStyle w:val="Style60"/>
        <w:shd w:val="clear" w:color="auto" w:fill="auto"/>
        <w:tabs>
          <w:tab w:val="right" w:pos="10159"/>
        </w:tabs>
        <w:spacing w:line="240" w:lineRule="auto"/>
        <w:ind w:left="3969" w:right="-1"/>
        <w:jc w:val="right"/>
        <w:rPr>
          <w:rStyle w:val="CharStyle7"/>
          <w:rFonts w:ascii="Times New Roman" w:hAnsi="Times New Roman" w:cs="Times New Roman"/>
          <w:color w:val="000000"/>
          <w:sz w:val="28"/>
          <w:szCs w:val="28"/>
        </w:rPr>
      </w:pPr>
    </w:p>
    <w:p w:rsidR="004358D4" w:rsidRPr="004358D4" w:rsidRDefault="004358D4" w:rsidP="004358D4">
      <w:pPr>
        <w:pStyle w:val="Style60"/>
        <w:shd w:val="clear" w:color="auto" w:fill="auto"/>
        <w:tabs>
          <w:tab w:val="right" w:pos="10159"/>
        </w:tabs>
        <w:spacing w:line="240" w:lineRule="auto"/>
        <w:ind w:left="3969" w:right="-1"/>
        <w:jc w:val="right"/>
        <w:rPr>
          <w:rStyle w:val="CharStyle7"/>
          <w:rFonts w:ascii="Times New Roman" w:hAnsi="Times New Roman" w:cs="Times New Roman"/>
          <w:color w:val="000000"/>
          <w:sz w:val="28"/>
          <w:szCs w:val="28"/>
        </w:rPr>
      </w:pPr>
    </w:p>
    <w:p w:rsidR="004358D4" w:rsidRPr="004358D4" w:rsidRDefault="004358D4" w:rsidP="004358D4">
      <w:pPr>
        <w:pStyle w:val="Style60"/>
        <w:shd w:val="clear" w:color="auto" w:fill="auto"/>
        <w:tabs>
          <w:tab w:val="right" w:pos="10159"/>
        </w:tabs>
        <w:spacing w:line="240" w:lineRule="auto"/>
        <w:ind w:left="3969" w:right="-1"/>
        <w:jc w:val="right"/>
        <w:rPr>
          <w:rStyle w:val="CharStyle7"/>
          <w:rFonts w:ascii="Times New Roman" w:hAnsi="Times New Roman" w:cs="Times New Roman"/>
          <w:color w:val="000000"/>
          <w:sz w:val="28"/>
          <w:szCs w:val="28"/>
        </w:rPr>
      </w:pPr>
    </w:p>
    <w:p w:rsidR="004358D4" w:rsidRPr="004358D4" w:rsidRDefault="004358D4" w:rsidP="004358D4">
      <w:pPr>
        <w:pStyle w:val="Style60"/>
        <w:shd w:val="clear" w:color="auto" w:fill="auto"/>
        <w:tabs>
          <w:tab w:val="right" w:pos="10159"/>
        </w:tabs>
        <w:spacing w:line="240" w:lineRule="auto"/>
        <w:ind w:left="3969" w:right="-1"/>
        <w:jc w:val="right"/>
        <w:rPr>
          <w:rStyle w:val="CharStyle7"/>
          <w:rFonts w:ascii="Times New Roman" w:hAnsi="Times New Roman" w:cs="Times New Roman"/>
          <w:color w:val="000000"/>
          <w:sz w:val="28"/>
          <w:szCs w:val="28"/>
        </w:rPr>
      </w:pPr>
    </w:p>
    <w:p w:rsidR="004358D4" w:rsidRPr="004358D4" w:rsidRDefault="004358D4" w:rsidP="004358D4">
      <w:pPr>
        <w:pStyle w:val="Style60"/>
        <w:shd w:val="clear" w:color="auto" w:fill="auto"/>
        <w:tabs>
          <w:tab w:val="right" w:pos="10159"/>
        </w:tabs>
        <w:spacing w:line="240" w:lineRule="auto"/>
        <w:ind w:left="3969" w:right="-1"/>
        <w:jc w:val="right"/>
        <w:rPr>
          <w:rStyle w:val="CharStyle7"/>
          <w:rFonts w:ascii="Times New Roman" w:hAnsi="Times New Roman" w:cs="Times New Roman"/>
          <w:color w:val="000000"/>
          <w:sz w:val="28"/>
          <w:szCs w:val="28"/>
        </w:rPr>
      </w:pPr>
    </w:p>
    <w:p w:rsidR="004358D4" w:rsidRPr="004358D4" w:rsidRDefault="004358D4" w:rsidP="004358D4">
      <w:pPr>
        <w:pStyle w:val="Style60"/>
        <w:shd w:val="clear" w:color="auto" w:fill="auto"/>
        <w:tabs>
          <w:tab w:val="right" w:pos="10159"/>
        </w:tabs>
        <w:spacing w:line="240" w:lineRule="auto"/>
        <w:ind w:left="3969" w:right="-1"/>
        <w:jc w:val="right"/>
        <w:rPr>
          <w:rStyle w:val="CharStyle7"/>
          <w:rFonts w:ascii="Times New Roman" w:hAnsi="Times New Roman" w:cs="Times New Roman"/>
          <w:color w:val="000000"/>
          <w:sz w:val="28"/>
          <w:szCs w:val="28"/>
        </w:rPr>
      </w:pPr>
    </w:p>
    <w:p w:rsidR="004358D4" w:rsidRDefault="004358D4" w:rsidP="004358D4">
      <w:pPr>
        <w:pStyle w:val="Style60"/>
        <w:shd w:val="clear" w:color="auto" w:fill="auto"/>
        <w:tabs>
          <w:tab w:val="right" w:pos="10159"/>
        </w:tabs>
        <w:spacing w:line="240" w:lineRule="auto"/>
        <w:ind w:left="3969" w:right="-1"/>
        <w:jc w:val="right"/>
        <w:rPr>
          <w:rStyle w:val="CharStyle7"/>
          <w:rFonts w:ascii="Times New Roman" w:hAnsi="Times New Roman" w:cs="Times New Roman"/>
          <w:color w:val="000000"/>
          <w:sz w:val="28"/>
          <w:szCs w:val="28"/>
        </w:rPr>
      </w:pPr>
    </w:p>
    <w:p w:rsidR="004358D4" w:rsidRDefault="004358D4" w:rsidP="004358D4">
      <w:pPr>
        <w:pStyle w:val="Style60"/>
        <w:shd w:val="clear" w:color="auto" w:fill="auto"/>
        <w:tabs>
          <w:tab w:val="right" w:pos="10159"/>
        </w:tabs>
        <w:spacing w:line="240" w:lineRule="auto"/>
        <w:ind w:left="3969" w:right="-1"/>
        <w:jc w:val="right"/>
        <w:rPr>
          <w:rStyle w:val="CharStyle7"/>
          <w:rFonts w:ascii="Times New Roman" w:hAnsi="Times New Roman" w:cs="Times New Roman"/>
          <w:color w:val="000000"/>
          <w:sz w:val="28"/>
          <w:szCs w:val="28"/>
        </w:rPr>
      </w:pPr>
    </w:p>
    <w:p w:rsidR="004358D4" w:rsidRDefault="004358D4" w:rsidP="004358D4">
      <w:pPr>
        <w:pStyle w:val="Style60"/>
        <w:shd w:val="clear" w:color="auto" w:fill="auto"/>
        <w:tabs>
          <w:tab w:val="right" w:pos="10159"/>
        </w:tabs>
        <w:spacing w:line="240" w:lineRule="auto"/>
        <w:ind w:left="3969" w:right="-1"/>
        <w:jc w:val="right"/>
        <w:rPr>
          <w:rStyle w:val="CharStyle7"/>
          <w:rFonts w:ascii="Times New Roman" w:hAnsi="Times New Roman" w:cs="Times New Roman"/>
          <w:color w:val="000000"/>
          <w:sz w:val="28"/>
          <w:szCs w:val="28"/>
        </w:rPr>
      </w:pPr>
    </w:p>
    <w:p w:rsidR="004358D4" w:rsidRDefault="004358D4" w:rsidP="004358D4">
      <w:pPr>
        <w:pStyle w:val="Style60"/>
        <w:shd w:val="clear" w:color="auto" w:fill="auto"/>
        <w:tabs>
          <w:tab w:val="right" w:pos="10159"/>
        </w:tabs>
        <w:spacing w:line="240" w:lineRule="auto"/>
        <w:ind w:left="3969" w:right="-1"/>
        <w:jc w:val="right"/>
        <w:rPr>
          <w:rStyle w:val="CharStyle7"/>
          <w:rFonts w:ascii="Times New Roman" w:hAnsi="Times New Roman" w:cs="Times New Roman"/>
          <w:color w:val="000000"/>
          <w:sz w:val="28"/>
          <w:szCs w:val="28"/>
        </w:rPr>
      </w:pPr>
    </w:p>
    <w:p w:rsidR="004358D4" w:rsidRDefault="004358D4" w:rsidP="004358D4">
      <w:pPr>
        <w:pStyle w:val="Style60"/>
        <w:shd w:val="clear" w:color="auto" w:fill="auto"/>
        <w:tabs>
          <w:tab w:val="right" w:pos="10159"/>
        </w:tabs>
        <w:spacing w:line="240" w:lineRule="auto"/>
        <w:ind w:left="3969" w:right="-1"/>
        <w:jc w:val="right"/>
        <w:rPr>
          <w:rStyle w:val="CharStyle7"/>
          <w:rFonts w:ascii="Times New Roman" w:hAnsi="Times New Roman" w:cs="Times New Roman"/>
          <w:color w:val="000000"/>
          <w:sz w:val="28"/>
          <w:szCs w:val="28"/>
        </w:rPr>
      </w:pPr>
    </w:p>
    <w:p w:rsidR="004358D4" w:rsidRDefault="004358D4" w:rsidP="004358D4">
      <w:pPr>
        <w:pStyle w:val="Style60"/>
        <w:shd w:val="clear" w:color="auto" w:fill="auto"/>
        <w:tabs>
          <w:tab w:val="right" w:pos="10159"/>
        </w:tabs>
        <w:spacing w:line="240" w:lineRule="auto"/>
        <w:ind w:left="3969" w:right="-1"/>
        <w:jc w:val="right"/>
        <w:rPr>
          <w:rStyle w:val="CharStyle7"/>
          <w:rFonts w:ascii="Times New Roman" w:hAnsi="Times New Roman" w:cs="Times New Roman"/>
          <w:color w:val="000000"/>
          <w:sz w:val="28"/>
          <w:szCs w:val="28"/>
        </w:rPr>
      </w:pPr>
    </w:p>
    <w:p w:rsidR="004358D4" w:rsidRPr="004358D4" w:rsidRDefault="004358D4" w:rsidP="004358D4">
      <w:pPr>
        <w:pStyle w:val="Style60"/>
        <w:shd w:val="clear" w:color="auto" w:fill="auto"/>
        <w:tabs>
          <w:tab w:val="right" w:pos="10159"/>
        </w:tabs>
        <w:spacing w:line="240" w:lineRule="auto"/>
        <w:ind w:left="3969" w:right="-1"/>
        <w:jc w:val="right"/>
        <w:rPr>
          <w:rStyle w:val="CharStyle7"/>
          <w:rFonts w:ascii="Times New Roman" w:hAnsi="Times New Roman" w:cs="Times New Roman"/>
          <w:color w:val="000000"/>
          <w:sz w:val="28"/>
          <w:szCs w:val="28"/>
        </w:rPr>
      </w:pPr>
      <w:r w:rsidRPr="004358D4">
        <w:rPr>
          <w:rStyle w:val="CharStyle7"/>
          <w:rFonts w:ascii="Times New Roman" w:hAnsi="Times New Roman" w:cs="Times New Roman"/>
          <w:color w:val="000000"/>
          <w:sz w:val="28"/>
          <w:szCs w:val="28"/>
        </w:rPr>
        <w:t xml:space="preserve">Приложение № 1 </w:t>
      </w:r>
    </w:p>
    <w:p w:rsidR="004358D4" w:rsidRPr="004358D4" w:rsidRDefault="004358D4" w:rsidP="004358D4">
      <w:pPr>
        <w:pStyle w:val="Style60"/>
        <w:tabs>
          <w:tab w:val="right" w:pos="7213"/>
          <w:tab w:val="left" w:pos="7868"/>
        </w:tabs>
        <w:spacing w:line="240" w:lineRule="auto"/>
        <w:ind w:left="993" w:right="-1"/>
        <w:jc w:val="right"/>
        <w:rPr>
          <w:rStyle w:val="CharStyle7"/>
          <w:rFonts w:ascii="Times New Roman" w:hAnsi="Times New Roman" w:cs="Times New Roman"/>
          <w:color w:val="000000"/>
          <w:sz w:val="28"/>
          <w:szCs w:val="28"/>
        </w:rPr>
      </w:pPr>
      <w:r w:rsidRPr="004358D4">
        <w:rPr>
          <w:rStyle w:val="CharStyle7"/>
          <w:rFonts w:ascii="Times New Roman" w:hAnsi="Times New Roman" w:cs="Times New Roman"/>
          <w:color w:val="000000"/>
          <w:sz w:val="28"/>
          <w:szCs w:val="28"/>
        </w:rPr>
        <w:t xml:space="preserve">к  соглашению (договору) о предоставлении из бюджета </w:t>
      </w:r>
    </w:p>
    <w:p w:rsidR="004358D4" w:rsidRPr="004358D4" w:rsidRDefault="004358D4" w:rsidP="004358D4">
      <w:pPr>
        <w:pStyle w:val="Style60"/>
        <w:tabs>
          <w:tab w:val="right" w:pos="7213"/>
          <w:tab w:val="left" w:pos="7868"/>
        </w:tabs>
        <w:spacing w:line="240" w:lineRule="auto"/>
        <w:ind w:left="993" w:right="-1"/>
        <w:jc w:val="right"/>
        <w:rPr>
          <w:rFonts w:ascii="Times New Roman" w:hAnsi="Times New Roman" w:cs="Times New Roman"/>
          <w:bCs/>
          <w:sz w:val="28"/>
          <w:szCs w:val="28"/>
        </w:rPr>
      </w:pPr>
      <w:r w:rsidRPr="004358D4">
        <w:rPr>
          <w:rFonts w:ascii="Times New Roman" w:hAnsi="Times New Roman" w:cs="Times New Roman"/>
          <w:color w:val="000000"/>
          <w:sz w:val="28"/>
          <w:szCs w:val="28"/>
        </w:rPr>
        <w:t xml:space="preserve">Баганского сельсовета Баганского района  </w:t>
      </w:r>
      <w:r w:rsidRPr="004358D4">
        <w:rPr>
          <w:rStyle w:val="CharStyle7"/>
          <w:rFonts w:ascii="Times New Roman" w:hAnsi="Times New Roman" w:cs="Times New Roman"/>
          <w:color w:val="000000"/>
          <w:sz w:val="28"/>
          <w:szCs w:val="28"/>
        </w:rPr>
        <w:t xml:space="preserve">Новосибирской области субсидии </w:t>
      </w:r>
      <w:r w:rsidRPr="004358D4">
        <w:rPr>
          <w:rFonts w:ascii="Times New Roman" w:hAnsi="Times New Roman" w:cs="Times New Roman"/>
          <w:bCs/>
          <w:sz w:val="28"/>
          <w:szCs w:val="28"/>
        </w:rPr>
        <w:t>на возмещение затрат  в связи с производством (реализацией) товаров, выполнением работ, оказанием услуг</w:t>
      </w:r>
    </w:p>
    <w:p w:rsidR="004358D4" w:rsidRPr="004358D4" w:rsidRDefault="004358D4" w:rsidP="004358D4">
      <w:pPr>
        <w:pStyle w:val="ConsPlusNonformat"/>
        <w:ind w:right="-1"/>
        <w:jc w:val="right"/>
        <w:rPr>
          <w:rFonts w:ascii="Times New Roman" w:hAnsi="Times New Roman" w:cs="Times New Roman"/>
          <w:bCs/>
          <w:sz w:val="28"/>
          <w:szCs w:val="28"/>
        </w:rPr>
      </w:pPr>
      <w:r w:rsidRPr="004358D4">
        <w:rPr>
          <w:rFonts w:ascii="Times New Roman" w:hAnsi="Times New Roman" w:cs="Times New Roman"/>
          <w:bCs/>
          <w:sz w:val="28"/>
          <w:szCs w:val="28"/>
        </w:rPr>
        <w:t>от __________№_____</w:t>
      </w:r>
    </w:p>
    <w:p w:rsidR="004358D4" w:rsidRPr="004358D4" w:rsidRDefault="004358D4" w:rsidP="004358D4">
      <w:pPr>
        <w:spacing w:after="0"/>
        <w:ind w:right="-1"/>
        <w:jc w:val="both"/>
        <w:rPr>
          <w:rFonts w:ascii="Times New Roman" w:hAnsi="Times New Roman" w:cs="Times New Roman"/>
          <w:sz w:val="28"/>
          <w:szCs w:val="28"/>
        </w:rPr>
      </w:pPr>
    </w:p>
    <w:p w:rsidR="004358D4" w:rsidRPr="004358D4" w:rsidRDefault="004358D4" w:rsidP="004358D4">
      <w:pPr>
        <w:pStyle w:val="Style11"/>
        <w:shd w:val="clear" w:color="auto" w:fill="auto"/>
        <w:spacing w:before="0" w:line="240" w:lineRule="auto"/>
        <w:ind w:right="-1" w:firstLine="0"/>
        <w:jc w:val="both"/>
        <w:rPr>
          <w:rStyle w:val="CharStyle13"/>
          <w:rFonts w:ascii="Times New Roman" w:hAnsi="Times New Roman" w:cs="Times New Roman"/>
          <w:color w:val="000000"/>
          <w:sz w:val="28"/>
          <w:szCs w:val="28"/>
        </w:rPr>
      </w:pPr>
    </w:p>
    <w:p w:rsidR="004358D4" w:rsidRPr="004358D4" w:rsidRDefault="004358D4" w:rsidP="004358D4">
      <w:pPr>
        <w:pStyle w:val="Style11"/>
        <w:shd w:val="clear" w:color="auto" w:fill="auto"/>
        <w:spacing w:before="0" w:line="240" w:lineRule="auto"/>
        <w:ind w:right="-1" w:firstLine="0"/>
        <w:jc w:val="center"/>
        <w:rPr>
          <w:rStyle w:val="CharStyle13"/>
          <w:rFonts w:ascii="Times New Roman" w:hAnsi="Times New Roman" w:cs="Times New Roman"/>
          <w:b/>
          <w:color w:val="000000"/>
          <w:sz w:val="28"/>
          <w:szCs w:val="28"/>
        </w:rPr>
      </w:pPr>
      <w:r w:rsidRPr="004358D4">
        <w:rPr>
          <w:rStyle w:val="CharStyle13"/>
          <w:rFonts w:ascii="Times New Roman" w:hAnsi="Times New Roman" w:cs="Times New Roman"/>
          <w:b/>
          <w:color w:val="000000"/>
          <w:sz w:val="28"/>
          <w:szCs w:val="28"/>
        </w:rPr>
        <w:t>ПЕРЕЧЕНЬ</w:t>
      </w:r>
    </w:p>
    <w:p w:rsidR="004358D4" w:rsidRPr="004358D4" w:rsidRDefault="004358D4" w:rsidP="004358D4">
      <w:pPr>
        <w:pStyle w:val="Style11"/>
        <w:shd w:val="clear" w:color="auto" w:fill="auto"/>
        <w:spacing w:before="0" w:line="240" w:lineRule="auto"/>
        <w:ind w:right="-1" w:firstLine="0"/>
        <w:jc w:val="center"/>
        <w:rPr>
          <w:rStyle w:val="CharStyle12"/>
          <w:rFonts w:ascii="Times New Roman" w:hAnsi="Times New Roman" w:cs="Times New Roman"/>
          <w:color w:val="000000"/>
          <w:sz w:val="28"/>
          <w:szCs w:val="28"/>
        </w:rPr>
      </w:pPr>
      <w:r w:rsidRPr="004358D4">
        <w:rPr>
          <w:rStyle w:val="CharStyle12"/>
          <w:rFonts w:ascii="Times New Roman" w:hAnsi="Times New Roman" w:cs="Times New Roman"/>
          <w:b/>
          <w:color w:val="000000"/>
          <w:sz w:val="28"/>
          <w:szCs w:val="28"/>
        </w:rPr>
        <w:t>документов, предоставляемых для получения субсидии</w:t>
      </w:r>
    </w:p>
    <w:p w:rsidR="004358D4" w:rsidRPr="004358D4" w:rsidRDefault="004358D4" w:rsidP="004358D4">
      <w:pPr>
        <w:pStyle w:val="Style11"/>
        <w:shd w:val="clear" w:color="auto" w:fill="auto"/>
        <w:spacing w:before="0" w:line="240" w:lineRule="auto"/>
        <w:ind w:right="-1" w:firstLine="0"/>
        <w:jc w:val="both"/>
        <w:rPr>
          <w:rStyle w:val="CharStyle12"/>
          <w:rFonts w:ascii="Times New Roman" w:hAnsi="Times New Roman" w:cs="Times New Roman"/>
          <w:color w:val="000000"/>
          <w:sz w:val="28"/>
          <w:szCs w:val="28"/>
        </w:rPr>
      </w:pPr>
    </w:p>
    <w:p w:rsidR="004358D4" w:rsidRPr="004358D4" w:rsidRDefault="004358D4" w:rsidP="004358D4">
      <w:pPr>
        <w:shd w:val="clear" w:color="auto" w:fill="FFFFFF"/>
        <w:spacing w:after="0"/>
        <w:ind w:right="-1" w:firstLine="567"/>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1) копия устава ___________________;</w:t>
      </w:r>
    </w:p>
    <w:p w:rsidR="004358D4" w:rsidRPr="004358D4" w:rsidRDefault="004358D4" w:rsidP="004358D4">
      <w:pPr>
        <w:shd w:val="clear" w:color="auto" w:fill="FFFFFF"/>
        <w:spacing w:after="0"/>
        <w:ind w:right="-1" w:firstLine="567"/>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lastRenderedPageBreak/>
        <w:t>2) копия свидетельства о государственной регистрации юридического лица (ОГРН);</w:t>
      </w:r>
    </w:p>
    <w:p w:rsidR="004358D4" w:rsidRPr="004358D4" w:rsidRDefault="004358D4" w:rsidP="004358D4">
      <w:pPr>
        <w:shd w:val="clear" w:color="auto" w:fill="FFFFFF"/>
        <w:spacing w:after="0"/>
        <w:ind w:right="-1" w:firstLine="567"/>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3) копия свидетельства о постановке на налоговый учёт в налоговом органе (ИНН);</w:t>
      </w:r>
    </w:p>
    <w:p w:rsidR="004358D4" w:rsidRPr="004358D4" w:rsidRDefault="004358D4" w:rsidP="004358D4">
      <w:pPr>
        <w:shd w:val="clear" w:color="auto" w:fill="FFFFFF"/>
        <w:spacing w:after="0"/>
        <w:ind w:right="-1" w:firstLine="567"/>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4) выписка из ЕГРЮЛ от ___________;</w:t>
      </w:r>
    </w:p>
    <w:p w:rsidR="004358D4" w:rsidRPr="004358D4" w:rsidRDefault="004358D4" w:rsidP="004358D4">
      <w:pPr>
        <w:shd w:val="clear" w:color="auto" w:fill="FFFFFF"/>
        <w:spacing w:after="0"/>
        <w:ind w:right="-1" w:firstLine="567"/>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5) выписка из протокола заседания совета директоров _____________.;</w:t>
      </w:r>
    </w:p>
    <w:p w:rsidR="004358D4" w:rsidRPr="004358D4" w:rsidRDefault="004358D4" w:rsidP="004358D4">
      <w:pPr>
        <w:shd w:val="clear" w:color="auto" w:fill="FFFFFF"/>
        <w:spacing w:after="0"/>
        <w:ind w:right="-1" w:firstLine="567"/>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6) копия приказа о приеме на работу __________;</w:t>
      </w:r>
    </w:p>
    <w:p w:rsidR="004358D4" w:rsidRPr="004358D4" w:rsidRDefault="004358D4" w:rsidP="004358D4">
      <w:pPr>
        <w:shd w:val="clear" w:color="auto" w:fill="FFFFFF"/>
        <w:spacing w:after="0"/>
        <w:ind w:right="-1" w:firstLine="567"/>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7) копия трудового договора от ______________;</w:t>
      </w:r>
    </w:p>
    <w:p w:rsidR="004358D4" w:rsidRPr="004358D4" w:rsidRDefault="004358D4" w:rsidP="004358D4">
      <w:pPr>
        <w:shd w:val="clear" w:color="auto" w:fill="FFFFFF"/>
        <w:spacing w:after="0"/>
        <w:ind w:right="-1" w:firstLine="567"/>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8) копия приказа о приеме на работу _______________;</w:t>
      </w:r>
    </w:p>
    <w:p w:rsidR="004358D4" w:rsidRPr="004358D4" w:rsidRDefault="004358D4" w:rsidP="004358D4">
      <w:pPr>
        <w:shd w:val="clear" w:color="auto" w:fill="FFFFFF"/>
        <w:spacing w:after="0"/>
        <w:ind w:right="-1" w:firstLine="567"/>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9) копия трудового договора от ________________;</w:t>
      </w:r>
    </w:p>
    <w:p w:rsidR="004358D4" w:rsidRPr="004358D4" w:rsidRDefault="004358D4" w:rsidP="004358D4">
      <w:pPr>
        <w:shd w:val="clear" w:color="auto" w:fill="FFFFFF"/>
        <w:spacing w:after="0"/>
        <w:ind w:right="-1" w:firstLine="567"/>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10) справка о состоянии расчетов по налогам, сборам, страховым взносам, пеням, штрафам, процентам организаций и индивидуальных предпринимателей по состоянию на ___________;</w:t>
      </w:r>
    </w:p>
    <w:p w:rsidR="004358D4" w:rsidRPr="004358D4" w:rsidRDefault="004358D4" w:rsidP="004358D4">
      <w:pPr>
        <w:shd w:val="clear" w:color="auto" w:fill="FFFFFF"/>
        <w:spacing w:after="0"/>
        <w:ind w:right="-1" w:firstLine="567"/>
        <w:jc w:val="both"/>
        <w:rPr>
          <w:rFonts w:ascii="Times New Roman" w:hAnsi="Times New Roman" w:cs="Times New Roman"/>
          <w:color w:val="000000"/>
          <w:sz w:val="28"/>
          <w:szCs w:val="28"/>
        </w:rPr>
      </w:pPr>
      <w:r w:rsidRPr="004358D4">
        <w:rPr>
          <w:rFonts w:ascii="Times New Roman" w:hAnsi="Times New Roman" w:cs="Times New Roman"/>
          <w:color w:val="000000"/>
          <w:sz w:val="28"/>
          <w:szCs w:val="28"/>
        </w:rPr>
        <w:t>11) акты выполненных работ, КС-2, КС-3, договоры и др.</w:t>
      </w:r>
    </w:p>
    <w:p w:rsidR="004358D4" w:rsidRPr="006C233A" w:rsidRDefault="004358D4" w:rsidP="004358D4">
      <w:pPr>
        <w:pStyle w:val="Style11"/>
        <w:shd w:val="clear" w:color="auto" w:fill="auto"/>
        <w:spacing w:before="0" w:line="240" w:lineRule="auto"/>
        <w:ind w:right="-1" w:firstLine="720"/>
        <w:jc w:val="both"/>
        <w:rPr>
          <w:rStyle w:val="CharStyle12"/>
          <w:color w:val="000000"/>
        </w:rPr>
      </w:pPr>
    </w:p>
    <w:p w:rsidR="004358D4" w:rsidRPr="00371643" w:rsidRDefault="004358D4" w:rsidP="004358D4">
      <w:pPr>
        <w:pStyle w:val="a6"/>
        <w:jc w:val="center"/>
      </w:pPr>
    </w:p>
    <w:p w:rsidR="004358D4" w:rsidRDefault="004358D4" w:rsidP="004358D4">
      <w:pPr>
        <w:spacing w:after="0"/>
        <w:jc w:val="center"/>
        <w:rPr>
          <w:rFonts w:ascii="Times New Roman" w:hAnsi="Times New Roman" w:cs="Times New Roman"/>
          <w:sz w:val="28"/>
          <w:szCs w:val="28"/>
        </w:rPr>
      </w:pPr>
    </w:p>
    <w:p w:rsidR="004358D4" w:rsidRDefault="004358D4" w:rsidP="004358D4">
      <w:pPr>
        <w:spacing w:after="0"/>
        <w:jc w:val="center"/>
        <w:rPr>
          <w:rFonts w:ascii="Times New Roman" w:hAnsi="Times New Roman" w:cs="Times New Roman"/>
          <w:sz w:val="28"/>
          <w:szCs w:val="28"/>
        </w:rPr>
      </w:pPr>
    </w:p>
    <w:p w:rsidR="004358D4" w:rsidRDefault="004358D4" w:rsidP="004358D4">
      <w:pPr>
        <w:spacing w:after="0"/>
        <w:jc w:val="center"/>
        <w:rPr>
          <w:rFonts w:ascii="Times New Roman" w:hAnsi="Times New Roman" w:cs="Times New Roman"/>
          <w:sz w:val="28"/>
          <w:szCs w:val="28"/>
        </w:rPr>
      </w:pPr>
    </w:p>
    <w:p w:rsidR="004358D4" w:rsidRDefault="004358D4" w:rsidP="004358D4">
      <w:pPr>
        <w:spacing w:after="0"/>
        <w:jc w:val="center"/>
        <w:rPr>
          <w:rFonts w:ascii="Times New Roman" w:hAnsi="Times New Roman" w:cs="Times New Roman"/>
          <w:sz w:val="28"/>
          <w:szCs w:val="28"/>
        </w:rPr>
      </w:pPr>
    </w:p>
    <w:p w:rsidR="004358D4" w:rsidRDefault="004358D4" w:rsidP="004358D4">
      <w:pPr>
        <w:spacing w:after="0"/>
        <w:jc w:val="center"/>
        <w:rPr>
          <w:rFonts w:ascii="Times New Roman" w:hAnsi="Times New Roman" w:cs="Times New Roman"/>
          <w:sz w:val="28"/>
          <w:szCs w:val="28"/>
        </w:rPr>
      </w:pPr>
    </w:p>
    <w:p w:rsidR="004358D4" w:rsidRDefault="004358D4" w:rsidP="004358D4">
      <w:pPr>
        <w:spacing w:after="0"/>
        <w:jc w:val="center"/>
        <w:rPr>
          <w:rFonts w:ascii="Times New Roman" w:hAnsi="Times New Roman" w:cs="Times New Roman"/>
          <w:sz w:val="28"/>
          <w:szCs w:val="28"/>
        </w:rPr>
      </w:pPr>
    </w:p>
    <w:p w:rsidR="004358D4" w:rsidRDefault="004358D4" w:rsidP="004358D4">
      <w:pPr>
        <w:spacing w:after="0"/>
        <w:jc w:val="center"/>
        <w:rPr>
          <w:rFonts w:ascii="Times New Roman" w:hAnsi="Times New Roman" w:cs="Times New Roman"/>
          <w:sz w:val="28"/>
          <w:szCs w:val="28"/>
        </w:rPr>
      </w:pPr>
    </w:p>
    <w:p w:rsidR="004358D4" w:rsidRDefault="004358D4" w:rsidP="004358D4">
      <w:pPr>
        <w:spacing w:after="0"/>
        <w:jc w:val="center"/>
        <w:rPr>
          <w:rFonts w:ascii="Times New Roman" w:hAnsi="Times New Roman" w:cs="Times New Roman"/>
          <w:sz w:val="28"/>
          <w:szCs w:val="28"/>
        </w:rPr>
      </w:pPr>
    </w:p>
    <w:p w:rsidR="004358D4" w:rsidRDefault="004358D4" w:rsidP="004358D4">
      <w:pPr>
        <w:spacing w:after="0"/>
        <w:jc w:val="center"/>
        <w:rPr>
          <w:rFonts w:ascii="Times New Roman" w:hAnsi="Times New Roman" w:cs="Times New Roman"/>
          <w:sz w:val="28"/>
          <w:szCs w:val="28"/>
        </w:rPr>
      </w:pPr>
    </w:p>
    <w:p w:rsidR="004358D4" w:rsidRDefault="004358D4" w:rsidP="004358D4">
      <w:pPr>
        <w:spacing w:after="0"/>
        <w:jc w:val="center"/>
        <w:rPr>
          <w:rFonts w:ascii="Times New Roman" w:hAnsi="Times New Roman" w:cs="Times New Roman"/>
          <w:sz w:val="28"/>
          <w:szCs w:val="28"/>
        </w:rPr>
      </w:pPr>
    </w:p>
    <w:p w:rsidR="004358D4" w:rsidRDefault="004358D4" w:rsidP="004358D4">
      <w:pPr>
        <w:spacing w:after="0"/>
        <w:jc w:val="center"/>
        <w:rPr>
          <w:rFonts w:ascii="Times New Roman" w:hAnsi="Times New Roman" w:cs="Times New Roman"/>
          <w:sz w:val="28"/>
          <w:szCs w:val="28"/>
        </w:rPr>
      </w:pPr>
    </w:p>
    <w:p w:rsidR="004358D4" w:rsidRDefault="004358D4" w:rsidP="004358D4">
      <w:pPr>
        <w:spacing w:after="0"/>
        <w:jc w:val="center"/>
        <w:rPr>
          <w:rFonts w:ascii="Times New Roman" w:hAnsi="Times New Roman" w:cs="Times New Roman"/>
          <w:sz w:val="28"/>
          <w:szCs w:val="28"/>
        </w:rPr>
      </w:pPr>
    </w:p>
    <w:p w:rsidR="004358D4" w:rsidRPr="004358D4" w:rsidRDefault="004358D4" w:rsidP="004358D4">
      <w:pPr>
        <w:spacing w:after="0"/>
        <w:rPr>
          <w:rFonts w:ascii="Times New Roman" w:hAnsi="Times New Roman" w:cs="Times New Roman"/>
          <w:color w:val="000000" w:themeColor="text1"/>
          <w:sz w:val="28"/>
          <w:szCs w:val="28"/>
        </w:rPr>
      </w:pPr>
      <w:r w:rsidRPr="004358D4">
        <w:rPr>
          <w:rFonts w:ascii="Times New Roman" w:hAnsi="Times New Roman" w:cs="Times New Roman"/>
          <w:color w:val="000000" w:themeColor="text1"/>
        </w:rPr>
        <w:t xml:space="preserve">                                                        </w:t>
      </w:r>
      <w:r w:rsidRPr="004358D4">
        <w:rPr>
          <w:rFonts w:ascii="Times New Roman" w:hAnsi="Times New Roman" w:cs="Times New Roman"/>
          <w:color w:val="000000" w:themeColor="text1"/>
          <w:sz w:val="28"/>
          <w:szCs w:val="28"/>
        </w:rPr>
        <w:t xml:space="preserve">СОВЕТ ДЕПУТАТОВ  </w:t>
      </w:r>
    </w:p>
    <w:p w:rsidR="004358D4" w:rsidRPr="004358D4" w:rsidRDefault="004358D4" w:rsidP="004358D4">
      <w:pPr>
        <w:spacing w:after="0"/>
        <w:jc w:val="center"/>
        <w:rPr>
          <w:rFonts w:ascii="Times New Roman" w:hAnsi="Times New Roman" w:cs="Times New Roman"/>
          <w:color w:val="000000" w:themeColor="text1"/>
          <w:sz w:val="28"/>
          <w:szCs w:val="28"/>
        </w:rPr>
      </w:pPr>
      <w:r w:rsidRPr="004358D4">
        <w:rPr>
          <w:rFonts w:ascii="Times New Roman" w:hAnsi="Times New Roman" w:cs="Times New Roman"/>
          <w:color w:val="000000" w:themeColor="text1"/>
          <w:sz w:val="28"/>
          <w:szCs w:val="28"/>
        </w:rPr>
        <w:t xml:space="preserve"> БАГАНСКОГО СЕЛЬСОВЕТА</w:t>
      </w:r>
    </w:p>
    <w:p w:rsidR="004358D4" w:rsidRPr="004358D4" w:rsidRDefault="004358D4" w:rsidP="004358D4">
      <w:pPr>
        <w:spacing w:after="0"/>
        <w:jc w:val="center"/>
        <w:rPr>
          <w:rFonts w:ascii="Times New Roman" w:hAnsi="Times New Roman" w:cs="Times New Roman"/>
          <w:color w:val="000000" w:themeColor="text1"/>
          <w:sz w:val="28"/>
          <w:szCs w:val="28"/>
        </w:rPr>
      </w:pPr>
      <w:r w:rsidRPr="004358D4">
        <w:rPr>
          <w:rFonts w:ascii="Times New Roman" w:hAnsi="Times New Roman" w:cs="Times New Roman"/>
          <w:color w:val="000000" w:themeColor="text1"/>
          <w:sz w:val="28"/>
          <w:szCs w:val="28"/>
        </w:rPr>
        <w:t xml:space="preserve">БАГАНСКОГО РАЙОНА </w:t>
      </w:r>
    </w:p>
    <w:p w:rsidR="004358D4" w:rsidRPr="004358D4" w:rsidRDefault="004358D4" w:rsidP="004358D4">
      <w:pPr>
        <w:spacing w:after="0"/>
        <w:jc w:val="center"/>
        <w:rPr>
          <w:rFonts w:ascii="Times New Roman" w:hAnsi="Times New Roman" w:cs="Times New Roman"/>
          <w:color w:val="000000" w:themeColor="text1"/>
          <w:sz w:val="28"/>
          <w:szCs w:val="28"/>
        </w:rPr>
      </w:pPr>
      <w:r w:rsidRPr="004358D4">
        <w:rPr>
          <w:rFonts w:ascii="Times New Roman" w:hAnsi="Times New Roman" w:cs="Times New Roman"/>
          <w:color w:val="000000" w:themeColor="text1"/>
          <w:sz w:val="28"/>
          <w:szCs w:val="28"/>
        </w:rPr>
        <w:t>НОВОСИБИРСКОЙ ОБЛАСТИ</w:t>
      </w:r>
    </w:p>
    <w:p w:rsidR="004358D4" w:rsidRPr="004358D4" w:rsidRDefault="004358D4" w:rsidP="004358D4">
      <w:pPr>
        <w:spacing w:after="0"/>
        <w:jc w:val="center"/>
        <w:rPr>
          <w:rFonts w:ascii="Times New Roman" w:hAnsi="Times New Roman" w:cs="Times New Roman"/>
          <w:color w:val="000000" w:themeColor="text1"/>
          <w:sz w:val="28"/>
          <w:szCs w:val="28"/>
        </w:rPr>
      </w:pPr>
      <w:r w:rsidRPr="004358D4">
        <w:rPr>
          <w:rFonts w:ascii="Times New Roman" w:hAnsi="Times New Roman" w:cs="Times New Roman"/>
          <w:color w:val="000000" w:themeColor="text1"/>
          <w:sz w:val="28"/>
          <w:szCs w:val="28"/>
        </w:rPr>
        <w:t>ШЕСТОГО СОЗЫВА</w:t>
      </w:r>
    </w:p>
    <w:p w:rsidR="004358D4" w:rsidRPr="004358D4" w:rsidRDefault="004358D4" w:rsidP="004358D4">
      <w:pPr>
        <w:spacing w:before="240" w:after="0"/>
        <w:jc w:val="center"/>
        <w:rPr>
          <w:rFonts w:ascii="Times New Roman" w:hAnsi="Times New Roman" w:cs="Times New Roman"/>
          <w:color w:val="000000" w:themeColor="text1"/>
          <w:sz w:val="28"/>
          <w:szCs w:val="28"/>
        </w:rPr>
      </w:pPr>
      <w:r w:rsidRPr="004358D4">
        <w:rPr>
          <w:rFonts w:ascii="Times New Roman" w:hAnsi="Times New Roman" w:cs="Times New Roman"/>
          <w:color w:val="000000" w:themeColor="text1"/>
          <w:sz w:val="28"/>
          <w:szCs w:val="28"/>
        </w:rPr>
        <w:t>РЕШЕНИЕ</w:t>
      </w:r>
    </w:p>
    <w:p w:rsidR="004358D4" w:rsidRPr="004358D4" w:rsidRDefault="004358D4" w:rsidP="004358D4">
      <w:pPr>
        <w:spacing w:after="0"/>
        <w:jc w:val="center"/>
        <w:rPr>
          <w:rFonts w:ascii="Times New Roman" w:hAnsi="Times New Roman" w:cs="Times New Roman"/>
          <w:color w:val="000000" w:themeColor="text1"/>
          <w:sz w:val="28"/>
          <w:szCs w:val="28"/>
        </w:rPr>
      </w:pPr>
      <w:r w:rsidRPr="004358D4">
        <w:rPr>
          <w:rFonts w:ascii="Times New Roman" w:hAnsi="Times New Roman" w:cs="Times New Roman"/>
          <w:color w:val="000000" w:themeColor="text1"/>
          <w:sz w:val="28"/>
          <w:szCs w:val="28"/>
        </w:rPr>
        <w:t>тридцать первой сессии</w:t>
      </w:r>
    </w:p>
    <w:tbl>
      <w:tblPr>
        <w:tblW w:w="0" w:type="auto"/>
        <w:tblLook w:val="04A0"/>
      </w:tblPr>
      <w:tblGrid>
        <w:gridCol w:w="4941"/>
        <w:gridCol w:w="4913"/>
      </w:tblGrid>
      <w:tr w:rsidR="004358D4" w:rsidRPr="004358D4" w:rsidTr="004358D4">
        <w:tc>
          <w:tcPr>
            <w:tcW w:w="5068" w:type="dxa"/>
            <w:hideMark/>
          </w:tcPr>
          <w:p w:rsidR="004358D4" w:rsidRPr="004358D4" w:rsidRDefault="004358D4" w:rsidP="004358D4">
            <w:pPr>
              <w:spacing w:after="0"/>
              <w:rPr>
                <w:rFonts w:ascii="Times New Roman" w:hAnsi="Times New Roman" w:cs="Times New Roman"/>
                <w:color w:val="000000" w:themeColor="text1"/>
                <w:sz w:val="28"/>
                <w:szCs w:val="28"/>
              </w:rPr>
            </w:pPr>
            <w:r w:rsidRPr="004358D4">
              <w:rPr>
                <w:rFonts w:ascii="Times New Roman" w:hAnsi="Times New Roman" w:cs="Times New Roman"/>
                <w:color w:val="000000" w:themeColor="text1"/>
                <w:sz w:val="28"/>
                <w:szCs w:val="28"/>
              </w:rPr>
              <w:t>24.11.2022 г.</w:t>
            </w:r>
          </w:p>
        </w:tc>
        <w:tc>
          <w:tcPr>
            <w:tcW w:w="5069" w:type="dxa"/>
            <w:hideMark/>
          </w:tcPr>
          <w:p w:rsidR="004358D4" w:rsidRPr="004358D4" w:rsidRDefault="004358D4" w:rsidP="004358D4">
            <w:pPr>
              <w:spacing w:after="0"/>
              <w:jc w:val="right"/>
              <w:rPr>
                <w:rFonts w:ascii="Times New Roman" w:hAnsi="Times New Roman" w:cs="Times New Roman"/>
                <w:color w:val="000000" w:themeColor="text1"/>
                <w:sz w:val="28"/>
                <w:szCs w:val="28"/>
              </w:rPr>
            </w:pPr>
            <w:r w:rsidRPr="004358D4">
              <w:rPr>
                <w:rFonts w:ascii="Times New Roman" w:hAnsi="Times New Roman" w:cs="Times New Roman"/>
                <w:color w:val="000000" w:themeColor="text1"/>
                <w:sz w:val="28"/>
                <w:szCs w:val="28"/>
              </w:rPr>
              <w:t>№ 162</w:t>
            </w:r>
          </w:p>
        </w:tc>
      </w:tr>
    </w:tbl>
    <w:p w:rsidR="004358D4" w:rsidRPr="004358D4" w:rsidRDefault="004358D4" w:rsidP="004358D4">
      <w:pPr>
        <w:spacing w:after="0"/>
        <w:jc w:val="center"/>
        <w:rPr>
          <w:rFonts w:ascii="Times New Roman" w:hAnsi="Times New Roman" w:cs="Times New Roman"/>
          <w:color w:val="000000" w:themeColor="text1"/>
          <w:sz w:val="28"/>
          <w:szCs w:val="28"/>
        </w:rPr>
      </w:pPr>
      <w:r w:rsidRPr="004358D4">
        <w:rPr>
          <w:rFonts w:ascii="Times New Roman" w:hAnsi="Times New Roman" w:cs="Times New Roman"/>
          <w:color w:val="000000" w:themeColor="text1"/>
          <w:sz w:val="28"/>
          <w:szCs w:val="28"/>
        </w:rPr>
        <w:t>с. Баган</w:t>
      </w:r>
    </w:p>
    <w:p w:rsidR="004358D4" w:rsidRPr="004358D4" w:rsidRDefault="004358D4" w:rsidP="004358D4">
      <w:pPr>
        <w:spacing w:after="0"/>
        <w:rPr>
          <w:rFonts w:ascii="Times New Roman" w:hAnsi="Times New Roman" w:cs="Times New Roman"/>
          <w:color w:val="000000" w:themeColor="text1"/>
          <w:sz w:val="28"/>
          <w:szCs w:val="28"/>
        </w:rPr>
      </w:pPr>
    </w:p>
    <w:p w:rsidR="004358D4" w:rsidRPr="004358D4" w:rsidRDefault="004358D4" w:rsidP="004358D4">
      <w:pPr>
        <w:spacing w:after="0"/>
        <w:jc w:val="center"/>
        <w:rPr>
          <w:rFonts w:ascii="Times New Roman" w:hAnsi="Times New Roman" w:cs="Times New Roman"/>
          <w:sz w:val="28"/>
          <w:szCs w:val="28"/>
        </w:rPr>
      </w:pPr>
      <w:r w:rsidRPr="004358D4">
        <w:rPr>
          <w:rFonts w:ascii="Times New Roman" w:hAnsi="Times New Roman" w:cs="Times New Roman"/>
          <w:sz w:val="28"/>
          <w:szCs w:val="28"/>
        </w:rPr>
        <w:t xml:space="preserve">О внесении изменений в решение восемнадцатой сессии </w:t>
      </w:r>
    </w:p>
    <w:p w:rsidR="004358D4" w:rsidRPr="004358D4" w:rsidRDefault="004358D4" w:rsidP="004358D4">
      <w:pPr>
        <w:spacing w:after="0"/>
        <w:jc w:val="center"/>
        <w:rPr>
          <w:rFonts w:ascii="Times New Roman" w:hAnsi="Times New Roman" w:cs="Times New Roman"/>
          <w:sz w:val="28"/>
          <w:szCs w:val="28"/>
        </w:rPr>
      </w:pPr>
      <w:r w:rsidRPr="004358D4">
        <w:rPr>
          <w:rFonts w:ascii="Times New Roman" w:hAnsi="Times New Roman" w:cs="Times New Roman"/>
          <w:sz w:val="28"/>
          <w:szCs w:val="28"/>
        </w:rPr>
        <w:lastRenderedPageBreak/>
        <w:t>Совета депутатов Баганского сельсовета Баганского района</w:t>
      </w:r>
    </w:p>
    <w:p w:rsidR="004358D4" w:rsidRPr="004358D4" w:rsidRDefault="004358D4" w:rsidP="004358D4">
      <w:pPr>
        <w:spacing w:after="0"/>
        <w:jc w:val="center"/>
        <w:rPr>
          <w:rFonts w:ascii="Times New Roman" w:hAnsi="Times New Roman" w:cs="Times New Roman"/>
          <w:sz w:val="28"/>
          <w:szCs w:val="28"/>
        </w:rPr>
      </w:pPr>
      <w:r w:rsidRPr="004358D4">
        <w:rPr>
          <w:rFonts w:ascii="Times New Roman" w:hAnsi="Times New Roman" w:cs="Times New Roman"/>
          <w:sz w:val="28"/>
          <w:szCs w:val="28"/>
        </w:rPr>
        <w:t>Новосибирской области от 29.12.2021 г. № 92</w:t>
      </w:r>
    </w:p>
    <w:p w:rsidR="004358D4" w:rsidRPr="004358D4" w:rsidRDefault="004358D4" w:rsidP="004358D4">
      <w:pPr>
        <w:spacing w:after="0"/>
        <w:jc w:val="center"/>
        <w:rPr>
          <w:rFonts w:ascii="Times New Roman" w:hAnsi="Times New Roman" w:cs="Times New Roman"/>
          <w:sz w:val="28"/>
          <w:szCs w:val="28"/>
        </w:rPr>
      </w:pPr>
      <w:r w:rsidRPr="004358D4">
        <w:rPr>
          <w:rFonts w:ascii="Times New Roman" w:hAnsi="Times New Roman" w:cs="Times New Roman"/>
          <w:sz w:val="28"/>
          <w:szCs w:val="28"/>
        </w:rPr>
        <w:t xml:space="preserve">«Об утверждении бюджета Баганского сельсовета на очередной </w:t>
      </w:r>
    </w:p>
    <w:p w:rsidR="004358D4" w:rsidRPr="004358D4" w:rsidRDefault="004358D4" w:rsidP="004358D4">
      <w:pPr>
        <w:spacing w:after="0"/>
        <w:jc w:val="center"/>
        <w:rPr>
          <w:rFonts w:ascii="Times New Roman" w:hAnsi="Times New Roman" w:cs="Times New Roman"/>
          <w:sz w:val="28"/>
          <w:szCs w:val="28"/>
        </w:rPr>
      </w:pPr>
      <w:r w:rsidRPr="004358D4">
        <w:rPr>
          <w:rFonts w:ascii="Times New Roman" w:hAnsi="Times New Roman" w:cs="Times New Roman"/>
          <w:sz w:val="28"/>
          <w:szCs w:val="28"/>
        </w:rPr>
        <w:t>2022 год и плановый период 2023-2024 годов»</w:t>
      </w:r>
    </w:p>
    <w:p w:rsidR="004358D4" w:rsidRPr="004358D4" w:rsidRDefault="004358D4" w:rsidP="004358D4">
      <w:pPr>
        <w:shd w:val="clear" w:color="auto" w:fill="FFFFFF"/>
        <w:tabs>
          <w:tab w:val="left" w:leader="underscore" w:pos="2179"/>
        </w:tabs>
        <w:spacing w:after="0"/>
        <w:rPr>
          <w:rFonts w:ascii="Times New Roman" w:hAnsi="Times New Roman" w:cs="Times New Roman"/>
          <w:color w:val="000000" w:themeColor="text1"/>
          <w:spacing w:val="-1"/>
          <w:sz w:val="28"/>
          <w:szCs w:val="28"/>
        </w:rPr>
      </w:pPr>
    </w:p>
    <w:p w:rsidR="004358D4" w:rsidRPr="004358D4" w:rsidRDefault="004358D4" w:rsidP="004358D4">
      <w:pPr>
        <w:pStyle w:val="ConsNormal"/>
        <w:ind w:right="0" w:firstLine="708"/>
        <w:jc w:val="both"/>
        <w:rPr>
          <w:rFonts w:ascii="Times New Roman" w:hAnsi="Times New Roman"/>
          <w:color w:val="000000" w:themeColor="text1"/>
          <w:sz w:val="28"/>
          <w:szCs w:val="28"/>
        </w:rPr>
      </w:pPr>
      <w:r w:rsidRPr="004358D4">
        <w:rPr>
          <w:rFonts w:ascii="Times New Roman" w:hAnsi="Times New Roman"/>
          <w:color w:val="000000" w:themeColor="text1"/>
          <w:sz w:val="28"/>
          <w:szCs w:val="28"/>
        </w:rPr>
        <w:t>Заслушав информацию о внесении изменений в бюджет Баганского сельсовета Баганского района Новосибирской области, в целях приведения нормативных правовых актов в соответствие с действующим законодательством, Совет депутатов</w:t>
      </w:r>
    </w:p>
    <w:p w:rsidR="004358D4" w:rsidRPr="004358D4" w:rsidRDefault="004358D4" w:rsidP="004358D4">
      <w:pPr>
        <w:shd w:val="clear" w:color="auto" w:fill="FFFFFF"/>
        <w:tabs>
          <w:tab w:val="left" w:leader="underscore" w:pos="2179"/>
        </w:tabs>
        <w:spacing w:after="0"/>
        <w:ind w:firstLine="710"/>
        <w:jc w:val="both"/>
        <w:rPr>
          <w:rFonts w:ascii="Times New Roman" w:hAnsi="Times New Roman" w:cs="Times New Roman"/>
          <w:color w:val="000000" w:themeColor="text1"/>
          <w:spacing w:val="-1"/>
          <w:sz w:val="28"/>
          <w:szCs w:val="28"/>
        </w:rPr>
      </w:pPr>
      <w:r w:rsidRPr="004358D4">
        <w:rPr>
          <w:rFonts w:ascii="Times New Roman" w:hAnsi="Times New Roman" w:cs="Times New Roman"/>
          <w:color w:val="000000" w:themeColor="text1"/>
          <w:spacing w:val="-1"/>
          <w:sz w:val="28"/>
          <w:szCs w:val="28"/>
        </w:rPr>
        <w:t>РЕШИЛ:</w:t>
      </w:r>
    </w:p>
    <w:p w:rsidR="004358D4" w:rsidRPr="004358D4" w:rsidRDefault="004358D4" w:rsidP="004358D4">
      <w:pPr>
        <w:spacing w:after="0"/>
        <w:jc w:val="both"/>
        <w:rPr>
          <w:rFonts w:ascii="Times New Roman" w:hAnsi="Times New Roman" w:cs="Times New Roman"/>
          <w:color w:val="000000" w:themeColor="text1"/>
          <w:sz w:val="28"/>
          <w:szCs w:val="28"/>
        </w:rPr>
      </w:pPr>
      <w:r w:rsidRPr="004358D4">
        <w:rPr>
          <w:rFonts w:ascii="Times New Roman" w:hAnsi="Times New Roman" w:cs="Times New Roman"/>
          <w:color w:val="000000" w:themeColor="text1"/>
          <w:spacing w:val="-21"/>
          <w:sz w:val="28"/>
          <w:szCs w:val="28"/>
        </w:rPr>
        <w:t xml:space="preserve">         1.</w:t>
      </w:r>
      <w:r w:rsidRPr="004358D4">
        <w:rPr>
          <w:rFonts w:ascii="Times New Roman" w:hAnsi="Times New Roman" w:cs="Times New Roman"/>
          <w:color w:val="000000" w:themeColor="text1"/>
          <w:sz w:val="28"/>
          <w:szCs w:val="28"/>
        </w:rPr>
        <w:t xml:space="preserve"> Утвердить прилагаемые изменения в решение восемнадцатой сессии Совета депутатов Баганского сельсовета Баганского района   Новосибирской области от 29.12.2021 г. № 92 «Об утверждении бюджета Баганского сельсовета на очередной 2022 год и плановый период 2023-2024 годов»</w:t>
      </w:r>
    </w:p>
    <w:p w:rsidR="004358D4" w:rsidRPr="004358D4" w:rsidRDefault="004358D4" w:rsidP="004358D4">
      <w:pPr>
        <w:spacing w:after="0"/>
        <w:ind w:firstLine="426"/>
        <w:jc w:val="both"/>
        <w:rPr>
          <w:rFonts w:ascii="Times New Roman" w:hAnsi="Times New Roman" w:cs="Times New Roman"/>
          <w:color w:val="000000" w:themeColor="text1"/>
          <w:sz w:val="28"/>
          <w:szCs w:val="28"/>
        </w:rPr>
      </w:pPr>
      <w:r w:rsidRPr="004358D4">
        <w:rPr>
          <w:rFonts w:ascii="Times New Roman" w:hAnsi="Times New Roman" w:cs="Times New Roman"/>
          <w:color w:val="000000" w:themeColor="text1"/>
          <w:sz w:val="28"/>
          <w:szCs w:val="28"/>
        </w:rPr>
        <w:t>2. Решение вступает в силу после опубликования в «Бюллетене органов         местного самоуправления Баганского сельсовета»</w:t>
      </w:r>
    </w:p>
    <w:p w:rsidR="004358D4" w:rsidRPr="004358D4" w:rsidRDefault="004358D4" w:rsidP="004358D4">
      <w:pPr>
        <w:spacing w:after="0"/>
        <w:rPr>
          <w:rFonts w:ascii="Times New Roman" w:hAnsi="Times New Roman" w:cs="Times New Roman"/>
          <w:color w:val="000000" w:themeColor="text1"/>
          <w:sz w:val="28"/>
          <w:szCs w:val="28"/>
        </w:rPr>
      </w:pPr>
      <w:r w:rsidRPr="004358D4">
        <w:rPr>
          <w:rFonts w:ascii="Times New Roman" w:hAnsi="Times New Roman" w:cs="Times New Roman"/>
          <w:color w:val="000000" w:themeColor="text1"/>
          <w:sz w:val="28"/>
          <w:szCs w:val="28"/>
        </w:rPr>
        <w:t xml:space="preserve">Председатель  Совета депутатов </w:t>
      </w:r>
    </w:p>
    <w:p w:rsidR="004358D4" w:rsidRPr="004358D4" w:rsidRDefault="004358D4" w:rsidP="004358D4">
      <w:pPr>
        <w:spacing w:after="0"/>
        <w:rPr>
          <w:rFonts w:ascii="Times New Roman" w:hAnsi="Times New Roman" w:cs="Times New Roman"/>
          <w:color w:val="000000" w:themeColor="text1"/>
          <w:sz w:val="28"/>
          <w:szCs w:val="28"/>
        </w:rPr>
      </w:pPr>
      <w:r w:rsidRPr="004358D4">
        <w:rPr>
          <w:rFonts w:ascii="Times New Roman" w:hAnsi="Times New Roman" w:cs="Times New Roman"/>
          <w:color w:val="000000" w:themeColor="text1"/>
          <w:sz w:val="28"/>
          <w:szCs w:val="28"/>
        </w:rPr>
        <w:t xml:space="preserve">Баганского сельсовета </w:t>
      </w:r>
    </w:p>
    <w:p w:rsidR="004358D4" w:rsidRPr="004358D4" w:rsidRDefault="004358D4" w:rsidP="004358D4">
      <w:pPr>
        <w:spacing w:after="0"/>
        <w:rPr>
          <w:rFonts w:ascii="Times New Roman" w:hAnsi="Times New Roman" w:cs="Times New Roman"/>
          <w:color w:val="000000" w:themeColor="text1"/>
          <w:sz w:val="28"/>
          <w:szCs w:val="28"/>
        </w:rPr>
      </w:pPr>
      <w:r w:rsidRPr="004358D4">
        <w:rPr>
          <w:rFonts w:ascii="Times New Roman" w:hAnsi="Times New Roman" w:cs="Times New Roman"/>
          <w:color w:val="000000" w:themeColor="text1"/>
          <w:sz w:val="28"/>
          <w:szCs w:val="28"/>
        </w:rPr>
        <w:t xml:space="preserve">Баганского района    </w:t>
      </w:r>
    </w:p>
    <w:p w:rsidR="004358D4" w:rsidRPr="004358D4" w:rsidRDefault="004358D4" w:rsidP="004358D4">
      <w:pPr>
        <w:spacing w:after="0"/>
        <w:rPr>
          <w:rFonts w:ascii="Times New Roman" w:hAnsi="Times New Roman" w:cs="Times New Roman"/>
          <w:color w:val="000000" w:themeColor="text1"/>
          <w:sz w:val="28"/>
          <w:szCs w:val="28"/>
        </w:rPr>
      </w:pPr>
      <w:r w:rsidRPr="004358D4">
        <w:rPr>
          <w:rFonts w:ascii="Times New Roman" w:hAnsi="Times New Roman" w:cs="Times New Roman"/>
          <w:color w:val="000000" w:themeColor="text1"/>
          <w:sz w:val="28"/>
          <w:szCs w:val="28"/>
        </w:rPr>
        <w:t>Новосибирской области                                                          И.В. Абакумова</w:t>
      </w:r>
    </w:p>
    <w:p w:rsidR="004358D4" w:rsidRPr="004358D4" w:rsidRDefault="004358D4" w:rsidP="004358D4">
      <w:pPr>
        <w:spacing w:after="0"/>
        <w:rPr>
          <w:rFonts w:ascii="Times New Roman" w:hAnsi="Times New Roman" w:cs="Times New Roman"/>
          <w:color w:val="000000" w:themeColor="text1"/>
          <w:sz w:val="28"/>
          <w:szCs w:val="28"/>
        </w:rPr>
      </w:pPr>
    </w:p>
    <w:p w:rsidR="004358D4" w:rsidRPr="004358D4" w:rsidRDefault="004358D4" w:rsidP="004358D4">
      <w:pPr>
        <w:spacing w:after="0"/>
        <w:rPr>
          <w:rFonts w:ascii="Times New Roman" w:hAnsi="Times New Roman" w:cs="Times New Roman"/>
          <w:color w:val="000000" w:themeColor="text1"/>
          <w:sz w:val="28"/>
          <w:szCs w:val="28"/>
        </w:rPr>
      </w:pPr>
      <w:r w:rsidRPr="004358D4">
        <w:rPr>
          <w:rFonts w:ascii="Times New Roman" w:hAnsi="Times New Roman" w:cs="Times New Roman"/>
          <w:color w:val="000000" w:themeColor="text1"/>
          <w:sz w:val="28"/>
          <w:szCs w:val="28"/>
        </w:rPr>
        <w:t>Глава Баганского сельсовета</w:t>
      </w:r>
    </w:p>
    <w:p w:rsidR="004358D4" w:rsidRPr="004358D4" w:rsidRDefault="004358D4" w:rsidP="004358D4">
      <w:pPr>
        <w:spacing w:after="0"/>
        <w:rPr>
          <w:rFonts w:ascii="Times New Roman" w:hAnsi="Times New Roman" w:cs="Times New Roman"/>
          <w:color w:val="000000" w:themeColor="text1"/>
          <w:sz w:val="28"/>
          <w:szCs w:val="28"/>
        </w:rPr>
      </w:pPr>
      <w:r w:rsidRPr="004358D4">
        <w:rPr>
          <w:rFonts w:ascii="Times New Roman" w:hAnsi="Times New Roman" w:cs="Times New Roman"/>
          <w:color w:val="000000" w:themeColor="text1"/>
          <w:sz w:val="28"/>
          <w:szCs w:val="28"/>
        </w:rPr>
        <w:t>Баганского района</w:t>
      </w:r>
    </w:p>
    <w:p w:rsidR="004358D4" w:rsidRPr="004358D4" w:rsidRDefault="004358D4" w:rsidP="004358D4">
      <w:pPr>
        <w:spacing w:after="0"/>
        <w:rPr>
          <w:rFonts w:ascii="Times New Roman" w:hAnsi="Times New Roman" w:cs="Times New Roman"/>
          <w:color w:val="000000" w:themeColor="text1"/>
          <w:sz w:val="28"/>
          <w:szCs w:val="28"/>
        </w:rPr>
      </w:pPr>
      <w:r w:rsidRPr="004358D4">
        <w:rPr>
          <w:rFonts w:ascii="Times New Roman" w:hAnsi="Times New Roman" w:cs="Times New Roman"/>
          <w:color w:val="000000" w:themeColor="text1"/>
          <w:sz w:val="28"/>
          <w:szCs w:val="28"/>
        </w:rPr>
        <w:t>Новосибирской области                                                          К.В. Маслик</w:t>
      </w:r>
    </w:p>
    <w:p w:rsidR="004358D4" w:rsidRPr="004358D4" w:rsidRDefault="004358D4" w:rsidP="004358D4">
      <w:pPr>
        <w:spacing w:after="0"/>
        <w:rPr>
          <w:rFonts w:ascii="Times New Roman" w:hAnsi="Times New Roman" w:cs="Times New Roman"/>
          <w:color w:val="000000" w:themeColor="text1"/>
          <w:szCs w:val="28"/>
        </w:rPr>
      </w:pPr>
    </w:p>
    <w:p w:rsidR="004358D4" w:rsidRPr="004358D4" w:rsidRDefault="004358D4" w:rsidP="004358D4">
      <w:pPr>
        <w:spacing w:after="0"/>
        <w:jc w:val="both"/>
        <w:rPr>
          <w:rFonts w:ascii="Times New Roman" w:hAnsi="Times New Roman" w:cs="Times New Roman"/>
          <w:color w:val="000000" w:themeColor="text1"/>
        </w:rPr>
      </w:pPr>
      <w:r w:rsidRPr="004358D4">
        <w:rPr>
          <w:rFonts w:ascii="Times New Roman" w:hAnsi="Times New Roman" w:cs="Times New Roman"/>
          <w:color w:val="000000" w:themeColor="text1"/>
        </w:rPr>
        <w:t>Новосибирская область</w:t>
      </w:r>
    </w:p>
    <w:p w:rsidR="004358D4" w:rsidRPr="004358D4" w:rsidRDefault="004358D4" w:rsidP="004358D4">
      <w:pPr>
        <w:spacing w:after="0"/>
        <w:jc w:val="both"/>
        <w:rPr>
          <w:rFonts w:ascii="Times New Roman" w:hAnsi="Times New Roman" w:cs="Times New Roman"/>
          <w:color w:val="000000" w:themeColor="text1"/>
        </w:rPr>
      </w:pPr>
      <w:r w:rsidRPr="004358D4">
        <w:rPr>
          <w:rFonts w:ascii="Times New Roman" w:hAnsi="Times New Roman" w:cs="Times New Roman"/>
          <w:color w:val="000000" w:themeColor="text1"/>
        </w:rPr>
        <w:t>с. Баган ул. М. Горького, 18</w:t>
      </w:r>
    </w:p>
    <w:p w:rsidR="004358D4" w:rsidRPr="004358D4" w:rsidRDefault="004358D4" w:rsidP="004358D4">
      <w:pPr>
        <w:spacing w:after="0"/>
        <w:rPr>
          <w:rFonts w:ascii="Times New Roman" w:hAnsi="Times New Roman" w:cs="Times New Roman"/>
          <w:sz w:val="20"/>
          <w:szCs w:val="20"/>
        </w:rPr>
      </w:pPr>
      <w:r w:rsidRPr="004358D4">
        <w:rPr>
          <w:rFonts w:ascii="Times New Roman" w:hAnsi="Times New Roman" w:cs="Times New Roman"/>
          <w:color w:val="000000" w:themeColor="text1"/>
        </w:rPr>
        <w:t>24 ноября  2022   НПА 107</w:t>
      </w:r>
    </w:p>
    <w:p w:rsidR="004358D4" w:rsidRPr="004358D4" w:rsidRDefault="004358D4" w:rsidP="004358D4">
      <w:pPr>
        <w:pStyle w:val="aff5"/>
        <w:widowControl w:val="0"/>
        <w:jc w:val="center"/>
        <w:rPr>
          <w:b/>
          <w:sz w:val="27"/>
          <w:szCs w:val="27"/>
        </w:rPr>
      </w:pPr>
      <w:r w:rsidRPr="004358D4">
        <w:rPr>
          <w:b/>
          <w:sz w:val="27"/>
          <w:szCs w:val="27"/>
        </w:rPr>
        <w:t>ПОЯСНИТЕЛЬНАЯ ЗАПИСКА</w:t>
      </w:r>
    </w:p>
    <w:p w:rsidR="004358D4" w:rsidRPr="004358D4" w:rsidRDefault="004358D4" w:rsidP="004358D4">
      <w:pPr>
        <w:pStyle w:val="aff5"/>
        <w:widowControl w:val="0"/>
        <w:jc w:val="center"/>
        <w:rPr>
          <w:b/>
          <w:sz w:val="27"/>
          <w:szCs w:val="27"/>
        </w:rPr>
      </w:pPr>
    </w:p>
    <w:p w:rsidR="004358D4" w:rsidRPr="004358D4" w:rsidRDefault="004358D4" w:rsidP="004358D4">
      <w:pPr>
        <w:pStyle w:val="a6"/>
        <w:jc w:val="center"/>
        <w:rPr>
          <w:rFonts w:ascii="Times New Roman" w:hAnsi="Times New Roman"/>
          <w:b/>
          <w:sz w:val="28"/>
          <w:szCs w:val="28"/>
        </w:rPr>
      </w:pPr>
      <w:r w:rsidRPr="004358D4">
        <w:rPr>
          <w:rFonts w:ascii="Times New Roman" w:hAnsi="Times New Roman"/>
          <w:b/>
          <w:sz w:val="28"/>
          <w:szCs w:val="28"/>
        </w:rPr>
        <w:t>«О внесении изменений в решение восемнадцатой сессии Совета депутатов Баганского сельсовета от 29.12.2021 № 92 «</w:t>
      </w:r>
      <w:r w:rsidRPr="004358D4">
        <w:rPr>
          <w:rFonts w:ascii="Times New Roman" w:hAnsi="Times New Roman"/>
          <w:b/>
          <w:bCs/>
          <w:sz w:val="28"/>
          <w:szCs w:val="28"/>
        </w:rPr>
        <w:t xml:space="preserve">О бюджете </w:t>
      </w:r>
      <w:r w:rsidRPr="004358D4">
        <w:rPr>
          <w:rFonts w:ascii="Times New Roman" w:hAnsi="Times New Roman"/>
          <w:b/>
          <w:sz w:val="28"/>
          <w:szCs w:val="28"/>
        </w:rPr>
        <w:t xml:space="preserve">Баганского сельсовета </w:t>
      </w:r>
      <w:r w:rsidRPr="004358D4">
        <w:rPr>
          <w:rFonts w:ascii="Times New Roman" w:hAnsi="Times New Roman"/>
          <w:b/>
          <w:bCs/>
          <w:sz w:val="28"/>
          <w:szCs w:val="28"/>
        </w:rPr>
        <w:t>Баганского района Новосибирской области на 2022 год и плановый период 2023 и 2024 годов</w:t>
      </w:r>
      <w:r w:rsidRPr="004358D4">
        <w:rPr>
          <w:rFonts w:ascii="Times New Roman" w:hAnsi="Times New Roman"/>
          <w:b/>
          <w:sz w:val="28"/>
          <w:szCs w:val="28"/>
        </w:rPr>
        <w:t>»</w:t>
      </w:r>
    </w:p>
    <w:p w:rsidR="004358D4" w:rsidRPr="004358D4" w:rsidRDefault="004358D4" w:rsidP="004358D4">
      <w:pPr>
        <w:pStyle w:val="a6"/>
        <w:jc w:val="center"/>
        <w:rPr>
          <w:rFonts w:ascii="Times New Roman" w:hAnsi="Times New Roman"/>
          <w:b/>
          <w:bCs/>
          <w:sz w:val="28"/>
          <w:szCs w:val="28"/>
        </w:rPr>
      </w:pPr>
    </w:p>
    <w:p w:rsidR="004358D4" w:rsidRPr="004358D4" w:rsidRDefault="004358D4" w:rsidP="004358D4">
      <w:pPr>
        <w:widowControl w:val="0"/>
        <w:spacing w:after="0"/>
        <w:ind w:firstLine="709"/>
        <w:jc w:val="both"/>
        <w:rPr>
          <w:rFonts w:ascii="Times New Roman" w:hAnsi="Times New Roman" w:cs="Times New Roman"/>
          <w:sz w:val="28"/>
          <w:szCs w:val="28"/>
        </w:rPr>
      </w:pPr>
      <w:r w:rsidRPr="004358D4">
        <w:rPr>
          <w:rFonts w:ascii="Times New Roman" w:hAnsi="Times New Roman" w:cs="Times New Roman"/>
          <w:sz w:val="28"/>
          <w:szCs w:val="28"/>
        </w:rPr>
        <w:t>Внесение изменений в решение шестой сессии Совета депутатов Банского сельсовета от 29.12.2021 № 92 «</w:t>
      </w:r>
      <w:r w:rsidRPr="004358D4">
        <w:rPr>
          <w:rFonts w:ascii="Times New Roman" w:hAnsi="Times New Roman" w:cs="Times New Roman"/>
          <w:bCs/>
          <w:sz w:val="28"/>
          <w:szCs w:val="28"/>
        </w:rPr>
        <w:t xml:space="preserve">О бюджете </w:t>
      </w:r>
      <w:r w:rsidRPr="004358D4">
        <w:rPr>
          <w:rFonts w:ascii="Times New Roman" w:hAnsi="Times New Roman" w:cs="Times New Roman"/>
          <w:sz w:val="28"/>
          <w:szCs w:val="28"/>
        </w:rPr>
        <w:t xml:space="preserve">Баганского сельсовета </w:t>
      </w:r>
      <w:r w:rsidRPr="004358D4">
        <w:rPr>
          <w:rFonts w:ascii="Times New Roman" w:hAnsi="Times New Roman" w:cs="Times New Roman"/>
          <w:bCs/>
          <w:sz w:val="28"/>
          <w:szCs w:val="28"/>
        </w:rPr>
        <w:t>Баганского района Новосибирской области на 2022 год и плановый период 2023 и 2024 годов</w:t>
      </w:r>
      <w:r w:rsidRPr="004358D4">
        <w:rPr>
          <w:rFonts w:ascii="Times New Roman" w:hAnsi="Times New Roman" w:cs="Times New Roman"/>
          <w:sz w:val="28"/>
          <w:szCs w:val="28"/>
        </w:rPr>
        <w:t>» направлено на:</w:t>
      </w:r>
    </w:p>
    <w:p w:rsidR="004358D4" w:rsidRPr="004358D4" w:rsidRDefault="004358D4" w:rsidP="004358D4">
      <w:pPr>
        <w:spacing w:after="0"/>
        <w:ind w:firstLine="709"/>
        <w:jc w:val="both"/>
        <w:rPr>
          <w:rFonts w:ascii="Times New Roman" w:hAnsi="Times New Roman" w:cs="Times New Roman"/>
          <w:bCs/>
          <w:sz w:val="28"/>
          <w:szCs w:val="28"/>
        </w:rPr>
      </w:pPr>
      <w:r w:rsidRPr="004358D4">
        <w:rPr>
          <w:rFonts w:ascii="Times New Roman" w:hAnsi="Times New Roman" w:cs="Times New Roman"/>
          <w:bCs/>
          <w:sz w:val="28"/>
          <w:szCs w:val="28"/>
        </w:rPr>
        <w:t xml:space="preserve">- приведение бюджетных назначений бюджета муниципального образования в соответствие с уточнением расходов, производимых за счет </w:t>
      </w:r>
      <w:r w:rsidRPr="004358D4">
        <w:rPr>
          <w:rFonts w:ascii="Times New Roman" w:hAnsi="Times New Roman" w:cs="Times New Roman"/>
          <w:bCs/>
          <w:sz w:val="28"/>
          <w:szCs w:val="28"/>
        </w:rPr>
        <w:lastRenderedPageBreak/>
        <w:t>средств местного бюджета по разделам, подразделам, видам и статьям расходов.</w:t>
      </w:r>
    </w:p>
    <w:p w:rsidR="004358D4" w:rsidRPr="004358D4" w:rsidRDefault="004358D4" w:rsidP="004358D4">
      <w:pPr>
        <w:spacing w:after="0"/>
        <w:ind w:firstLine="709"/>
        <w:jc w:val="both"/>
        <w:rPr>
          <w:rFonts w:ascii="Times New Roman" w:hAnsi="Times New Roman" w:cs="Times New Roman"/>
          <w:bCs/>
          <w:sz w:val="28"/>
          <w:szCs w:val="28"/>
        </w:rPr>
      </w:pPr>
    </w:p>
    <w:p w:rsidR="004358D4" w:rsidRPr="004358D4" w:rsidRDefault="004358D4" w:rsidP="004358D4">
      <w:pPr>
        <w:spacing w:after="0"/>
        <w:ind w:firstLine="708"/>
        <w:jc w:val="both"/>
        <w:rPr>
          <w:rFonts w:ascii="Times New Roman" w:hAnsi="Times New Roman" w:cs="Times New Roman"/>
          <w:sz w:val="28"/>
          <w:szCs w:val="28"/>
        </w:rPr>
      </w:pPr>
      <w:r w:rsidRPr="004358D4">
        <w:rPr>
          <w:rFonts w:ascii="Times New Roman" w:hAnsi="Times New Roman" w:cs="Times New Roman"/>
          <w:sz w:val="28"/>
          <w:szCs w:val="28"/>
        </w:rPr>
        <w:t>Доходы бюджета Баганского сельсовета Баганского района Новосибирской области на 2022 год увеличить на сумму 580 000,00 рублей за счет областных стредств иных межбюджетных трансфертов.</w:t>
      </w:r>
    </w:p>
    <w:p w:rsidR="004358D4" w:rsidRPr="004358D4" w:rsidRDefault="004358D4" w:rsidP="004358D4">
      <w:pPr>
        <w:spacing w:after="0"/>
        <w:ind w:firstLine="709"/>
        <w:jc w:val="both"/>
        <w:rPr>
          <w:rFonts w:ascii="Times New Roman" w:hAnsi="Times New Roman" w:cs="Times New Roman"/>
          <w:bCs/>
          <w:sz w:val="28"/>
          <w:szCs w:val="28"/>
        </w:rPr>
      </w:pPr>
    </w:p>
    <w:p w:rsidR="004358D4" w:rsidRPr="004358D4" w:rsidRDefault="004358D4" w:rsidP="004358D4">
      <w:pPr>
        <w:pStyle w:val="aff3"/>
        <w:spacing w:after="0"/>
        <w:ind w:left="0" w:firstLine="709"/>
        <w:jc w:val="both"/>
        <w:rPr>
          <w:rFonts w:ascii="Times New Roman" w:hAnsi="Times New Roman"/>
          <w:bCs/>
          <w:sz w:val="28"/>
          <w:szCs w:val="28"/>
        </w:rPr>
      </w:pPr>
      <w:r w:rsidRPr="004358D4">
        <w:rPr>
          <w:rFonts w:ascii="Times New Roman" w:hAnsi="Times New Roman"/>
          <w:sz w:val="28"/>
          <w:szCs w:val="28"/>
        </w:rPr>
        <w:t xml:space="preserve">Доходы бюджета </w:t>
      </w:r>
      <w:r w:rsidRPr="004358D4">
        <w:rPr>
          <w:rFonts w:ascii="Times New Roman" w:hAnsi="Times New Roman"/>
          <w:bCs/>
          <w:sz w:val="28"/>
          <w:szCs w:val="28"/>
        </w:rPr>
        <w:t>на 2022 год составят – 72 035 435,71 руб.</w:t>
      </w:r>
    </w:p>
    <w:p w:rsidR="004358D4" w:rsidRPr="004358D4" w:rsidRDefault="004358D4" w:rsidP="004358D4">
      <w:pPr>
        <w:pStyle w:val="aff3"/>
        <w:spacing w:after="0"/>
        <w:ind w:left="0" w:firstLine="709"/>
        <w:jc w:val="both"/>
        <w:rPr>
          <w:rFonts w:ascii="Times New Roman" w:hAnsi="Times New Roman"/>
          <w:bCs/>
          <w:sz w:val="28"/>
          <w:szCs w:val="28"/>
        </w:rPr>
      </w:pPr>
    </w:p>
    <w:p w:rsidR="004358D4" w:rsidRPr="004358D4" w:rsidRDefault="004358D4" w:rsidP="004358D4">
      <w:pPr>
        <w:pStyle w:val="aff5"/>
        <w:widowControl w:val="0"/>
        <w:ind w:firstLine="709"/>
        <w:jc w:val="center"/>
        <w:rPr>
          <w:b/>
          <w:bCs/>
        </w:rPr>
      </w:pPr>
      <w:r w:rsidRPr="004358D4">
        <w:rPr>
          <w:b/>
          <w:bCs/>
        </w:rPr>
        <w:t xml:space="preserve">Изменения расходной части бюджета </w:t>
      </w:r>
    </w:p>
    <w:p w:rsidR="004358D4" w:rsidRPr="004358D4" w:rsidRDefault="004358D4" w:rsidP="004358D4">
      <w:pPr>
        <w:pStyle w:val="aff5"/>
        <w:widowControl w:val="0"/>
        <w:ind w:firstLine="709"/>
        <w:jc w:val="center"/>
        <w:rPr>
          <w:b/>
          <w:bCs/>
        </w:rPr>
      </w:pPr>
    </w:p>
    <w:p w:rsidR="004358D4" w:rsidRPr="004358D4" w:rsidRDefault="004358D4" w:rsidP="004358D4">
      <w:pPr>
        <w:spacing w:after="0"/>
        <w:ind w:firstLine="709"/>
        <w:jc w:val="both"/>
        <w:rPr>
          <w:rFonts w:ascii="Times New Roman" w:hAnsi="Times New Roman" w:cs="Times New Roman"/>
          <w:bCs/>
          <w:sz w:val="28"/>
          <w:szCs w:val="28"/>
        </w:rPr>
      </w:pPr>
      <w:r w:rsidRPr="004358D4">
        <w:rPr>
          <w:rFonts w:ascii="Times New Roman" w:hAnsi="Times New Roman" w:cs="Times New Roman"/>
          <w:sz w:val="28"/>
          <w:szCs w:val="28"/>
        </w:rPr>
        <w:t xml:space="preserve">Решением сессии предлагается увеличить расходную часть бюджета на сумму 118 530,00 рублей  из них </w:t>
      </w:r>
      <w:r w:rsidRPr="004358D4">
        <w:rPr>
          <w:rFonts w:ascii="Times New Roman" w:hAnsi="Times New Roman" w:cs="Times New Roman"/>
          <w:b/>
          <w:sz w:val="28"/>
          <w:szCs w:val="28"/>
        </w:rPr>
        <w:t>на сумму 695 000,00</w:t>
      </w:r>
      <w:r w:rsidRPr="004358D4">
        <w:rPr>
          <w:rFonts w:ascii="Times New Roman" w:hAnsi="Times New Roman" w:cs="Times New Roman"/>
          <w:b/>
          <w:bCs/>
          <w:color w:val="FF0000"/>
          <w:sz w:val="28"/>
          <w:szCs w:val="28"/>
        </w:rPr>
        <w:t xml:space="preserve"> </w:t>
      </w:r>
      <w:r w:rsidRPr="004358D4">
        <w:rPr>
          <w:rFonts w:ascii="Times New Roman" w:hAnsi="Times New Roman" w:cs="Times New Roman"/>
          <w:b/>
          <w:bCs/>
          <w:sz w:val="28"/>
          <w:szCs w:val="28"/>
        </w:rPr>
        <w:t>руб.</w:t>
      </w:r>
      <w:r w:rsidRPr="004358D4">
        <w:rPr>
          <w:rFonts w:ascii="Times New Roman" w:hAnsi="Times New Roman" w:cs="Times New Roman"/>
          <w:bCs/>
          <w:sz w:val="28"/>
          <w:szCs w:val="28"/>
        </w:rPr>
        <w:t xml:space="preserve">, </w:t>
      </w:r>
      <w:r w:rsidRPr="004358D4">
        <w:rPr>
          <w:rFonts w:ascii="Times New Roman" w:hAnsi="Times New Roman" w:cs="Times New Roman"/>
          <w:sz w:val="28"/>
          <w:szCs w:val="28"/>
        </w:rPr>
        <w:t>за счет дохода текущего года</w:t>
      </w:r>
    </w:p>
    <w:p w:rsidR="004358D4" w:rsidRPr="004358D4" w:rsidRDefault="004358D4" w:rsidP="004358D4">
      <w:pPr>
        <w:pStyle w:val="aff3"/>
        <w:spacing w:after="0"/>
        <w:ind w:left="0" w:firstLine="709"/>
        <w:jc w:val="both"/>
        <w:rPr>
          <w:rFonts w:ascii="Times New Roman" w:hAnsi="Times New Roman"/>
          <w:sz w:val="28"/>
          <w:szCs w:val="28"/>
        </w:rPr>
      </w:pPr>
    </w:p>
    <w:p w:rsidR="004358D4" w:rsidRPr="004358D4" w:rsidRDefault="004358D4" w:rsidP="004358D4">
      <w:pPr>
        <w:pStyle w:val="aff3"/>
        <w:spacing w:after="0"/>
        <w:ind w:left="0" w:firstLine="709"/>
        <w:jc w:val="both"/>
        <w:rPr>
          <w:rFonts w:ascii="Times New Roman" w:hAnsi="Times New Roman"/>
          <w:sz w:val="28"/>
          <w:szCs w:val="28"/>
        </w:rPr>
      </w:pPr>
    </w:p>
    <w:p w:rsidR="004358D4" w:rsidRPr="004358D4" w:rsidRDefault="004358D4" w:rsidP="00B06E58">
      <w:pPr>
        <w:pStyle w:val="aff3"/>
        <w:widowControl w:val="0"/>
        <w:numPr>
          <w:ilvl w:val="0"/>
          <w:numId w:val="2"/>
        </w:numPr>
        <w:autoSpaceDE w:val="0"/>
        <w:autoSpaceDN w:val="0"/>
        <w:adjustRightInd w:val="0"/>
        <w:spacing w:after="0" w:line="240" w:lineRule="auto"/>
        <w:ind w:left="928"/>
        <w:jc w:val="both"/>
        <w:rPr>
          <w:rFonts w:ascii="Times New Roman" w:hAnsi="Times New Roman"/>
          <w:b/>
          <w:sz w:val="28"/>
          <w:szCs w:val="28"/>
        </w:rPr>
      </w:pPr>
      <w:r w:rsidRPr="004358D4">
        <w:rPr>
          <w:rFonts w:ascii="Times New Roman" w:hAnsi="Times New Roman"/>
          <w:b/>
          <w:sz w:val="28"/>
          <w:szCs w:val="28"/>
        </w:rPr>
        <w:t>Увеличение общегосударственных расходов, (раздел 0104) по соглашению на  405 000,00 руб.</w:t>
      </w:r>
    </w:p>
    <w:p w:rsidR="004358D4" w:rsidRPr="004358D4" w:rsidRDefault="004358D4" w:rsidP="004358D4">
      <w:pPr>
        <w:pStyle w:val="aff3"/>
        <w:spacing w:after="0"/>
        <w:ind w:left="928"/>
        <w:jc w:val="both"/>
        <w:rPr>
          <w:rFonts w:ascii="Times New Roman" w:hAnsi="Times New Roman"/>
          <w:b/>
          <w:sz w:val="28"/>
          <w:szCs w:val="28"/>
        </w:rPr>
      </w:pPr>
    </w:p>
    <w:p w:rsidR="004358D4" w:rsidRPr="004358D4" w:rsidRDefault="004358D4" w:rsidP="004358D4">
      <w:pPr>
        <w:spacing w:after="0"/>
        <w:ind w:left="709"/>
        <w:jc w:val="both"/>
        <w:rPr>
          <w:rFonts w:ascii="Times New Roman" w:hAnsi="Times New Roman" w:cs="Times New Roman"/>
          <w:sz w:val="28"/>
          <w:szCs w:val="28"/>
        </w:rPr>
      </w:pPr>
      <w:r w:rsidRPr="004358D4">
        <w:rPr>
          <w:rFonts w:ascii="Times New Roman" w:hAnsi="Times New Roman" w:cs="Times New Roman"/>
          <w:sz w:val="28"/>
          <w:szCs w:val="28"/>
        </w:rPr>
        <w:t>увеличить раздел 0503 0530010040 244 225 на свалку в сумме – 80 000,00 рублей.</w:t>
      </w:r>
    </w:p>
    <w:p w:rsidR="004358D4" w:rsidRPr="004358D4" w:rsidRDefault="004358D4" w:rsidP="004358D4">
      <w:pPr>
        <w:spacing w:after="0"/>
        <w:ind w:left="709"/>
        <w:jc w:val="both"/>
        <w:rPr>
          <w:rFonts w:ascii="Times New Roman" w:hAnsi="Times New Roman" w:cs="Times New Roman"/>
          <w:sz w:val="28"/>
          <w:szCs w:val="28"/>
        </w:rPr>
      </w:pPr>
      <w:r w:rsidRPr="004358D4">
        <w:rPr>
          <w:rFonts w:ascii="Times New Roman" w:hAnsi="Times New Roman" w:cs="Times New Roman"/>
          <w:sz w:val="28"/>
          <w:szCs w:val="28"/>
        </w:rPr>
        <w:t>увеличить раздел 0104 9900000110 121 211 заработная плата в сумме – 67 995,39 рублей.</w:t>
      </w:r>
    </w:p>
    <w:p w:rsidR="004358D4" w:rsidRPr="004358D4" w:rsidRDefault="004358D4" w:rsidP="004358D4">
      <w:pPr>
        <w:spacing w:after="0"/>
        <w:ind w:left="709"/>
        <w:jc w:val="both"/>
        <w:rPr>
          <w:rFonts w:ascii="Times New Roman" w:hAnsi="Times New Roman" w:cs="Times New Roman"/>
          <w:sz w:val="28"/>
          <w:szCs w:val="28"/>
        </w:rPr>
      </w:pPr>
      <w:r w:rsidRPr="004358D4">
        <w:rPr>
          <w:rFonts w:ascii="Times New Roman" w:hAnsi="Times New Roman" w:cs="Times New Roman"/>
          <w:sz w:val="28"/>
          <w:szCs w:val="28"/>
        </w:rPr>
        <w:t>увеличить раздел 0104 9900000110 129 213 на отчисления по заработной плате на свалку в сумме – 20 534,61 рублей.</w:t>
      </w:r>
    </w:p>
    <w:p w:rsidR="004358D4" w:rsidRPr="004358D4" w:rsidRDefault="004358D4" w:rsidP="004358D4">
      <w:pPr>
        <w:pStyle w:val="aff3"/>
        <w:spacing w:after="0"/>
        <w:ind w:left="928"/>
        <w:jc w:val="both"/>
        <w:rPr>
          <w:rFonts w:ascii="Times New Roman" w:hAnsi="Times New Roman"/>
          <w:b/>
          <w:sz w:val="28"/>
          <w:szCs w:val="28"/>
        </w:rPr>
      </w:pPr>
    </w:p>
    <w:p w:rsidR="004358D4" w:rsidRPr="004358D4" w:rsidRDefault="004358D4" w:rsidP="00B06E58">
      <w:pPr>
        <w:pStyle w:val="aff3"/>
        <w:widowControl w:val="0"/>
        <w:numPr>
          <w:ilvl w:val="0"/>
          <w:numId w:val="2"/>
        </w:numPr>
        <w:autoSpaceDE w:val="0"/>
        <w:autoSpaceDN w:val="0"/>
        <w:adjustRightInd w:val="0"/>
        <w:spacing w:after="0" w:line="240" w:lineRule="auto"/>
        <w:ind w:left="928"/>
        <w:jc w:val="both"/>
        <w:rPr>
          <w:rFonts w:ascii="Times New Roman" w:hAnsi="Times New Roman"/>
          <w:b/>
          <w:sz w:val="28"/>
          <w:szCs w:val="28"/>
        </w:rPr>
      </w:pPr>
      <w:r w:rsidRPr="004358D4">
        <w:rPr>
          <w:rFonts w:ascii="Times New Roman" w:hAnsi="Times New Roman"/>
          <w:b/>
          <w:sz w:val="28"/>
          <w:szCs w:val="28"/>
        </w:rPr>
        <w:t>Увеличение расходов на благоустройство, (раздел 0503) на  290 000,00 руб.</w:t>
      </w:r>
    </w:p>
    <w:p w:rsidR="004358D4" w:rsidRPr="004358D4" w:rsidRDefault="004358D4" w:rsidP="004358D4">
      <w:pPr>
        <w:pStyle w:val="aff3"/>
        <w:spacing w:after="0"/>
        <w:ind w:left="1069"/>
        <w:jc w:val="both"/>
        <w:rPr>
          <w:rFonts w:ascii="Times New Roman" w:hAnsi="Times New Roman"/>
          <w:b/>
          <w:sz w:val="28"/>
          <w:szCs w:val="28"/>
        </w:rPr>
      </w:pPr>
    </w:p>
    <w:p w:rsidR="004358D4" w:rsidRPr="004358D4" w:rsidRDefault="004358D4" w:rsidP="004358D4">
      <w:pPr>
        <w:spacing w:after="0"/>
        <w:ind w:left="709"/>
        <w:jc w:val="both"/>
        <w:rPr>
          <w:rFonts w:ascii="Times New Roman" w:hAnsi="Times New Roman" w:cs="Times New Roman"/>
          <w:sz w:val="28"/>
          <w:szCs w:val="28"/>
        </w:rPr>
      </w:pPr>
      <w:r w:rsidRPr="004358D4">
        <w:rPr>
          <w:rFonts w:ascii="Times New Roman" w:hAnsi="Times New Roman" w:cs="Times New Roman"/>
          <w:sz w:val="28"/>
          <w:szCs w:val="28"/>
        </w:rPr>
        <w:t>увеличить раздел 0503 0550051050 244 310 приобретение зимней горки в сумме – 290 000,00 рублей.</w:t>
      </w:r>
    </w:p>
    <w:p w:rsidR="004358D4" w:rsidRPr="004358D4" w:rsidRDefault="004358D4" w:rsidP="00B06E58">
      <w:pPr>
        <w:pStyle w:val="aff3"/>
        <w:widowControl w:val="0"/>
        <w:numPr>
          <w:ilvl w:val="0"/>
          <w:numId w:val="2"/>
        </w:numPr>
        <w:autoSpaceDE w:val="0"/>
        <w:autoSpaceDN w:val="0"/>
        <w:adjustRightInd w:val="0"/>
        <w:spacing w:after="0" w:line="240" w:lineRule="auto"/>
        <w:ind w:left="928"/>
        <w:jc w:val="both"/>
        <w:rPr>
          <w:rFonts w:ascii="Times New Roman" w:hAnsi="Times New Roman"/>
          <w:b/>
          <w:sz w:val="28"/>
          <w:szCs w:val="28"/>
        </w:rPr>
      </w:pPr>
      <w:r w:rsidRPr="004358D4">
        <w:rPr>
          <w:rFonts w:ascii="Times New Roman" w:hAnsi="Times New Roman"/>
          <w:b/>
          <w:sz w:val="28"/>
          <w:szCs w:val="28"/>
        </w:rPr>
        <w:t>Увеличение общегосударственных расходов, (раздел 0104) на  405 000,00 руб.</w:t>
      </w:r>
    </w:p>
    <w:p w:rsidR="004358D4" w:rsidRPr="004358D4" w:rsidRDefault="004358D4" w:rsidP="004358D4">
      <w:pPr>
        <w:spacing w:after="0"/>
        <w:ind w:left="709"/>
        <w:jc w:val="both"/>
        <w:rPr>
          <w:rFonts w:ascii="Times New Roman" w:hAnsi="Times New Roman" w:cs="Times New Roman"/>
          <w:sz w:val="28"/>
          <w:szCs w:val="28"/>
        </w:rPr>
      </w:pPr>
      <w:r w:rsidRPr="004358D4">
        <w:rPr>
          <w:rFonts w:ascii="Times New Roman" w:hAnsi="Times New Roman" w:cs="Times New Roman"/>
          <w:sz w:val="28"/>
          <w:szCs w:val="28"/>
        </w:rPr>
        <w:t>увеличить раздел 0104 9900004190 244 226 межевание земельных участков в сумме – 335 000,00 рублей.</w:t>
      </w:r>
    </w:p>
    <w:p w:rsidR="004358D4" w:rsidRPr="004358D4" w:rsidRDefault="004358D4" w:rsidP="004358D4">
      <w:pPr>
        <w:spacing w:after="0"/>
        <w:ind w:left="709"/>
        <w:jc w:val="both"/>
        <w:rPr>
          <w:rFonts w:ascii="Times New Roman" w:hAnsi="Times New Roman" w:cs="Times New Roman"/>
          <w:sz w:val="28"/>
          <w:szCs w:val="28"/>
        </w:rPr>
      </w:pPr>
      <w:r w:rsidRPr="004358D4">
        <w:rPr>
          <w:rFonts w:ascii="Times New Roman" w:hAnsi="Times New Roman" w:cs="Times New Roman"/>
          <w:sz w:val="28"/>
          <w:szCs w:val="28"/>
        </w:rPr>
        <w:t>увеличить раздел 0104  9900004190 244 226 проведение негосударственной экспертизы жилого дома в сумме – 70 000,00 рублей.</w:t>
      </w:r>
    </w:p>
    <w:p w:rsidR="004358D4" w:rsidRPr="004358D4" w:rsidRDefault="004358D4" w:rsidP="004358D4">
      <w:pPr>
        <w:pStyle w:val="aff3"/>
        <w:spacing w:after="0"/>
        <w:ind w:left="0" w:firstLine="709"/>
        <w:jc w:val="both"/>
        <w:rPr>
          <w:rFonts w:ascii="Times New Roman" w:hAnsi="Times New Roman"/>
          <w:sz w:val="28"/>
          <w:szCs w:val="28"/>
        </w:rPr>
      </w:pPr>
    </w:p>
    <w:p w:rsidR="004358D4" w:rsidRPr="004358D4" w:rsidRDefault="004358D4" w:rsidP="004358D4">
      <w:pPr>
        <w:pStyle w:val="aff3"/>
        <w:spacing w:after="0"/>
        <w:ind w:left="0" w:firstLine="709"/>
        <w:jc w:val="both"/>
        <w:rPr>
          <w:rFonts w:ascii="Times New Roman" w:hAnsi="Times New Roman"/>
          <w:bCs/>
          <w:sz w:val="28"/>
          <w:szCs w:val="28"/>
        </w:rPr>
      </w:pPr>
      <w:r w:rsidRPr="004358D4">
        <w:rPr>
          <w:rFonts w:ascii="Times New Roman" w:hAnsi="Times New Roman"/>
          <w:sz w:val="28"/>
          <w:szCs w:val="28"/>
        </w:rPr>
        <w:t xml:space="preserve">Таким образом, расходы бюджета Баганского сельского совета </w:t>
      </w:r>
      <w:r w:rsidRPr="004358D4">
        <w:rPr>
          <w:rFonts w:ascii="Times New Roman" w:hAnsi="Times New Roman"/>
          <w:bCs/>
          <w:sz w:val="28"/>
          <w:szCs w:val="28"/>
        </w:rPr>
        <w:t>на 2022 год составят –</w:t>
      </w:r>
      <w:r w:rsidRPr="004358D4">
        <w:rPr>
          <w:rFonts w:ascii="Times New Roman" w:hAnsi="Times New Roman"/>
          <w:bCs/>
          <w:color w:val="FF0000"/>
          <w:sz w:val="28"/>
          <w:szCs w:val="28"/>
        </w:rPr>
        <w:t xml:space="preserve"> </w:t>
      </w:r>
      <w:r w:rsidRPr="004358D4">
        <w:rPr>
          <w:rFonts w:ascii="Times New Roman" w:hAnsi="Times New Roman"/>
          <w:bCs/>
          <w:sz w:val="28"/>
          <w:szCs w:val="28"/>
        </w:rPr>
        <w:t>76 371 711,58 руб.</w:t>
      </w:r>
    </w:p>
    <w:p w:rsidR="004358D4" w:rsidRPr="004358D4" w:rsidRDefault="004358D4" w:rsidP="004358D4">
      <w:pPr>
        <w:pStyle w:val="27"/>
        <w:jc w:val="both"/>
        <w:rPr>
          <w:szCs w:val="28"/>
        </w:rPr>
      </w:pPr>
    </w:p>
    <w:p w:rsidR="004358D4" w:rsidRPr="004358D4" w:rsidRDefault="004358D4" w:rsidP="004358D4">
      <w:pPr>
        <w:pStyle w:val="27"/>
        <w:jc w:val="both"/>
        <w:rPr>
          <w:szCs w:val="28"/>
        </w:rPr>
      </w:pPr>
    </w:p>
    <w:p w:rsidR="004358D4" w:rsidRPr="004358D4" w:rsidRDefault="004358D4" w:rsidP="004358D4">
      <w:pPr>
        <w:spacing w:after="0"/>
        <w:jc w:val="center"/>
        <w:rPr>
          <w:rFonts w:ascii="Times New Roman" w:hAnsi="Times New Roman" w:cs="Times New Roman"/>
          <w:b/>
          <w:sz w:val="28"/>
          <w:szCs w:val="28"/>
        </w:rPr>
      </w:pPr>
      <w:r w:rsidRPr="004358D4">
        <w:rPr>
          <w:rFonts w:ascii="Times New Roman" w:hAnsi="Times New Roman" w:cs="Times New Roman"/>
          <w:b/>
          <w:sz w:val="28"/>
          <w:szCs w:val="28"/>
        </w:rPr>
        <w:t>Источники внутреннего финансирования дефицита бюджета Баганского муниципального района Новосибирской области</w:t>
      </w:r>
    </w:p>
    <w:p w:rsidR="004358D4" w:rsidRPr="004358D4" w:rsidRDefault="004358D4" w:rsidP="004358D4">
      <w:pPr>
        <w:spacing w:after="0"/>
        <w:ind w:firstLine="540"/>
        <w:jc w:val="both"/>
        <w:rPr>
          <w:rFonts w:ascii="Times New Roman" w:hAnsi="Times New Roman" w:cs="Times New Roman"/>
        </w:rPr>
      </w:pPr>
      <w:r w:rsidRPr="004358D4">
        <w:rPr>
          <w:rFonts w:ascii="Times New Roman" w:hAnsi="Times New Roman" w:cs="Times New Roman"/>
          <w:sz w:val="28"/>
          <w:szCs w:val="28"/>
        </w:rPr>
        <w:t xml:space="preserve">Источники внутреннего финансирования дефицита бюджета Баганского сельского совета на 2022 год </w:t>
      </w:r>
      <w:r w:rsidRPr="004358D4">
        <w:rPr>
          <w:rFonts w:ascii="Times New Roman" w:hAnsi="Times New Roman" w:cs="Times New Roman"/>
          <w:bCs/>
          <w:sz w:val="28"/>
          <w:szCs w:val="28"/>
        </w:rPr>
        <w:t xml:space="preserve">за счет изменения </w:t>
      </w:r>
      <w:r w:rsidRPr="004358D4">
        <w:rPr>
          <w:rFonts w:ascii="Times New Roman" w:hAnsi="Times New Roman" w:cs="Times New Roman"/>
          <w:sz w:val="28"/>
          <w:szCs w:val="28"/>
        </w:rPr>
        <w:t>остатков средств на счетах составляют 3 641 275,87 рублей по учету средств бюджета.</w:t>
      </w:r>
    </w:p>
    <w:p w:rsidR="004358D4" w:rsidRPr="004358D4" w:rsidRDefault="004358D4" w:rsidP="004358D4">
      <w:pPr>
        <w:spacing w:after="0"/>
        <w:jc w:val="right"/>
        <w:rPr>
          <w:rFonts w:ascii="Times New Roman" w:hAnsi="Times New Roman" w:cs="Times New Roman"/>
          <w:sz w:val="20"/>
          <w:szCs w:val="20"/>
        </w:rPr>
      </w:pPr>
    </w:p>
    <w:p w:rsidR="004358D4" w:rsidRPr="004358D4" w:rsidRDefault="004358D4" w:rsidP="004358D4">
      <w:pPr>
        <w:spacing w:after="0"/>
        <w:jc w:val="right"/>
        <w:rPr>
          <w:rFonts w:ascii="Times New Roman" w:hAnsi="Times New Roman" w:cs="Times New Roman"/>
          <w:sz w:val="20"/>
          <w:szCs w:val="20"/>
        </w:rPr>
      </w:pPr>
    </w:p>
    <w:p w:rsidR="004358D4" w:rsidRPr="004358D4" w:rsidRDefault="004358D4" w:rsidP="004358D4">
      <w:pPr>
        <w:spacing w:after="0"/>
        <w:jc w:val="right"/>
        <w:rPr>
          <w:rFonts w:ascii="Times New Roman" w:hAnsi="Times New Roman" w:cs="Times New Roman"/>
          <w:sz w:val="20"/>
          <w:szCs w:val="20"/>
        </w:rPr>
      </w:pPr>
    </w:p>
    <w:p w:rsidR="004358D4" w:rsidRPr="004358D4" w:rsidRDefault="004358D4" w:rsidP="004358D4">
      <w:pPr>
        <w:spacing w:after="0"/>
        <w:jc w:val="right"/>
        <w:rPr>
          <w:rFonts w:ascii="Times New Roman" w:hAnsi="Times New Roman" w:cs="Times New Roman"/>
          <w:sz w:val="20"/>
          <w:szCs w:val="20"/>
        </w:rPr>
      </w:pPr>
    </w:p>
    <w:p w:rsidR="004358D4" w:rsidRPr="004358D4" w:rsidRDefault="004358D4" w:rsidP="004358D4">
      <w:pPr>
        <w:spacing w:after="0"/>
        <w:jc w:val="right"/>
        <w:rPr>
          <w:rFonts w:ascii="Times New Roman" w:hAnsi="Times New Roman" w:cs="Times New Roman"/>
          <w:sz w:val="20"/>
          <w:szCs w:val="20"/>
        </w:rPr>
      </w:pPr>
    </w:p>
    <w:p w:rsidR="004358D4" w:rsidRPr="004358D4" w:rsidRDefault="004358D4" w:rsidP="004358D4">
      <w:pPr>
        <w:spacing w:after="0"/>
        <w:jc w:val="right"/>
        <w:rPr>
          <w:rFonts w:ascii="Times New Roman" w:hAnsi="Times New Roman" w:cs="Times New Roman"/>
          <w:sz w:val="20"/>
          <w:szCs w:val="20"/>
        </w:rPr>
      </w:pPr>
    </w:p>
    <w:p w:rsidR="004358D4" w:rsidRPr="004358D4" w:rsidRDefault="004358D4" w:rsidP="004358D4">
      <w:pPr>
        <w:spacing w:after="0"/>
        <w:jc w:val="right"/>
        <w:rPr>
          <w:rFonts w:ascii="Times New Roman" w:hAnsi="Times New Roman" w:cs="Times New Roman"/>
          <w:sz w:val="20"/>
          <w:szCs w:val="20"/>
        </w:rPr>
      </w:pPr>
    </w:p>
    <w:p w:rsidR="004358D4" w:rsidRPr="004358D4" w:rsidRDefault="004358D4" w:rsidP="004358D4">
      <w:pPr>
        <w:spacing w:after="0"/>
        <w:jc w:val="right"/>
        <w:rPr>
          <w:rFonts w:ascii="Times New Roman" w:hAnsi="Times New Roman" w:cs="Times New Roman"/>
          <w:sz w:val="20"/>
          <w:szCs w:val="20"/>
        </w:rPr>
      </w:pPr>
    </w:p>
    <w:p w:rsidR="004358D4" w:rsidRPr="004358D4" w:rsidRDefault="004358D4" w:rsidP="004358D4">
      <w:pPr>
        <w:spacing w:after="0"/>
        <w:jc w:val="right"/>
        <w:rPr>
          <w:rFonts w:ascii="Times New Roman" w:hAnsi="Times New Roman" w:cs="Times New Roman"/>
          <w:sz w:val="20"/>
          <w:szCs w:val="20"/>
        </w:rPr>
      </w:pPr>
    </w:p>
    <w:p w:rsidR="004358D4" w:rsidRPr="004358D4" w:rsidRDefault="004358D4" w:rsidP="004358D4">
      <w:pPr>
        <w:spacing w:after="0"/>
        <w:jc w:val="right"/>
        <w:rPr>
          <w:rFonts w:ascii="Times New Roman" w:hAnsi="Times New Roman" w:cs="Times New Roman"/>
          <w:sz w:val="20"/>
          <w:szCs w:val="20"/>
        </w:rPr>
      </w:pPr>
    </w:p>
    <w:p w:rsidR="004358D4" w:rsidRPr="004358D4" w:rsidRDefault="004358D4" w:rsidP="004358D4">
      <w:pPr>
        <w:spacing w:after="0"/>
        <w:jc w:val="right"/>
        <w:rPr>
          <w:rFonts w:ascii="Times New Roman" w:hAnsi="Times New Roman" w:cs="Times New Roman"/>
          <w:sz w:val="20"/>
          <w:szCs w:val="20"/>
        </w:rPr>
      </w:pPr>
    </w:p>
    <w:p w:rsidR="004358D4" w:rsidRPr="004358D4" w:rsidRDefault="004358D4" w:rsidP="004358D4">
      <w:pPr>
        <w:spacing w:after="0"/>
        <w:jc w:val="right"/>
        <w:rPr>
          <w:rFonts w:ascii="Times New Roman" w:hAnsi="Times New Roman" w:cs="Times New Roman"/>
          <w:sz w:val="20"/>
          <w:szCs w:val="20"/>
        </w:rPr>
      </w:pPr>
    </w:p>
    <w:p w:rsidR="004358D4" w:rsidRPr="004358D4" w:rsidRDefault="004358D4" w:rsidP="004358D4">
      <w:pPr>
        <w:spacing w:after="0"/>
        <w:jc w:val="right"/>
        <w:rPr>
          <w:rFonts w:ascii="Times New Roman" w:hAnsi="Times New Roman" w:cs="Times New Roman"/>
          <w:sz w:val="20"/>
          <w:szCs w:val="20"/>
        </w:rPr>
      </w:pPr>
    </w:p>
    <w:p w:rsidR="004358D4" w:rsidRPr="004358D4" w:rsidRDefault="004358D4" w:rsidP="004358D4">
      <w:pPr>
        <w:spacing w:after="0"/>
        <w:jc w:val="right"/>
        <w:rPr>
          <w:rFonts w:ascii="Times New Roman" w:hAnsi="Times New Roman" w:cs="Times New Roman"/>
          <w:sz w:val="20"/>
          <w:szCs w:val="20"/>
        </w:rPr>
      </w:pPr>
    </w:p>
    <w:p w:rsidR="004358D4" w:rsidRPr="004358D4" w:rsidRDefault="004358D4" w:rsidP="004358D4">
      <w:pPr>
        <w:spacing w:after="0"/>
        <w:jc w:val="right"/>
        <w:rPr>
          <w:rFonts w:ascii="Times New Roman" w:hAnsi="Times New Roman" w:cs="Times New Roman"/>
          <w:sz w:val="20"/>
          <w:szCs w:val="20"/>
        </w:rPr>
      </w:pPr>
    </w:p>
    <w:p w:rsidR="004358D4" w:rsidRPr="004358D4" w:rsidRDefault="004358D4" w:rsidP="004358D4">
      <w:pPr>
        <w:spacing w:after="0"/>
        <w:jc w:val="right"/>
        <w:rPr>
          <w:rFonts w:ascii="Times New Roman" w:hAnsi="Times New Roman" w:cs="Times New Roman"/>
          <w:sz w:val="20"/>
          <w:szCs w:val="20"/>
        </w:rPr>
      </w:pPr>
    </w:p>
    <w:p w:rsidR="004358D4" w:rsidRPr="004358D4" w:rsidRDefault="004358D4" w:rsidP="004358D4">
      <w:pPr>
        <w:spacing w:after="0"/>
        <w:jc w:val="right"/>
        <w:rPr>
          <w:rFonts w:ascii="Times New Roman" w:hAnsi="Times New Roman" w:cs="Times New Roman"/>
          <w:sz w:val="20"/>
          <w:szCs w:val="20"/>
        </w:rPr>
      </w:pPr>
    </w:p>
    <w:p w:rsidR="004358D4" w:rsidRPr="004358D4" w:rsidRDefault="004358D4" w:rsidP="004358D4">
      <w:pPr>
        <w:spacing w:after="0"/>
        <w:jc w:val="right"/>
        <w:rPr>
          <w:rFonts w:ascii="Times New Roman" w:hAnsi="Times New Roman" w:cs="Times New Roman"/>
          <w:sz w:val="20"/>
          <w:szCs w:val="20"/>
        </w:rPr>
      </w:pPr>
    </w:p>
    <w:p w:rsidR="004358D4" w:rsidRPr="004358D4" w:rsidRDefault="004358D4" w:rsidP="004358D4">
      <w:pPr>
        <w:spacing w:after="0"/>
        <w:jc w:val="right"/>
        <w:rPr>
          <w:rFonts w:ascii="Times New Roman" w:hAnsi="Times New Roman" w:cs="Times New Roman"/>
          <w:sz w:val="20"/>
          <w:szCs w:val="20"/>
        </w:rPr>
      </w:pPr>
    </w:p>
    <w:p w:rsidR="004358D4" w:rsidRPr="004358D4" w:rsidRDefault="004358D4" w:rsidP="004358D4">
      <w:pPr>
        <w:spacing w:after="0"/>
        <w:jc w:val="right"/>
        <w:rPr>
          <w:rFonts w:ascii="Times New Roman" w:hAnsi="Times New Roman" w:cs="Times New Roman"/>
          <w:sz w:val="20"/>
          <w:szCs w:val="20"/>
        </w:rPr>
      </w:pPr>
    </w:p>
    <w:p w:rsidR="004358D4" w:rsidRPr="004358D4" w:rsidRDefault="004358D4" w:rsidP="004358D4">
      <w:pPr>
        <w:spacing w:after="0"/>
        <w:jc w:val="right"/>
        <w:rPr>
          <w:rFonts w:ascii="Times New Roman" w:hAnsi="Times New Roman" w:cs="Times New Roman"/>
          <w:sz w:val="20"/>
          <w:szCs w:val="20"/>
        </w:rPr>
      </w:pPr>
    </w:p>
    <w:p w:rsidR="004358D4" w:rsidRPr="004358D4" w:rsidRDefault="004358D4" w:rsidP="004358D4">
      <w:pPr>
        <w:spacing w:after="0"/>
        <w:jc w:val="right"/>
        <w:rPr>
          <w:rFonts w:ascii="Times New Roman" w:hAnsi="Times New Roman" w:cs="Times New Roman"/>
          <w:sz w:val="20"/>
          <w:szCs w:val="20"/>
        </w:rPr>
      </w:pPr>
    </w:p>
    <w:p w:rsidR="004358D4" w:rsidRPr="004358D4" w:rsidRDefault="004358D4" w:rsidP="004358D4">
      <w:pPr>
        <w:spacing w:after="0"/>
        <w:jc w:val="right"/>
        <w:rPr>
          <w:rFonts w:ascii="Times New Roman" w:hAnsi="Times New Roman" w:cs="Times New Roman"/>
          <w:sz w:val="20"/>
          <w:szCs w:val="20"/>
        </w:rPr>
      </w:pPr>
    </w:p>
    <w:p w:rsidR="004358D4" w:rsidRPr="004358D4" w:rsidRDefault="004358D4" w:rsidP="004358D4">
      <w:pPr>
        <w:spacing w:after="0"/>
        <w:jc w:val="right"/>
        <w:rPr>
          <w:rFonts w:ascii="Times New Roman" w:hAnsi="Times New Roman" w:cs="Times New Roman"/>
          <w:sz w:val="20"/>
          <w:szCs w:val="20"/>
        </w:rPr>
      </w:pPr>
    </w:p>
    <w:p w:rsidR="004358D4" w:rsidRPr="004358D4" w:rsidRDefault="004358D4" w:rsidP="004358D4">
      <w:pPr>
        <w:spacing w:after="0"/>
        <w:jc w:val="right"/>
        <w:rPr>
          <w:rFonts w:ascii="Times New Roman" w:hAnsi="Times New Roman" w:cs="Times New Roman"/>
          <w:sz w:val="20"/>
          <w:szCs w:val="20"/>
        </w:rPr>
      </w:pPr>
    </w:p>
    <w:p w:rsidR="004358D4" w:rsidRPr="004358D4" w:rsidRDefault="004358D4" w:rsidP="004358D4">
      <w:pPr>
        <w:spacing w:after="0"/>
        <w:ind w:firstLine="360"/>
        <w:jc w:val="right"/>
        <w:rPr>
          <w:rFonts w:ascii="Times New Roman" w:hAnsi="Times New Roman" w:cs="Times New Roman"/>
          <w:sz w:val="28"/>
          <w:szCs w:val="28"/>
        </w:rPr>
      </w:pPr>
      <w:r w:rsidRPr="004358D4">
        <w:rPr>
          <w:rFonts w:ascii="Times New Roman" w:hAnsi="Times New Roman" w:cs="Times New Roman"/>
          <w:sz w:val="28"/>
          <w:szCs w:val="28"/>
        </w:rPr>
        <w:t>ПРИЛОЖЕНИЕ№1</w:t>
      </w:r>
    </w:p>
    <w:p w:rsidR="004358D4" w:rsidRPr="004358D4" w:rsidRDefault="004358D4" w:rsidP="004358D4">
      <w:pPr>
        <w:spacing w:after="0"/>
        <w:ind w:firstLine="360"/>
        <w:jc w:val="right"/>
        <w:rPr>
          <w:rFonts w:ascii="Times New Roman" w:hAnsi="Times New Roman" w:cs="Times New Roman"/>
          <w:sz w:val="28"/>
          <w:szCs w:val="28"/>
        </w:rPr>
      </w:pPr>
      <w:r w:rsidRPr="004358D4">
        <w:rPr>
          <w:rFonts w:ascii="Times New Roman" w:hAnsi="Times New Roman" w:cs="Times New Roman"/>
          <w:sz w:val="28"/>
          <w:szCs w:val="28"/>
        </w:rPr>
        <w:t>УТВЕРЖДЕНО</w:t>
      </w:r>
    </w:p>
    <w:p w:rsidR="004358D4" w:rsidRPr="004358D4" w:rsidRDefault="004358D4" w:rsidP="004358D4">
      <w:pPr>
        <w:spacing w:after="0"/>
        <w:ind w:firstLine="360"/>
        <w:jc w:val="right"/>
        <w:rPr>
          <w:rFonts w:ascii="Times New Roman" w:hAnsi="Times New Roman" w:cs="Times New Roman"/>
          <w:sz w:val="28"/>
          <w:szCs w:val="28"/>
        </w:rPr>
      </w:pPr>
      <w:r w:rsidRPr="004358D4">
        <w:rPr>
          <w:rFonts w:ascii="Times New Roman" w:hAnsi="Times New Roman" w:cs="Times New Roman"/>
          <w:sz w:val="28"/>
          <w:szCs w:val="28"/>
        </w:rPr>
        <w:t xml:space="preserve">решением тридцать первой сессии </w:t>
      </w:r>
    </w:p>
    <w:p w:rsidR="004358D4" w:rsidRPr="004358D4" w:rsidRDefault="004358D4" w:rsidP="004358D4">
      <w:pPr>
        <w:spacing w:after="0"/>
        <w:ind w:firstLine="360"/>
        <w:jc w:val="right"/>
        <w:rPr>
          <w:rFonts w:ascii="Times New Roman" w:hAnsi="Times New Roman" w:cs="Times New Roman"/>
          <w:sz w:val="28"/>
          <w:szCs w:val="28"/>
        </w:rPr>
      </w:pPr>
      <w:r w:rsidRPr="004358D4">
        <w:rPr>
          <w:rFonts w:ascii="Times New Roman" w:hAnsi="Times New Roman" w:cs="Times New Roman"/>
          <w:sz w:val="28"/>
          <w:szCs w:val="28"/>
        </w:rPr>
        <w:t xml:space="preserve">Совета депутатов </w:t>
      </w:r>
    </w:p>
    <w:p w:rsidR="004358D4" w:rsidRPr="004358D4" w:rsidRDefault="004358D4" w:rsidP="004358D4">
      <w:pPr>
        <w:spacing w:after="0"/>
        <w:ind w:firstLine="360"/>
        <w:jc w:val="right"/>
        <w:rPr>
          <w:rFonts w:ascii="Times New Roman" w:hAnsi="Times New Roman" w:cs="Times New Roman"/>
          <w:sz w:val="28"/>
          <w:szCs w:val="28"/>
        </w:rPr>
      </w:pPr>
      <w:r w:rsidRPr="004358D4">
        <w:rPr>
          <w:rFonts w:ascii="Times New Roman" w:hAnsi="Times New Roman" w:cs="Times New Roman"/>
          <w:sz w:val="28"/>
          <w:szCs w:val="28"/>
        </w:rPr>
        <w:t>Баганского сельсовета</w:t>
      </w:r>
    </w:p>
    <w:p w:rsidR="004358D4" w:rsidRPr="004358D4" w:rsidRDefault="004358D4" w:rsidP="004358D4">
      <w:pPr>
        <w:spacing w:after="0"/>
        <w:ind w:firstLine="360"/>
        <w:jc w:val="right"/>
        <w:rPr>
          <w:rFonts w:ascii="Times New Roman" w:hAnsi="Times New Roman" w:cs="Times New Roman"/>
          <w:sz w:val="28"/>
          <w:szCs w:val="28"/>
        </w:rPr>
      </w:pPr>
      <w:r w:rsidRPr="004358D4">
        <w:rPr>
          <w:rFonts w:ascii="Times New Roman" w:hAnsi="Times New Roman" w:cs="Times New Roman"/>
          <w:sz w:val="28"/>
          <w:szCs w:val="28"/>
        </w:rPr>
        <w:t>от 24.11.2022 № 162</w:t>
      </w:r>
    </w:p>
    <w:p w:rsidR="004358D4" w:rsidRPr="004358D4" w:rsidRDefault="004358D4" w:rsidP="004358D4">
      <w:pPr>
        <w:spacing w:after="0"/>
        <w:jc w:val="center"/>
        <w:rPr>
          <w:rFonts w:ascii="Times New Roman" w:hAnsi="Times New Roman" w:cs="Times New Roman"/>
          <w:sz w:val="28"/>
          <w:szCs w:val="28"/>
        </w:rPr>
      </w:pPr>
    </w:p>
    <w:p w:rsidR="004358D4" w:rsidRPr="004358D4" w:rsidRDefault="004358D4" w:rsidP="004358D4">
      <w:pPr>
        <w:pStyle w:val="a6"/>
        <w:jc w:val="center"/>
        <w:rPr>
          <w:rFonts w:ascii="Times New Roman" w:hAnsi="Times New Roman"/>
          <w:sz w:val="28"/>
          <w:szCs w:val="28"/>
        </w:rPr>
      </w:pPr>
      <w:r w:rsidRPr="004358D4">
        <w:rPr>
          <w:rFonts w:ascii="Times New Roman" w:hAnsi="Times New Roman"/>
          <w:sz w:val="28"/>
          <w:szCs w:val="28"/>
        </w:rPr>
        <w:t>«О внесении изменений в решение восемнадцатой сессии Совета депутатов Баганского сельсовета от 29.12.2021 № 92 «</w:t>
      </w:r>
      <w:r w:rsidRPr="004358D4">
        <w:rPr>
          <w:rFonts w:ascii="Times New Roman" w:hAnsi="Times New Roman"/>
          <w:bCs/>
          <w:sz w:val="28"/>
          <w:szCs w:val="28"/>
        </w:rPr>
        <w:t xml:space="preserve">О бюджете </w:t>
      </w:r>
      <w:r w:rsidRPr="004358D4">
        <w:rPr>
          <w:rFonts w:ascii="Times New Roman" w:hAnsi="Times New Roman"/>
          <w:sz w:val="28"/>
          <w:szCs w:val="28"/>
        </w:rPr>
        <w:t xml:space="preserve">Баганского сельсовета </w:t>
      </w:r>
      <w:r w:rsidRPr="004358D4">
        <w:rPr>
          <w:rFonts w:ascii="Times New Roman" w:hAnsi="Times New Roman"/>
          <w:bCs/>
          <w:sz w:val="28"/>
          <w:szCs w:val="28"/>
        </w:rPr>
        <w:t>Баганского района Новосибирской области на 2022 год и плановый период 2023 и 2024 годов</w:t>
      </w:r>
      <w:r w:rsidRPr="004358D4">
        <w:rPr>
          <w:rFonts w:ascii="Times New Roman" w:hAnsi="Times New Roman"/>
          <w:sz w:val="28"/>
          <w:szCs w:val="28"/>
        </w:rPr>
        <w:t>»</w:t>
      </w:r>
    </w:p>
    <w:p w:rsidR="004358D4" w:rsidRPr="004358D4" w:rsidRDefault="004358D4" w:rsidP="004358D4">
      <w:pPr>
        <w:spacing w:after="0"/>
        <w:jc w:val="center"/>
        <w:rPr>
          <w:rFonts w:ascii="Times New Roman" w:hAnsi="Times New Roman" w:cs="Times New Roman"/>
          <w:sz w:val="28"/>
          <w:szCs w:val="28"/>
        </w:rPr>
      </w:pPr>
    </w:p>
    <w:p w:rsidR="004358D4" w:rsidRPr="004358D4" w:rsidRDefault="004358D4" w:rsidP="004358D4">
      <w:pPr>
        <w:spacing w:after="0"/>
        <w:jc w:val="both"/>
        <w:rPr>
          <w:rFonts w:ascii="Times New Roman" w:hAnsi="Times New Roman" w:cs="Times New Roman"/>
          <w:sz w:val="28"/>
          <w:szCs w:val="28"/>
        </w:rPr>
      </w:pPr>
      <w:r w:rsidRPr="004358D4">
        <w:rPr>
          <w:rFonts w:ascii="Times New Roman" w:hAnsi="Times New Roman" w:cs="Times New Roman"/>
          <w:sz w:val="28"/>
          <w:szCs w:val="28"/>
        </w:rPr>
        <w:tab/>
        <w:t xml:space="preserve">1. В соответствии с Положением «О бюджетном процессе в Баганском сельсовете», утвержденным решением 18 сессии Совета депутатов Баганского сельсовета Баганского района Новосибирской области от 21.12.2010 года № 44 </w:t>
      </w:r>
      <w:r w:rsidRPr="004358D4">
        <w:rPr>
          <w:rFonts w:ascii="Times New Roman" w:hAnsi="Times New Roman" w:cs="Times New Roman"/>
          <w:sz w:val="28"/>
          <w:szCs w:val="28"/>
        </w:rPr>
        <w:lastRenderedPageBreak/>
        <w:t>внести следующие изменения в решение восемнадцатой сессии Совета депутатов Баганского сельсовета от 29.12.2021  № 92 «О бюджете Баганского сельсовета</w:t>
      </w:r>
      <w:r w:rsidRPr="004358D4">
        <w:rPr>
          <w:rFonts w:ascii="Times New Roman" w:hAnsi="Times New Roman" w:cs="Times New Roman"/>
          <w:b/>
          <w:i/>
        </w:rPr>
        <w:t xml:space="preserve"> </w:t>
      </w:r>
      <w:r w:rsidRPr="004358D4">
        <w:rPr>
          <w:rFonts w:ascii="Times New Roman" w:hAnsi="Times New Roman" w:cs="Times New Roman"/>
          <w:sz w:val="28"/>
          <w:szCs w:val="28"/>
        </w:rPr>
        <w:t>на 2022 год и плановый период 2023 и 2024 годов»:</w:t>
      </w:r>
    </w:p>
    <w:p w:rsidR="004358D4" w:rsidRPr="004358D4" w:rsidRDefault="004358D4" w:rsidP="004358D4">
      <w:pPr>
        <w:spacing w:after="0"/>
        <w:jc w:val="both"/>
        <w:rPr>
          <w:rFonts w:ascii="Times New Roman" w:hAnsi="Times New Roman" w:cs="Times New Roman"/>
          <w:sz w:val="28"/>
          <w:szCs w:val="28"/>
        </w:rPr>
      </w:pPr>
    </w:p>
    <w:p w:rsidR="004358D4" w:rsidRPr="004358D4" w:rsidRDefault="004358D4" w:rsidP="00B06E58">
      <w:pPr>
        <w:pStyle w:val="aff3"/>
        <w:widowControl w:val="0"/>
        <w:numPr>
          <w:ilvl w:val="0"/>
          <w:numId w:val="3"/>
        </w:numPr>
        <w:tabs>
          <w:tab w:val="left" w:pos="993"/>
        </w:tabs>
        <w:autoSpaceDE w:val="0"/>
        <w:autoSpaceDN w:val="0"/>
        <w:adjustRightInd w:val="0"/>
        <w:spacing w:after="0" w:line="240" w:lineRule="auto"/>
        <w:ind w:left="709"/>
        <w:jc w:val="both"/>
        <w:rPr>
          <w:rFonts w:ascii="Times New Roman" w:hAnsi="Times New Roman"/>
          <w:sz w:val="28"/>
          <w:szCs w:val="28"/>
        </w:rPr>
      </w:pPr>
      <w:r w:rsidRPr="004358D4">
        <w:rPr>
          <w:rFonts w:ascii="Times New Roman" w:hAnsi="Times New Roman"/>
          <w:sz w:val="28"/>
          <w:szCs w:val="28"/>
        </w:rPr>
        <w:t>в подпункте 1 пункта 1 цифры «71 916 905,71» заменить цифрами «</w:t>
      </w:r>
      <w:r w:rsidRPr="004358D4">
        <w:rPr>
          <w:rFonts w:ascii="Times New Roman" w:hAnsi="Times New Roman"/>
          <w:bCs/>
          <w:sz w:val="28"/>
          <w:szCs w:val="28"/>
        </w:rPr>
        <w:t>73 139 435,71</w:t>
      </w:r>
      <w:r w:rsidRPr="004358D4">
        <w:rPr>
          <w:rFonts w:ascii="Times New Roman" w:hAnsi="Times New Roman"/>
          <w:sz w:val="28"/>
          <w:szCs w:val="28"/>
        </w:rPr>
        <w:t>»;</w:t>
      </w:r>
    </w:p>
    <w:p w:rsidR="004358D4" w:rsidRPr="004358D4" w:rsidRDefault="004358D4" w:rsidP="00B06E58">
      <w:pPr>
        <w:pStyle w:val="aff3"/>
        <w:widowControl w:val="0"/>
        <w:numPr>
          <w:ilvl w:val="0"/>
          <w:numId w:val="3"/>
        </w:numPr>
        <w:tabs>
          <w:tab w:val="left" w:pos="993"/>
        </w:tabs>
        <w:autoSpaceDE w:val="0"/>
        <w:autoSpaceDN w:val="0"/>
        <w:adjustRightInd w:val="0"/>
        <w:spacing w:after="0" w:line="240" w:lineRule="auto"/>
        <w:ind w:left="709"/>
        <w:jc w:val="both"/>
        <w:rPr>
          <w:rFonts w:ascii="Times New Roman" w:hAnsi="Times New Roman"/>
          <w:sz w:val="28"/>
          <w:szCs w:val="28"/>
        </w:rPr>
      </w:pPr>
      <w:r w:rsidRPr="004358D4">
        <w:rPr>
          <w:rFonts w:ascii="Times New Roman" w:hAnsi="Times New Roman"/>
          <w:sz w:val="28"/>
          <w:szCs w:val="28"/>
        </w:rPr>
        <w:t>в подпункте 2 пункта 1 цифры «75 558 181,58» заменить цифрами «</w:t>
      </w:r>
      <w:r w:rsidRPr="004358D4">
        <w:rPr>
          <w:rFonts w:ascii="Times New Roman" w:hAnsi="Times New Roman"/>
          <w:bCs/>
          <w:sz w:val="28"/>
          <w:szCs w:val="28"/>
        </w:rPr>
        <w:t>76 421 711,58</w:t>
      </w:r>
      <w:r w:rsidRPr="004358D4">
        <w:rPr>
          <w:rFonts w:ascii="Times New Roman" w:hAnsi="Times New Roman"/>
          <w:sz w:val="28"/>
          <w:szCs w:val="28"/>
        </w:rPr>
        <w:t>»;</w:t>
      </w:r>
    </w:p>
    <w:p w:rsidR="004358D4" w:rsidRPr="004358D4" w:rsidRDefault="004358D4" w:rsidP="00B06E58">
      <w:pPr>
        <w:pStyle w:val="aff3"/>
        <w:widowControl w:val="0"/>
        <w:numPr>
          <w:ilvl w:val="0"/>
          <w:numId w:val="3"/>
        </w:numPr>
        <w:tabs>
          <w:tab w:val="left" w:pos="993"/>
        </w:tabs>
        <w:autoSpaceDE w:val="0"/>
        <w:autoSpaceDN w:val="0"/>
        <w:adjustRightInd w:val="0"/>
        <w:spacing w:after="0" w:line="240" w:lineRule="auto"/>
        <w:ind w:left="709"/>
        <w:jc w:val="both"/>
        <w:rPr>
          <w:rFonts w:ascii="Times New Roman" w:hAnsi="Times New Roman"/>
          <w:sz w:val="28"/>
          <w:szCs w:val="28"/>
        </w:rPr>
      </w:pPr>
      <w:r w:rsidRPr="004358D4">
        <w:rPr>
          <w:rFonts w:ascii="Times New Roman" w:hAnsi="Times New Roman"/>
          <w:sz w:val="28"/>
          <w:szCs w:val="28"/>
        </w:rPr>
        <w:t xml:space="preserve">в подпункте 3 пункта 1 цифры «3 421 275,87» заменить цифрами «3 282 275,87» </w:t>
      </w:r>
    </w:p>
    <w:p w:rsidR="004358D4" w:rsidRPr="004358D4" w:rsidRDefault="004358D4" w:rsidP="00B06E58">
      <w:pPr>
        <w:pStyle w:val="aff3"/>
        <w:widowControl w:val="0"/>
        <w:numPr>
          <w:ilvl w:val="0"/>
          <w:numId w:val="3"/>
        </w:numPr>
        <w:tabs>
          <w:tab w:val="left" w:pos="993"/>
        </w:tabs>
        <w:autoSpaceDE w:val="0"/>
        <w:autoSpaceDN w:val="0"/>
        <w:adjustRightInd w:val="0"/>
        <w:spacing w:after="0" w:line="240" w:lineRule="auto"/>
        <w:ind w:left="709"/>
        <w:jc w:val="both"/>
        <w:rPr>
          <w:rFonts w:ascii="Times New Roman" w:hAnsi="Times New Roman"/>
          <w:sz w:val="28"/>
          <w:szCs w:val="28"/>
        </w:rPr>
      </w:pPr>
      <w:r w:rsidRPr="004358D4">
        <w:rPr>
          <w:rFonts w:ascii="Times New Roman" w:hAnsi="Times New Roman"/>
          <w:sz w:val="28"/>
          <w:szCs w:val="28"/>
        </w:rPr>
        <w:t xml:space="preserve">в подпункте 1 пункта 1 статьи 3 утвердить таблицу 1приложения 2 в прилагаемой редакции; </w:t>
      </w:r>
    </w:p>
    <w:p w:rsidR="004358D4" w:rsidRPr="004358D4" w:rsidRDefault="004358D4" w:rsidP="00B06E58">
      <w:pPr>
        <w:pStyle w:val="aff3"/>
        <w:widowControl w:val="0"/>
        <w:numPr>
          <w:ilvl w:val="0"/>
          <w:numId w:val="3"/>
        </w:numPr>
        <w:tabs>
          <w:tab w:val="left" w:pos="993"/>
        </w:tabs>
        <w:autoSpaceDE w:val="0"/>
        <w:autoSpaceDN w:val="0"/>
        <w:adjustRightInd w:val="0"/>
        <w:spacing w:after="0" w:line="240" w:lineRule="auto"/>
        <w:ind w:leftChars="145" w:left="679"/>
        <w:jc w:val="both"/>
        <w:rPr>
          <w:rFonts w:ascii="Times New Roman" w:hAnsi="Times New Roman"/>
          <w:sz w:val="28"/>
          <w:szCs w:val="28"/>
        </w:rPr>
      </w:pPr>
      <w:r w:rsidRPr="004358D4">
        <w:rPr>
          <w:rFonts w:ascii="Times New Roman" w:hAnsi="Times New Roman"/>
          <w:sz w:val="28"/>
          <w:szCs w:val="28"/>
        </w:rPr>
        <w:t xml:space="preserve">в подпункте2 пункта 1статьи 3 утвердить таблицу 1приложения 3 в прилагаемой редакции; </w:t>
      </w:r>
    </w:p>
    <w:p w:rsidR="004358D4" w:rsidRPr="004358D4" w:rsidRDefault="004358D4" w:rsidP="00B06E58">
      <w:pPr>
        <w:pStyle w:val="aff3"/>
        <w:widowControl w:val="0"/>
        <w:numPr>
          <w:ilvl w:val="0"/>
          <w:numId w:val="3"/>
        </w:numPr>
        <w:tabs>
          <w:tab w:val="left" w:pos="993"/>
        </w:tabs>
        <w:autoSpaceDE w:val="0"/>
        <w:autoSpaceDN w:val="0"/>
        <w:adjustRightInd w:val="0"/>
        <w:spacing w:after="0" w:line="240" w:lineRule="auto"/>
        <w:ind w:leftChars="145" w:left="679"/>
        <w:jc w:val="both"/>
        <w:rPr>
          <w:rFonts w:ascii="Times New Roman" w:hAnsi="Times New Roman"/>
          <w:sz w:val="28"/>
          <w:szCs w:val="28"/>
        </w:rPr>
      </w:pPr>
      <w:r w:rsidRPr="004358D4">
        <w:rPr>
          <w:rFonts w:ascii="Times New Roman" w:hAnsi="Times New Roman"/>
          <w:sz w:val="28"/>
          <w:szCs w:val="28"/>
        </w:rPr>
        <w:t xml:space="preserve">в пункте2 статьи 3 утвердить таблицу 1 приложения 4 в прилагаемой редакции; </w:t>
      </w:r>
    </w:p>
    <w:p w:rsidR="004358D4" w:rsidRPr="004358D4" w:rsidRDefault="004358D4" w:rsidP="00B06E58">
      <w:pPr>
        <w:pStyle w:val="aff3"/>
        <w:widowControl w:val="0"/>
        <w:numPr>
          <w:ilvl w:val="0"/>
          <w:numId w:val="3"/>
        </w:numPr>
        <w:tabs>
          <w:tab w:val="left" w:pos="993"/>
        </w:tabs>
        <w:autoSpaceDE w:val="0"/>
        <w:autoSpaceDN w:val="0"/>
        <w:adjustRightInd w:val="0"/>
        <w:spacing w:after="0" w:line="240" w:lineRule="auto"/>
        <w:ind w:leftChars="145" w:left="679"/>
        <w:jc w:val="both"/>
        <w:rPr>
          <w:rFonts w:ascii="Times New Roman" w:hAnsi="Times New Roman"/>
          <w:sz w:val="28"/>
          <w:szCs w:val="28"/>
        </w:rPr>
      </w:pPr>
      <w:r w:rsidRPr="004358D4">
        <w:rPr>
          <w:rFonts w:ascii="Times New Roman" w:hAnsi="Times New Roman"/>
          <w:sz w:val="28"/>
          <w:szCs w:val="28"/>
        </w:rPr>
        <w:t>в пункте 1 статьи 7 утвердить таблицу 1 приложения 6 в прилагаемой редакции;</w:t>
      </w:r>
    </w:p>
    <w:p w:rsidR="004358D4" w:rsidRPr="004358D4" w:rsidRDefault="004358D4" w:rsidP="004358D4">
      <w:pPr>
        <w:spacing w:after="0"/>
        <w:jc w:val="both"/>
        <w:rPr>
          <w:rFonts w:ascii="Times New Roman" w:hAnsi="Times New Roman" w:cs="Times New Roman"/>
          <w:sz w:val="28"/>
          <w:szCs w:val="28"/>
        </w:rPr>
      </w:pPr>
      <w:r w:rsidRPr="004358D4">
        <w:rPr>
          <w:rFonts w:ascii="Times New Roman" w:hAnsi="Times New Roman" w:cs="Times New Roman"/>
          <w:sz w:val="28"/>
          <w:szCs w:val="28"/>
        </w:rPr>
        <w:tab/>
        <w:t>2. Настоящее Решение вступает в силу после опубликования в периодическом печатном издании «Бюллетень органов местного самоуправления Баганского сельсовета».</w:t>
      </w:r>
    </w:p>
    <w:p w:rsidR="004358D4" w:rsidRPr="004358D4" w:rsidRDefault="004358D4" w:rsidP="004358D4">
      <w:pPr>
        <w:pStyle w:val="a6"/>
        <w:rPr>
          <w:rFonts w:ascii="Times New Roman" w:hAnsi="Times New Roman"/>
          <w:sz w:val="28"/>
          <w:szCs w:val="28"/>
        </w:rPr>
      </w:pPr>
      <w:r w:rsidRPr="004358D4">
        <w:rPr>
          <w:rFonts w:ascii="Times New Roman" w:hAnsi="Times New Roman"/>
          <w:sz w:val="28"/>
          <w:szCs w:val="28"/>
        </w:rPr>
        <w:t xml:space="preserve">Глава Баганского сельсовета </w:t>
      </w:r>
    </w:p>
    <w:p w:rsidR="004358D4" w:rsidRPr="004358D4" w:rsidRDefault="004358D4" w:rsidP="004358D4">
      <w:pPr>
        <w:pStyle w:val="a6"/>
        <w:rPr>
          <w:rFonts w:ascii="Times New Roman" w:hAnsi="Times New Roman"/>
          <w:sz w:val="28"/>
          <w:szCs w:val="28"/>
        </w:rPr>
      </w:pPr>
      <w:r w:rsidRPr="004358D4">
        <w:rPr>
          <w:rFonts w:ascii="Times New Roman" w:hAnsi="Times New Roman"/>
          <w:sz w:val="28"/>
          <w:szCs w:val="28"/>
        </w:rPr>
        <w:t xml:space="preserve">Баганского района </w:t>
      </w:r>
    </w:p>
    <w:p w:rsidR="004358D4" w:rsidRPr="004358D4" w:rsidRDefault="004358D4" w:rsidP="004358D4">
      <w:pPr>
        <w:pStyle w:val="a6"/>
        <w:rPr>
          <w:rFonts w:ascii="Times New Roman" w:hAnsi="Times New Roman"/>
        </w:rPr>
      </w:pPr>
      <w:r w:rsidRPr="004358D4">
        <w:rPr>
          <w:rFonts w:ascii="Times New Roman" w:hAnsi="Times New Roman"/>
          <w:sz w:val="28"/>
          <w:szCs w:val="28"/>
        </w:rPr>
        <w:t>Новосибирской области                                                    К.В.   Маслик</w:t>
      </w:r>
    </w:p>
    <w:p w:rsidR="004358D4" w:rsidRPr="004358D4" w:rsidRDefault="004358D4" w:rsidP="004358D4">
      <w:pPr>
        <w:spacing w:after="0"/>
        <w:jc w:val="right"/>
        <w:rPr>
          <w:rFonts w:ascii="Times New Roman" w:hAnsi="Times New Roman" w:cs="Times New Roman"/>
          <w:sz w:val="20"/>
          <w:szCs w:val="20"/>
        </w:rPr>
      </w:pPr>
    </w:p>
    <w:p w:rsidR="004A18EB" w:rsidRPr="004A18EB" w:rsidRDefault="004A18EB" w:rsidP="004A18EB">
      <w:pPr>
        <w:spacing w:after="0"/>
        <w:jc w:val="center"/>
        <w:rPr>
          <w:rFonts w:ascii="Times New Roman" w:hAnsi="Times New Roman" w:cs="Times New Roman"/>
          <w:sz w:val="28"/>
          <w:szCs w:val="28"/>
        </w:rPr>
      </w:pPr>
      <w:r w:rsidRPr="004A18EB">
        <w:rPr>
          <w:rFonts w:ascii="Times New Roman" w:hAnsi="Times New Roman" w:cs="Times New Roman"/>
          <w:sz w:val="28"/>
          <w:szCs w:val="28"/>
        </w:rPr>
        <w:t>СОВЕТ ДЕПУТАТОВ</w:t>
      </w:r>
    </w:p>
    <w:p w:rsidR="004A18EB" w:rsidRPr="004A18EB" w:rsidRDefault="004A18EB" w:rsidP="004A18EB">
      <w:pPr>
        <w:spacing w:after="0"/>
        <w:jc w:val="center"/>
        <w:rPr>
          <w:rFonts w:ascii="Times New Roman" w:hAnsi="Times New Roman" w:cs="Times New Roman"/>
          <w:sz w:val="28"/>
          <w:szCs w:val="28"/>
        </w:rPr>
      </w:pPr>
      <w:r w:rsidRPr="004A18EB">
        <w:rPr>
          <w:rFonts w:ascii="Times New Roman" w:hAnsi="Times New Roman" w:cs="Times New Roman"/>
          <w:sz w:val="28"/>
          <w:szCs w:val="28"/>
        </w:rPr>
        <w:t xml:space="preserve">БАГАНСКОГО СЕЛЬСОВЕТА </w:t>
      </w:r>
    </w:p>
    <w:p w:rsidR="004A18EB" w:rsidRPr="004A18EB" w:rsidRDefault="004A18EB" w:rsidP="004A18EB">
      <w:pPr>
        <w:spacing w:after="0"/>
        <w:jc w:val="center"/>
        <w:rPr>
          <w:rFonts w:ascii="Times New Roman" w:hAnsi="Times New Roman" w:cs="Times New Roman"/>
          <w:sz w:val="28"/>
          <w:szCs w:val="28"/>
        </w:rPr>
      </w:pPr>
      <w:r w:rsidRPr="004A18EB">
        <w:rPr>
          <w:rFonts w:ascii="Times New Roman" w:hAnsi="Times New Roman" w:cs="Times New Roman"/>
          <w:sz w:val="28"/>
          <w:szCs w:val="28"/>
        </w:rPr>
        <w:t xml:space="preserve">БАГАНСКОГО РАЙОНА </w:t>
      </w:r>
    </w:p>
    <w:p w:rsidR="004A18EB" w:rsidRPr="004A18EB" w:rsidRDefault="004A18EB" w:rsidP="004A18EB">
      <w:pPr>
        <w:spacing w:after="0"/>
        <w:jc w:val="center"/>
        <w:rPr>
          <w:rFonts w:ascii="Times New Roman" w:hAnsi="Times New Roman" w:cs="Times New Roman"/>
          <w:sz w:val="28"/>
          <w:szCs w:val="28"/>
        </w:rPr>
      </w:pPr>
      <w:r w:rsidRPr="004A18EB">
        <w:rPr>
          <w:rFonts w:ascii="Times New Roman" w:hAnsi="Times New Roman" w:cs="Times New Roman"/>
          <w:sz w:val="28"/>
          <w:szCs w:val="28"/>
        </w:rPr>
        <w:t>НОВОСИБИРСКОЙ ОБЛАСТИ</w:t>
      </w:r>
    </w:p>
    <w:p w:rsidR="004A18EB" w:rsidRPr="004A18EB" w:rsidRDefault="004A18EB" w:rsidP="004A18EB">
      <w:pPr>
        <w:spacing w:after="0"/>
        <w:jc w:val="center"/>
        <w:rPr>
          <w:rFonts w:ascii="Times New Roman" w:hAnsi="Times New Roman" w:cs="Times New Roman"/>
          <w:sz w:val="28"/>
          <w:szCs w:val="28"/>
        </w:rPr>
      </w:pPr>
      <w:r w:rsidRPr="004A18EB">
        <w:rPr>
          <w:rFonts w:ascii="Times New Roman" w:hAnsi="Times New Roman" w:cs="Times New Roman"/>
          <w:sz w:val="28"/>
          <w:szCs w:val="28"/>
        </w:rPr>
        <w:t>ШЕСТОГО СОЗЫВА</w:t>
      </w:r>
    </w:p>
    <w:p w:rsidR="004A18EB" w:rsidRPr="004A18EB" w:rsidRDefault="004A18EB" w:rsidP="004A18EB">
      <w:pPr>
        <w:spacing w:after="0"/>
        <w:jc w:val="center"/>
        <w:rPr>
          <w:rFonts w:ascii="Times New Roman" w:hAnsi="Times New Roman" w:cs="Times New Roman"/>
          <w:sz w:val="28"/>
          <w:szCs w:val="28"/>
        </w:rPr>
      </w:pPr>
    </w:p>
    <w:p w:rsidR="004A18EB" w:rsidRPr="004A18EB" w:rsidRDefault="004A18EB" w:rsidP="004A18EB">
      <w:pPr>
        <w:spacing w:after="0"/>
        <w:jc w:val="center"/>
        <w:rPr>
          <w:rFonts w:ascii="Times New Roman" w:hAnsi="Times New Roman" w:cs="Times New Roman"/>
          <w:sz w:val="28"/>
          <w:szCs w:val="28"/>
        </w:rPr>
      </w:pPr>
      <w:r w:rsidRPr="004A18EB">
        <w:rPr>
          <w:rFonts w:ascii="Times New Roman" w:hAnsi="Times New Roman" w:cs="Times New Roman"/>
          <w:sz w:val="28"/>
          <w:szCs w:val="28"/>
        </w:rPr>
        <w:t>РЕШЕНИЕ</w:t>
      </w:r>
    </w:p>
    <w:p w:rsidR="004A18EB" w:rsidRPr="004A18EB" w:rsidRDefault="004A18EB" w:rsidP="004A18EB">
      <w:pPr>
        <w:spacing w:after="0"/>
        <w:jc w:val="center"/>
        <w:rPr>
          <w:rFonts w:ascii="Times New Roman" w:hAnsi="Times New Roman" w:cs="Times New Roman"/>
          <w:sz w:val="28"/>
          <w:szCs w:val="28"/>
        </w:rPr>
      </w:pPr>
      <w:r w:rsidRPr="004A18EB">
        <w:rPr>
          <w:rFonts w:ascii="Times New Roman" w:hAnsi="Times New Roman" w:cs="Times New Roman"/>
          <w:color w:val="000000" w:themeColor="text1"/>
          <w:sz w:val="28"/>
          <w:szCs w:val="28"/>
        </w:rPr>
        <w:t>тридцать первой</w:t>
      </w:r>
      <w:r w:rsidRPr="004A18EB">
        <w:rPr>
          <w:rFonts w:ascii="Times New Roman" w:hAnsi="Times New Roman" w:cs="Times New Roman"/>
          <w:sz w:val="28"/>
          <w:szCs w:val="28"/>
        </w:rPr>
        <w:t xml:space="preserve"> сессии</w:t>
      </w:r>
    </w:p>
    <w:p w:rsidR="004A18EB" w:rsidRPr="004A18EB" w:rsidRDefault="004A18EB" w:rsidP="004A18EB">
      <w:pPr>
        <w:spacing w:after="0"/>
        <w:jc w:val="center"/>
        <w:rPr>
          <w:rFonts w:ascii="Times New Roman" w:hAnsi="Times New Roman" w:cs="Times New Roman"/>
          <w:sz w:val="28"/>
          <w:szCs w:val="28"/>
        </w:rPr>
      </w:pPr>
    </w:p>
    <w:p w:rsidR="004A18EB" w:rsidRPr="004A18EB" w:rsidRDefault="004A18EB" w:rsidP="004A18EB">
      <w:pPr>
        <w:spacing w:after="0"/>
        <w:rPr>
          <w:rFonts w:ascii="Times New Roman" w:hAnsi="Times New Roman" w:cs="Times New Roman"/>
          <w:sz w:val="28"/>
          <w:szCs w:val="28"/>
        </w:rPr>
      </w:pPr>
      <w:r w:rsidRPr="004A18EB">
        <w:rPr>
          <w:rFonts w:ascii="Times New Roman" w:hAnsi="Times New Roman" w:cs="Times New Roman"/>
          <w:sz w:val="28"/>
          <w:szCs w:val="28"/>
        </w:rPr>
        <w:t xml:space="preserve">          24.11.2022 г.</w:t>
      </w:r>
      <w:r w:rsidRPr="004A18EB">
        <w:rPr>
          <w:rFonts w:ascii="Times New Roman" w:hAnsi="Times New Roman" w:cs="Times New Roman"/>
          <w:sz w:val="28"/>
          <w:szCs w:val="28"/>
        </w:rPr>
        <w:tab/>
        <w:t xml:space="preserve">   </w:t>
      </w:r>
      <w:r w:rsidRPr="004A18EB">
        <w:rPr>
          <w:rFonts w:ascii="Times New Roman" w:hAnsi="Times New Roman" w:cs="Times New Roman"/>
          <w:sz w:val="28"/>
          <w:szCs w:val="28"/>
        </w:rPr>
        <w:tab/>
      </w:r>
      <w:r w:rsidRPr="004A18EB">
        <w:rPr>
          <w:rFonts w:ascii="Times New Roman" w:hAnsi="Times New Roman" w:cs="Times New Roman"/>
          <w:sz w:val="28"/>
          <w:szCs w:val="28"/>
        </w:rPr>
        <w:tab/>
      </w:r>
      <w:r w:rsidRPr="004A18EB">
        <w:rPr>
          <w:rFonts w:ascii="Times New Roman" w:hAnsi="Times New Roman" w:cs="Times New Roman"/>
          <w:sz w:val="28"/>
          <w:szCs w:val="28"/>
        </w:rPr>
        <w:tab/>
      </w:r>
      <w:r w:rsidRPr="004A18EB">
        <w:rPr>
          <w:rFonts w:ascii="Times New Roman" w:hAnsi="Times New Roman" w:cs="Times New Roman"/>
          <w:sz w:val="28"/>
          <w:szCs w:val="28"/>
        </w:rPr>
        <w:tab/>
      </w:r>
      <w:r w:rsidRPr="004A18EB">
        <w:rPr>
          <w:rFonts w:ascii="Times New Roman" w:hAnsi="Times New Roman" w:cs="Times New Roman"/>
          <w:sz w:val="28"/>
          <w:szCs w:val="28"/>
        </w:rPr>
        <w:tab/>
        <w:t xml:space="preserve">                              № </w:t>
      </w:r>
      <w:r w:rsidRPr="004A18EB">
        <w:rPr>
          <w:rFonts w:ascii="Times New Roman" w:hAnsi="Times New Roman" w:cs="Times New Roman"/>
          <w:color w:val="000000" w:themeColor="text1"/>
          <w:sz w:val="28"/>
          <w:szCs w:val="28"/>
        </w:rPr>
        <w:t xml:space="preserve">163  </w:t>
      </w:r>
      <w:r w:rsidRPr="004A18EB">
        <w:rPr>
          <w:rFonts w:ascii="Times New Roman" w:hAnsi="Times New Roman" w:cs="Times New Roman"/>
          <w:sz w:val="28"/>
          <w:szCs w:val="28"/>
        </w:rPr>
        <w:t xml:space="preserve">         </w:t>
      </w:r>
    </w:p>
    <w:p w:rsidR="004A18EB" w:rsidRPr="004A18EB" w:rsidRDefault="004A18EB" w:rsidP="004A18EB">
      <w:pPr>
        <w:spacing w:after="0"/>
        <w:jc w:val="center"/>
        <w:rPr>
          <w:rFonts w:ascii="Times New Roman" w:hAnsi="Times New Roman" w:cs="Times New Roman"/>
          <w:sz w:val="28"/>
          <w:szCs w:val="28"/>
        </w:rPr>
      </w:pPr>
      <w:r w:rsidRPr="004A18EB">
        <w:rPr>
          <w:rFonts w:ascii="Times New Roman" w:hAnsi="Times New Roman" w:cs="Times New Roman"/>
          <w:sz w:val="28"/>
          <w:szCs w:val="28"/>
        </w:rPr>
        <w:t>с. Баган</w:t>
      </w:r>
    </w:p>
    <w:p w:rsidR="004A18EB" w:rsidRPr="004A18EB" w:rsidRDefault="004A18EB" w:rsidP="004A18EB">
      <w:pPr>
        <w:spacing w:after="0"/>
        <w:ind w:left="567"/>
        <w:jc w:val="center"/>
        <w:rPr>
          <w:rFonts w:ascii="Times New Roman" w:hAnsi="Times New Roman" w:cs="Times New Roman"/>
          <w:b/>
          <w:sz w:val="28"/>
          <w:szCs w:val="28"/>
        </w:rPr>
      </w:pPr>
      <w:r w:rsidRPr="004A18EB">
        <w:rPr>
          <w:rFonts w:ascii="Times New Roman" w:hAnsi="Times New Roman" w:cs="Times New Roman"/>
          <w:sz w:val="28"/>
          <w:szCs w:val="28"/>
        </w:rPr>
        <w:t xml:space="preserve">О внесении дополнений в Порядок </w:t>
      </w:r>
    </w:p>
    <w:p w:rsidR="004A18EB" w:rsidRPr="004A18EB" w:rsidRDefault="004A18EB" w:rsidP="004A18EB">
      <w:pPr>
        <w:spacing w:after="0"/>
        <w:ind w:left="567"/>
        <w:jc w:val="center"/>
        <w:rPr>
          <w:rFonts w:ascii="Times New Roman" w:hAnsi="Times New Roman" w:cs="Times New Roman"/>
          <w:sz w:val="28"/>
          <w:szCs w:val="28"/>
        </w:rPr>
      </w:pPr>
      <w:r w:rsidRPr="004A18EB">
        <w:rPr>
          <w:rFonts w:ascii="Times New Roman" w:hAnsi="Times New Roman" w:cs="Times New Roman"/>
          <w:sz w:val="28"/>
          <w:szCs w:val="28"/>
        </w:rPr>
        <w:t>проведения конкурса на замещение вакантной должности муниципальной службы в администрации Баганского сельсовета Баганского района Новосибирской области</w:t>
      </w:r>
    </w:p>
    <w:p w:rsidR="004A18EB" w:rsidRPr="004A18EB" w:rsidRDefault="004A18EB" w:rsidP="004A18EB">
      <w:pPr>
        <w:spacing w:after="0"/>
        <w:ind w:firstLine="700"/>
        <w:jc w:val="center"/>
        <w:rPr>
          <w:rFonts w:ascii="Times New Roman" w:hAnsi="Times New Roman" w:cs="Times New Roman"/>
          <w:i/>
          <w:sz w:val="28"/>
          <w:szCs w:val="28"/>
        </w:rPr>
      </w:pPr>
    </w:p>
    <w:p w:rsidR="004A18EB" w:rsidRPr="004A18EB" w:rsidRDefault="004A18EB" w:rsidP="004A18EB">
      <w:pPr>
        <w:spacing w:after="0"/>
        <w:jc w:val="both"/>
        <w:rPr>
          <w:rFonts w:ascii="Times New Roman" w:hAnsi="Times New Roman" w:cs="Times New Roman"/>
          <w:sz w:val="28"/>
          <w:szCs w:val="28"/>
        </w:rPr>
      </w:pPr>
      <w:r w:rsidRPr="004A18EB">
        <w:rPr>
          <w:rFonts w:ascii="Times New Roman" w:hAnsi="Times New Roman" w:cs="Times New Roman"/>
          <w:bCs/>
          <w:sz w:val="28"/>
          <w:szCs w:val="28"/>
        </w:rPr>
        <w:lastRenderedPageBreak/>
        <w:t xml:space="preserve">       Согласно части 2 статьи 17 Федерального закона от 02.03.2007 № 25-ФЗ «О муниципальной службе в Российской Федерации", на основании экспертного заключения Министерства юстиции Новосибирской области от 14.11.2022 № 6328-02-02-03/9 на решение Совета депутатов </w:t>
      </w:r>
      <w:r w:rsidRPr="004A18EB">
        <w:rPr>
          <w:rFonts w:ascii="Times New Roman" w:hAnsi="Times New Roman" w:cs="Times New Roman"/>
          <w:sz w:val="28"/>
          <w:szCs w:val="28"/>
        </w:rPr>
        <w:t>Баганского сельсовета Баганского района шестого созыва от 30.06.2022 года № 135  «Об утверждении Порядка проведения конкурса на замещение вакантной должности муниципальной службы в администрации Баганского сельсовета Баганского района Новосибирской области»</w:t>
      </w:r>
    </w:p>
    <w:p w:rsidR="004A18EB" w:rsidRPr="004A18EB" w:rsidRDefault="004A18EB" w:rsidP="004A18EB">
      <w:pPr>
        <w:spacing w:after="0"/>
        <w:jc w:val="both"/>
        <w:rPr>
          <w:rFonts w:ascii="Times New Roman" w:hAnsi="Times New Roman" w:cs="Times New Roman"/>
          <w:sz w:val="28"/>
          <w:szCs w:val="28"/>
        </w:rPr>
      </w:pPr>
      <w:r w:rsidRPr="004A18EB">
        <w:rPr>
          <w:rFonts w:ascii="Times New Roman" w:hAnsi="Times New Roman" w:cs="Times New Roman"/>
          <w:bCs/>
          <w:sz w:val="28"/>
          <w:szCs w:val="28"/>
        </w:rPr>
        <w:t xml:space="preserve">       </w:t>
      </w:r>
      <w:r w:rsidRPr="004A18EB">
        <w:rPr>
          <w:rFonts w:ascii="Times New Roman" w:hAnsi="Times New Roman" w:cs="Times New Roman"/>
          <w:sz w:val="28"/>
          <w:szCs w:val="28"/>
        </w:rPr>
        <w:t>Совет депутатов,</w:t>
      </w:r>
    </w:p>
    <w:p w:rsidR="004A18EB" w:rsidRPr="004A18EB" w:rsidRDefault="004A18EB" w:rsidP="004A18EB">
      <w:pPr>
        <w:spacing w:after="0"/>
        <w:jc w:val="both"/>
        <w:rPr>
          <w:rFonts w:ascii="Times New Roman" w:hAnsi="Times New Roman" w:cs="Times New Roman"/>
          <w:sz w:val="28"/>
          <w:szCs w:val="28"/>
        </w:rPr>
      </w:pPr>
      <w:r w:rsidRPr="004A18EB">
        <w:rPr>
          <w:rFonts w:ascii="Times New Roman" w:hAnsi="Times New Roman" w:cs="Times New Roman"/>
          <w:sz w:val="28"/>
          <w:szCs w:val="28"/>
        </w:rPr>
        <w:t xml:space="preserve">       РЕШИЛ:</w:t>
      </w:r>
    </w:p>
    <w:p w:rsidR="004A18EB" w:rsidRPr="004A18EB" w:rsidRDefault="004A18EB" w:rsidP="004A18EB">
      <w:pPr>
        <w:spacing w:after="0"/>
        <w:jc w:val="both"/>
        <w:rPr>
          <w:rFonts w:ascii="Times New Roman" w:hAnsi="Times New Roman" w:cs="Times New Roman"/>
          <w:sz w:val="28"/>
          <w:szCs w:val="28"/>
        </w:rPr>
      </w:pPr>
      <w:r w:rsidRPr="004A18EB">
        <w:rPr>
          <w:rFonts w:ascii="Times New Roman" w:hAnsi="Times New Roman" w:cs="Times New Roman"/>
          <w:sz w:val="28"/>
          <w:szCs w:val="28"/>
        </w:rPr>
        <w:t xml:space="preserve">       1. Внести дополнения в пункт 3.2 Порядка проведения конкурса на замещение вакантной должности муниципальной службы в администрации Баганского сельсовета Баганского района Новосибирской области,  утвержденного решением четвертой сессии Совета депутатов Баганского сельсовета Баганского района шестого созыва от 30.06.2022 года № 135       </w:t>
      </w:r>
    </w:p>
    <w:p w:rsidR="004A18EB" w:rsidRPr="004A18EB" w:rsidRDefault="004A18EB" w:rsidP="004A18EB">
      <w:pPr>
        <w:spacing w:after="0"/>
        <w:jc w:val="both"/>
        <w:rPr>
          <w:rFonts w:ascii="Times New Roman" w:hAnsi="Times New Roman" w:cs="Times New Roman"/>
          <w:sz w:val="28"/>
          <w:szCs w:val="28"/>
        </w:rPr>
      </w:pPr>
      <w:r w:rsidRPr="004A18EB">
        <w:rPr>
          <w:rFonts w:ascii="Times New Roman" w:hAnsi="Times New Roman" w:cs="Times New Roman"/>
          <w:sz w:val="28"/>
          <w:szCs w:val="28"/>
        </w:rPr>
        <w:t xml:space="preserve">        2. Направить дополнения в Порядок проведения конкурса на замещение вакантной должности муниципальной службы в администрации Баганского сельсовета Баганского района Новосибирской области  Главе Баганского сельсовета  для подписания и опубликования.</w:t>
      </w:r>
    </w:p>
    <w:p w:rsidR="004A18EB" w:rsidRPr="004A18EB" w:rsidRDefault="004A18EB" w:rsidP="004A18EB">
      <w:pPr>
        <w:spacing w:after="0"/>
        <w:jc w:val="both"/>
        <w:rPr>
          <w:rFonts w:ascii="Times New Roman" w:hAnsi="Times New Roman" w:cs="Times New Roman"/>
          <w:sz w:val="28"/>
          <w:szCs w:val="28"/>
        </w:rPr>
      </w:pPr>
      <w:r w:rsidRPr="004A18EB">
        <w:rPr>
          <w:rFonts w:ascii="Times New Roman" w:hAnsi="Times New Roman" w:cs="Times New Roman"/>
          <w:sz w:val="28"/>
          <w:szCs w:val="28"/>
        </w:rPr>
        <w:t xml:space="preserve">       3.</w:t>
      </w:r>
      <w:r w:rsidRPr="004A18EB">
        <w:rPr>
          <w:rFonts w:ascii="Times New Roman" w:hAnsi="Times New Roman" w:cs="Times New Roman"/>
          <w:i/>
          <w:sz w:val="28"/>
          <w:szCs w:val="28"/>
        </w:rPr>
        <w:t xml:space="preserve"> </w:t>
      </w:r>
      <w:r w:rsidRPr="004A18EB">
        <w:rPr>
          <w:rFonts w:ascii="Times New Roman" w:hAnsi="Times New Roman" w:cs="Times New Roman"/>
          <w:sz w:val="28"/>
        </w:rPr>
        <w:t xml:space="preserve">Решение </w:t>
      </w:r>
      <w:r w:rsidRPr="004A18EB">
        <w:rPr>
          <w:rFonts w:ascii="Times New Roman" w:hAnsi="Times New Roman" w:cs="Times New Roman"/>
          <w:sz w:val="28"/>
          <w:szCs w:val="28"/>
        </w:rPr>
        <w:t>вступает в силу со дня его опубликования в периодическом печатном издании «Бюллетень органов местного самоуправления Баганского сельсовета».</w:t>
      </w:r>
    </w:p>
    <w:p w:rsidR="004A18EB" w:rsidRPr="004A18EB" w:rsidRDefault="004A18EB" w:rsidP="004A18EB">
      <w:pPr>
        <w:spacing w:after="0"/>
        <w:jc w:val="both"/>
        <w:rPr>
          <w:rFonts w:ascii="Times New Roman" w:hAnsi="Times New Roman" w:cs="Times New Roman"/>
        </w:rPr>
      </w:pPr>
    </w:p>
    <w:p w:rsidR="004A18EB" w:rsidRPr="00477FD9" w:rsidRDefault="004A18EB" w:rsidP="004A18EB">
      <w:pPr>
        <w:spacing w:after="0"/>
        <w:jc w:val="both"/>
        <w:rPr>
          <w:rFonts w:ascii="Times New Roman" w:hAnsi="Times New Roman" w:cs="Times New Roman"/>
          <w:sz w:val="28"/>
          <w:szCs w:val="28"/>
        </w:rPr>
      </w:pPr>
      <w:r w:rsidRPr="00477FD9">
        <w:rPr>
          <w:rFonts w:ascii="Times New Roman" w:hAnsi="Times New Roman" w:cs="Times New Roman"/>
          <w:sz w:val="28"/>
          <w:szCs w:val="28"/>
        </w:rPr>
        <w:t xml:space="preserve">Председатель Совета депутатов </w:t>
      </w:r>
    </w:p>
    <w:p w:rsidR="004A18EB" w:rsidRPr="00477FD9" w:rsidRDefault="004A18EB" w:rsidP="004A18EB">
      <w:pPr>
        <w:spacing w:after="0"/>
        <w:jc w:val="both"/>
        <w:rPr>
          <w:rFonts w:ascii="Times New Roman" w:hAnsi="Times New Roman" w:cs="Times New Roman"/>
          <w:sz w:val="28"/>
          <w:szCs w:val="28"/>
        </w:rPr>
      </w:pPr>
      <w:r w:rsidRPr="00477FD9">
        <w:rPr>
          <w:rFonts w:ascii="Times New Roman" w:hAnsi="Times New Roman" w:cs="Times New Roman"/>
          <w:sz w:val="28"/>
          <w:szCs w:val="28"/>
        </w:rPr>
        <w:t>Баганского сельсовета</w:t>
      </w:r>
    </w:p>
    <w:p w:rsidR="004A18EB" w:rsidRPr="00477FD9" w:rsidRDefault="004A18EB" w:rsidP="004A18EB">
      <w:pPr>
        <w:spacing w:after="0"/>
        <w:jc w:val="both"/>
        <w:rPr>
          <w:rFonts w:ascii="Times New Roman" w:hAnsi="Times New Roman" w:cs="Times New Roman"/>
          <w:sz w:val="28"/>
          <w:szCs w:val="28"/>
        </w:rPr>
      </w:pPr>
      <w:r w:rsidRPr="00477FD9">
        <w:rPr>
          <w:rFonts w:ascii="Times New Roman" w:hAnsi="Times New Roman" w:cs="Times New Roman"/>
          <w:sz w:val="28"/>
          <w:szCs w:val="28"/>
        </w:rPr>
        <w:t xml:space="preserve">Баганского района </w:t>
      </w:r>
    </w:p>
    <w:p w:rsidR="004A18EB" w:rsidRPr="00477FD9" w:rsidRDefault="004A18EB" w:rsidP="004A18EB">
      <w:pPr>
        <w:spacing w:after="0"/>
        <w:jc w:val="both"/>
        <w:rPr>
          <w:rFonts w:ascii="Times New Roman" w:hAnsi="Times New Roman" w:cs="Times New Roman"/>
          <w:sz w:val="28"/>
          <w:szCs w:val="28"/>
        </w:rPr>
      </w:pPr>
      <w:r w:rsidRPr="00477FD9">
        <w:rPr>
          <w:rFonts w:ascii="Times New Roman" w:hAnsi="Times New Roman" w:cs="Times New Roman"/>
          <w:sz w:val="28"/>
          <w:szCs w:val="28"/>
        </w:rPr>
        <w:t>Новосибирской области                                                          И.В. Абакумова</w:t>
      </w:r>
    </w:p>
    <w:p w:rsidR="004A18EB" w:rsidRPr="00477FD9" w:rsidRDefault="004A18EB" w:rsidP="004A18EB">
      <w:pPr>
        <w:pStyle w:val="a6"/>
        <w:rPr>
          <w:rFonts w:ascii="Times New Roman" w:hAnsi="Times New Roman"/>
          <w:sz w:val="28"/>
          <w:szCs w:val="28"/>
        </w:rPr>
      </w:pPr>
    </w:p>
    <w:p w:rsidR="004A18EB" w:rsidRPr="00477FD9" w:rsidRDefault="004A18EB" w:rsidP="004A18EB">
      <w:pPr>
        <w:pStyle w:val="a6"/>
        <w:rPr>
          <w:rFonts w:ascii="Times New Roman" w:hAnsi="Times New Roman"/>
          <w:sz w:val="28"/>
          <w:szCs w:val="28"/>
        </w:rPr>
      </w:pPr>
      <w:r w:rsidRPr="00477FD9">
        <w:rPr>
          <w:rFonts w:ascii="Times New Roman" w:hAnsi="Times New Roman"/>
          <w:sz w:val="28"/>
          <w:szCs w:val="28"/>
        </w:rPr>
        <w:t xml:space="preserve">Глава Баганского сельсовета </w:t>
      </w:r>
    </w:p>
    <w:p w:rsidR="004A18EB" w:rsidRPr="00477FD9" w:rsidRDefault="004A18EB" w:rsidP="004A18EB">
      <w:pPr>
        <w:pStyle w:val="a6"/>
        <w:rPr>
          <w:rFonts w:ascii="Times New Roman" w:hAnsi="Times New Roman"/>
          <w:sz w:val="28"/>
          <w:szCs w:val="28"/>
        </w:rPr>
      </w:pPr>
      <w:r w:rsidRPr="00477FD9">
        <w:rPr>
          <w:rFonts w:ascii="Times New Roman" w:hAnsi="Times New Roman"/>
          <w:sz w:val="28"/>
          <w:szCs w:val="28"/>
        </w:rPr>
        <w:t>Баганского района</w:t>
      </w:r>
    </w:p>
    <w:p w:rsidR="004A18EB" w:rsidRPr="00477FD9" w:rsidRDefault="004A18EB" w:rsidP="004A18EB">
      <w:pPr>
        <w:pStyle w:val="a6"/>
        <w:rPr>
          <w:rFonts w:ascii="Times New Roman" w:hAnsi="Times New Roman"/>
          <w:sz w:val="28"/>
          <w:szCs w:val="28"/>
        </w:rPr>
      </w:pPr>
      <w:r w:rsidRPr="00477FD9">
        <w:rPr>
          <w:rFonts w:ascii="Times New Roman" w:hAnsi="Times New Roman"/>
          <w:sz w:val="28"/>
          <w:szCs w:val="28"/>
        </w:rPr>
        <w:t xml:space="preserve">Новосибирской области </w:t>
      </w:r>
      <w:r w:rsidRPr="00477FD9">
        <w:rPr>
          <w:rFonts w:ascii="Times New Roman" w:hAnsi="Times New Roman"/>
          <w:sz w:val="28"/>
          <w:szCs w:val="28"/>
        </w:rPr>
        <w:tab/>
        <w:t xml:space="preserve">                                                       К.В. Маслик</w:t>
      </w:r>
    </w:p>
    <w:p w:rsidR="004A18EB" w:rsidRPr="00477FD9" w:rsidRDefault="004A18EB" w:rsidP="004A18EB">
      <w:pPr>
        <w:spacing w:after="0"/>
        <w:jc w:val="both"/>
        <w:rPr>
          <w:rFonts w:ascii="Times New Roman" w:hAnsi="Times New Roman" w:cs="Times New Roman"/>
          <w:sz w:val="28"/>
          <w:szCs w:val="28"/>
        </w:rPr>
      </w:pPr>
    </w:p>
    <w:p w:rsidR="004A18EB" w:rsidRPr="00477FD9" w:rsidRDefault="004A18EB" w:rsidP="004A18EB">
      <w:pPr>
        <w:spacing w:after="0"/>
        <w:jc w:val="both"/>
        <w:rPr>
          <w:rFonts w:ascii="Times New Roman" w:hAnsi="Times New Roman" w:cs="Times New Roman"/>
          <w:sz w:val="28"/>
          <w:szCs w:val="28"/>
        </w:rPr>
      </w:pPr>
      <w:r w:rsidRPr="00477FD9">
        <w:rPr>
          <w:rFonts w:ascii="Times New Roman" w:hAnsi="Times New Roman" w:cs="Times New Roman"/>
          <w:sz w:val="28"/>
          <w:szCs w:val="28"/>
        </w:rPr>
        <w:t>Новосибирская область</w:t>
      </w:r>
    </w:p>
    <w:p w:rsidR="004A18EB" w:rsidRPr="00477FD9" w:rsidRDefault="004A18EB" w:rsidP="004A18EB">
      <w:pPr>
        <w:spacing w:after="0"/>
        <w:jc w:val="both"/>
        <w:rPr>
          <w:rFonts w:ascii="Times New Roman" w:hAnsi="Times New Roman" w:cs="Times New Roman"/>
          <w:sz w:val="28"/>
          <w:szCs w:val="28"/>
        </w:rPr>
      </w:pPr>
      <w:r w:rsidRPr="00477FD9">
        <w:rPr>
          <w:rFonts w:ascii="Times New Roman" w:hAnsi="Times New Roman" w:cs="Times New Roman"/>
          <w:sz w:val="28"/>
          <w:szCs w:val="28"/>
        </w:rPr>
        <w:t>с. Баган ул. М. Горького, 18</w:t>
      </w:r>
    </w:p>
    <w:p w:rsidR="004A18EB" w:rsidRPr="00477FD9" w:rsidRDefault="004A18EB" w:rsidP="004A18EB">
      <w:pPr>
        <w:spacing w:after="0"/>
        <w:jc w:val="both"/>
        <w:rPr>
          <w:rFonts w:ascii="Times New Roman" w:hAnsi="Times New Roman" w:cs="Times New Roman"/>
          <w:color w:val="000000" w:themeColor="text1"/>
          <w:sz w:val="28"/>
          <w:szCs w:val="28"/>
        </w:rPr>
      </w:pPr>
      <w:r w:rsidRPr="00477FD9">
        <w:rPr>
          <w:rFonts w:ascii="Times New Roman" w:hAnsi="Times New Roman" w:cs="Times New Roman"/>
          <w:sz w:val="28"/>
          <w:szCs w:val="28"/>
        </w:rPr>
        <w:t>от 24</w:t>
      </w:r>
      <w:r w:rsidRPr="00477FD9">
        <w:rPr>
          <w:rFonts w:ascii="Times New Roman" w:hAnsi="Times New Roman" w:cs="Times New Roman"/>
          <w:color w:val="FF0000"/>
          <w:sz w:val="28"/>
          <w:szCs w:val="28"/>
        </w:rPr>
        <w:t xml:space="preserve"> </w:t>
      </w:r>
      <w:r w:rsidRPr="00477FD9">
        <w:rPr>
          <w:rFonts w:ascii="Times New Roman" w:hAnsi="Times New Roman" w:cs="Times New Roman"/>
          <w:color w:val="000000" w:themeColor="text1"/>
          <w:sz w:val="28"/>
          <w:szCs w:val="28"/>
        </w:rPr>
        <w:t>ноября 2022 № НПА 108</w:t>
      </w:r>
    </w:p>
    <w:p w:rsidR="004A18EB" w:rsidRDefault="004A18EB" w:rsidP="004A18EB">
      <w:pPr>
        <w:shd w:val="clear" w:color="auto" w:fill="FFFFFF"/>
        <w:spacing w:after="0" w:line="336" w:lineRule="atLeast"/>
        <w:jc w:val="right"/>
        <w:rPr>
          <w:rFonts w:ascii="Times New Roman" w:hAnsi="Times New Roman" w:cs="Times New Roman"/>
          <w:sz w:val="28"/>
          <w:szCs w:val="28"/>
        </w:rPr>
      </w:pPr>
    </w:p>
    <w:p w:rsidR="004A18EB" w:rsidRDefault="004A18EB" w:rsidP="004A18EB">
      <w:pPr>
        <w:shd w:val="clear" w:color="auto" w:fill="FFFFFF"/>
        <w:spacing w:after="0" w:line="336" w:lineRule="atLeast"/>
        <w:jc w:val="right"/>
        <w:rPr>
          <w:rFonts w:ascii="Times New Roman" w:hAnsi="Times New Roman" w:cs="Times New Roman"/>
          <w:sz w:val="28"/>
          <w:szCs w:val="28"/>
        </w:rPr>
      </w:pPr>
    </w:p>
    <w:p w:rsidR="004A18EB" w:rsidRDefault="004A18EB" w:rsidP="004A18EB">
      <w:pPr>
        <w:shd w:val="clear" w:color="auto" w:fill="FFFFFF"/>
        <w:spacing w:after="0" w:line="336" w:lineRule="atLeast"/>
        <w:jc w:val="right"/>
        <w:rPr>
          <w:rFonts w:ascii="Times New Roman" w:hAnsi="Times New Roman" w:cs="Times New Roman"/>
          <w:sz w:val="28"/>
          <w:szCs w:val="28"/>
        </w:rPr>
      </w:pPr>
    </w:p>
    <w:p w:rsidR="004A18EB" w:rsidRDefault="004A18EB" w:rsidP="004A18EB">
      <w:pPr>
        <w:shd w:val="clear" w:color="auto" w:fill="FFFFFF"/>
        <w:spacing w:after="0" w:line="336" w:lineRule="atLeast"/>
        <w:jc w:val="right"/>
        <w:rPr>
          <w:rFonts w:ascii="Times New Roman" w:hAnsi="Times New Roman" w:cs="Times New Roman"/>
          <w:sz w:val="28"/>
          <w:szCs w:val="28"/>
        </w:rPr>
      </w:pPr>
    </w:p>
    <w:p w:rsidR="004A18EB" w:rsidRDefault="004A18EB" w:rsidP="004A18EB">
      <w:pPr>
        <w:shd w:val="clear" w:color="auto" w:fill="FFFFFF"/>
        <w:spacing w:after="0" w:line="336" w:lineRule="atLeast"/>
        <w:jc w:val="right"/>
        <w:rPr>
          <w:rFonts w:ascii="Times New Roman" w:hAnsi="Times New Roman" w:cs="Times New Roman"/>
          <w:sz w:val="28"/>
          <w:szCs w:val="28"/>
        </w:rPr>
      </w:pPr>
    </w:p>
    <w:p w:rsidR="004A18EB" w:rsidRDefault="004A18EB" w:rsidP="004A18EB">
      <w:pPr>
        <w:shd w:val="clear" w:color="auto" w:fill="FFFFFF"/>
        <w:spacing w:after="0" w:line="336" w:lineRule="atLeast"/>
        <w:jc w:val="right"/>
        <w:rPr>
          <w:rFonts w:ascii="Times New Roman" w:hAnsi="Times New Roman" w:cs="Times New Roman"/>
          <w:sz w:val="28"/>
          <w:szCs w:val="28"/>
        </w:rPr>
      </w:pPr>
    </w:p>
    <w:p w:rsidR="004A18EB" w:rsidRPr="004A18EB" w:rsidRDefault="004A18EB" w:rsidP="004A18EB">
      <w:pPr>
        <w:shd w:val="clear" w:color="auto" w:fill="FFFFFF"/>
        <w:spacing w:after="0" w:line="336" w:lineRule="atLeast"/>
        <w:jc w:val="right"/>
        <w:rPr>
          <w:rFonts w:ascii="Times New Roman" w:hAnsi="Times New Roman" w:cs="Times New Roman"/>
          <w:sz w:val="28"/>
          <w:szCs w:val="28"/>
        </w:rPr>
      </w:pPr>
      <w:r w:rsidRPr="004A18EB">
        <w:rPr>
          <w:rFonts w:ascii="Times New Roman" w:hAnsi="Times New Roman" w:cs="Times New Roman"/>
          <w:sz w:val="28"/>
          <w:szCs w:val="28"/>
        </w:rPr>
        <w:t>УТВЕРЖДЕНЫ</w:t>
      </w:r>
    </w:p>
    <w:p w:rsidR="004A18EB" w:rsidRPr="004A18EB" w:rsidRDefault="004A18EB" w:rsidP="004A18EB">
      <w:pPr>
        <w:shd w:val="clear" w:color="auto" w:fill="FFFFFF"/>
        <w:spacing w:after="0" w:line="336" w:lineRule="atLeast"/>
        <w:jc w:val="right"/>
        <w:rPr>
          <w:rFonts w:ascii="Times New Roman" w:hAnsi="Times New Roman" w:cs="Times New Roman"/>
          <w:sz w:val="28"/>
          <w:szCs w:val="28"/>
        </w:rPr>
      </w:pPr>
      <w:r w:rsidRPr="004A18EB">
        <w:rPr>
          <w:rFonts w:ascii="Times New Roman" w:hAnsi="Times New Roman" w:cs="Times New Roman"/>
          <w:color w:val="000000" w:themeColor="text1"/>
          <w:sz w:val="28"/>
          <w:szCs w:val="28"/>
        </w:rPr>
        <w:t>решением тридцать первой</w:t>
      </w:r>
      <w:r w:rsidRPr="004A18EB">
        <w:rPr>
          <w:rFonts w:ascii="Times New Roman" w:hAnsi="Times New Roman" w:cs="Times New Roman"/>
          <w:color w:val="FF0000"/>
          <w:sz w:val="28"/>
          <w:szCs w:val="28"/>
        </w:rPr>
        <w:t xml:space="preserve"> </w:t>
      </w:r>
      <w:r w:rsidRPr="004A18EB">
        <w:rPr>
          <w:rFonts w:ascii="Times New Roman" w:hAnsi="Times New Roman" w:cs="Times New Roman"/>
          <w:sz w:val="28"/>
          <w:szCs w:val="28"/>
        </w:rPr>
        <w:t>сессии</w:t>
      </w:r>
    </w:p>
    <w:p w:rsidR="004A18EB" w:rsidRPr="004A18EB" w:rsidRDefault="004A18EB" w:rsidP="004A18EB">
      <w:pPr>
        <w:shd w:val="clear" w:color="auto" w:fill="FFFFFF"/>
        <w:spacing w:after="0" w:line="336" w:lineRule="atLeast"/>
        <w:jc w:val="right"/>
        <w:rPr>
          <w:rFonts w:ascii="Times New Roman" w:hAnsi="Times New Roman" w:cs="Times New Roman"/>
          <w:sz w:val="28"/>
          <w:szCs w:val="28"/>
        </w:rPr>
      </w:pPr>
      <w:r w:rsidRPr="004A18EB">
        <w:rPr>
          <w:rFonts w:ascii="Times New Roman" w:hAnsi="Times New Roman" w:cs="Times New Roman"/>
          <w:sz w:val="28"/>
          <w:szCs w:val="28"/>
        </w:rPr>
        <w:t xml:space="preserve">Совета депутатов Баганского сельсовета </w:t>
      </w:r>
    </w:p>
    <w:p w:rsidR="004A18EB" w:rsidRPr="004A18EB" w:rsidRDefault="004A18EB" w:rsidP="004A18EB">
      <w:pPr>
        <w:shd w:val="clear" w:color="auto" w:fill="FFFFFF"/>
        <w:spacing w:after="0" w:line="336" w:lineRule="atLeast"/>
        <w:jc w:val="right"/>
        <w:rPr>
          <w:rFonts w:ascii="Times New Roman" w:hAnsi="Times New Roman" w:cs="Times New Roman"/>
          <w:sz w:val="28"/>
          <w:szCs w:val="28"/>
        </w:rPr>
      </w:pPr>
      <w:r w:rsidRPr="004A18EB">
        <w:rPr>
          <w:rFonts w:ascii="Times New Roman" w:hAnsi="Times New Roman" w:cs="Times New Roman"/>
          <w:sz w:val="28"/>
          <w:szCs w:val="28"/>
        </w:rPr>
        <w:t>Баганского района Новосибирской области</w:t>
      </w:r>
    </w:p>
    <w:p w:rsidR="004A18EB" w:rsidRPr="004A18EB" w:rsidRDefault="004A18EB" w:rsidP="004A18EB">
      <w:pPr>
        <w:shd w:val="clear" w:color="auto" w:fill="FFFFFF"/>
        <w:spacing w:after="0" w:line="336" w:lineRule="atLeast"/>
        <w:jc w:val="right"/>
        <w:rPr>
          <w:rFonts w:ascii="Times New Roman" w:hAnsi="Times New Roman" w:cs="Times New Roman"/>
          <w:color w:val="000000" w:themeColor="text1"/>
          <w:sz w:val="28"/>
          <w:szCs w:val="28"/>
        </w:rPr>
      </w:pPr>
      <w:r w:rsidRPr="004A18EB">
        <w:rPr>
          <w:rFonts w:ascii="Times New Roman" w:hAnsi="Times New Roman" w:cs="Times New Roman"/>
          <w:sz w:val="28"/>
          <w:szCs w:val="28"/>
        </w:rPr>
        <w:t>от 24</w:t>
      </w:r>
      <w:r w:rsidRPr="004A18EB">
        <w:rPr>
          <w:rFonts w:ascii="Times New Roman" w:hAnsi="Times New Roman" w:cs="Times New Roman"/>
          <w:color w:val="FF0000"/>
          <w:sz w:val="28"/>
          <w:szCs w:val="28"/>
        </w:rPr>
        <w:t xml:space="preserve"> </w:t>
      </w:r>
      <w:r w:rsidRPr="004A18EB">
        <w:rPr>
          <w:rFonts w:ascii="Times New Roman" w:hAnsi="Times New Roman" w:cs="Times New Roman"/>
          <w:color w:val="000000" w:themeColor="text1"/>
          <w:sz w:val="28"/>
          <w:szCs w:val="28"/>
        </w:rPr>
        <w:t>ноября 2022 г. № 163</w:t>
      </w:r>
    </w:p>
    <w:p w:rsidR="004A18EB" w:rsidRPr="004A18EB" w:rsidRDefault="004A18EB" w:rsidP="004A18EB">
      <w:pPr>
        <w:shd w:val="clear" w:color="auto" w:fill="FFFFFF"/>
        <w:spacing w:after="0" w:line="336" w:lineRule="atLeast"/>
        <w:jc w:val="center"/>
        <w:rPr>
          <w:rFonts w:ascii="Times New Roman" w:hAnsi="Times New Roman" w:cs="Times New Roman"/>
          <w:sz w:val="18"/>
          <w:szCs w:val="18"/>
        </w:rPr>
      </w:pPr>
    </w:p>
    <w:p w:rsidR="004A18EB" w:rsidRPr="004A18EB" w:rsidRDefault="004A18EB" w:rsidP="004A18EB">
      <w:pPr>
        <w:spacing w:after="0"/>
        <w:ind w:left="567"/>
        <w:jc w:val="center"/>
        <w:rPr>
          <w:rFonts w:ascii="Times New Roman" w:hAnsi="Times New Roman" w:cs="Times New Roman"/>
          <w:b/>
          <w:sz w:val="28"/>
          <w:szCs w:val="28"/>
        </w:rPr>
      </w:pPr>
      <w:r w:rsidRPr="004A18EB">
        <w:rPr>
          <w:rFonts w:ascii="Times New Roman" w:hAnsi="Times New Roman" w:cs="Times New Roman"/>
          <w:sz w:val="28"/>
          <w:szCs w:val="28"/>
        </w:rPr>
        <w:t xml:space="preserve">Дополнения  в Порядок </w:t>
      </w:r>
    </w:p>
    <w:p w:rsidR="004A18EB" w:rsidRPr="004A18EB" w:rsidRDefault="004A18EB" w:rsidP="004A18EB">
      <w:pPr>
        <w:spacing w:after="0"/>
        <w:ind w:left="567"/>
        <w:jc w:val="center"/>
        <w:rPr>
          <w:rFonts w:ascii="Times New Roman" w:hAnsi="Times New Roman" w:cs="Times New Roman"/>
          <w:sz w:val="28"/>
          <w:szCs w:val="28"/>
        </w:rPr>
      </w:pPr>
      <w:r w:rsidRPr="004A18EB">
        <w:rPr>
          <w:rFonts w:ascii="Times New Roman" w:hAnsi="Times New Roman" w:cs="Times New Roman"/>
          <w:sz w:val="28"/>
          <w:szCs w:val="28"/>
        </w:rPr>
        <w:t>проведения конкурса на замещение вакантной должности муниципальной службы в администрации Баганского сельсовета Баганского района Новосибирской области</w:t>
      </w:r>
    </w:p>
    <w:p w:rsidR="004A18EB" w:rsidRPr="004A18EB" w:rsidRDefault="004A18EB" w:rsidP="004A18EB">
      <w:pPr>
        <w:pStyle w:val="a6"/>
        <w:jc w:val="center"/>
        <w:rPr>
          <w:rFonts w:ascii="Times New Roman" w:hAnsi="Times New Roman"/>
          <w:sz w:val="18"/>
          <w:szCs w:val="18"/>
        </w:rPr>
      </w:pPr>
    </w:p>
    <w:p w:rsidR="004A18EB" w:rsidRPr="004A18EB" w:rsidRDefault="004A18EB" w:rsidP="004A18EB">
      <w:pPr>
        <w:spacing w:after="0"/>
        <w:ind w:firstLine="709"/>
        <w:jc w:val="both"/>
        <w:rPr>
          <w:rFonts w:ascii="Times New Roman" w:hAnsi="Times New Roman" w:cs="Times New Roman"/>
          <w:sz w:val="28"/>
          <w:szCs w:val="28"/>
        </w:rPr>
      </w:pPr>
      <w:r w:rsidRPr="004A18EB">
        <w:rPr>
          <w:rFonts w:ascii="Times New Roman" w:hAnsi="Times New Roman" w:cs="Times New Roman"/>
          <w:sz w:val="28"/>
          <w:szCs w:val="28"/>
        </w:rPr>
        <w:t>дополнить пункт 3.2. Порядка проведения конкурса на замещение вакантной должности муниципальной службы в администрации Баганского сельсовета Баганского района Новосибирской области предложением следующего содержания:</w:t>
      </w:r>
    </w:p>
    <w:p w:rsidR="004A18EB" w:rsidRPr="004A18EB" w:rsidRDefault="004A18EB" w:rsidP="004A18EB">
      <w:pPr>
        <w:pStyle w:val="aff3"/>
        <w:shd w:val="clear" w:color="auto" w:fill="FDFEFF"/>
        <w:spacing w:after="0"/>
        <w:ind w:left="0" w:firstLine="709"/>
        <w:jc w:val="both"/>
        <w:rPr>
          <w:rFonts w:ascii="Times New Roman" w:hAnsi="Times New Roman"/>
          <w:sz w:val="28"/>
          <w:szCs w:val="28"/>
        </w:rPr>
      </w:pPr>
      <w:r w:rsidRPr="004A18EB">
        <w:rPr>
          <w:rFonts w:ascii="Times New Roman" w:hAnsi="Times New Roman"/>
          <w:sz w:val="28"/>
          <w:szCs w:val="28"/>
        </w:rPr>
        <w:t>Порядок проведения конкурса должен предусматривать опубликование его условий, сведений о дате, времени и месте его проведения, а также проекта трудового договора не позднее, чем за 20 дней до дня проведения конкурса.</w:t>
      </w:r>
    </w:p>
    <w:p w:rsidR="004A18EB" w:rsidRPr="004A18EB" w:rsidRDefault="004A18EB" w:rsidP="004A18EB">
      <w:pPr>
        <w:pStyle w:val="aff3"/>
        <w:shd w:val="clear" w:color="auto" w:fill="FDFEFF"/>
        <w:spacing w:after="0"/>
        <w:ind w:left="0" w:firstLine="709"/>
        <w:jc w:val="both"/>
        <w:rPr>
          <w:rFonts w:ascii="Times New Roman" w:hAnsi="Times New Roman"/>
          <w:sz w:val="28"/>
          <w:szCs w:val="28"/>
        </w:rPr>
      </w:pPr>
    </w:p>
    <w:p w:rsidR="004A18EB" w:rsidRPr="004A18EB" w:rsidRDefault="004A18EB" w:rsidP="004A18EB">
      <w:pPr>
        <w:pStyle w:val="a6"/>
        <w:jc w:val="both"/>
        <w:rPr>
          <w:rFonts w:ascii="Times New Roman" w:hAnsi="Times New Roman"/>
          <w:bCs/>
          <w:sz w:val="28"/>
          <w:szCs w:val="28"/>
        </w:rPr>
      </w:pPr>
    </w:p>
    <w:p w:rsidR="004A18EB" w:rsidRPr="004A18EB" w:rsidRDefault="004A18EB" w:rsidP="004A18EB">
      <w:pPr>
        <w:pStyle w:val="a6"/>
        <w:rPr>
          <w:rFonts w:ascii="Times New Roman" w:hAnsi="Times New Roman"/>
          <w:sz w:val="28"/>
          <w:szCs w:val="28"/>
        </w:rPr>
      </w:pPr>
    </w:p>
    <w:p w:rsidR="004A18EB" w:rsidRPr="004A18EB" w:rsidRDefault="004A18EB" w:rsidP="004A18EB">
      <w:pPr>
        <w:shd w:val="clear" w:color="auto" w:fill="FFFFFF"/>
        <w:spacing w:after="0" w:line="336" w:lineRule="atLeast"/>
        <w:ind w:left="426"/>
        <w:rPr>
          <w:rFonts w:ascii="Times New Roman" w:hAnsi="Times New Roman" w:cs="Times New Roman"/>
          <w:sz w:val="16"/>
          <w:szCs w:val="16"/>
        </w:rPr>
      </w:pPr>
    </w:p>
    <w:p w:rsidR="004A18EB" w:rsidRPr="004A18EB" w:rsidRDefault="004A18EB" w:rsidP="004A18EB">
      <w:pPr>
        <w:shd w:val="clear" w:color="auto" w:fill="FFFFFF"/>
        <w:spacing w:after="0" w:line="336" w:lineRule="atLeast"/>
        <w:rPr>
          <w:rFonts w:ascii="Times New Roman" w:hAnsi="Times New Roman" w:cs="Times New Roman"/>
          <w:sz w:val="16"/>
          <w:szCs w:val="16"/>
        </w:rPr>
      </w:pPr>
    </w:p>
    <w:p w:rsidR="004358D4" w:rsidRPr="004A18EB" w:rsidRDefault="004358D4" w:rsidP="004A18EB">
      <w:pPr>
        <w:spacing w:after="0"/>
        <w:jc w:val="center"/>
        <w:rPr>
          <w:rFonts w:ascii="Times New Roman" w:hAnsi="Times New Roman" w:cs="Times New Roman"/>
          <w:sz w:val="28"/>
          <w:szCs w:val="28"/>
        </w:rPr>
      </w:pPr>
    </w:p>
    <w:tbl>
      <w:tblPr>
        <w:tblW w:w="0" w:type="auto"/>
        <w:tblInd w:w="434" w:type="dxa"/>
        <w:tblLayout w:type="fixed"/>
        <w:tblCellMar>
          <w:left w:w="30" w:type="dxa"/>
          <w:right w:w="30" w:type="dxa"/>
        </w:tblCellMar>
        <w:tblLook w:val="0000"/>
      </w:tblPr>
      <w:tblGrid>
        <w:gridCol w:w="80"/>
        <w:gridCol w:w="80"/>
        <w:gridCol w:w="80"/>
        <w:gridCol w:w="80"/>
        <w:gridCol w:w="80"/>
      </w:tblGrid>
      <w:tr w:rsidR="004358D4" w:rsidRPr="004A18EB" w:rsidTr="004358D4">
        <w:trPr>
          <w:trHeight w:val="154"/>
        </w:trPr>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0"/>
                <w:szCs w:val="20"/>
              </w:rPr>
            </w:pPr>
          </w:p>
        </w:tc>
      </w:tr>
      <w:tr w:rsidR="004358D4" w:rsidRPr="004A18EB" w:rsidTr="004358D4">
        <w:trPr>
          <w:trHeight w:val="170"/>
        </w:trPr>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4"/>
                <w:szCs w:val="24"/>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4"/>
                <w:szCs w:val="24"/>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4"/>
                <w:szCs w:val="24"/>
              </w:rPr>
            </w:pPr>
          </w:p>
        </w:tc>
      </w:tr>
      <w:tr w:rsidR="004358D4" w:rsidRPr="004A18EB" w:rsidTr="004358D4">
        <w:trPr>
          <w:trHeight w:val="170"/>
        </w:trPr>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4"/>
                <w:szCs w:val="24"/>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4"/>
                <w:szCs w:val="24"/>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4"/>
                <w:szCs w:val="24"/>
              </w:rPr>
            </w:pPr>
          </w:p>
        </w:tc>
      </w:tr>
      <w:tr w:rsidR="004358D4" w:rsidRPr="004A18EB" w:rsidTr="004358D4">
        <w:trPr>
          <w:trHeight w:val="154"/>
        </w:trPr>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0"/>
                <w:szCs w:val="20"/>
              </w:rPr>
            </w:pPr>
          </w:p>
        </w:tc>
      </w:tr>
      <w:tr w:rsidR="004358D4" w:rsidRPr="004A18EB" w:rsidTr="004358D4">
        <w:trPr>
          <w:trHeight w:val="154"/>
        </w:trPr>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0"/>
                <w:szCs w:val="20"/>
              </w:rPr>
            </w:pPr>
          </w:p>
        </w:tc>
      </w:tr>
      <w:tr w:rsidR="004358D4" w:rsidRPr="004A18EB" w:rsidTr="004358D4">
        <w:trPr>
          <w:trHeight w:val="576"/>
        </w:trPr>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center"/>
              <w:rPr>
                <w:rFonts w:ascii="Times New Roman" w:hAnsi="Times New Roman" w:cs="Times New Roman"/>
                <w:b/>
                <w:bCs/>
                <w:color w:val="000000"/>
                <w:sz w:val="24"/>
                <w:szCs w:val="24"/>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center"/>
              <w:rPr>
                <w:rFonts w:ascii="Times New Roman" w:hAnsi="Times New Roman" w:cs="Times New Roman"/>
                <w:b/>
                <w:bCs/>
                <w:color w:val="000000"/>
                <w:sz w:val="24"/>
                <w:szCs w:val="24"/>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center"/>
              <w:rPr>
                <w:rFonts w:ascii="Times New Roman" w:hAnsi="Times New Roman" w:cs="Times New Roman"/>
                <w:b/>
                <w:bCs/>
                <w:color w:val="000000"/>
                <w:sz w:val="24"/>
                <w:szCs w:val="24"/>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center"/>
              <w:rPr>
                <w:rFonts w:ascii="Times New Roman" w:hAnsi="Times New Roman" w:cs="Times New Roman"/>
                <w:b/>
                <w:bCs/>
                <w:color w:val="000000"/>
                <w:sz w:val="24"/>
                <w:szCs w:val="24"/>
              </w:rPr>
            </w:pPr>
          </w:p>
        </w:tc>
      </w:tr>
      <w:tr w:rsidR="004358D4" w:rsidRPr="004A18EB" w:rsidTr="004358D4">
        <w:trPr>
          <w:trHeight w:val="154"/>
        </w:trPr>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0"/>
                <w:szCs w:val="20"/>
              </w:rPr>
            </w:pPr>
          </w:p>
        </w:tc>
      </w:tr>
      <w:tr w:rsidR="004358D4" w:rsidRPr="004A18EB" w:rsidTr="004358D4">
        <w:trPr>
          <w:trHeight w:val="63"/>
        </w:trPr>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0"/>
                <w:szCs w:val="20"/>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4"/>
                <w:szCs w:val="24"/>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4"/>
                <w:szCs w:val="24"/>
              </w:rPr>
            </w:pPr>
          </w:p>
        </w:tc>
        <w:tc>
          <w:tcPr>
            <w:tcW w:w="80" w:type="dxa"/>
            <w:tcBorders>
              <w:top w:val="nil"/>
              <w:left w:val="nil"/>
              <w:bottom w:val="nil"/>
              <w:right w:val="nil"/>
            </w:tcBorders>
          </w:tcPr>
          <w:p w:rsidR="004358D4" w:rsidRPr="004A18EB" w:rsidRDefault="004358D4" w:rsidP="004A18EB">
            <w:pPr>
              <w:autoSpaceDE w:val="0"/>
              <w:autoSpaceDN w:val="0"/>
              <w:adjustRightInd w:val="0"/>
              <w:spacing w:after="0" w:line="240" w:lineRule="auto"/>
              <w:jc w:val="right"/>
              <w:rPr>
                <w:rFonts w:ascii="Times New Roman" w:hAnsi="Times New Roman" w:cs="Times New Roman"/>
                <w:color w:val="000000"/>
                <w:sz w:val="24"/>
                <w:szCs w:val="24"/>
              </w:rPr>
            </w:pPr>
          </w:p>
        </w:tc>
      </w:tr>
    </w:tbl>
    <w:p w:rsidR="004358D4" w:rsidRDefault="004358D4" w:rsidP="004A18EB">
      <w:pPr>
        <w:spacing w:after="0"/>
        <w:jc w:val="center"/>
        <w:rPr>
          <w:rFonts w:ascii="Times New Roman" w:hAnsi="Times New Roman" w:cs="Times New Roman"/>
          <w:sz w:val="28"/>
          <w:szCs w:val="28"/>
        </w:rPr>
      </w:pPr>
    </w:p>
    <w:p w:rsidR="004A18EB" w:rsidRDefault="004A18EB" w:rsidP="004A18EB">
      <w:pPr>
        <w:spacing w:after="0"/>
        <w:jc w:val="center"/>
        <w:rPr>
          <w:rFonts w:ascii="Times New Roman" w:hAnsi="Times New Roman" w:cs="Times New Roman"/>
          <w:sz w:val="28"/>
          <w:szCs w:val="28"/>
        </w:rPr>
      </w:pPr>
    </w:p>
    <w:p w:rsidR="004A18EB" w:rsidRDefault="004A18EB" w:rsidP="004A18EB">
      <w:pPr>
        <w:spacing w:after="0"/>
        <w:jc w:val="center"/>
        <w:rPr>
          <w:rFonts w:ascii="Times New Roman" w:hAnsi="Times New Roman" w:cs="Times New Roman"/>
          <w:sz w:val="28"/>
          <w:szCs w:val="28"/>
        </w:rPr>
      </w:pPr>
    </w:p>
    <w:p w:rsidR="004A18EB" w:rsidRDefault="004A18EB" w:rsidP="004A18EB">
      <w:pPr>
        <w:spacing w:after="0"/>
        <w:jc w:val="center"/>
        <w:rPr>
          <w:rFonts w:ascii="Times New Roman" w:hAnsi="Times New Roman" w:cs="Times New Roman"/>
          <w:sz w:val="28"/>
          <w:szCs w:val="28"/>
        </w:rPr>
      </w:pPr>
    </w:p>
    <w:p w:rsidR="004A18EB" w:rsidRDefault="004A18EB" w:rsidP="004A18EB">
      <w:pPr>
        <w:spacing w:after="0"/>
        <w:jc w:val="center"/>
        <w:rPr>
          <w:rFonts w:ascii="Times New Roman" w:hAnsi="Times New Roman" w:cs="Times New Roman"/>
          <w:sz w:val="28"/>
          <w:szCs w:val="28"/>
        </w:rPr>
      </w:pPr>
    </w:p>
    <w:p w:rsidR="004A18EB" w:rsidRDefault="004A18EB" w:rsidP="004A18EB">
      <w:pPr>
        <w:spacing w:after="0"/>
        <w:jc w:val="center"/>
        <w:rPr>
          <w:rFonts w:ascii="Times New Roman" w:hAnsi="Times New Roman" w:cs="Times New Roman"/>
          <w:sz w:val="28"/>
          <w:szCs w:val="28"/>
        </w:rPr>
      </w:pPr>
    </w:p>
    <w:p w:rsidR="004A18EB" w:rsidRDefault="004A18EB" w:rsidP="004A18EB">
      <w:pPr>
        <w:spacing w:after="0"/>
        <w:jc w:val="center"/>
        <w:rPr>
          <w:rFonts w:ascii="Times New Roman" w:hAnsi="Times New Roman" w:cs="Times New Roman"/>
          <w:sz w:val="28"/>
          <w:szCs w:val="28"/>
        </w:rPr>
      </w:pPr>
    </w:p>
    <w:p w:rsidR="004A18EB" w:rsidRDefault="004A18EB" w:rsidP="004A18EB">
      <w:pPr>
        <w:spacing w:after="0"/>
        <w:jc w:val="center"/>
        <w:rPr>
          <w:rFonts w:ascii="Times New Roman" w:hAnsi="Times New Roman" w:cs="Times New Roman"/>
          <w:sz w:val="28"/>
          <w:szCs w:val="28"/>
        </w:rPr>
      </w:pPr>
    </w:p>
    <w:p w:rsidR="004A18EB" w:rsidRDefault="004A18EB" w:rsidP="004A18EB">
      <w:pPr>
        <w:spacing w:after="0"/>
        <w:jc w:val="center"/>
        <w:rPr>
          <w:rFonts w:ascii="Times New Roman" w:hAnsi="Times New Roman" w:cs="Times New Roman"/>
          <w:sz w:val="28"/>
          <w:szCs w:val="28"/>
        </w:rPr>
      </w:pPr>
    </w:p>
    <w:p w:rsidR="00477FD9" w:rsidRDefault="00477FD9" w:rsidP="004A18EB">
      <w:pPr>
        <w:pStyle w:val="ConsPlusTitlePage"/>
        <w:jc w:val="center"/>
        <w:rPr>
          <w:rFonts w:ascii="Times New Roman" w:hAnsi="Times New Roman"/>
          <w:sz w:val="28"/>
          <w:szCs w:val="28"/>
        </w:rPr>
      </w:pPr>
    </w:p>
    <w:p w:rsidR="004A18EB" w:rsidRPr="004A18EB" w:rsidRDefault="004A18EB" w:rsidP="004A18EB">
      <w:pPr>
        <w:pStyle w:val="ConsPlusTitlePage"/>
        <w:jc w:val="center"/>
        <w:rPr>
          <w:rFonts w:ascii="Times New Roman" w:hAnsi="Times New Roman"/>
          <w:b/>
          <w:sz w:val="28"/>
          <w:szCs w:val="28"/>
        </w:rPr>
      </w:pPr>
      <w:r w:rsidRPr="004A18EB">
        <w:rPr>
          <w:rFonts w:ascii="Times New Roman" w:hAnsi="Times New Roman"/>
          <w:sz w:val="28"/>
          <w:szCs w:val="28"/>
        </w:rPr>
        <w:lastRenderedPageBreak/>
        <w:t>СОВЕТ ДЕПУТАТОВ</w:t>
      </w:r>
    </w:p>
    <w:p w:rsidR="004A18EB" w:rsidRPr="004A18EB" w:rsidRDefault="004A18EB" w:rsidP="004A18EB">
      <w:pPr>
        <w:pStyle w:val="ConsPlusTitle"/>
        <w:jc w:val="center"/>
        <w:outlineLvl w:val="0"/>
        <w:rPr>
          <w:rFonts w:ascii="Times New Roman" w:hAnsi="Times New Roman" w:cs="Times New Roman"/>
          <w:b w:val="0"/>
          <w:sz w:val="28"/>
          <w:szCs w:val="28"/>
        </w:rPr>
      </w:pPr>
      <w:r w:rsidRPr="004A18EB">
        <w:rPr>
          <w:rFonts w:ascii="Times New Roman" w:hAnsi="Times New Roman" w:cs="Times New Roman"/>
          <w:b w:val="0"/>
          <w:sz w:val="28"/>
          <w:szCs w:val="28"/>
        </w:rPr>
        <w:t>БАГАНСКОГО СЕЛЬСОВЕТА</w:t>
      </w:r>
    </w:p>
    <w:p w:rsidR="004A18EB" w:rsidRPr="004A18EB" w:rsidRDefault="004A18EB" w:rsidP="004A18EB">
      <w:pPr>
        <w:pStyle w:val="ConsPlusTitle"/>
        <w:jc w:val="center"/>
        <w:outlineLvl w:val="0"/>
        <w:rPr>
          <w:rFonts w:ascii="Times New Roman" w:hAnsi="Times New Roman" w:cs="Times New Roman"/>
          <w:b w:val="0"/>
          <w:sz w:val="28"/>
          <w:szCs w:val="28"/>
        </w:rPr>
      </w:pPr>
      <w:r w:rsidRPr="004A18EB">
        <w:rPr>
          <w:rFonts w:ascii="Times New Roman" w:hAnsi="Times New Roman" w:cs="Times New Roman"/>
          <w:b w:val="0"/>
          <w:sz w:val="28"/>
          <w:szCs w:val="28"/>
        </w:rPr>
        <w:t>БАГАНСКОГО РАЙОНА</w:t>
      </w:r>
    </w:p>
    <w:p w:rsidR="004A18EB" w:rsidRPr="004A18EB" w:rsidRDefault="004A18EB" w:rsidP="004A18EB">
      <w:pPr>
        <w:pStyle w:val="ConsPlusTitle"/>
        <w:jc w:val="center"/>
        <w:rPr>
          <w:rFonts w:ascii="Times New Roman" w:hAnsi="Times New Roman" w:cs="Times New Roman"/>
          <w:b w:val="0"/>
          <w:sz w:val="28"/>
          <w:szCs w:val="28"/>
        </w:rPr>
      </w:pPr>
      <w:r w:rsidRPr="004A18EB">
        <w:rPr>
          <w:rFonts w:ascii="Times New Roman" w:hAnsi="Times New Roman" w:cs="Times New Roman"/>
          <w:b w:val="0"/>
          <w:sz w:val="28"/>
          <w:szCs w:val="28"/>
        </w:rPr>
        <w:t>НОВОСИБИРСКОЙ ОБЛАСТИ</w:t>
      </w:r>
    </w:p>
    <w:p w:rsidR="004A18EB" w:rsidRPr="004A18EB" w:rsidRDefault="004A18EB" w:rsidP="004A18EB">
      <w:pPr>
        <w:pStyle w:val="ConsPlusTitle"/>
        <w:jc w:val="center"/>
        <w:rPr>
          <w:rFonts w:ascii="Times New Roman" w:hAnsi="Times New Roman" w:cs="Times New Roman"/>
          <w:b w:val="0"/>
          <w:sz w:val="28"/>
          <w:szCs w:val="28"/>
        </w:rPr>
      </w:pPr>
      <w:r w:rsidRPr="004A18EB">
        <w:rPr>
          <w:rFonts w:ascii="Times New Roman" w:hAnsi="Times New Roman" w:cs="Times New Roman"/>
          <w:b w:val="0"/>
          <w:sz w:val="28"/>
          <w:szCs w:val="28"/>
        </w:rPr>
        <w:t>ШЕСТОГО СОЗЫВА</w:t>
      </w:r>
    </w:p>
    <w:p w:rsidR="004A18EB" w:rsidRPr="004A18EB" w:rsidRDefault="004A18EB" w:rsidP="004A18EB">
      <w:pPr>
        <w:pStyle w:val="ConsPlusTitle"/>
        <w:jc w:val="center"/>
        <w:rPr>
          <w:rFonts w:ascii="Times New Roman" w:hAnsi="Times New Roman" w:cs="Times New Roman"/>
          <w:b w:val="0"/>
          <w:sz w:val="28"/>
          <w:szCs w:val="28"/>
        </w:rPr>
      </w:pPr>
    </w:p>
    <w:p w:rsidR="004A18EB" w:rsidRPr="004A18EB" w:rsidRDefault="004A18EB" w:rsidP="004A18EB">
      <w:pPr>
        <w:pStyle w:val="ConsPlusTitle"/>
        <w:jc w:val="center"/>
        <w:rPr>
          <w:rFonts w:ascii="Times New Roman" w:hAnsi="Times New Roman" w:cs="Times New Roman"/>
          <w:b w:val="0"/>
          <w:sz w:val="28"/>
          <w:szCs w:val="28"/>
        </w:rPr>
      </w:pPr>
      <w:r w:rsidRPr="004A18EB">
        <w:rPr>
          <w:rFonts w:ascii="Times New Roman" w:hAnsi="Times New Roman" w:cs="Times New Roman"/>
          <w:b w:val="0"/>
          <w:sz w:val="28"/>
          <w:szCs w:val="28"/>
        </w:rPr>
        <w:t>РЕШЕНИЕ</w:t>
      </w:r>
    </w:p>
    <w:p w:rsidR="004A18EB" w:rsidRPr="004A18EB" w:rsidRDefault="004A18EB" w:rsidP="004A18EB">
      <w:pPr>
        <w:pStyle w:val="ConsPlusTitle"/>
        <w:jc w:val="center"/>
        <w:rPr>
          <w:rFonts w:ascii="Times New Roman" w:hAnsi="Times New Roman" w:cs="Times New Roman"/>
          <w:b w:val="0"/>
          <w:sz w:val="28"/>
          <w:szCs w:val="28"/>
        </w:rPr>
      </w:pPr>
      <w:r w:rsidRPr="004A18EB">
        <w:rPr>
          <w:rFonts w:ascii="Times New Roman" w:hAnsi="Times New Roman" w:cs="Times New Roman"/>
          <w:b w:val="0"/>
          <w:sz w:val="28"/>
          <w:szCs w:val="28"/>
        </w:rPr>
        <w:t>тридцать первой сессии</w:t>
      </w:r>
    </w:p>
    <w:p w:rsidR="004A18EB" w:rsidRPr="004A18EB" w:rsidRDefault="004A18EB" w:rsidP="004A18EB">
      <w:pPr>
        <w:pStyle w:val="ConsPlusTitle"/>
        <w:jc w:val="center"/>
        <w:rPr>
          <w:rFonts w:ascii="Times New Roman" w:hAnsi="Times New Roman" w:cs="Times New Roman"/>
          <w:b w:val="0"/>
          <w:sz w:val="28"/>
          <w:szCs w:val="28"/>
        </w:rPr>
      </w:pPr>
    </w:p>
    <w:p w:rsidR="004A18EB" w:rsidRPr="004A18EB" w:rsidRDefault="004A18EB" w:rsidP="004A18EB">
      <w:pPr>
        <w:pStyle w:val="ConsPlusTitle"/>
        <w:jc w:val="center"/>
        <w:rPr>
          <w:rFonts w:ascii="Times New Roman" w:hAnsi="Times New Roman" w:cs="Times New Roman"/>
          <w:b w:val="0"/>
          <w:sz w:val="28"/>
          <w:szCs w:val="28"/>
        </w:rPr>
      </w:pPr>
      <w:r w:rsidRPr="004A18EB">
        <w:rPr>
          <w:rFonts w:ascii="Times New Roman" w:hAnsi="Times New Roman" w:cs="Times New Roman"/>
          <w:b w:val="0"/>
          <w:sz w:val="28"/>
          <w:szCs w:val="28"/>
        </w:rPr>
        <w:t>24.11.2022 г.                                                                                                  № 164</w:t>
      </w:r>
    </w:p>
    <w:p w:rsidR="004A18EB" w:rsidRPr="004A18EB" w:rsidRDefault="004A18EB" w:rsidP="004A18EB">
      <w:pPr>
        <w:pStyle w:val="ConsPlusTitle"/>
        <w:jc w:val="center"/>
        <w:rPr>
          <w:rFonts w:ascii="Times New Roman" w:hAnsi="Times New Roman" w:cs="Times New Roman"/>
          <w:b w:val="0"/>
          <w:sz w:val="28"/>
          <w:szCs w:val="28"/>
        </w:rPr>
      </w:pPr>
      <w:r w:rsidRPr="004A18EB">
        <w:rPr>
          <w:rFonts w:ascii="Times New Roman" w:hAnsi="Times New Roman" w:cs="Times New Roman"/>
          <w:b w:val="0"/>
          <w:sz w:val="28"/>
          <w:szCs w:val="28"/>
        </w:rPr>
        <w:t>с. Баган</w:t>
      </w:r>
    </w:p>
    <w:p w:rsidR="004A18EB" w:rsidRPr="004A18EB" w:rsidRDefault="004A18EB" w:rsidP="004A18EB">
      <w:pPr>
        <w:spacing w:after="0"/>
        <w:jc w:val="center"/>
        <w:rPr>
          <w:rFonts w:ascii="Times New Roman" w:hAnsi="Times New Roman" w:cs="Times New Roman"/>
          <w:sz w:val="28"/>
          <w:szCs w:val="28"/>
        </w:rPr>
      </w:pPr>
      <w:r w:rsidRPr="004A18EB">
        <w:rPr>
          <w:rFonts w:ascii="Times New Roman" w:hAnsi="Times New Roman" w:cs="Times New Roman"/>
          <w:sz w:val="28"/>
          <w:szCs w:val="28"/>
        </w:rPr>
        <w:t>О внесении изменений в решение пятидесятой сессии Совета депутатов Баганского сельсовета Баганского района Новосибирской области от 22.11.2019 г. № 244 « Об определении налоговых ставок, порядка и сроков уплаты земельного налога на территории Баганского сельсовета Баганского района Новосибирской области»</w:t>
      </w:r>
    </w:p>
    <w:p w:rsidR="004A18EB" w:rsidRPr="004A18EB" w:rsidRDefault="004A18EB" w:rsidP="004A18EB">
      <w:pPr>
        <w:spacing w:after="0"/>
        <w:jc w:val="center"/>
        <w:rPr>
          <w:rFonts w:ascii="Times New Roman" w:hAnsi="Times New Roman" w:cs="Times New Roman"/>
          <w:sz w:val="28"/>
          <w:szCs w:val="28"/>
        </w:rPr>
      </w:pPr>
    </w:p>
    <w:p w:rsidR="004A18EB" w:rsidRPr="004A18EB" w:rsidRDefault="004A18EB" w:rsidP="004A18EB">
      <w:pPr>
        <w:pStyle w:val="ConsPlusNormal"/>
        <w:ind w:firstLine="540"/>
        <w:jc w:val="both"/>
        <w:rPr>
          <w:rFonts w:ascii="Times New Roman" w:hAnsi="Times New Roman" w:cs="Times New Roman"/>
          <w:sz w:val="28"/>
          <w:szCs w:val="28"/>
        </w:rPr>
      </w:pPr>
      <w:r w:rsidRPr="004A18EB">
        <w:rPr>
          <w:rFonts w:ascii="Times New Roman" w:hAnsi="Times New Roman" w:cs="Times New Roman"/>
          <w:sz w:val="28"/>
          <w:szCs w:val="28"/>
        </w:rPr>
        <w:t xml:space="preserve">В соответствии с Федеральным </w:t>
      </w:r>
      <w:hyperlink r:id="rId61" w:history="1">
        <w:r w:rsidRPr="004A18EB">
          <w:rPr>
            <w:rFonts w:ascii="Times New Roman" w:hAnsi="Times New Roman" w:cs="Times New Roman"/>
            <w:sz w:val="28"/>
            <w:szCs w:val="28"/>
          </w:rPr>
          <w:t>законом</w:t>
        </w:r>
      </w:hyperlink>
      <w:r w:rsidRPr="004A18EB">
        <w:rPr>
          <w:rFonts w:ascii="Times New Roman" w:hAnsi="Times New Roman" w:cs="Times New Roman"/>
          <w:sz w:val="28"/>
          <w:szCs w:val="28"/>
        </w:rPr>
        <w:t xml:space="preserve"> от 06.10.2003г. N 131-ФЗ "Об общих принципах организации местного самоуправления в Российской Федерации", главой 31 Налогового </w:t>
      </w:r>
      <w:hyperlink r:id="rId62" w:history="1">
        <w:r w:rsidRPr="004A18EB">
          <w:rPr>
            <w:rFonts w:ascii="Times New Roman" w:hAnsi="Times New Roman" w:cs="Times New Roman"/>
            <w:sz w:val="28"/>
            <w:szCs w:val="28"/>
          </w:rPr>
          <w:t>кодекс</w:t>
        </w:r>
      </w:hyperlink>
      <w:r w:rsidRPr="004A18EB">
        <w:rPr>
          <w:rFonts w:ascii="Times New Roman" w:hAnsi="Times New Roman" w:cs="Times New Roman"/>
          <w:sz w:val="28"/>
          <w:szCs w:val="28"/>
        </w:rPr>
        <w:t>а Российской Федерации, Уставом Баганского сельсовета Баганского района Новосибирской области, Совет депутатов  РЕШИЛ:</w:t>
      </w:r>
    </w:p>
    <w:p w:rsidR="004A18EB" w:rsidRPr="004A18EB" w:rsidRDefault="004A18EB" w:rsidP="004A18EB">
      <w:pPr>
        <w:spacing w:after="0"/>
        <w:jc w:val="both"/>
        <w:rPr>
          <w:rFonts w:ascii="Times New Roman" w:hAnsi="Times New Roman" w:cs="Times New Roman"/>
          <w:sz w:val="28"/>
          <w:szCs w:val="28"/>
        </w:rPr>
      </w:pPr>
      <w:r w:rsidRPr="004A18EB">
        <w:rPr>
          <w:rFonts w:ascii="Times New Roman" w:hAnsi="Times New Roman" w:cs="Times New Roman"/>
          <w:sz w:val="28"/>
          <w:szCs w:val="28"/>
        </w:rPr>
        <w:t>1. Внести в Решение «О внесении изменений в решение пятидесятой сессии Совета депутатов Баганского сельсовета Баганского района Новосибирской области от 22.11.2019 г. № 244 « Об определении налоговых ставок, порядка и сроков уплаты земельного налога на территории Баганского сельсовета Баганского района Новосибирской области»   следующие изменения:</w:t>
      </w:r>
    </w:p>
    <w:p w:rsidR="004A18EB" w:rsidRPr="004A18EB" w:rsidRDefault="004A18EB" w:rsidP="004A18EB">
      <w:pPr>
        <w:pStyle w:val="ConsPlusNormal"/>
        <w:jc w:val="both"/>
        <w:rPr>
          <w:rFonts w:ascii="Times New Roman" w:hAnsi="Times New Roman" w:cs="Times New Roman"/>
          <w:sz w:val="28"/>
          <w:szCs w:val="28"/>
        </w:rPr>
      </w:pPr>
      <w:r w:rsidRPr="004A18EB">
        <w:rPr>
          <w:rFonts w:ascii="Times New Roman" w:hAnsi="Times New Roman" w:cs="Times New Roman"/>
          <w:sz w:val="28"/>
          <w:szCs w:val="28"/>
        </w:rPr>
        <w:t>1.1 пункт 2.1 Решения  изложить в следующей редакции:</w:t>
      </w:r>
    </w:p>
    <w:p w:rsidR="004A18EB" w:rsidRPr="004A18EB" w:rsidRDefault="004A18EB" w:rsidP="004A18EB">
      <w:pPr>
        <w:pStyle w:val="ConsPlusNormal"/>
        <w:jc w:val="both"/>
        <w:rPr>
          <w:rFonts w:ascii="Times New Roman" w:hAnsi="Times New Roman" w:cs="Times New Roman"/>
          <w:sz w:val="28"/>
          <w:szCs w:val="28"/>
        </w:rPr>
      </w:pPr>
      <w:r w:rsidRPr="004A18EB">
        <w:rPr>
          <w:rFonts w:ascii="Times New Roman" w:hAnsi="Times New Roman" w:cs="Times New Roman"/>
          <w:sz w:val="28"/>
          <w:szCs w:val="28"/>
        </w:rPr>
        <w:t>«Налогоплательщики-организации в отношении земельных участков, принадлежащих им на праве собственности или праве постоянного (бессрочного) пользования, уплачивают налог в срок, - не позднее 1 марта следующего за истекшим налоговым периодом. Авансовые платежи по налогу подлежат уплате налогоплательщиками-организациями в срок не позднее последнего числа месяца, следующего за истекшим отчетным периодом»</w:t>
      </w:r>
    </w:p>
    <w:p w:rsidR="004A18EB" w:rsidRPr="004A18EB" w:rsidRDefault="004A18EB" w:rsidP="004A18EB">
      <w:pPr>
        <w:pStyle w:val="ConsPlusNormal"/>
        <w:jc w:val="both"/>
        <w:rPr>
          <w:rFonts w:ascii="Times New Roman" w:hAnsi="Times New Roman" w:cs="Times New Roman"/>
          <w:sz w:val="28"/>
          <w:szCs w:val="28"/>
        </w:rPr>
      </w:pPr>
      <w:r w:rsidRPr="004A18EB">
        <w:rPr>
          <w:rFonts w:ascii="Times New Roman" w:hAnsi="Times New Roman" w:cs="Times New Roman"/>
          <w:sz w:val="28"/>
          <w:szCs w:val="28"/>
        </w:rPr>
        <w:t>2. Решение опубликовать в «Бюллетене органов местного самоуправления Баганского сельсовета»</w:t>
      </w:r>
    </w:p>
    <w:p w:rsidR="004A18EB" w:rsidRPr="004A18EB" w:rsidRDefault="004A18EB" w:rsidP="004A18EB">
      <w:pPr>
        <w:pStyle w:val="ConsPlusNormal"/>
        <w:jc w:val="both"/>
        <w:rPr>
          <w:rFonts w:ascii="Times New Roman" w:hAnsi="Times New Roman" w:cs="Times New Roman"/>
          <w:sz w:val="28"/>
          <w:szCs w:val="28"/>
        </w:rPr>
      </w:pPr>
      <w:r w:rsidRPr="004A18EB">
        <w:rPr>
          <w:rFonts w:ascii="Times New Roman" w:hAnsi="Times New Roman" w:cs="Times New Roman"/>
          <w:sz w:val="28"/>
          <w:szCs w:val="28"/>
        </w:rPr>
        <w:t>3. Настоящее Решение вступает в силу с момента официального опубликования.</w:t>
      </w:r>
    </w:p>
    <w:p w:rsidR="004A18EB" w:rsidRPr="004A18EB" w:rsidRDefault="004A18EB" w:rsidP="004A18EB">
      <w:pPr>
        <w:spacing w:after="0"/>
        <w:rPr>
          <w:rFonts w:ascii="Times New Roman" w:hAnsi="Times New Roman" w:cs="Times New Roman"/>
          <w:sz w:val="28"/>
          <w:szCs w:val="28"/>
        </w:rPr>
      </w:pPr>
      <w:r w:rsidRPr="004A18EB">
        <w:rPr>
          <w:rFonts w:ascii="Times New Roman" w:hAnsi="Times New Roman" w:cs="Times New Roman"/>
          <w:sz w:val="28"/>
          <w:szCs w:val="28"/>
        </w:rPr>
        <w:t xml:space="preserve">Председатель  Совета депутатов </w:t>
      </w:r>
    </w:p>
    <w:p w:rsidR="004A18EB" w:rsidRPr="004A18EB" w:rsidRDefault="004A18EB" w:rsidP="004A18EB">
      <w:pPr>
        <w:spacing w:after="0"/>
        <w:rPr>
          <w:rFonts w:ascii="Times New Roman" w:hAnsi="Times New Roman" w:cs="Times New Roman"/>
          <w:sz w:val="28"/>
          <w:szCs w:val="28"/>
        </w:rPr>
      </w:pPr>
      <w:r w:rsidRPr="004A18EB">
        <w:rPr>
          <w:rFonts w:ascii="Times New Roman" w:hAnsi="Times New Roman" w:cs="Times New Roman"/>
          <w:sz w:val="28"/>
          <w:szCs w:val="28"/>
        </w:rPr>
        <w:t xml:space="preserve">Баганского сельсовета </w:t>
      </w:r>
    </w:p>
    <w:p w:rsidR="004A18EB" w:rsidRPr="004A18EB" w:rsidRDefault="004A18EB" w:rsidP="004A18EB">
      <w:pPr>
        <w:spacing w:after="0"/>
        <w:rPr>
          <w:rFonts w:ascii="Times New Roman" w:hAnsi="Times New Roman" w:cs="Times New Roman"/>
          <w:sz w:val="28"/>
          <w:szCs w:val="28"/>
        </w:rPr>
      </w:pPr>
      <w:r w:rsidRPr="004A18EB">
        <w:rPr>
          <w:rFonts w:ascii="Times New Roman" w:hAnsi="Times New Roman" w:cs="Times New Roman"/>
          <w:sz w:val="28"/>
          <w:szCs w:val="28"/>
        </w:rPr>
        <w:t xml:space="preserve">Баганского района    </w:t>
      </w:r>
    </w:p>
    <w:p w:rsidR="004A18EB" w:rsidRPr="004A18EB" w:rsidRDefault="004A18EB" w:rsidP="004A18EB">
      <w:pPr>
        <w:spacing w:after="0"/>
        <w:rPr>
          <w:rFonts w:ascii="Times New Roman" w:hAnsi="Times New Roman" w:cs="Times New Roman"/>
          <w:sz w:val="28"/>
          <w:szCs w:val="28"/>
        </w:rPr>
      </w:pPr>
      <w:r w:rsidRPr="004A18EB">
        <w:rPr>
          <w:rFonts w:ascii="Times New Roman" w:hAnsi="Times New Roman" w:cs="Times New Roman"/>
          <w:sz w:val="28"/>
          <w:szCs w:val="28"/>
        </w:rPr>
        <w:t>Новосибирской области                                                          И.В.  Абакумова</w:t>
      </w:r>
    </w:p>
    <w:p w:rsidR="004A18EB" w:rsidRPr="004A18EB" w:rsidRDefault="004A18EB" w:rsidP="004A18EB">
      <w:pPr>
        <w:spacing w:after="0"/>
        <w:rPr>
          <w:rFonts w:ascii="Times New Roman" w:hAnsi="Times New Roman" w:cs="Times New Roman"/>
          <w:sz w:val="28"/>
          <w:szCs w:val="28"/>
        </w:rPr>
      </w:pPr>
    </w:p>
    <w:p w:rsidR="004A18EB" w:rsidRPr="004A18EB" w:rsidRDefault="004A18EB" w:rsidP="004A18EB">
      <w:pPr>
        <w:spacing w:after="0"/>
        <w:rPr>
          <w:rFonts w:ascii="Times New Roman" w:hAnsi="Times New Roman" w:cs="Times New Roman"/>
          <w:sz w:val="28"/>
          <w:szCs w:val="28"/>
        </w:rPr>
      </w:pPr>
      <w:r w:rsidRPr="004A18EB">
        <w:rPr>
          <w:rFonts w:ascii="Times New Roman" w:hAnsi="Times New Roman" w:cs="Times New Roman"/>
          <w:sz w:val="28"/>
          <w:szCs w:val="28"/>
        </w:rPr>
        <w:lastRenderedPageBreak/>
        <w:t>Глава Баганского сельсовета</w:t>
      </w:r>
    </w:p>
    <w:p w:rsidR="004A18EB" w:rsidRPr="004A18EB" w:rsidRDefault="004A18EB" w:rsidP="004A18EB">
      <w:pPr>
        <w:spacing w:after="0"/>
        <w:rPr>
          <w:rFonts w:ascii="Times New Roman" w:hAnsi="Times New Roman" w:cs="Times New Roman"/>
          <w:sz w:val="28"/>
          <w:szCs w:val="28"/>
        </w:rPr>
      </w:pPr>
      <w:r w:rsidRPr="004A18EB">
        <w:rPr>
          <w:rFonts w:ascii="Times New Roman" w:hAnsi="Times New Roman" w:cs="Times New Roman"/>
          <w:sz w:val="28"/>
          <w:szCs w:val="28"/>
        </w:rPr>
        <w:t>Баганского района</w:t>
      </w:r>
    </w:p>
    <w:p w:rsidR="004A18EB" w:rsidRPr="004A18EB" w:rsidRDefault="004A18EB" w:rsidP="004A18EB">
      <w:pPr>
        <w:spacing w:after="0"/>
        <w:rPr>
          <w:rFonts w:ascii="Times New Roman" w:hAnsi="Times New Roman" w:cs="Times New Roman"/>
          <w:sz w:val="28"/>
          <w:szCs w:val="28"/>
        </w:rPr>
      </w:pPr>
      <w:r w:rsidRPr="004A18EB">
        <w:rPr>
          <w:rFonts w:ascii="Times New Roman" w:hAnsi="Times New Roman" w:cs="Times New Roman"/>
          <w:sz w:val="28"/>
          <w:szCs w:val="28"/>
        </w:rPr>
        <w:t xml:space="preserve">Новосибирской области                                                         К.В.  Маслик </w:t>
      </w:r>
    </w:p>
    <w:p w:rsidR="004A18EB" w:rsidRPr="004A18EB" w:rsidRDefault="004A18EB" w:rsidP="004A18EB">
      <w:pPr>
        <w:spacing w:after="0"/>
        <w:rPr>
          <w:rFonts w:ascii="Times New Roman" w:hAnsi="Times New Roman" w:cs="Times New Roman"/>
          <w:sz w:val="28"/>
          <w:szCs w:val="28"/>
        </w:rPr>
      </w:pPr>
    </w:p>
    <w:p w:rsidR="004A18EB" w:rsidRPr="004A18EB" w:rsidRDefault="004A18EB" w:rsidP="004A18EB">
      <w:pPr>
        <w:spacing w:after="0"/>
        <w:jc w:val="both"/>
        <w:rPr>
          <w:rFonts w:ascii="Times New Roman" w:hAnsi="Times New Roman" w:cs="Times New Roman"/>
          <w:sz w:val="28"/>
          <w:szCs w:val="28"/>
        </w:rPr>
      </w:pPr>
      <w:r w:rsidRPr="004A18EB">
        <w:rPr>
          <w:rFonts w:ascii="Times New Roman" w:hAnsi="Times New Roman" w:cs="Times New Roman"/>
          <w:sz w:val="28"/>
          <w:szCs w:val="28"/>
        </w:rPr>
        <w:t>Новосибирская область</w:t>
      </w:r>
    </w:p>
    <w:p w:rsidR="004A18EB" w:rsidRPr="004A18EB" w:rsidRDefault="004A18EB" w:rsidP="004A18EB">
      <w:pPr>
        <w:spacing w:after="0"/>
        <w:jc w:val="both"/>
        <w:rPr>
          <w:rFonts w:ascii="Times New Roman" w:hAnsi="Times New Roman" w:cs="Times New Roman"/>
          <w:sz w:val="28"/>
          <w:szCs w:val="28"/>
        </w:rPr>
      </w:pPr>
      <w:r w:rsidRPr="004A18EB">
        <w:rPr>
          <w:rFonts w:ascii="Times New Roman" w:hAnsi="Times New Roman" w:cs="Times New Roman"/>
          <w:sz w:val="28"/>
          <w:szCs w:val="28"/>
        </w:rPr>
        <w:t>с. Баган ул. М. Горького, 18</w:t>
      </w:r>
    </w:p>
    <w:p w:rsidR="004A18EB" w:rsidRPr="004A18EB" w:rsidRDefault="004A18EB" w:rsidP="004A18EB">
      <w:pPr>
        <w:spacing w:after="0"/>
        <w:jc w:val="both"/>
        <w:rPr>
          <w:rFonts w:ascii="Times New Roman" w:hAnsi="Times New Roman" w:cs="Times New Roman"/>
          <w:sz w:val="28"/>
          <w:szCs w:val="28"/>
        </w:rPr>
      </w:pPr>
      <w:r w:rsidRPr="004A18EB">
        <w:rPr>
          <w:rFonts w:ascii="Times New Roman" w:hAnsi="Times New Roman" w:cs="Times New Roman"/>
          <w:sz w:val="28"/>
          <w:szCs w:val="28"/>
        </w:rPr>
        <w:t xml:space="preserve">24 ноября 2022  № НПА 109      </w:t>
      </w:r>
    </w:p>
    <w:p w:rsidR="004A18EB" w:rsidRPr="004A18EB" w:rsidRDefault="004A18EB" w:rsidP="004A18EB">
      <w:pPr>
        <w:spacing w:after="0"/>
        <w:jc w:val="center"/>
        <w:rPr>
          <w:rFonts w:ascii="Times New Roman" w:hAnsi="Times New Roman" w:cs="Times New Roman"/>
          <w:sz w:val="28"/>
          <w:szCs w:val="28"/>
        </w:rPr>
      </w:pPr>
    </w:p>
    <w:p w:rsidR="004A18EB" w:rsidRPr="004A18EB" w:rsidRDefault="004A18EB" w:rsidP="004A18EB">
      <w:pPr>
        <w:spacing w:after="0"/>
        <w:jc w:val="center"/>
        <w:rPr>
          <w:rFonts w:ascii="Times New Roman" w:hAnsi="Times New Roman" w:cs="Times New Roman"/>
          <w:sz w:val="28"/>
          <w:szCs w:val="28"/>
        </w:rPr>
      </w:pPr>
    </w:p>
    <w:p w:rsidR="004A18EB" w:rsidRPr="004A18EB" w:rsidRDefault="004A18EB" w:rsidP="004A18EB">
      <w:pPr>
        <w:spacing w:after="0"/>
        <w:jc w:val="center"/>
        <w:rPr>
          <w:rFonts w:ascii="Times New Roman" w:hAnsi="Times New Roman" w:cs="Times New Roman"/>
          <w:sz w:val="28"/>
          <w:szCs w:val="28"/>
        </w:rPr>
      </w:pPr>
    </w:p>
    <w:p w:rsidR="004A18EB" w:rsidRPr="004A18EB" w:rsidRDefault="004A18EB" w:rsidP="004A18EB">
      <w:pPr>
        <w:spacing w:after="0"/>
        <w:jc w:val="center"/>
        <w:rPr>
          <w:rFonts w:ascii="Times New Roman" w:hAnsi="Times New Roman" w:cs="Times New Roman"/>
          <w:sz w:val="28"/>
          <w:szCs w:val="28"/>
        </w:rPr>
      </w:pPr>
    </w:p>
    <w:p w:rsidR="004A18EB" w:rsidRPr="004A18EB" w:rsidRDefault="004A18EB" w:rsidP="004A18EB">
      <w:pPr>
        <w:spacing w:after="0"/>
        <w:jc w:val="center"/>
        <w:rPr>
          <w:rFonts w:ascii="Times New Roman" w:hAnsi="Times New Roman" w:cs="Times New Roman"/>
          <w:sz w:val="28"/>
          <w:szCs w:val="28"/>
        </w:rPr>
      </w:pPr>
    </w:p>
    <w:p w:rsidR="004A18EB" w:rsidRPr="004A18EB" w:rsidRDefault="004A18EB" w:rsidP="004A18EB">
      <w:pPr>
        <w:spacing w:after="0"/>
        <w:jc w:val="center"/>
        <w:rPr>
          <w:rFonts w:ascii="Times New Roman" w:hAnsi="Times New Roman" w:cs="Times New Roman"/>
          <w:sz w:val="28"/>
          <w:szCs w:val="28"/>
        </w:rPr>
      </w:pPr>
    </w:p>
    <w:p w:rsidR="004A18EB" w:rsidRDefault="004A18EB"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77FD9">
      <w:pPr>
        <w:spacing w:after="0"/>
        <w:jc w:val="center"/>
        <w:rPr>
          <w:rFonts w:ascii="Times New Roman" w:hAnsi="Times New Roman"/>
          <w:sz w:val="28"/>
          <w:szCs w:val="28"/>
        </w:rPr>
      </w:pPr>
    </w:p>
    <w:p w:rsidR="00477FD9" w:rsidRDefault="00477FD9" w:rsidP="00477FD9">
      <w:pPr>
        <w:spacing w:after="0"/>
        <w:jc w:val="center"/>
        <w:rPr>
          <w:rFonts w:ascii="Times New Roman" w:hAnsi="Times New Roman"/>
          <w:sz w:val="28"/>
          <w:szCs w:val="28"/>
        </w:rPr>
      </w:pPr>
    </w:p>
    <w:p w:rsidR="00477FD9" w:rsidRDefault="00477FD9" w:rsidP="00477FD9">
      <w:pPr>
        <w:spacing w:after="0"/>
        <w:jc w:val="center"/>
        <w:rPr>
          <w:rFonts w:ascii="Times New Roman" w:hAnsi="Times New Roman"/>
          <w:sz w:val="28"/>
          <w:szCs w:val="28"/>
        </w:rPr>
      </w:pPr>
    </w:p>
    <w:p w:rsidR="00477FD9" w:rsidRDefault="00477FD9" w:rsidP="00477FD9">
      <w:pPr>
        <w:spacing w:after="0"/>
        <w:jc w:val="center"/>
        <w:rPr>
          <w:rFonts w:ascii="Times New Roman" w:hAnsi="Times New Roman"/>
          <w:sz w:val="28"/>
          <w:szCs w:val="28"/>
        </w:rPr>
      </w:pPr>
      <w:r>
        <w:rPr>
          <w:rFonts w:ascii="Times New Roman" w:hAnsi="Times New Roman"/>
          <w:sz w:val="28"/>
          <w:szCs w:val="28"/>
        </w:rPr>
        <w:lastRenderedPageBreak/>
        <w:t>СОВЕТ ДЕПУТАТОВ</w:t>
      </w:r>
    </w:p>
    <w:p w:rsidR="00477FD9" w:rsidRDefault="00477FD9" w:rsidP="00477FD9">
      <w:pPr>
        <w:spacing w:after="0"/>
        <w:jc w:val="center"/>
        <w:rPr>
          <w:rFonts w:ascii="Times New Roman" w:hAnsi="Times New Roman"/>
          <w:sz w:val="28"/>
          <w:szCs w:val="28"/>
        </w:rPr>
      </w:pPr>
      <w:r>
        <w:rPr>
          <w:rFonts w:ascii="Times New Roman" w:hAnsi="Times New Roman"/>
          <w:sz w:val="28"/>
          <w:szCs w:val="28"/>
        </w:rPr>
        <w:t xml:space="preserve"> БАГАНСКОГО СЕЛЬСОВЕТА</w:t>
      </w:r>
    </w:p>
    <w:p w:rsidR="00477FD9" w:rsidRDefault="00477FD9" w:rsidP="00477FD9">
      <w:pPr>
        <w:spacing w:after="0"/>
        <w:jc w:val="center"/>
        <w:rPr>
          <w:rFonts w:ascii="Times New Roman" w:hAnsi="Times New Roman"/>
          <w:sz w:val="28"/>
          <w:szCs w:val="28"/>
        </w:rPr>
      </w:pPr>
      <w:r>
        <w:rPr>
          <w:rFonts w:ascii="Times New Roman" w:hAnsi="Times New Roman"/>
          <w:sz w:val="28"/>
          <w:szCs w:val="28"/>
        </w:rPr>
        <w:t xml:space="preserve">БАГАНСКОГО РАЙОНА </w:t>
      </w:r>
    </w:p>
    <w:p w:rsidR="00477FD9" w:rsidRDefault="00477FD9" w:rsidP="00477FD9">
      <w:pPr>
        <w:spacing w:after="0"/>
        <w:jc w:val="center"/>
        <w:rPr>
          <w:rFonts w:ascii="Times New Roman" w:hAnsi="Times New Roman"/>
          <w:sz w:val="28"/>
          <w:szCs w:val="28"/>
        </w:rPr>
      </w:pPr>
      <w:r>
        <w:rPr>
          <w:rFonts w:ascii="Times New Roman" w:hAnsi="Times New Roman"/>
          <w:sz w:val="28"/>
          <w:szCs w:val="28"/>
        </w:rPr>
        <w:t>НОВОСИБИРСКОЙ ОБЛАСТИ</w:t>
      </w:r>
    </w:p>
    <w:p w:rsidR="00477FD9" w:rsidRDefault="00477FD9" w:rsidP="00477FD9">
      <w:pPr>
        <w:spacing w:after="0"/>
        <w:jc w:val="center"/>
        <w:rPr>
          <w:rFonts w:ascii="Times New Roman" w:hAnsi="Times New Roman"/>
          <w:sz w:val="28"/>
          <w:szCs w:val="28"/>
        </w:rPr>
      </w:pPr>
      <w:r>
        <w:rPr>
          <w:rFonts w:ascii="Times New Roman" w:hAnsi="Times New Roman"/>
          <w:sz w:val="28"/>
          <w:szCs w:val="28"/>
        </w:rPr>
        <w:t>ШЕСТОГО СОЗЫВА</w:t>
      </w:r>
    </w:p>
    <w:p w:rsidR="00477FD9" w:rsidRDefault="00477FD9" w:rsidP="00477FD9">
      <w:pPr>
        <w:spacing w:before="240" w:after="0"/>
        <w:jc w:val="center"/>
        <w:rPr>
          <w:rFonts w:ascii="Times New Roman" w:hAnsi="Times New Roman"/>
          <w:sz w:val="28"/>
          <w:szCs w:val="28"/>
        </w:rPr>
      </w:pPr>
      <w:r>
        <w:rPr>
          <w:rFonts w:ascii="Times New Roman" w:hAnsi="Times New Roman"/>
          <w:sz w:val="28"/>
          <w:szCs w:val="28"/>
        </w:rPr>
        <w:t>РЕШЕНИЕ</w:t>
      </w:r>
    </w:p>
    <w:p w:rsidR="00477FD9" w:rsidRDefault="00477FD9" w:rsidP="00477FD9">
      <w:pPr>
        <w:spacing w:after="0"/>
        <w:jc w:val="center"/>
        <w:rPr>
          <w:rFonts w:ascii="Times New Roman" w:hAnsi="Times New Roman"/>
          <w:sz w:val="28"/>
          <w:szCs w:val="28"/>
        </w:rPr>
      </w:pPr>
      <w:r>
        <w:rPr>
          <w:rFonts w:ascii="Times New Roman" w:hAnsi="Times New Roman"/>
          <w:sz w:val="28"/>
          <w:szCs w:val="28"/>
        </w:rPr>
        <w:t xml:space="preserve">тридцать первой сессии                                                    </w:t>
      </w:r>
    </w:p>
    <w:p w:rsidR="00477FD9" w:rsidRDefault="00477FD9" w:rsidP="00477FD9">
      <w:pPr>
        <w:spacing w:after="0"/>
        <w:jc w:val="center"/>
        <w:rPr>
          <w:rFonts w:ascii="Times New Roman" w:hAnsi="Times New Roman"/>
          <w:color w:val="FF0000"/>
          <w:sz w:val="28"/>
          <w:szCs w:val="28"/>
        </w:rPr>
      </w:pPr>
      <w:r>
        <w:rPr>
          <w:rFonts w:ascii="Times New Roman" w:hAnsi="Times New Roman"/>
          <w:color w:val="FF0000"/>
          <w:sz w:val="28"/>
          <w:szCs w:val="28"/>
        </w:rPr>
        <w:t xml:space="preserve">   </w:t>
      </w:r>
    </w:p>
    <w:tbl>
      <w:tblPr>
        <w:tblW w:w="0" w:type="auto"/>
        <w:tblLook w:val="04A0"/>
      </w:tblPr>
      <w:tblGrid>
        <w:gridCol w:w="4935"/>
        <w:gridCol w:w="4919"/>
      </w:tblGrid>
      <w:tr w:rsidR="00477FD9" w:rsidTr="00477FD9">
        <w:trPr>
          <w:trHeight w:val="245"/>
        </w:trPr>
        <w:tc>
          <w:tcPr>
            <w:tcW w:w="5007" w:type="dxa"/>
            <w:hideMark/>
          </w:tcPr>
          <w:p w:rsidR="00477FD9" w:rsidRDefault="00477FD9">
            <w:pPr>
              <w:spacing w:after="0"/>
              <w:rPr>
                <w:rFonts w:ascii="Times New Roman" w:hAnsi="Times New Roman"/>
                <w:sz w:val="28"/>
                <w:szCs w:val="28"/>
                <w:lang w:eastAsia="en-US"/>
              </w:rPr>
            </w:pPr>
            <w:r>
              <w:rPr>
                <w:rFonts w:ascii="Times New Roman" w:hAnsi="Times New Roman"/>
                <w:sz w:val="28"/>
                <w:szCs w:val="28"/>
              </w:rPr>
              <w:t xml:space="preserve"> 24.11.2021 г.</w:t>
            </w:r>
          </w:p>
        </w:tc>
        <w:tc>
          <w:tcPr>
            <w:tcW w:w="5008" w:type="dxa"/>
            <w:hideMark/>
          </w:tcPr>
          <w:p w:rsidR="00477FD9" w:rsidRDefault="00477FD9">
            <w:pPr>
              <w:spacing w:after="0"/>
              <w:jc w:val="center"/>
              <w:rPr>
                <w:rFonts w:ascii="Times New Roman" w:hAnsi="Times New Roman"/>
                <w:sz w:val="28"/>
                <w:szCs w:val="28"/>
                <w:lang w:eastAsia="en-US"/>
              </w:rPr>
            </w:pPr>
            <w:r>
              <w:rPr>
                <w:rFonts w:ascii="Times New Roman" w:hAnsi="Times New Roman"/>
                <w:sz w:val="28"/>
                <w:szCs w:val="28"/>
              </w:rPr>
              <w:t xml:space="preserve">                                                     № 165</w:t>
            </w:r>
          </w:p>
        </w:tc>
      </w:tr>
    </w:tbl>
    <w:p w:rsidR="00477FD9" w:rsidRDefault="00477FD9" w:rsidP="00477FD9">
      <w:pPr>
        <w:spacing w:after="0"/>
        <w:jc w:val="center"/>
        <w:rPr>
          <w:rFonts w:ascii="Times New Roman" w:hAnsi="Times New Roman"/>
          <w:sz w:val="28"/>
          <w:szCs w:val="28"/>
          <w:lang w:eastAsia="en-US"/>
        </w:rPr>
      </w:pPr>
      <w:r>
        <w:rPr>
          <w:rFonts w:ascii="Times New Roman" w:hAnsi="Times New Roman"/>
          <w:sz w:val="28"/>
          <w:szCs w:val="28"/>
        </w:rPr>
        <w:t>с. Баган</w:t>
      </w:r>
    </w:p>
    <w:p w:rsidR="00477FD9" w:rsidRDefault="00477FD9" w:rsidP="00477FD9">
      <w:pPr>
        <w:spacing w:after="0"/>
        <w:jc w:val="center"/>
        <w:rPr>
          <w:rFonts w:ascii="Times New Roman" w:hAnsi="Times New Roman"/>
          <w:sz w:val="28"/>
          <w:szCs w:val="28"/>
        </w:rPr>
      </w:pPr>
    </w:p>
    <w:p w:rsidR="00477FD9" w:rsidRDefault="00477FD9" w:rsidP="00477FD9">
      <w:pPr>
        <w:spacing w:after="0"/>
        <w:ind w:firstLine="709"/>
        <w:jc w:val="center"/>
        <w:rPr>
          <w:rFonts w:ascii="Times New Roman" w:hAnsi="Times New Roman"/>
          <w:sz w:val="28"/>
          <w:szCs w:val="28"/>
        </w:rPr>
      </w:pPr>
      <w:r>
        <w:rPr>
          <w:rFonts w:ascii="Times New Roman" w:hAnsi="Times New Roman"/>
          <w:sz w:val="28"/>
          <w:szCs w:val="28"/>
        </w:rPr>
        <w:t xml:space="preserve">О принятии проекта бюджета Баганского сельсовета </w:t>
      </w:r>
    </w:p>
    <w:p w:rsidR="00477FD9" w:rsidRDefault="00477FD9" w:rsidP="00477FD9">
      <w:pPr>
        <w:spacing w:after="0"/>
        <w:ind w:firstLine="709"/>
        <w:jc w:val="center"/>
        <w:rPr>
          <w:rFonts w:ascii="Times New Roman" w:hAnsi="Times New Roman"/>
          <w:sz w:val="28"/>
          <w:szCs w:val="28"/>
        </w:rPr>
      </w:pPr>
      <w:r>
        <w:rPr>
          <w:rFonts w:ascii="Times New Roman" w:hAnsi="Times New Roman"/>
          <w:sz w:val="28"/>
          <w:szCs w:val="28"/>
        </w:rPr>
        <w:t xml:space="preserve">Баганского района Новосибирской области </w:t>
      </w:r>
    </w:p>
    <w:p w:rsidR="00477FD9" w:rsidRDefault="00477FD9" w:rsidP="00477FD9">
      <w:pPr>
        <w:spacing w:after="0"/>
        <w:ind w:firstLine="709"/>
        <w:jc w:val="center"/>
        <w:rPr>
          <w:rFonts w:ascii="Times New Roman" w:hAnsi="Times New Roman"/>
          <w:sz w:val="28"/>
          <w:szCs w:val="28"/>
        </w:rPr>
      </w:pPr>
      <w:r>
        <w:rPr>
          <w:rFonts w:ascii="Times New Roman" w:hAnsi="Times New Roman"/>
          <w:sz w:val="28"/>
          <w:szCs w:val="28"/>
        </w:rPr>
        <w:t>на очередной 2023 год и плановый период 2024-2025 годов.</w:t>
      </w:r>
    </w:p>
    <w:p w:rsidR="00477FD9" w:rsidRDefault="00477FD9" w:rsidP="00477FD9">
      <w:pPr>
        <w:spacing w:after="0"/>
        <w:ind w:firstLine="709"/>
        <w:jc w:val="both"/>
        <w:rPr>
          <w:rFonts w:ascii="Times New Roman" w:hAnsi="Times New Roman"/>
          <w:sz w:val="28"/>
          <w:szCs w:val="28"/>
        </w:rPr>
      </w:pPr>
    </w:p>
    <w:p w:rsidR="00477FD9" w:rsidRDefault="00477FD9" w:rsidP="00477FD9">
      <w:pPr>
        <w:spacing w:after="0"/>
        <w:ind w:firstLine="709"/>
        <w:jc w:val="both"/>
        <w:rPr>
          <w:rFonts w:ascii="Times New Roman" w:hAnsi="Times New Roman"/>
          <w:sz w:val="28"/>
          <w:szCs w:val="28"/>
        </w:rPr>
      </w:pPr>
      <w:r>
        <w:rPr>
          <w:rFonts w:ascii="Times New Roman" w:hAnsi="Times New Roman"/>
          <w:sz w:val="28"/>
          <w:szCs w:val="28"/>
        </w:rPr>
        <w:t>Рассмотрев проект бюджета Баганского сельсовета Баганского района Новосибирской области на очередной 2023 год и плановый период 2024-2025 годов, Совет депутатов</w:t>
      </w:r>
    </w:p>
    <w:p w:rsidR="00477FD9" w:rsidRDefault="00477FD9" w:rsidP="00477FD9">
      <w:pPr>
        <w:spacing w:after="0"/>
        <w:ind w:firstLine="709"/>
        <w:jc w:val="both"/>
        <w:rPr>
          <w:rFonts w:ascii="Times New Roman" w:hAnsi="Times New Roman"/>
          <w:sz w:val="28"/>
          <w:szCs w:val="28"/>
        </w:rPr>
      </w:pPr>
      <w:r>
        <w:rPr>
          <w:rFonts w:ascii="Times New Roman" w:hAnsi="Times New Roman"/>
          <w:sz w:val="28"/>
          <w:szCs w:val="28"/>
        </w:rPr>
        <w:t>РЕШИЛ:</w:t>
      </w:r>
    </w:p>
    <w:p w:rsidR="00477FD9" w:rsidRDefault="00477FD9" w:rsidP="00477FD9">
      <w:pPr>
        <w:pStyle w:val="aff3"/>
        <w:numPr>
          <w:ilvl w:val="0"/>
          <w:numId w:val="30"/>
        </w:numPr>
        <w:spacing w:after="0" w:line="240" w:lineRule="auto"/>
        <w:jc w:val="both"/>
        <w:rPr>
          <w:rFonts w:ascii="Times New Roman" w:hAnsi="Times New Roman"/>
          <w:sz w:val="28"/>
          <w:szCs w:val="28"/>
        </w:rPr>
      </w:pPr>
      <w:r>
        <w:rPr>
          <w:rFonts w:ascii="Times New Roman" w:hAnsi="Times New Roman"/>
          <w:sz w:val="28"/>
          <w:szCs w:val="28"/>
        </w:rPr>
        <w:t>Принять прилагаемый проект бюджета Баганского сельсовета Баганского района Новосибирской области на очередной 2023 год и плановый период 2024-2025 годов.</w:t>
      </w:r>
    </w:p>
    <w:p w:rsidR="00477FD9" w:rsidRDefault="00477FD9" w:rsidP="00477FD9">
      <w:pPr>
        <w:pStyle w:val="aff3"/>
        <w:numPr>
          <w:ilvl w:val="0"/>
          <w:numId w:val="30"/>
        </w:numPr>
        <w:spacing w:after="0" w:line="240" w:lineRule="auto"/>
        <w:jc w:val="both"/>
        <w:rPr>
          <w:rFonts w:ascii="Times New Roman" w:hAnsi="Times New Roman"/>
          <w:sz w:val="28"/>
          <w:szCs w:val="28"/>
        </w:rPr>
      </w:pPr>
      <w:r>
        <w:rPr>
          <w:rFonts w:ascii="Times New Roman" w:hAnsi="Times New Roman"/>
          <w:sz w:val="28"/>
          <w:szCs w:val="28"/>
        </w:rPr>
        <w:t>Направить данный проект бюджета Баганского сельсовета на публичные слушания и опубликовать его в «Бюллетене органов местного самоуправления Баганского сельсовета»</w:t>
      </w:r>
    </w:p>
    <w:p w:rsidR="00477FD9" w:rsidRDefault="00477FD9" w:rsidP="00477FD9">
      <w:pPr>
        <w:pStyle w:val="aff3"/>
        <w:numPr>
          <w:ilvl w:val="0"/>
          <w:numId w:val="30"/>
        </w:numPr>
        <w:spacing w:after="0" w:line="240" w:lineRule="auto"/>
        <w:jc w:val="both"/>
        <w:rPr>
          <w:rFonts w:ascii="Times New Roman" w:hAnsi="Times New Roman"/>
          <w:sz w:val="28"/>
          <w:szCs w:val="28"/>
        </w:rPr>
      </w:pPr>
      <w:r>
        <w:rPr>
          <w:rFonts w:ascii="Times New Roman" w:hAnsi="Times New Roman"/>
          <w:sz w:val="28"/>
          <w:szCs w:val="28"/>
        </w:rPr>
        <w:t>Решение вступает в силу со дня его принятия.</w:t>
      </w:r>
    </w:p>
    <w:p w:rsidR="00477FD9" w:rsidRDefault="00477FD9" w:rsidP="00477FD9">
      <w:pPr>
        <w:pStyle w:val="aff3"/>
        <w:spacing w:after="0" w:line="240" w:lineRule="auto"/>
        <w:ind w:left="0"/>
        <w:jc w:val="both"/>
        <w:rPr>
          <w:rFonts w:ascii="Times New Roman" w:hAnsi="Times New Roman"/>
          <w:sz w:val="28"/>
          <w:szCs w:val="28"/>
        </w:rPr>
      </w:pPr>
    </w:p>
    <w:p w:rsidR="00477FD9" w:rsidRDefault="00477FD9" w:rsidP="00477FD9">
      <w:pPr>
        <w:pStyle w:val="aff3"/>
        <w:spacing w:after="0" w:line="240" w:lineRule="auto"/>
        <w:ind w:left="0"/>
        <w:jc w:val="both"/>
        <w:rPr>
          <w:rFonts w:ascii="Times New Roman" w:hAnsi="Times New Roman"/>
          <w:sz w:val="28"/>
          <w:szCs w:val="28"/>
        </w:rPr>
      </w:pPr>
    </w:p>
    <w:p w:rsidR="00477FD9" w:rsidRDefault="00477FD9" w:rsidP="00477FD9">
      <w:pPr>
        <w:pStyle w:val="aff3"/>
        <w:spacing w:after="0" w:line="240" w:lineRule="auto"/>
        <w:ind w:left="0"/>
        <w:jc w:val="both"/>
        <w:rPr>
          <w:rFonts w:ascii="Times New Roman" w:hAnsi="Times New Roman"/>
          <w:sz w:val="28"/>
          <w:szCs w:val="28"/>
        </w:rPr>
      </w:pPr>
    </w:p>
    <w:p w:rsidR="00477FD9" w:rsidRDefault="00477FD9" w:rsidP="00477FD9">
      <w:pPr>
        <w:spacing w:after="0"/>
        <w:rPr>
          <w:rFonts w:ascii="Times New Roman" w:hAnsi="Times New Roman"/>
          <w:sz w:val="28"/>
          <w:szCs w:val="28"/>
        </w:rPr>
      </w:pPr>
      <w:r>
        <w:rPr>
          <w:rFonts w:ascii="Times New Roman" w:hAnsi="Times New Roman"/>
          <w:sz w:val="28"/>
          <w:szCs w:val="28"/>
        </w:rPr>
        <w:t xml:space="preserve">Председатель </w:t>
      </w:r>
    </w:p>
    <w:p w:rsidR="00477FD9" w:rsidRDefault="00477FD9" w:rsidP="00477FD9">
      <w:pPr>
        <w:spacing w:after="0"/>
        <w:rPr>
          <w:rFonts w:ascii="Times New Roman" w:hAnsi="Times New Roman"/>
          <w:sz w:val="28"/>
          <w:szCs w:val="28"/>
        </w:rPr>
      </w:pPr>
      <w:r>
        <w:rPr>
          <w:rFonts w:ascii="Times New Roman" w:hAnsi="Times New Roman"/>
          <w:sz w:val="28"/>
          <w:szCs w:val="28"/>
        </w:rPr>
        <w:t xml:space="preserve">Совета депутатов </w:t>
      </w:r>
    </w:p>
    <w:p w:rsidR="00477FD9" w:rsidRDefault="00477FD9" w:rsidP="00477FD9">
      <w:pPr>
        <w:spacing w:after="0"/>
        <w:rPr>
          <w:rFonts w:ascii="Times New Roman" w:hAnsi="Times New Roman"/>
          <w:sz w:val="28"/>
          <w:szCs w:val="28"/>
        </w:rPr>
      </w:pPr>
      <w:r>
        <w:rPr>
          <w:rFonts w:ascii="Times New Roman" w:hAnsi="Times New Roman"/>
          <w:sz w:val="28"/>
          <w:szCs w:val="28"/>
        </w:rPr>
        <w:t>Баганского сельсовета                                                                   И.В. Абакумова</w:t>
      </w:r>
    </w:p>
    <w:p w:rsidR="00477FD9" w:rsidRDefault="00477FD9" w:rsidP="00477FD9">
      <w:pPr>
        <w:spacing w:after="0"/>
        <w:rPr>
          <w:rFonts w:ascii="Times New Roman" w:hAnsi="Times New Roman"/>
          <w:sz w:val="28"/>
          <w:szCs w:val="28"/>
        </w:rPr>
      </w:pPr>
      <w:r>
        <w:rPr>
          <w:rFonts w:ascii="Times New Roman" w:hAnsi="Times New Roman"/>
          <w:sz w:val="28"/>
          <w:szCs w:val="28"/>
        </w:rPr>
        <w:t xml:space="preserve">Баганского района </w:t>
      </w:r>
    </w:p>
    <w:p w:rsidR="00477FD9" w:rsidRDefault="00477FD9" w:rsidP="00477FD9">
      <w:pPr>
        <w:spacing w:after="0"/>
        <w:rPr>
          <w:rFonts w:ascii="Times New Roman" w:hAnsi="Times New Roman"/>
          <w:sz w:val="28"/>
          <w:szCs w:val="28"/>
        </w:rPr>
      </w:pPr>
      <w:r>
        <w:rPr>
          <w:rFonts w:ascii="Times New Roman" w:hAnsi="Times New Roman"/>
          <w:sz w:val="28"/>
          <w:szCs w:val="28"/>
        </w:rPr>
        <w:t>Новосибирской области</w:t>
      </w:r>
    </w:p>
    <w:p w:rsidR="00477FD9" w:rsidRDefault="00477FD9" w:rsidP="00477FD9">
      <w:pPr>
        <w:spacing w:after="0"/>
        <w:rPr>
          <w:rFonts w:ascii="Times New Roman" w:hAnsi="Times New Roman"/>
          <w:sz w:val="28"/>
          <w:szCs w:val="28"/>
        </w:rPr>
      </w:pPr>
    </w:p>
    <w:p w:rsidR="00477FD9" w:rsidRDefault="00477FD9" w:rsidP="00477FD9">
      <w:pPr>
        <w:spacing w:after="0"/>
        <w:rPr>
          <w:rFonts w:ascii="Times New Roman" w:hAnsi="Times New Roman"/>
          <w:sz w:val="28"/>
          <w:szCs w:val="28"/>
        </w:rPr>
      </w:pPr>
      <w:r>
        <w:rPr>
          <w:rFonts w:ascii="Times New Roman" w:hAnsi="Times New Roman"/>
          <w:sz w:val="28"/>
          <w:szCs w:val="28"/>
        </w:rPr>
        <w:t>Глава  Баганского сельсовета</w:t>
      </w:r>
    </w:p>
    <w:p w:rsidR="00477FD9" w:rsidRDefault="00477FD9" w:rsidP="00477FD9">
      <w:pPr>
        <w:spacing w:after="0"/>
        <w:rPr>
          <w:rFonts w:ascii="Times New Roman" w:hAnsi="Times New Roman"/>
          <w:sz w:val="28"/>
          <w:szCs w:val="28"/>
        </w:rPr>
      </w:pPr>
      <w:r>
        <w:rPr>
          <w:rFonts w:ascii="Times New Roman" w:hAnsi="Times New Roman"/>
          <w:sz w:val="28"/>
          <w:szCs w:val="28"/>
        </w:rPr>
        <w:t xml:space="preserve">Баганского района </w:t>
      </w:r>
    </w:p>
    <w:p w:rsidR="00477FD9" w:rsidRDefault="00477FD9" w:rsidP="00477FD9">
      <w:pPr>
        <w:spacing w:after="0"/>
        <w:rPr>
          <w:rFonts w:ascii="Times New Roman" w:hAnsi="Times New Roman"/>
          <w:sz w:val="28"/>
          <w:szCs w:val="28"/>
        </w:rPr>
      </w:pPr>
      <w:r>
        <w:rPr>
          <w:rFonts w:ascii="Times New Roman" w:hAnsi="Times New Roman"/>
          <w:sz w:val="28"/>
          <w:szCs w:val="28"/>
        </w:rPr>
        <w:t>Новосибирской области                                                                К.В. Маслик</w:t>
      </w:r>
    </w:p>
    <w:p w:rsidR="00477FD9" w:rsidRDefault="00477FD9" w:rsidP="00477FD9">
      <w:pPr>
        <w:spacing w:after="0"/>
        <w:rPr>
          <w:rFonts w:ascii="Times New Roman" w:hAnsi="Times New Roman"/>
          <w:sz w:val="28"/>
          <w:szCs w:val="28"/>
        </w:rPr>
      </w:pPr>
    </w:p>
    <w:p w:rsidR="00477FD9" w:rsidRDefault="00477FD9" w:rsidP="00477FD9">
      <w:pPr>
        <w:pStyle w:val="ConsPlusTitle"/>
        <w:widowControl/>
        <w:jc w:val="center"/>
        <w:rPr>
          <w:rFonts w:ascii="Times New Roman" w:hAnsi="Times New Roman" w:cs="Times New Roman"/>
          <w:sz w:val="28"/>
          <w:szCs w:val="28"/>
        </w:rPr>
      </w:pPr>
      <w:r>
        <w:rPr>
          <w:rFonts w:ascii="Times New Roman" w:hAnsi="Times New Roman" w:cs="Times New Roman"/>
          <w:sz w:val="28"/>
          <w:szCs w:val="28"/>
        </w:rPr>
        <w:lastRenderedPageBreak/>
        <w:t>О бюджете Баганского сельсовета Баганского района Новосибирской области</w:t>
      </w:r>
      <w:r>
        <w:rPr>
          <w:rFonts w:ascii="Times New Roman" w:hAnsi="Times New Roman" w:cs="Times New Roman"/>
          <w:b w:val="0"/>
          <w:i/>
          <w:sz w:val="24"/>
          <w:szCs w:val="24"/>
        </w:rPr>
        <w:t xml:space="preserve"> </w:t>
      </w:r>
      <w:r>
        <w:rPr>
          <w:rFonts w:ascii="Times New Roman" w:hAnsi="Times New Roman" w:cs="Times New Roman"/>
          <w:sz w:val="28"/>
          <w:szCs w:val="28"/>
        </w:rPr>
        <w:t>на 2023 год и плановый период 2024 и 2025 годов</w:t>
      </w:r>
    </w:p>
    <w:p w:rsidR="00477FD9" w:rsidRDefault="00477FD9" w:rsidP="00477FD9">
      <w:pPr>
        <w:pStyle w:val="ConsPlusNormal"/>
        <w:ind w:firstLine="709"/>
        <w:jc w:val="both"/>
        <w:outlineLvl w:val="0"/>
        <w:rPr>
          <w:rFonts w:ascii="Times New Roman" w:hAnsi="Times New Roman" w:cs="Times New Roman"/>
          <w:b/>
          <w:sz w:val="28"/>
          <w:szCs w:val="28"/>
        </w:rPr>
      </w:pPr>
    </w:p>
    <w:p w:rsidR="00477FD9" w:rsidRDefault="00477FD9" w:rsidP="00477FD9">
      <w:pPr>
        <w:pStyle w:val="ConsPlusNormal"/>
        <w:ind w:firstLine="709"/>
        <w:jc w:val="both"/>
        <w:outlineLvl w:val="0"/>
        <w:rPr>
          <w:rFonts w:ascii="Times New Roman" w:hAnsi="Times New Roman" w:cs="Times New Roman"/>
          <w:b/>
          <w:sz w:val="28"/>
          <w:szCs w:val="28"/>
        </w:rPr>
      </w:pPr>
      <w:r>
        <w:rPr>
          <w:rFonts w:ascii="Times New Roman" w:hAnsi="Times New Roman" w:cs="Times New Roman"/>
          <w:b/>
          <w:sz w:val="28"/>
          <w:szCs w:val="28"/>
        </w:rPr>
        <w:t>Статья 1. Основные характеристики бюджета муниципального образования Баганского сельсовета на 2023 год и на плановый период 2024 и 2025 годов</w:t>
      </w:r>
    </w:p>
    <w:p w:rsidR="00477FD9" w:rsidRDefault="00477FD9" w:rsidP="00477FD9">
      <w:pPr>
        <w:pStyle w:val="ConsPlusNormal"/>
        <w:ind w:firstLine="709"/>
        <w:jc w:val="both"/>
        <w:rPr>
          <w:rFonts w:ascii="Times New Roman" w:hAnsi="Times New Roman" w:cs="Times New Roman"/>
          <w:sz w:val="28"/>
          <w:szCs w:val="28"/>
        </w:rPr>
      </w:pP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Утвердить основные характеристики бюджета муниципального образования Баганского сельсовета Баганского района Новосибирской области (далее – местный бюджет) на 2023 год:</w:t>
      </w: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1) прогнозируемый общий объем доходов местного бюджета в сумме     </w:t>
      </w:r>
    </w:p>
    <w:p w:rsidR="00477FD9" w:rsidRDefault="00477FD9" w:rsidP="00477FD9">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53 773 447,61 рублей, в том числе объем безвозмездных поступлений в сумме 34 629 156 рублей, из них объем межбюджетных трансфертов, получаемых из других бюджетов бюджетной системы Российской Федерации, в сумме 34 629 156 рублей, в том числе объем субсидий, субвенций и иных межбюджетных трансфертов, имеющих целевое назначение, в сумме 24 653 196 рублей. </w:t>
      </w: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общий объем расходов местного бюджета в сумме 53 773 447,61  рублей.</w:t>
      </w: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 дефицит (профицит) местного бюджета в сумме 0 рублей.</w:t>
      </w:r>
    </w:p>
    <w:p w:rsidR="00477FD9" w:rsidRDefault="00477FD9" w:rsidP="00477FD9">
      <w:pPr>
        <w:pStyle w:val="ConsPlusNormal"/>
        <w:ind w:firstLine="709"/>
        <w:jc w:val="both"/>
        <w:rPr>
          <w:rFonts w:ascii="Times New Roman" w:hAnsi="Times New Roman" w:cs="Times New Roman"/>
          <w:sz w:val="28"/>
          <w:szCs w:val="28"/>
        </w:rPr>
      </w:pP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Утвердить основные характеристики бюджета муниципального образования    Баганского сельсовета Баганского района Новосибирской области на плановый период 2024 и 2025 годов:</w:t>
      </w: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прогнозируемый общий объем доходов местного бюджета на 2024 год в сумме 48 473 866,55 рублей, в том числе объем безвозмездных поступлений в сумме 28 599 664 рублей, из них объем межбюджетных трансфертов, получаемых из других бюджетов бюджетной системы Российской Федерации, в сумме 28 599 664рублей, в том числе объем субсидий, субвенций и иных межбюджетных трансфертов, имеющих целевое назначение, в сумме 21 601 881 рублей., и на 2025 год в сумме 48 833 332,45 рублей, в том числе объем безвозмездных поступлений в сумме 28 171 230 рублей, из них объем межбюджетных трансфертов, получаемых из других бюджетов бюджетной системы Российской Федерации, в сумме 28 171 230 рублей, в том числе объем субсидий, субвенций и иных межбюджетных трансфертов, имеющих целевое назначение, в сумме 20 965 918 рублей.;</w:t>
      </w: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общий объем расходов местного бюджета на 2024 год в сумме 48 473 866,55 рублей., в том числе условно утвержденные расходы в сумме        302505 рублей, и на 2025 год в сумме 48 833 332,45 рублей., в том числе условно утвержденные расходы в сумме 625320 рублей.;</w:t>
      </w: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 дефицит (профицит) местного бюджета на 2025 год в сумме 0,00 рублей., дефицит (профицит) местного бюджета на 2024 год в сумме 0,00 рублей.</w:t>
      </w:r>
    </w:p>
    <w:p w:rsidR="00477FD9" w:rsidRDefault="00477FD9" w:rsidP="00477FD9">
      <w:pPr>
        <w:pStyle w:val="ConsPlusNormal"/>
        <w:jc w:val="both"/>
        <w:outlineLvl w:val="0"/>
        <w:rPr>
          <w:rFonts w:ascii="Times New Roman" w:hAnsi="Times New Roman" w:cs="Times New Roman"/>
          <w:strike/>
          <w:sz w:val="28"/>
          <w:szCs w:val="28"/>
        </w:rPr>
      </w:pPr>
    </w:p>
    <w:p w:rsidR="00477FD9" w:rsidRDefault="00477FD9" w:rsidP="00477FD9">
      <w:pPr>
        <w:pStyle w:val="ConsPlusNormal"/>
        <w:ind w:firstLine="709"/>
        <w:jc w:val="both"/>
        <w:outlineLvl w:val="0"/>
        <w:rPr>
          <w:rFonts w:ascii="Times New Roman" w:hAnsi="Times New Roman" w:cs="Times New Roman"/>
          <w:b/>
          <w:sz w:val="28"/>
          <w:szCs w:val="28"/>
        </w:rPr>
      </w:pPr>
      <w:r>
        <w:rPr>
          <w:rFonts w:ascii="Times New Roman" w:hAnsi="Times New Roman" w:cs="Times New Roman"/>
          <w:b/>
          <w:sz w:val="28"/>
          <w:szCs w:val="28"/>
        </w:rPr>
        <w:t xml:space="preserve">Статья 2. Нормативы распределения доходов между бюджетами </w:t>
      </w:r>
      <w:r>
        <w:rPr>
          <w:rFonts w:ascii="Times New Roman" w:hAnsi="Times New Roman" w:cs="Times New Roman"/>
          <w:b/>
          <w:sz w:val="28"/>
          <w:szCs w:val="28"/>
        </w:rPr>
        <w:lastRenderedPageBreak/>
        <w:t xml:space="preserve">бюджетной системы Российской Федерации, не установленные бюджетным Законодательством Российской Федерации </w:t>
      </w:r>
    </w:p>
    <w:p w:rsidR="00477FD9" w:rsidRDefault="00477FD9" w:rsidP="00477FD9">
      <w:pPr>
        <w:pStyle w:val="ConsPlusNormal"/>
        <w:ind w:firstLine="709"/>
        <w:jc w:val="both"/>
        <w:rPr>
          <w:rFonts w:ascii="Times New Roman" w:hAnsi="Times New Roman" w:cs="Times New Roman"/>
          <w:sz w:val="28"/>
          <w:szCs w:val="28"/>
        </w:rPr>
      </w:pP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Утвердить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2023 год и плановый период 2024 и 2025 годов в случае, если они не установлены Бюджетным кодексом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согласно </w:t>
      </w:r>
      <w:r>
        <w:rPr>
          <w:rFonts w:ascii="Times New Roman" w:hAnsi="Times New Roman" w:cs="Times New Roman"/>
          <w:b/>
          <w:sz w:val="28"/>
          <w:szCs w:val="28"/>
        </w:rPr>
        <w:t>приложения 1</w:t>
      </w:r>
      <w:r>
        <w:rPr>
          <w:rFonts w:ascii="Times New Roman" w:hAnsi="Times New Roman" w:cs="Times New Roman"/>
          <w:sz w:val="28"/>
          <w:szCs w:val="28"/>
        </w:rPr>
        <w:t xml:space="preserve"> к настоящему Решению. </w:t>
      </w:r>
    </w:p>
    <w:p w:rsidR="00477FD9" w:rsidRDefault="00477FD9" w:rsidP="00477FD9">
      <w:pPr>
        <w:pStyle w:val="ConsPlusNormal"/>
        <w:ind w:firstLine="709"/>
        <w:jc w:val="both"/>
        <w:rPr>
          <w:rFonts w:ascii="Times New Roman" w:hAnsi="Times New Roman" w:cs="Times New Roman"/>
          <w:sz w:val="28"/>
          <w:szCs w:val="28"/>
        </w:rPr>
      </w:pPr>
    </w:p>
    <w:p w:rsidR="00477FD9" w:rsidRDefault="00477FD9" w:rsidP="00477FD9">
      <w:pPr>
        <w:pStyle w:val="ConsPlusNormal"/>
        <w:ind w:firstLine="709"/>
        <w:jc w:val="both"/>
        <w:outlineLvl w:val="0"/>
        <w:rPr>
          <w:rFonts w:ascii="Times New Roman" w:hAnsi="Times New Roman" w:cs="Times New Roman"/>
          <w:b/>
          <w:sz w:val="28"/>
          <w:szCs w:val="28"/>
        </w:rPr>
      </w:pPr>
      <w:r>
        <w:rPr>
          <w:rFonts w:ascii="Times New Roman" w:hAnsi="Times New Roman" w:cs="Times New Roman"/>
          <w:b/>
          <w:sz w:val="28"/>
          <w:szCs w:val="28"/>
        </w:rPr>
        <w:t>Статья 3. Бюджетные ассигнования местного бюджета на 2023 год и на плановый период 2024 и 2025 годов</w:t>
      </w:r>
    </w:p>
    <w:p w:rsidR="00477FD9" w:rsidRDefault="00477FD9" w:rsidP="00477FD9">
      <w:pPr>
        <w:pStyle w:val="ConsPlusNormal"/>
        <w:ind w:firstLine="709"/>
        <w:jc w:val="both"/>
        <w:rPr>
          <w:rFonts w:ascii="Times New Roman" w:hAnsi="Times New Roman" w:cs="Times New Roman"/>
          <w:sz w:val="28"/>
          <w:szCs w:val="28"/>
        </w:rPr>
      </w:pP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1. Утвердить в пределах общего объема расходов, установленного </w:t>
      </w:r>
      <w:hyperlink r:id="rId63" w:anchor="P12" w:history="1">
        <w:r>
          <w:rPr>
            <w:rStyle w:val="a5"/>
            <w:rFonts w:ascii="Times New Roman" w:hAnsi="Times New Roman" w:cs="Times New Roman"/>
            <w:sz w:val="28"/>
            <w:szCs w:val="28"/>
          </w:rPr>
          <w:t>статьей 1</w:t>
        </w:r>
      </w:hyperlink>
      <w:r>
        <w:rPr>
          <w:rFonts w:ascii="Times New Roman" w:hAnsi="Times New Roman" w:cs="Times New Roman"/>
          <w:sz w:val="28"/>
          <w:szCs w:val="28"/>
        </w:rPr>
        <w:t xml:space="preserve"> настоящего Решения, распределение бюджетных ассигнований:</w:t>
      </w: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1)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бюджета на 2023 год и плановый период 2024 и 2025 годов согласно </w:t>
      </w:r>
      <w:r>
        <w:rPr>
          <w:rFonts w:ascii="Times New Roman" w:hAnsi="Times New Roman" w:cs="Times New Roman"/>
          <w:b/>
          <w:sz w:val="28"/>
          <w:szCs w:val="28"/>
        </w:rPr>
        <w:t>приложению 2</w:t>
      </w:r>
      <w:r>
        <w:rPr>
          <w:rFonts w:ascii="Times New Roman" w:hAnsi="Times New Roman" w:cs="Times New Roman"/>
          <w:sz w:val="28"/>
          <w:szCs w:val="28"/>
        </w:rPr>
        <w:t xml:space="preserve"> к настоящему Решению;</w:t>
      </w: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2)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2023 год и плановый период 2024 и 2025 годов согласно </w:t>
      </w:r>
      <w:r>
        <w:rPr>
          <w:rFonts w:ascii="Times New Roman" w:hAnsi="Times New Roman" w:cs="Times New Roman"/>
          <w:b/>
          <w:sz w:val="28"/>
          <w:szCs w:val="28"/>
        </w:rPr>
        <w:t>приложению 3</w:t>
      </w:r>
      <w:r>
        <w:rPr>
          <w:rFonts w:ascii="Times New Roman" w:hAnsi="Times New Roman" w:cs="Times New Roman"/>
          <w:sz w:val="28"/>
          <w:szCs w:val="28"/>
        </w:rPr>
        <w:t xml:space="preserve"> к настоящему Решению.</w:t>
      </w: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Утвердить ведомственную структуру расходов бюджета муниципального образования Баганского сельсовета Баганского района Новосибирской области на 2023 год и плановый период 2024 и</w:t>
      </w:r>
      <w:r>
        <w:rPr>
          <w:rFonts w:ascii="Times New Roman" w:hAnsi="Times New Roman" w:cs="Times New Roman"/>
        </w:rPr>
        <w:t xml:space="preserve"> </w:t>
      </w:r>
      <w:r>
        <w:rPr>
          <w:rFonts w:ascii="Times New Roman" w:hAnsi="Times New Roman" w:cs="Times New Roman"/>
          <w:sz w:val="28"/>
          <w:szCs w:val="28"/>
        </w:rPr>
        <w:t xml:space="preserve">2025 годов согласно </w:t>
      </w:r>
      <w:r>
        <w:rPr>
          <w:rFonts w:ascii="Times New Roman" w:hAnsi="Times New Roman" w:cs="Times New Roman"/>
          <w:b/>
          <w:sz w:val="28"/>
          <w:szCs w:val="28"/>
        </w:rPr>
        <w:t>приложению 4</w:t>
      </w:r>
      <w:r>
        <w:rPr>
          <w:rFonts w:ascii="Times New Roman" w:hAnsi="Times New Roman" w:cs="Times New Roman"/>
          <w:sz w:val="28"/>
          <w:szCs w:val="28"/>
        </w:rPr>
        <w:t xml:space="preserve"> к настоящему Решению.</w:t>
      </w: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 Установить размер резервного фонда Администрации муниципального образования Баганского сельсовета Баганского района Новосибирской области на 2023 год в сумме 20000,00 руб., в плановом периоде 2024 года в сумме 0,00 рублей, 2025 года в сумме 0,00 рублей.</w:t>
      </w: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 Установить общий объем бюджетных ассигнований, направленных на исполнение публичных нормативных обязательств, на 2023 год в сумме 53 773 447,61 рублей, на 2024 год в сумме 48 473 866,55 рублей и на 2025 год в сумме 48 833 332,45 рублей.</w:t>
      </w: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5. Утвердить объем и распределение бюджетных ассигнований бюджета муниципального образования Баганского сельсовета Баганского района Новосибирской области, направляемых на исполнение публичных нормативных обязательств на 2023 год и плановый период 2024 и 2025 годов согласно </w:t>
      </w:r>
      <w:r>
        <w:rPr>
          <w:rFonts w:ascii="Times New Roman" w:hAnsi="Times New Roman" w:cs="Times New Roman"/>
          <w:b/>
          <w:sz w:val="28"/>
          <w:szCs w:val="28"/>
        </w:rPr>
        <w:t>приложению 5</w:t>
      </w:r>
      <w:r>
        <w:rPr>
          <w:rFonts w:ascii="Times New Roman" w:hAnsi="Times New Roman" w:cs="Times New Roman"/>
          <w:sz w:val="28"/>
          <w:szCs w:val="28"/>
        </w:rPr>
        <w:t xml:space="preserve"> к настоящему Решению.</w:t>
      </w: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6. Установить, что субсидии юридическим лицам, индивидуальным предпринимателям и физическим лицам - производителям товаров (работ, услуг) предоставляются в случаях, предусмотренных нормативно-правыми </w:t>
      </w:r>
      <w:r>
        <w:rPr>
          <w:rFonts w:ascii="Times New Roman" w:hAnsi="Times New Roman" w:cs="Times New Roman"/>
          <w:sz w:val="28"/>
          <w:szCs w:val="28"/>
        </w:rPr>
        <w:lastRenderedPageBreak/>
        <w:t>актами Баганского сельсовета Баганского района Новосибирской области, и в пределах бюджетных ассигнований, предусмотренных ведомственной структурой расходов местного бюджета на 2023год и на 2024-2025 годы по соответствующим целевым статьям и виду расходов согласно приложению 3 к настоящему Решению, в порядке, установленном администрацией Баганского сельсовета Баганского района Новосибирской области</w:t>
      </w:r>
    </w:p>
    <w:p w:rsidR="00477FD9" w:rsidRDefault="00477FD9" w:rsidP="00477FD9">
      <w:pPr>
        <w:autoSpaceDE w:val="0"/>
        <w:autoSpaceDN w:val="0"/>
        <w:adjustRightInd w:val="0"/>
        <w:spacing w:after="0" w:line="240" w:lineRule="auto"/>
        <w:ind w:firstLine="540"/>
        <w:jc w:val="both"/>
        <w:rPr>
          <w:rFonts w:ascii="Times New Roman" w:hAnsi="Times New Roman" w:cs="Times New Roman"/>
          <w:b/>
          <w:bCs/>
          <w:i/>
          <w:iCs/>
          <w:sz w:val="24"/>
          <w:szCs w:val="24"/>
        </w:rPr>
      </w:pPr>
    </w:p>
    <w:p w:rsidR="00477FD9" w:rsidRDefault="00477FD9" w:rsidP="00477FD9">
      <w:pPr>
        <w:pStyle w:val="ConsPlusNormal"/>
        <w:ind w:firstLine="709"/>
        <w:jc w:val="both"/>
        <w:outlineLvl w:val="0"/>
        <w:rPr>
          <w:rFonts w:ascii="Times New Roman" w:hAnsi="Times New Roman" w:cs="Times New Roman"/>
          <w:b/>
          <w:sz w:val="28"/>
          <w:szCs w:val="28"/>
        </w:rPr>
      </w:pPr>
      <w:r>
        <w:rPr>
          <w:rFonts w:ascii="Times New Roman" w:hAnsi="Times New Roman" w:cs="Times New Roman"/>
          <w:b/>
          <w:sz w:val="28"/>
          <w:szCs w:val="28"/>
        </w:rPr>
        <w:t>Статья 4. Особенности заключения и оплаты договоров (муниципальных контрактов)</w:t>
      </w:r>
    </w:p>
    <w:p w:rsidR="00477FD9" w:rsidRDefault="00477FD9" w:rsidP="00477FD9">
      <w:pPr>
        <w:pStyle w:val="ConsPlusNormal"/>
        <w:ind w:firstLine="709"/>
        <w:jc w:val="both"/>
        <w:rPr>
          <w:rFonts w:ascii="Times New Roman" w:hAnsi="Times New Roman" w:cs="Times New Roman"/>
          <w:sz w:val="28"/>
          <w:szCs w:val="28"/>
        </w:rPr>
      </w:pPr>
    </w:p>
    <w:p w:rsidR="00477FD9" w:rsidRDefault="00477FD9" w:rsidP="00477FD9">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sz w:val="28"/>
          <w:szCs w:val="28"/>
        </w:rPr>
        <w:t>1.Установить, что муниципальные учреждения, органы местного самоуправления</w:t>
      </w:r>
      <w:r>
        <w:rPr>
          <w:rFonts w:ascii="Times New Roman" w:hAnsi="Times New Roman"/>
          <w:b/>
          <w:i/>
          <w:sz w:val="24"/>
          <w:szCs w:val="24"/>
        </w:rPr>
        <w:t xml:space="preserve"> </w:t>
      </w:r>
      <w:r>
        <w:rPr>
          <w:rFonts w:ascii="Times New Roman" w:hAnsi="Times New Roman"/>
          <w:sz w:val="28"/>
          <w:szCs w:val="28"/>
        </w:rPr>
        <w:t>при заключении договоров (муниципальных контрактов) на поставку товаров (работ, услуг) вправе предусматривать авансовые платежи:</w:t>
      </w:r>
    </w:p>
    <w:p w:rsidR="00477FD9" w:rsidRDefault="00477FD9" w:rsidP="00477FD9">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1) в размере 100 процентов суммы договора (контракта) - по договорам (контрактам):</w:t>
      </w:r>
    </w:p>
    <w:p w:rsidR="00477FD9" w:rsidRDefault="00477FD9" w:rsidP="00477FD9">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а) о предоставлении услуг связи,</w:t>
      </w:r>
    </w:p>
    <w:p w:rsidR="00477FD9" w:rsidRDefault="00477FD9" w:rsidP="00477FD9">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б) услуг проживания в гостиницах;</w:t>
      </w:r>
    </w:p>
    <w:p w:rsidR="00477FD9" w:rsidRDefault="00477FD9" w:rsidP="00477FD9">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в) о подписке на печатные издания и об их приобретении;</w:t>
      </w:r>
    </w:p>
    <w:p w:rsidR="00477FD9" w:rsidRDefault="00477FD9" w:rsidP="00477FD9">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г) об обучении на курсах повышения квалификации;</w:t>
      </w:r>
    </w:p>
    <w:p w:rsidR="00477FD9" w:rsidRDefault="00477FD9" w:rsidP="00477FD9">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д) о приобретении авиа- и железнодорожных билетов, билетов для проезда городским и пригородным транспортом;</w:t>
      </w:r>
    </w:p>
    <w:p w:rsidR="00477FD9" w:rsidRDefault="00477FD9" w:rsidP="00477FD9">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е) о приобретении путевок на санаторно-курортное лечение, оплату расходов на проведение оздоровительной кампании для детей и подростков в период школьных каникул;</w:t>
      </w:r>
    </w:p>
    <w:p w:rsidR="00477FD9" w:rsidRDefault="00477FD9" w:rsidP="00477FD9">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ж) страхования;</w:t>
      </w:r>
    </w:p>
    <w:p w:rsidR="00477FD9" w:rsidRDefault="00477FD9" w:rsidP="00477FD9">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з) об оказании услуг по организации концертов, гастролей, выступлений творческих коллективов (по согласованию с главным распорядителем средств районного бюджета);</w:t>
      </w:r>
    </w:p>
    <w:p w:rsidR="00477FD9" w:rsidRDefault="00477FD9" w:rsidP="00477FD9">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и) по договорам (муниципальным контрактам) на приобретение материальных ценностей (кроме продуктов питания), заключенным на сумму, не превышающую 100000,00 рублей по одной сделке;</w:t>
      </w:r>
    </w:p>
    <w:p w:rsidR="00477FD9" w:rsidRDefault="00477FD9" w:rsidP="00477FD9">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к) подлежащим оплате за счет средств, полученных от иной приносящей доход деятельности;</w:t>
      </w: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л) об оплате услуг по зачислению денежных средств (социальных выплат и государственных пособий) на счета физических лиц;</w:t>
      </w: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м) об оплате нотариальных действий и иных услуг, оказываемых при осуществлении нотариальных действий;</w:t>
      </w: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н) аренда;</w:t>
      </w:r>
    </w:p>
    <w:p w:rsidR="00477FD9" w:rsidRDefault="00477FD9" w:rsidP="00477FD9">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sz w:val="28"/>
          <w:szCs w:val="28"/>
        </w:rPr>
        <w:t>о) по распоряжению администрации муниципального образования Баганского сельсовета Баганского района Новосибирской области</w:t>
      </w:r>
    </w:p>
    <w:p w:rsidR="00477FD9" w:rsidRDefault="00477FD9" w:rsidP="00477FD9">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п) о проведении достоверности определения сметной стоимости строительства, реконструкции, капитального ремонта объектов капитального строительства.</w:t>
      </w:r>
    </w:p>
    <w:p w:rsidR="00477FD9" w:rsidRDefault="00477FD9" w:rsidP="00477FD9">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2) в размере 100 процентов цены договора (контракта) по договорам (контрактам) об осуществлении технологического присоединения к </w:t>
      </w:r>
      <w:r>
        <w:rPr>
          <w:rFonts w:ascii="Times New Roman" w:hAnsi="Times New Roman"/>
          <w:sz w:val="28"/>
          <w:szCs w:val="28"/>
        </w:rPr>
        <w:lastRenderedPageBreak/>
        <w:t>электрическим сетям;</w:t>
      </w:r>
    </w:p>
    <w:p w:rsidR="00477FD9" w:rsidRDefault="00477FD9" w:rsidP="00477FD9">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3) в размере 20 процентов цены договора (контракта), если иное не предусмотрено федеральным законодательством Российской Федерации, - по остальным договорам (контрактам);</w:t>
      </w:r>
    </w:p>
    <w:p w:rsidR="00477FD9" w:rsidRDefault="00477FD9" w:rsidP="00477FD9">
      <w:pPr>
        <w:pStyle w:val="ConsPlusNormal"/>
        <w:ind w:firstLine="709"/>
        <w:jc w:val="both"/>
        <w:outlineLvl w:val="0"/>
        <w:rPr>
          <w:rFonts w:ascii="Times New Roman" w:hAnsi="Times New Roman" w:cs="Times New Roman"/>
          <w:b/>
          <w:sz w:val="28"/>
          <w:szCs w:val="28"/>
        </w:rPr>
      </w:pPr>
    </w:p>
    <w:p w:rsidR="00477FD9" w:rsidRDefault="00477FD9" w:rsidP="00477FD9">
      <w:pPr>
        <w:pStyle w:val="ConsPlusNormal"/>
        <w:ind w:firstLine="709"/>
        <w:jc w:val="both"/>
        <w:outlineLvl w:val="0"/>
        <w:rPr>
          <w:rFonts w:ascii="Times New Roman" w:hAnsi="Times New Roman" w:cs="Times New Roman"/>
          <w:b/>
          <w:sz w:val="28"/>
          <w:szCs w:val="28"/>
        </w:rPr>
      </w:pPr>
      <w:r>
        <w:rPr>
          <w:rFonts w:ascii="Times New Roman" w:hAnsi="Times New Roman" w:cs="Times New Roman"/>
          <w:b/>
          <w:sz w:val="28"/>
          <w:szCs w:val="28"/>
        </w:rPr>
        <w:t>Статья 5. Иные межбюджетные трансферты, предоставляемые из бюджета</w:t>
      </w:r>
      <w:r>
        <w:rPr>
          <w:rFonts w:ascii="Times New Roman" w:hAnsi="Times New Roman" w:cs="Times New Roman"/>
          <w:sz w:val="28"/>
          <w:szCs w:val="28"/>
        </w:rPr>
        <w:t xml:space="preserve"> </w:t>
      </w:r>
      <w:r>
        <w:rPr>
          <w:rFonts w:ascii="Times New Roman" w:hAnsi="Times New Roman" w:cs="Times New Roman"/>
          <w:b/>
          <w:sz w:val="28"/>
          <w:szCs w:val="28"/>
        </w:rPr>
        <w:t>Баганского сельсовета Баганского района Новосибирской области</w:t>
      </w:r>
    </w:p>
    <w:p w:rsidR="00477FD9" w:rsidRDefault="00477FD9" w:rsidP="00477FD9">
      <w:pPr>
        <w:pStyle w:val="ConsPlusNormal"/>
        <w:ind w:firstLine="709"/>
        <w:jc w:val="both"/>
        <w:outlineLvl w:val="0"/>
        <w:rPr>
          <w:rFonts w:ascii="Times New Roman" w:hAnsi="Times New Roman" w:cs="Times New Roman"/>
          <w:b/>
          <w:sz w:val="28"/>
          <w:szCs w:val="28"/>
        </w:rPr>
      </w:pPr>
      <w:r>
        <w:rPr>
          <w:rFonts w:ascii="Times New Roman" w:hAnsi="Times New Roman" w:cs="Times New Roman"/>
          <w:b/>
          <w:sz w:val="28"/>
          <w:szCs w:val="28"/>
        </w:rPr>
        <w:t xml:space="preserve"> </w:t>
      </w:r>
    </w:p>
    <w:p w:rsidR="00477FD9" w:rsidRDefault="00477FD9" w:rsidP="00477FD9">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sz w:val="28"/>
          <w:szCs w:val="28"/>
        </w:rPr>
        <w:t>1.Утвердить объем иных межбюджетных трансфертов, предоставляемые из бюджета Баганского сельсовета Баганского района Новосибирской области в бюджет</w:t>
      </w:r>
      <w:r>
        <w:rPr>
          <w:rFonts w:ascii="Times New Roman" w:hAnsi="Times New Roman"/>
          <w:sz w:val="24"/>
          <w:szCs w:val="24"/>
        </w:rPr>
        <w:t xml:space="preserve"> </w:t>
      </w:r>
      <w:r>
        <w:rPr>
          <w:rFonts w:ascii="Times New Roman" w:hAnsi="Times New Roman"/>
          <w:sz w:val="28"/>
          <w:szCs w:val="28"/>
        </w:rPr>
        <w:t xml:space="preserve">других бюджетов бюджетной системы Российской Федерации на 2023 год в сумме </w:t>
      </w:r>
      <w:r>
        <w:rPr>
          <w:rFonts w:ascii="Times New Roman" w:hAnsi="Times New Roman"/>
          <w:b/>
          <w:sz w:val="28"/>
          <w:szCs w:val="28"/>
        </w:rPr>
        <w:t xml:space="preserve">951000,00 </w:t>
      </w:r>
      <w:r>
        <w:rPr>
          <w:rFonts w:ascii="Times New Roman" w:hAnsi="Times New Roman"/>
          <w:sz w:val="28"/>
          <w:szCs w:val="28"/>
        </w:rPr>
        <w:t>рублей</w:t>
      </w:r>
      <w:r>
        <w:rPr>
          <w:rFonts w:ascii="Times New Roman" w:hAnsi="Times New Roman"/>
          <w:color w:val="000000"/>
          <w:sz w:val="28"/>
          <w:szCs w:val="28"/>
        </w:rPr>
        <w:t>,</w:t>
      </w:r>
      <w:r>
        <w:rPr>
          <w:rFonts w:ascii="Times New Roman" w:hAnsi="Times New Roman"/>
          <w:sz w:val="28"/>
          <w:szCs w:val="28"/>
        </w:rPr>
        <w:t xml:space="preserve"> на 2024 год в сумме </w:t>
      </w:r>
      <w:r>
        <w:rPr>
          <w:rFonts w:ascii="Times New Roman" w:hAnsi="Times New Roman"/>
          <w:b/>
          <w:sz w:val="28"/>
          <w:szCs w:val="28"/>
        </w:rPr>
        <w:t xml:space="preserve">951000,00 </w:t>
      </w:r>
      <w:r>
        <w:rPr>
          <w:rFonts w:ascii="Times New Roman" w:hAnsi="Times New Roman"/>
          <w:color w:val="000000"/>
          <w:sz w:val="28"/>
          <w:szCs w:val="28"/>
        </w:rPr>
        <w:t>рублей</w:t>
      </w:r>
      <w:r>
        <w:rPr>
          <w:rFonts w:ascii="Times New Roman" w:hAnsi="Times New Roman"/>
          <w:sz w:val="28"/>
          <w:szCs w:val="28"/>
        </w:rPr>
        <w:t xml:space="preserve">, на 2025 год в сумме </w:t>
      </w:r>
      <w:r>
        <w:rPr>
          <w:rFonts w:ascii="Times New Roman" w:hAnsi="Times New Roman"/>
          <w:b/>
          <w:sz w:val="28"/>
          <w:szCs w:val="28"/>
        </w:rPr>
        <w:t xml:space="preserve">951000,00 </w:t>
      </w:r>
      <w:r>
        <w:rPr>
          <w:rFonts w:ascii="Times New Roman" w:hAnsi="Times New Roman"/>
          <w:color w:val="000000"/>
          <w:sz w:val="28"/>
          <w:szCs w:val="28"/>
        </w:rPr>
        <w:t xml:space="preserve">рублей, </w:t>
      </w:r>
      <w:r>
        <w:rPr>
          <w:rFonts w:ascii="Times New Roman" w:hAnsi="Times New Roman"/>
          <w:sz w:val="28"/>
          <w:szCs w:val="28"/>
        </w:rPr>
        <w:t xml:space="preserve">согласно </w:t>
      </w:r>
      <w:r>
        <w:rPr>
          <w:rFonts w:ascii="Times New Roman" w:hAnsi="Times New Roman"/>
          <w:b/>
          <w:sz w:val="28"/>
          <w:szCs w:val="28"/>
        </w:rPr>
        <w:t xml:space="preserve">Приложению 6 </w:t>
      </w:r>
      <w:r>
        <w:rPr>
          <w:rFonts w:ascii="Times New Roman" w:hAnsi="Times New Roman"/>
          <w:sz w:val="28"/>
          <w:szCs w:val="28"/>
        </w:rPr>
        <w:t>к настоящему Решению.</w:t>
      </w:r>
    </w:p>
    <w:p w:rsidR="00477FD9" w:rsidRDefault="00477FD9" w:rsidP="00477FD9">
      <w:pPr>
        <w:pStyle w:val="ConsPlusNormal"/>
        <w:ind w:firstLine="709"/>
        <w:jc w:val="both"/>
        <w:outlineLvl w:val="0"/>
        <w:rPr>
          <w:rFonts w:ascii="Times New Roman" w:hAnsi="Times New Roman" w:cs="Times New Roman"/>
          <w:b/>
          <w:sz w:val="28"/>
          <w:szCs w:val="28"/>
        </w:rPr>
      </w:pPr>
    </w:p>
    <w:p w:rsidR="00477FD9" w:rsidRDefault="00477FD9" w:rsidP="00477FD9">
      <w:pPr>
        <w:pStyle w:val="ConsPlusNormal"/>
        <w:ind w:firstLine="709"/>
        <w:jc w:val="both"/>
        <w:outlineLvl w:val="0"/>
        <w:rPr>
          <w:rFonts w:ascii="Times New Roman" w:hAnsi="Times New Roman" w:cs="Times New Roman"/>
          <w:b/>
          <w:sz w:val="28"/>
          <w:szCs w:val="28"/>
        </w:rPr>
      </w:pPr>
      <w:r>
        <w:rPr>
          <w:rFonts w:ascii="Times New Roman" w:hAnsi="Times New Roman" w:cs="Times New Roman"/>
          <w:b/>
          <w:sz w:val="28"/>
          <w:szCs w:val="28"/>
        </w:rPr>
        <w:t>Статья 6. Ассигнования на капитальные вложения из бюджета</w:t>
      </w:r>
    </w:p>
    <w:p w:rsidR="00477FD9" w:rsidRDefault="00477FD9" w:rsidP="00477FD9">
      <w:pPr>
        <w:widowControl w:val="0"/>
        <w:autoSpaceDE w:val="0"/>
        <w:autoSpaceDN w:val="0"/>
        <w:adjustRightInd w:val="0"/>
        <w:spacing w:after="0" w:line="240" w:lineRule="auto"/>
        <w:jc w:val="both"/>
        <w:rPr>
          <w:rFonts w:ascii="Times New Roman" w:hAnsi="Times New Roman" w:cs="Times New Roman"/>
          <w:sz w:val="28"/>
          <w:szCs w:val="28"/>
        </w:rPr>
      </w:pPr>
    </w:p>
    <w:p w:rsidR="00477FD9" w:rsidRDefault="00477FD9" w:rsidP="00477FD9">
      <w:pPr>
        <w:widowControl w:val="0"/>
        <w:autoSpaceDE w:val="0"/>
        <w:autoSpaceDN w:val="0"/>
        <w:adjustRightInd w:val="0"/>
        <w:spacing w:after="0" w:line="240" w:lineRule="auto"/>
        <w:ind w:firstLine="708"/>
        <w:jc w:val="both"/>
        <w:rPr>
          <w:rFonts w:ascii="Times New Roman" w:hAnsi="Times New Roman"/>
          <w:sz w:val="28"/>
          <w:szCs w:val="28"/>
        </w:rPr>
      </w:pPr>
      <w:r>
        <w:rPr>
          <w:rFonts w:ascii="Times New Roman" w:hAnsi="Times New Roman"/>
          <w:sz w:val="28"/>
          <w:szCs w:val="28"/>
        </w:rPr>
        <w:t xml:space="preserve">Утвердить распределение ассигнований на капитальные вложения из бюбджета района по напрвлениям и объектам в 2023 году и плановом периоде 2024 и 2025 годов согласно </w:t>
      </w:r>
      <w:r>
        <w:rPr>
          <w:rFonts w:ascii="Times New Roman" w:hAnsi="Times New Roman"/>
          <w:b/>
          <w:sz w:val="28"/>
          <w:szCs w:val="28"/>
        </w:rPr>
        <w:t>Приложению 7</w:t>
      </w:r>
      <w:r>
        <w:rPr>
          <w:rFonts w:ascii="Times New Roman" w:hAnsi="Times New Roman"/>
          <w:sz w:val="28"/>
          <w:szCs w:val="28"/>
        </w:rPr>
        <w:t xml:space="preserve"> к настоящему Решению.</w:t>
      </w:r>
    </w:p>
    <w:p w:rsidR="00477FD9" w:rsidRDefault="00477FD9" w:rsidP="00477FD9">
      <w:pPr>
        <w:pStyle w:val="ConsPlusNormal"/>
        <w:ind w:firstLine="709"/>
        <w:jc w:val="both"/>
        <w:outlineLvl w:val="0"/>
        <w:rPr>
          <w:rFonts w:ascii="Times New Roman" w:hAnsi="Times New Roman" w:cs="Times New Roman"/>
          <w:sz w:val="28"/>
          <w:szCs w:val="28"/>
        </w:rPr>
      </w:pPr>
      <w:r>
        <w:rPr>
          <w:rFonts w:ascii="Times New Roman" w:hAnsi="Times New Roman" w:cs="Times New Roman"/>
          <w:sz w:val="28"/>
          <w:szCs w:val="28"/>
        </w:rPr>
        <w:tab/>
      </w:r>
    </w:p>
    <w:p w:rsidR="00477FD9" w:rsidRDefault="00477FD9" w:rsidP="00477FD9">
      <w:pPr>
        <w:pStyle w:val="ConsPlusNormal"/>
        <w:ind w:firstLine="709"/>
        <w:jc w:val="both"/>
        <w:outlineLvl w:val="0"/>
        <w:rPr>
          <w:rFonts w:ascii="Times New Roman" w:hAnsi="Times New Roman" w:cs="Times New Roman"/>
          <w:b/>
          <w:sz w:val="28"/>
          <w:szCs w:val="28"/>
        </w:rPr>
      </w:pPr>
      <w:r>
        <w:rPr>
          <w:rFonts w:ascii="Times New Roman" w:hAnsi="Times New Roman" w:cs="Times New Roman"/>
          <w:b/>
          <w:sz w:val="28"/>
          <w:szCs w:val="28"/>
        </w:rPr>
        <w:t>Статья 7. Источники финансирования дефицита бюджета</w:t>
      </w:r>
    </w:p>
    <w:p w:rsidR="00477FD9" w:rsidRDefault="00477FD9" w:rsidP="00477FD9">
      <w:pPr>
        <w:widowControl w:val="0"/>
        <w:autoSpaceDE w:val="0"/>
        <w:autoSpaceDN w:val="0"/>
        <w:adjustRightInd w:val="0"/>
        <w:spacing w:after="0" w:line="240" w:lineRule="auto"/>
        <w:jc w:val="both"/>
        <w:rPr>
          <w:rFonts w:ascii="Times New Roman" w:hAnsi="Times New Roman" w:cs="Times New Roman"/>
          <w:sz w:val="28"/>
          <w:szCs w:val="28"/>
        </w:rPr>
      </w:pPr>
    </w:p>
    <w:p w:rsidR="00477FD9" w:rsidRDefault="00477FD9" w:rsidP="00477FD9">
      <w:pPr>
        <w:widowControl w:val="0"/>
        <w:autoSpaceDE w:val="0"/>
        <w:autoSpaceDN w:val="0"/>
        <w:adjustRightInd w:val="0"/>
        <w:spacing w:after="0" w:line="240" w:lineRule="auto"/>
        <w:ind w:firstLine="708"/>
        <w:jc w:val="both"/>
        <w:rPr>
          <w:rFonts w:ascii="Times New Roman" w:hAnsi="Times New Roman"/>
          <w:sz w:val="28"/>
          <w:szCs w:val="28"/>
        </w:rPr>
      </w:pPr>
      <w:r>
        <w:rPr>
          <w:rFonts w:ascii="Times New Roman" w:hAnsi="Times New Roman"/>
          <w:sz w:val="28"/>
          <w:szCs w:val="28"/>
        </w:rPr>
        <w:t xml:space="preserve">Установить источники финансирования дефицита местного бюджета на 2023 год и плановый период 2024 и 2025 годов согласно </w:t>
      </w:r>
      <w:r>
        <w:rPr>
          <w:rFonts w:ascii="Times New Roman" w:hAnsi="Times New Roman"/>
          <w:b/>
          <w:sz w:val="28"/>
          <w:szCs w:val="28"/>
        </w:rPr>
        <w:t>Приложению 8</w:t>
      </w:r>
      <w:r>
        <w:rPr>
          <w:rFonts w:ascii="Times New Roman" w:hAnsi="Times New Roman"/>
          <w:sz w:val="28"/>
          <w:szCs w:val="28"/>
        </w:rPr>
        <w:t xml:space="preserve"> к настоящему Решению.</w:t>
      </w:r>
    </w:p>
    <w:p w:rsidR="00477FD9" w:rsidRDefault="00477FD9" w:rsidP="00477FD9">
      <w:pPr>
        <w:widowControl w:val="0"/>
        <w:autoSpaceDE w:val="0"/>
        <w:autoSpaceDN w:val="0"/>
        <w:adjustRightInd w:val="0"/>
        <w:spacing w:after="0" w:line="240" w:lineRule="auto"/>
        <w:jc w:val="both"/>
        <w:rPr>
          <w:rFonts w:ascii="Times New Roman" w:hAnsi="Times New Roman"/>
          <w:sz w:val="28"/>
          <w:szCs w:val="28"/>
        </w:rPr>
      </w:pPr>
    </w:p>
    <w:p w:rsidR="00477FD9" w:rsidRDefault="00477FD9" w:rsidP="00477FD9">
      <w:pPr>
        <w:pStyle w:val="ConsPlusNormal"/>
        <w:ind w:firstLine="709"/>
        <w:jc w:val="both"/>
        <w:outlineLvl w:val="0"/>
        <w:rPr>
          <w:rFonts w:ascii="Times New Roman" w:hAnsi="Times New Roman" w:cs="Times New Roman"/>
          <w:b/>
          <w:sz w:val="28"/>
          <w:szCs w:val="28"/>
        </w:rPr>
      </w:pPr>
      <w:r>
        <w:rPr>
          <w:rFonts w:ascii="Times New Roman" w:hAnsi="Times New Roman" w:cs="Times New Roman"/>
          <w:b/>
          <w:sz w:val="28"/>
          <w:szCs w:val="28"/>
        </w:rPr>
        <w:t xml:space="preserve">Статья 8. Муниципальные внутренние заимствования </w:t>
      </w:r>
    </w:p>
    <w:p w:rsidR="00477FD9" w:rsidRDefault="00477FD9" w:rsidP="00477FD9">
      <w:pPr>
        <w:pStyle w:val="ConsPlusNormal"/>
        <w:ind w:firstLine="709"/>
        <w:jc w:val="both"/>
        <w:outlineLvl w:val="0"/>
        <w:rPr>
          <w:rFonts w:ascii="Times New Roman" w:hAnsi="Times New Roman" w:cs="Times New Roman"/>
          <w:b/>
          <w:sz w:val="28"/>
          <w:szCs w:val="28"/>
        </w:rPr>
      </w:pPr>
    </w:p>
    <w:p w:rsidR="00477FD9" w:rsidRDefault="00477FD9" w:rsidP="00477FD9">
      <w:pPr>
        <w:widowControl w:val="0"/>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sz w:val="28"/>
          <w:szCs w:val="28"/>
        </w:rPr>
        <w:t>1.Утвердить программу муниципальных внутренних заимствований Баганского сельсовета Баганского района Новосибирской области на 2023 год и плановый период 2024 и 2025 годов согласно</w:t>
      </w:r>
      <w:r>
        <w:rPr>
          <w:rFonts w:ascii="Times New Roman" w:hAnsi="Times New Roman"/>
          <w:b/>
          <w:sz w:val="28"/>
          <w:szCs w:val="28"/>
        </w:rPr>
        <w:t xml:space="preserve"> Приложению 9</w:t>
      </w:r>
      <w:r>
        <w:rPr>
          <w:rFonts w:ascii="Times New Roman" w:hAnsi="Times New Roman"/>
          <w:sz w:val="28"/>
          <w:szCs w:val="28"/>
        </w:rPr>
        <w:t xml:space="preserve"> к настоящему Решению.</w:t>
      </w:r>
    </w:p>
    <w:p w:rsidR="00477FD9" w:rsidRDefault="00477FD9" w:rsidP="00477FD9">
      <w:pPr>
        <w:pStyle w:val="ConsPlusNormal"/>
        <w:ind w:firstLine="540"/>
        <w:jc w:val="both"/>
        <w:rPr>
          <w:rFonts w:ascii="Times New Roman" w:hAnsi="Times New Roman" w:cs="Times New Roman"/>
          <w:bCs/>
          <w:sz w:val="28"/>
          <w:szCs w:val="28"/>
        </w:rPr>
      </w:pPr>
      <w:r>
        <w:rPr>
          <w:rFonts w:ascii="Times New Roman" w:hAnsi="Times New Roman" w:cs="Times New Roman"/>
          <w:bCs/>
          <w:sz w:val="28"/>
          <w:szCs w:val="28"/>
        </w:rPr>
        <w:t xml:space="preserve">2.Установить, что в 2023 году кредиты, привлекаемые от кредитных организаций, могут быть замещены кредитами, привлекаемыми от других бюджетов бюджетной системы Российской Федерации, в пределах общего объема привлечения, предусмотренного </w:t>
      </w:r>
      <w:hyperlink r:id="rId64" w:history="1">
        <w:r>
          <w:rPr>
            <w:rStyle w:val="a5"/>
            <w:rFonts w:ascii="Times New Roman" w:hAnsi="Times New Roman" w:cs="Times New Roman"/>
            <w:bCs/>
            <w:sz w:val="28"/>
            <w:szCs w:val="28"/>
          </w:rPr>
          <w:t>Программой</w:t>
        </w:r>
      </w:hyperlink>
      <w:r>
        <w:rPr>
          <w:rFonts w:ascii="Times New Roman" w:hAnsi="Times New Roman" w:cs="Times New Roman"/>
          <w:bCs/>
          <w:sz w:val="28"/>
          <w:szCs w:val="28"/>
        </w:rPr>
        <w:t xml:space="preserve"> муниципальных внутренних заимствований </w:t>
      </w:r>
      <w:r>
        <w:rPr>
          <w:rFonts w:ascii="Times New Roman" w:hAnsi="Times New Roman" w:cs="Times New Roman"/>
          <w:sz w:val="28"/>
          <w:szCs w:val="28"/>
        </w:rPr>
        <w:t xml:space="preserve">Баганского сельсовета Баганского района Новосибирской области </w:t>
      </w:r>
      <w:r>
        <w:rPr>
          <w:rFonts w:ascii="Times New Roman" w:hAnsi="Times New Roman" w:cs="Times New Roman"/>
          <w:bCs/>
          <w:sz w:val="28"/>
          <w:szCs w:val="28"/>
        </w:rPr>
        <w:t xml:space="preserve">на 2023 год, с последующим внесением соответствующих изменений в Программу муниципальных внутренних заимствований </w:t>
      </w:r>
      <w:r>
        <w:rPr>
          <w:rFonts w:ascii="Times New Roman" w:hAnsi="Times New Roman" w:cs="Times New Roman"/>
          <w:sz w:val="28"/>
          <w:szCs w:val="28"/>
        </w:rPr>
        <w:t xml:space="preserve">Баганского сельсовета Баганского района Новосибирской области </w:t>
      </w:r>
      <w:r>
        <w:rPr>
          <w:rFonts w:ascii="Times New Roman" w:hAnsi="Times New Roman" w:cs="Times New Roman"/>
          <w:bCs/>
          <w:sz w:val="28"/>
          <w:szCs w:val="28"/>
        </w:rPr>
        <w:t>на 2023 год.</w:t>
      </w:r>
    </w:p>
    <w:p w:rsidR="00477FD9" w:rsidRDefault="00477FD9" w:rsidP="00477FD9">
      <w:pPr>
        <w:autoSpaceDE w:val="0"/>
        <w:autoSpaceDN w:val="0"/>
        <w:adjustRightInd w:val="0"/>
        <w:spacing w:after="0" w:line="240" w:lineRule="auto"/>
        <w:ind w:firstLine="540"/>
        <w:jc w:val="both"/>
        <w:rPr>
          <w:rFonts w:ascii="Times New Roman" w:hAnsi="Times New Roman" w:cs="Times New Roman"/>
          <w:bCs/>
          <w:sz w:val="28"/>
          <w:szCs w:val="28"/>
        </w:rPr>
      </w:pPr>
      <w:r>
        <w:rPr>
          <w:rFonts w:ascii="Times New Roman" w:hAnsi="Times New Roman"/>
          <w:bCs/>
          <w:sz w:val="28"/>
          <w:szCs w:val="28"/>
        </w:rPr>
        <w:t xml:space="preserve">Предоставить право администрации </w:t>
      </w:r>
      <w:r>
        <w:rPr>
          <w:rFonts w:ascii="Times New Roman" w:hAnsi="Times New Roman"/>
          <w:sz w:val="28"/>
          <w:szCs w:val="28"/>
        </w:rPr>
        <w:t>Баганского сельсовета Баганского района Новосибирской области</w:t>
      </w:r>
      <w:r>
        <w:rPr>
          <w:rFonts w:ascii="Times New Roman" w:hAnsi="Times New Roman"/>
          <w:b/>
          <w:i/>
          <w:sz w:val="24"/>
          <w:szCs w:val="24"/>
        </w:rPr>
        <w:t xml:space="preserve"> </w:t>
      </w:r>
      <w:r>
        <w:rPr>
          <w:rFonts w:ascii="Times New Roman" w:hAnsi="Times New Roman"/>
          <w:bCs/>
          <w:sz w:val="28"/>
          <w:szCs w:val="28"/>
        </w:rPr>
        <w:t xml:space="preserve">неоднократно осуществлять привлечение и </w:t>
      </w:r>
      <w:r>
        <w:rPr>
          <w:rFonts w:ascii="Times New Roman" w:hAnsi="Times New Roman"/>
          <w:bCs/>
          <w:sz w:val="28"/>
          <w:szCs w:val="28"/>
        </w:rPr>
        <w:lastRenderedPageBreak/>
        <w:t xml:space="preserve">погашение бюджетных кредитов на пополнение остатков средств на счетах местных бюджетов в соответствии с </w:t>
      </w:r>
      <w:hyperlink r:id="rId65" w:history="1">
        <w:r>
          <w:rPr>
            <w:rStyle w:val="a5"/>
            <w:rFonts w:ascii="Times New Roman" w:hAnsi="Times New Roman"/>
            <w:bCs/>
            <w:sz w:val="28"/>
            <w:szCs w:val="28"/>
          </w:rPr>
          <w:t>пунктом 2 статьи 93.6</w:t>
        </w:r>
      </w:hyperlink>
      <w:r>
        <w:rPr>
          <w:rFonts w:ascii="Times New Roman" w:hAnsi="Times New Roman"/>
          <w:bCs/>
          <w:sz w:val="28"/>
          <w:szCs w:val="28"/>
        </w:rPr>
        <w:t xml:space="preserve"> Бюджетного кодекса Российской Федерации.</w:t>
      </w:r>
    </w:p>
    <w:p w:rsidR="00477FD9" w:rsidRDefault="00477FD9" w:rsidP="00477FD9">
      <w:pPr>
        <w:widowControl w:val="0"/>
        <w:autoSpaceDE w:val="0"/>
        <w:autoSpaceDN w:val="0"/>
        <w:adjustRightInd w:val="0"/>
        <w:spacing w:after="0" w:line="240" w:lineRule="auto"/>
        <w:jc w:val="both"/>
        <w:rPr>
          <w:rFonts w:ascii="Times New Roman" w:hAnsi="Times New Roman"/>
          <w:sz w:val="28"/>
          <w:szCs w:val="28"/>
        </w:rPr>
      </w:pPr>
    </w:p>
    <w:p w:rsidR="00477FD9" w:rsidRDefault="00477FD9" w:rsidP="00477FD9">
      <w:pPr>
        <w:pStyle w:val="ConsPlusNormal"/>
        <w:ind w:firstLine="709"/>
        <w:jc w:val="both"/>
        <w:rPr>
          <w:rFonts w:ascii="Times New Roman" w:hAnsi="Times New Roman" w:cs="Times New Roman"/>
          <w:b/>
          <w:sz w:val="28"/>
          <w:szCs w:val="28"/>
        </w:rPr>
      </w:pPr>
      <w:r>
        <w:rPr>
          <w:rFonts w:ascii="Times New Roman" w:hAnsi="Times New Roman" w:cs="Times New Roman"/>
          <w:b/>
          <w:sz w:val="28"/>
          <w:szCs w:val="28"/>
        </w:rPr>
        <w:t>Статья 9. Предоставление муниципальных гарантий Баганского сельсовета Баганского района Новосибирской области</w:t>
      </w:r>
      <w:r>
        <w:rPr>
          <w:rFonts w:ascii="Times New Roman" w:hAnsi="Times New Roman" w:cs="Times New Roman"/>
          <w:sz w:val="28"/>
          <w:szCs w:val="28"/>
        </w:rPr>
        <w:t xml:space="preserve"> </w:t>
      </w:r>
      <w:r>
        <w:rPr>
          <w:rFonts w:ascii="Times New Roman" w:hAnsi="Times New Roman" w:cs="Times New Roman"/>
          <w:b/>
          <w:sz w:val="28"/>
          <w:szCs w:val="28"/>
        </w:rPr>
        <w:t>в валюте Российской Федерации</w:t>
      </w:r>
    </w:p>
    <w:p w:rsidR="00477FD9" w:rsidRDefault="00477FD9" w:rsidP="00477FD9">
      <w:pPr>
        <w:pStyle w:val="ConsPlusNormal"/>
        <w:ind w:firstLine="709"/>
        <w:jc w:val="both"/>
        <w:rPr>
          <w:rFonts w:ascii="Times New Roman" w:hAnsi="Times New Roman" w:cs="Times New Roman"/>
          <w:sz w:val="24"/>
          <w:szCs w:val="24"/>
        </w:rPr>
      </w:pPr>
    </w:p>
    <w:p w:rsidR="00477FD9" w:rsidRDefault="00477FD9" w:rsidP="00477FD9">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sz w:val="28"/>
          <w:szCs w:val="28"/>
        </w:rPr>
        <w:t>Утвердить программу муниципальных гарантий Баганского сельсовета Баганского района Новосибирской области</w:t>
      </w:r>
      <w:r>
        <w:rPr>
          <w:rFonts w:ascii="Times New Roman" w:hAnsi="Times New Roman"/>
          <w:b/>
          <w:i/>
          <w:sz w:val="24"/>
          <w:szCs w:val="24"/>
        </w:rPr>
        <w:t xml:space="preserve"> </w:t>
      </w:r>
      <w:r>
        <w:rPr>
          <w:rFonts w:ascii="Times New Roman" w:hAnsi="Times New Roman"/>
          <w:sz w:val="28"/>
          <w:szCs w:val="28"/>
        </w:rPr>
        <w:t xml:space="preserve">в валюте Российской Федерации на 2023 год и плановый период 2024 и 2025 годов согласно </w:t>
      </w:r>
      <w:r>
        <w:rPr>
          <w:rFonts w:ascii="Times New Roman" w:hAnsi="Times New Roman"/>
          <w:b/>
          <w:sz w:val="28"/>
          <w:szCs w:val="28"/>
        </w:rPr>
        <w:t>Приложению 10 к</w:t>
      </w:r>
      <w:r>
        <w:rPr>
          <w:rFonts w:ascii="Times New Roman" w:hAnsi="Times New Roman"/>
          <w:sz w:val="28"/>
          <w:szCs w:val="28"/>
        </w:rPr>
        <w:t xml:space="preserve"> настоящему Решению.</w:t>
      </w:r>
    </w:p>
    <w:p w:rsidR="00477FD9" w:rsidRDefault="00477FD9" w:rsidP="00477FD9">
      <w:pPr>
        <w:widowControl w:val="0"/>
        <w:autoSpaceDE w:val="0"/>
        <w:autoSpaceDN w:val="0"/>
        <w:adjustRightInd w:val="0"/>
        <w:spacing w:after="0" w:line="240" w:lineRule="auto"/>
        <w:ind w:firstLine="709"/>
        <w:jc w:val="both"/>
        <w:rPr>
          <w:rFonts w:ascii="Times New Roman" w:hAnsi="Times New Roman"/>
          <w:sz w:val="28"/>
          <w:szCs w:val="28"/>
        </w:rPr>
      </w:pPr>
    </w:p>
    <w:p w:rsidR="00477FD9" w:rsidRDefault="00477FD9" w:rsidP="00477FD9">
      <w:pPr>
        <w:pStyle w:val="ConsPlusNormal"/>
        <w:ind w:firstLine="709"/>
        <w:jc w:val="both"/>
        <w:outlineLvl w:val="0"/>
        <w:rPr>
          <w:rFonts w:ascii="Times New Roman" w:hAnsi="Times New Roman" w:cs="Times New Roman"/>
          <w:sz w:val="28"/>
          <w:szCs w:val="28"/>
        </w:rPr>
      </w:pPr>
      <w:r>
        <w:rPr>
          <w:rFonts w:ascii="Times New Roman" w:hAnsi="Times New Roman" w:cs="Times New Roman"/>
          <w:b/>
          <w:sz w:val="28"/>
          <w:szCs w:val="28"/>
        </w:rPr>
        <w:t>Статья 10. Муниципальные программы Баганского сельсовета Баганского района Новосибирской области</w:t>
      </w:r>
    </w:p>
    <w:p w:rsidR="00477FD9" w:rsidRDefault="00477FD9" w:rsidP="00477FD9">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sz w:val="28"/>
          <w:szCs w:val="28"/>
        </w:rPr>
        <w:t xml:space="preserve">1.Утвердить перечень муниципальных программ, предусмотренных к финансированию из местного бюджета в 2023 году и плановом периоде 2024 и 2025 годах согласно </w:t>
      </w:r>
      <w:r>
        <w:rPr>
          <w:rFonts w:ascii="Times New Roman" w:hAnsi="Times New Roman"/>
          <w:b/>
          <w:sz w:val="28"/>
          <w:szCs w:val="28"/>
        </w:rPr>
        <w:t xml:space="preserve">Приложению 11 </w:t>
      </w:r>
      <w:r>
        <w:rPr>
          <w:rFonts w:ascii="Times New Roman" w:hAnsi="Times New Roman"/>
          <w:sz w:val="28"/>
          <w:szCs w:val="28"/>
        </w:rPr>
        <w:t>к</w:t>
      </w:r>
      <w:r>
        <w:rPr>
          <w:rFonts w:ascii="Times New Roman" w:hAnsi="Times New Roman"/>
          <w:b/>
          <w:sz w:val="28"/>
          <w:szCs w:val="28"/>
        </w:rPr>
        <w:t xml:space="preserve"> </w:t>
      </w:r>
      <w:r>
        <w:rPr>
          <w:rFonts w:ascii="Times New Roman" w:hAnsi="Times New Roman"/>
          <w:sz w:val="28"/>
          <w:szCs w:val="28"/>
        </w:rPr>
        <w:t>настоящему Решению.</w:t>
      </w:r>
    </w:p>
    <w:p w:rsidR="00477FD9" w:rsidRDefault="00477FD9" w:rsidP="00477FD9">
      <w:pPr>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2.Установить, что финансирование мероприятий, предусмотренных муниципальными программами, осуществляется в соответствии с порядками, установленными администрацией Баганского сельсовета Баганского района Новосибирской области.</w:t>
      </w:r>
    </w:p>
    <w:p w:rsidR="00477FD9" w:rsidRDefault="00477FD9" w:rsidP="00477FD9">
      <w:pPr>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Муниципальные программы Баганского сельсовета Баганского района Новосибирской области, не включенные в перечень, не подлежат финансированию в 2023-2025 годах.</w:t>
      </w:r>
    </w:p>
    <w:p w:rsidR="00477FD9" w:rsidRDefault="00477FD9" w:rsidP="00477FD9">
      <w:pPr>
        <w:pStyle w:val="ConsPlusNormal"/>
        <w:ind w:firstLine="709"/>
        <w:jc w:val="both"/>
        <w:rPr>
          <w:rFonts w:ascii="Times New Roman" w:hAnsi="Times New Roman" w:cs="Times New Roman"/>
          <w:sz w:val="24"/>
          <w:szCs w:val="24"/>
        </w:rPr>
      </w:pP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b/>
          <w:sz w:val="28"/>
          <w:szCs w:val="28"/>
        </w:rPr>
        <w:t>Статья 11. Возврат остатков субсидий, предоставленных из местного бюджета муниципальным учреждениям Баганского сельсовета Баганского района Новосибирской области.</w:t>
      </w:r>
    </w:p>
    <w:p w:rsidR="00477FD9" w:rsidRDefault="00477FD9" w:rsidP="00477FD9">
      <w:pPr>
        <w:autoSpaceDE w:val="0"/>
        <w:autoSpaceDN w:val="0"/>
        <w:adjustRightInd w:val="0"/>
        <w:spacing w:after="0" w:line="240" w:lineRule="auto"/>
        <w:ind w:firstLine="709"/>
        <w:contextualSpacing/>
        <w:jc w:val="both"/>
        <w:rPr>
          <w:rFonts w:ascii="Times New Roman" w:hAnsi="Times New Roman" w:cs="Times New Roman"/>
          <w:b/>
          <w:i/>
          <w:sz w:val="24"/>
          <w:szCs w:val="24"/>
        </w:rPr>
      </w:pPr>
      <w:r>
        <w:rPr>
          <w:rFonts w:ascii="Times New Roman" w:hAnsi="Times New Roman"/>
          <w:sz w:val="28"/>
          <w:szCs w:val="28"/>
        </w:rPr>
        <w:t>1. Остатки не использованных в текущем финансовом году субсидий, предоставленных из местного бюджета муниципальным бюджетным учреждениям Баганского сельсовета Баганского района Новосибирской области, муниципальным автономным учреждениям Баганского сельсовета Баганского района Новосибирской области</w:t>
      </w:r>
      <w:r>
        <w:rPr>
          <w:rFonts w:ascii="Times New Roman" w:hAnsi="Times New Roman"/>
          <w:b/>
          <w:i/>
          <w:sz w:val="24"/>
          <w:szCs w:val="24"/>
        </w:rPr>
        <w:t xml:space="preserve"> </w:t>
      </w:r>
      <w:r>
        <w:rPr>
          <w:rFonts w:ascii="Times New Roman" w:hAnsi="Times New Roman"/>
          <w:sz w:val="28"/>
          <w:szCs w:val="28"/>
        </w:rPr>
        <w:t>на финансовое обеспечение выполнения ими муниципального задания, в очередном финансовом году подлежат возврату указанными учреждениями в местный  бюджет в объеме, соответствующем не достигнутым показателям муниципального задания такими учреждениями, в порядке, установленном администрацией Баганского сельсовета Баганского района Новосибирской области.</w:t>
      </w:r>
    </w:p>
    <w:p w:rsidR="00477FD9" w:rsidRDefault="00477FD9" w:rsidP="00477FD9">
      <w:pPr>
        <w:autoSpaceDE w:val="0"/>
        <w:autoSpaceDN w:val="0"/>
        <w:adjustRightInd w:val="0"/>
        <w:spacing w:after="0" w:line="240" w:lineRule="auto"/>
        <w:ind w:firstLine="709"/>
        <w:contextualSpacing/>
        <w:jc w:val="both"/>
        <w:rPr>
          <w:rFonts w:ascii="Times New Roman" w:hAnsi="Times New Roman"/>
          <w:sz w:val="28"/>
          <w:szCs w:val="28"/>
        </w:rPr>
      </w:pPr>
      <w:r>
        <w:rPr>
          <w:rFonts w:ascii="Times New Roman" w:hAnsi="Times New Roman"/>
          <w:sz w:val="28"/>
          <w:szCs w:val="28"/>
        </w:rPr>
        <w:t xml:space="preserve"> Остатки средств, перечисленные бюджетными и автономными учреждениями в соответствующий бюджет, могут быть возвращены бюджетным учреждениям в очередном финансовом году при наличии потребности в направлении их на те же цели в соответствии с решением главного распорядителя бюджетных средств.</w:t>
      </w:r>
    </w:p>
    <w:p w:rsidR="00477FD9" w:rsidRDefault="00477FD9" w:rsidP="00477FD9">
      <w:pPr>
        <w:autoSpaceDE w:val="0"/>
        <w:autoSpaceDN w:val="0"/>
        <w:adjustRightInd w:val="0"/>
        <w:spacing w:after="0" w:line="240" w:lineRule="auto"/>
        <w:ind w:firstLine="708"/>
        <w:jc w:val="both"/>
        <w:outlineLvl w:val="1"/>
        <w:rPr>
          <w:rFonts w:ascii="Times New Roman" w:eastAsia="Times New Roman" w:hAnsi="Times New Roman"/>
          <w:sz w:val="28"/>
          <w:szCs w:val="28"/>
        </w:rPr>
      </w:pPr>
    </w:p>
    <w:p w:rsidR="00477FD9" w:rsidRDefault="00477FD9" w:rsidP="00477FD9">
      <w:pPr>
        <w:pStyle w:val="ConsPlusNormal"/>
        <w:ind w:firstLine="709"/>
        <w:jc w:val="both"/>
        <w:outlineLvl w:val="0"/>
        <w:rPr>
          <w:rFonts w:ascii="Times New Roman" w:eastAsia="Times New Roman" w:hAnsi="Times New Roman" w:cs="Times New Roman"/>
          <w:b/>
          <w:sz w:val="28"/>
          <w:szCs w:val="28"/>
        </w:rPr>
      </w:pPr>
      <w:r>
        <w:rPr>
          <w:rFonts w:ascii="Times New Roman" w:hAnsi="Times New Roman" w:cs="Times New Roman"/>
          <w:b/>
          <w:sz w:val="28"/>
          <w:szCs w:val="28"/>
        </w:rPr>
        <w:lastRenderedPageBreak/>
        <w:t>Статья 12. Муниципальный внутренний долг Баганского сельсовета Баганского района Новосибирской области и расходы на его обслуживание</w:t>
      </w:r>
    </w:p>
    <w:p w:rsidR="00477FD9" w:rsidRDefault="00477FD9" w:rsidP="00477FD9">
      <w:pPr>
        <w:pStyle w:val="ConsPlusNormal"/>
        <w:ind w:firstLine="709"/>
        <w:jc w:val="both"/>
        <w:rPr>
          <w:rFonts w:ascii="Times New Roman" w:hAnsi="Times New Roman" w:cs="Times New Roman"/>
          <w:sz w:val="28"/>
          <w:szCs w:val="28"/>
        </w:rPr>
      </w:pPr>
    </w:p>
    <w:p w:rsidR="00477FD9" w:rsidRDefault="00477FD9" w:rsidP="00477FD9">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sz w:val="28"/>
          <w:szCs w:val="28"/>
        </w:rPr>
        <w:t>1. Установить верхний предел муниципального внутреннего долга Баганского сельсовета Баганского района Новосибирской области на 1 января 2024 года в сумме 9 572 100,00 рублей, в том числе верхний предел долга по муниципальным гарантиям Баганского сельсовета Баганского района Новосибирской области в сумме 0,00 рублей, на 1 января 2025 года в сумме 9 937 100,00 рублей, в том числе верхний предел долга по муниципальным гарантиям Баганского сельсовета Баганского района Новосибирской области в сумме 0,00 рублей, и на 1 января 2026 года в сумме 10 331 050,00 рублей, в том числе верхний предел долга по муниципальным гарантиям Баганского сельсовета Баганского района Новосибирской области в сумме 0,00 рублей.</w:t>
      </w:r>
    </w:p>
    <w:p w:rsidR="00477FD9" w:rsidRDefault="00477FD9" w:rsidP="00477FD9">
      <w:pPr>
        <w:widowControl w:val="0"/>
        <w:autoSpaceDE w:val="0"/>
        <w:autoSpaceDN w:val="0"/>
        <w:adjustRightInd w:val="0"/>
        <w:spacing w:after="0" w:line="240" w:lineRule="auto"/>
        <w:ind w:firstLine="709"/>
        <w:jc w:val="both"/>
        <w:rPr>
          <w:rFonts w:ascii="Times New Roman" w:hAnsi="Times New Roman"/>
          <w:b/>
          <w:sz w:val="28"/>
          <w:szCs w:val="28"/>
        </w:rPr>
      </w:pPr>
      <w:r>
        <w:rPr>
          <w:rFonts w:ascii="Times New Roman" w:hAnsi="Times New Roman"/>
          <w:sz w:val="28"/>
          <w:szCs w:val="28"/>
        </w:rPr>
        <w:t xml:space="preserve"> 2.Установить предельный объем муниципального долга Баганского сельсовета Баганского района Новосибирской области на 2023 год в сумме 9 572 100,00 рублей, на 2024 год в сумме 9 937 100,00 рублей и на 2025 год в сумме 10 331 050,00 рублей</w:t>
      </w:r>
      <w:r>
        <w:rPr>
          <w:rFonts w:ascii="Times New Roman" w:hAnsi="Times New Roman"/>
          <w:b/>
          <w:sz w:val="28"/>
          <w:szCs w:val="28"/>
        </w:rPr>
        <w:t>.</w:t>
      </w:r>
    </w:p>
    <w:p w:rsidR="00477FD9" w:rsidRDefault="00477FD9" w:rsidP="00477FD9">
      <w:pPr>
        <w:widowControl w:val="0"/>
        <w:autoSpaceDE w:val="0"/>
        <w:autoSpaceDN w:val="0"/>
        <w:adjustRightInd w:val="0"/>
        <w:spacing w:after="0" w:line="240" w:lineRule="auto"/>
        <w:ind w:firstLine="709"/>
        <w:jc w:val="both"/>
        <w:rPr>
          <w:rFonts w:ascii="Times New Roman" w:hAnsi="Times New Roman"/>
          <w:color w:val="000000"/>
          <w:sz w:val="28"/>
          <w:szCs w:val="28"/>
        </w:rPr>
      </w:pPr>
      <w:r>
        <w:rPr>
          <w:rFonts w:ascii="Times New Roman" w:hAnsi="Times New Roman"/>
          <w:sz w:val="28"/>
          <w:szCs w:val="28"/>
        </w:rPr>
        <w:t xml:space="preserve">3.Установить объем расходов местного бюджета на обслуживание муниципального долга Баганского сельсовета Баганского района Новосибирской области на 2023 год в </w:t>
      </w:r>
      <w:r>
        <w:rPr>
          <w:rFonts w:ascii="Times New Roman" w:hAnsi="Times New Roman"/>
          <w:color w:val="000000"/>
          <w:sz w:val="28"/>
          <w:szCs w:val="28"/>
        </w:rPr>
        <w:t xml:space="preserve">сумме </w:t>
      </w:r>
      <w:r>
        <w:rPr>
          <w:rFonts w:ascii="Times New Roman" w:hAnsi="Times New Roman"/>
          <w:sz w:val="28"/>
          <w:szCs w:val="28"/>
        </w:rPr>
        <w:t xml:space="preserve">0,00 </w:t>
      </w:r>
      <w:r>
        <w:rPr>
          <w:rFonts w:ascii="Times New Roman" w:hAnsi="Times New Roman"/>
          <w:color w:val="000000"/>
          <w:sz w:val="28"/>
          <w:szCs w:val="28"/>
        </w:rPr>
        <w:t>рублей, на 2024 год в сумме 0,00рублей и на 2025 год в сумме 0,00 рублей.</w:t>
      </w:r>
    </w:p>
    <w:p w:rsidR="00477FD9" w:rsidRDefault="00477FD9" w:rsidP="00477FD9">
      <w:pPr>
        <w:pStyle w:val="ConsPlusNormal"/>
        <w:ind w:firstLine="709"/>
        <w:jc w:val="both"/>
        <w:rPr>
          <w:rFonts w:ascii="Times New Roman" w:hAnsi="Times New Roman" w:cs="Times New Roman"/>
          <w:sz w:val="24"/>
          <w:szCs w:val="24"/>
        </w:rPr>
      </w:pPr>
    </w:p>
    <w:p w:rsidR="00477FD9" w:rsidRDefault="00477FD9" w:rsidP="00477FD9">
      <w:pPr>
        <w:pStyle w:val="ConsPlusNormal"/>
        <w:ind w:firstLine="709"/>
        <w:jc w:val="both"/>
        <w:outlineLvl w:val="0"/>
        <w:rPr>
          <w:rFonts w:ascii="Times New Roman" w:hAnsi="Times New Roman" w:cs="Times New Roman"/>
          <w:b/>
          <w:sz w:val="28"/>
          <w:szCs w:val="28"/>
        </w:rPr>
      </w:pPr>
      <w:r>
        <w:rPr>
          <w:rFonts w:ascii="Times New Roman" w:hAnsi="Times New Roman" w:cs="Times New Roman"/>
          <w:b/>
          <w:sz w:val="28"/>
          <w:szCs w:val="28"/>
        </w:rPr>
        <w:t>Статья 13. Особенности использования остатков средств местного бюджета на начало текущего финансового года</w:t>
      </w:r>
    </w:p>
    <w:p w:rsidR="00477FD9" w:rsidRDefault="00477FD9" w:rsidP="00477FD9">
      <w:pPr>
        <w:pStyle w:val="ConsPlusNormal"/>
        <w:ind w:firstLine="709"/>
        <w:jc w:val="both"/>
        <w:rPr>
          <w:rFonts w:ascii="Times New Roman" w:hAnsi="Times New Roman" w:cs="Times New Roman"/>
          <w:sz w:val="28"/>
          <w:szCs w:val="28"/>
        </w:rPr>
      </w:pP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Баганского сельсовета Баганского района Новосибирской области</w:t>
      </w:r>
      <w:r>
        <w:rPr>
          <w:rFonts w:ascii="Times New Roman" w:hAnsi="Times New Roman" w:cs="Times New Roman"/>
          <w:b/>
          <w:i/>
          <w:sz w:val="24"/>
          <w:szCs w:val="24"/>
        </w:rPr>
        <w:t xml:space="preserve"> </w:t>
      </w:r>
      <w:r>
        <w:rPr>
          <w:rFonts w:ascii="Times New Roman" w:hAnsi="Times New Roman" w:cs="Times New Roman"/>
          <w:sz w:val="28"/>
          <w:szCs w:val="28"/>
        </w:rPr>
        <w:t>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477FD9" w:rsidRDefault="00477FD9" w:rsidP="00477FD9">
      <w:pPr>
        <w:pStyle w:val="ConsPlusNormal"/>
        <w:ind w:firstLine="709"/>
        <w:jc w:val="both"/>
        <w:rPr>
          <w:rFonts w:ascii="Times New Roman" w:hAnsi="Times New Roman" w:cs="Times New Roman"/>
          <w:sz w:val="28"/>
          <w:szCs w:val="28"/>
        </w:rPr>
      </w:pPr>
    </w:p>
    <w:p w:rsidR="00477FD9" w:rsidRDefault="00477FD9" w:rsidP="00477FD9">
      <w:pPr>
        <w:pStyle w:val="ConsPlusNormal"/>
        <w:ind w:firstLine="709"/>
        <w:jc w:val="both"/>
        <w:outlineLvl w:val="0"/>
        <w:rPr>
          <w:rFonts w:ascii="Times New Roman" w:hAnsi="Times New Roman" w:cs="Times New Roman"/>
          <w:b/>
          <w:sz w:val="28"/>
          <w:szCs w:val="28"/>
        </w:rPr>
      </w:pPr>
      <w:r>
        <w:rPr>
          <w:rFonts w:ascii="Times New Roman" w:hAnsi="Times New Roman" w:cs="Times New Roman"/>
          <w:b/>
          <w:sz w:val="28"/>
          <w:szCs w:val="28"/>
        </w:rPr>
        <w:t>Статья 14. Особенности исполнения местного бюджета в 2023 году</w:t>
      </w:r>
    </w:p>
    <w:p w:rsidR="00477FD9" w:rsidRDefault="00477FD9" w:rsidP="00477FD9">
      <w:pPr>
        <w:pStyle w:val="ConsPlusNormal"/>
        <w:ind w:firstLine="709"/>
        <w:jc w:val="both"/>
        <w:rPr>
          <w:rFonts w:ascii="Times New Roman" w:hAnsi="Times New Roman" w:cs="Times New Roman"/>
          <w:sz w:val="24"/>
          <w:szCs w:val="24"/>
        </w:rPr>
      </w:pP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Установить в соответствии с пунктом 8 статьи 217 Бюджетного кодекса Российской Федерации следующие основания для внесения в 2023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получателями бюджетных средств местного бюджета:</w:t>
      </w: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lastRenderedPageBreak/>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 между видами расходов, обусловленное изменением законодательства;</w:t>
      </w: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местного бюджета;</w:t>
      </w: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 изменение бюджетных ассигнований в части софинансирования расходного обязательства финансовое обеспечение которого осуществляется за счет средств федерального бюджета, при доведении (отзыве)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 источником финансового обеспечения которых являются данные межбюджетные трансферты, при уточнении объемов, утвержденных настоящим решением;</w:t>
      </w: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(районными) органами исполнительной власти или физическими и юридическими лицами, сверх объемов, утвержденных настоящим решением;</w:t>
      </w: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7) распределение на основании областных (районных) правовых актов субсидий, субвенций, иных межбюджетных трансфертов, предоставленных из областного (районного)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8) перераспределение бюджетных ассигнований между целевыми статьями, видами расходов бюджетов, в том числе вновь вводимыми, в </w:t>
      </w:r>
      <w:r>
        <w:rPr>
          <w:rFonts w:ascii="Times New Roman" w:hAnsi="Times New Roman" w:cs="Times New Roman"/>
          <w:sz w:val="28"/>
          <w:szCs w:val="28"/>
        </w:rPr>
        <w:lastRenderedPageBreak/>
        <w:t>пределах ассигнований, предусмотренных главному распорядителю бюджетных средств местного бюджета, на основании соглашений (проектов соглашений) с областными (районными) органами исполнительной власти о предоставлении средств из областного (районного) бюджета и (или) правового акта, определяющего долю софинансирования расходного обязательства из областного (районного) бюджета;</w:t>
      </w: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9)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областной (районный) бюджет в результате нарушения исполнения обязательств, предусмотренных соглашениями о предоставлении субсидии из областного (районного) бюджета;</w:t>
      </w: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11)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 между разделами, подразделами, целевыми статьями и видами расходов классификации расходов бюджетов в целях реализации региональных проектов;</w:t>
      </w: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12) перераспределение бюджетных ассигнований, предусмотренных главному распорядителю бюджетных средств местного бюджета на исполнение расходных обязательств, в целях финансового обеспечения (софинансирования) которых из других бюджетов бюджетной системы Российской Федерации предоставляются субсидии и иные межбюджетные трансферты, между разделами, подразделами, целевыми статьями и видами расходов классификации расходов бюджетов в рамках одного регионального проекта:</w:t>
      </w: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13)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в целях исполнения решений администрации Баганского сельсовета Баганского района Новосибирской области</w:t>
      </w:r>
      <w:r>
        <w:rPr>
          <w:rFonts w:ascii="Times New Roman" w:hAnsi="Times New Roman" w:cs="Times New Roman"/>
          <w:b/>
          <w:i/>
          <w:sz w:val="24"/>
          <w:szCs w:val="24"/>
        </w:rPr>
        <w:t xml:space="preserve"> </w:t>
      </w:r>
      <w:r>
        <w:rPr>
          <w:rFonts w:ascii="Times New Roman" w:hAnsi="Times New Roman" w:cs="Times New Roman"/>
          <w:sz w:val="28"/>
          <w:szCs w:val="28"/>
        </w:rPr>
        <w:t>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Баганского сельсовета Баганского района Новосибирской области</w:t>
      </w:r>
    </w:p>
    <w:p w:rsidR="00477FD9" w:rsidRDefault="00477FD9" w:rsidP="00477FD9">
      <w:pPr>
        <w:pStyle w:val="ConsPlusNormal"/>
        <w:ind w:firstLine="709"/>
        <w:jc w:val="both"/>
        <w:rPr>
          <w:rFonts w:ascii="Times New Roman" w:hAnsi="Times New Roman" w:cs="Times New Roman"/>
          <w:sz w:val="24"/>
          <w:szCs w:val="24"/>
        </w:rPr>
      </w:pPr>
    </w:p>
    <w:p w:rsidR="00477FD9" w:rsidRDefault="00477FD9" w:rsidP="00477FD9">
      <w:pPr>
        <w:pStyle w:val="ConsPlusNormal"/>
        <w:ind w:firstLine="709"/>
        <w:jc w:val="both"/>
        <w:outlineLvl w:val="0"/>
        <w:rPr>
          <w:rFonts w:ascii="Times New Roman" w:hAnsi="Times New Roman" w:cs="Times New Roman"/>
          <w:b/>
          <w:sz w:val="28"/>
          <w:szCs w:val="28"/>
        </w:rPr>
      </w:pPr>
      <w:r>
        <w:rPr>
          <w:rFonts w:ascii="Times New Roman" w:hAnsi="Times New Roman" w:cs="Times New Roman"/>
          <w:b/>
          <w:sz w:val="28"/>
          <w:szCs w:val="28"/>
        </w:rPr>
        <w:t>Статья 15. Вступление в силу настоящего Решения</w:t>
      </w:r>
    </w:p>
    <w:p w:rsidR="00477FD9" w:rsidRDefault="00477FD9" w:rsidP="00477FD9">
      <w:pPr>
        <w:pStyle w:val="ConsPlusNormal"/>
        <w:ind w:firstLine="709"/>
        <w:jc w:val="both"/>
        <w:rPr>
          <w:rFonts w:ascii="Times New Roman" w:hAnsi="Times New Roman" w:cs="Times New Roman"/>
          <w:sz w:val="24"/>
          <w:szCs w:val="24"/>
        </w:rPr>
      </w:pPr>
    </w:p>
    <w:p w:rsidR="00477FD9" w:rsidRDefault="00477FD9" w:rsidP="00477FD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Настоящее Решение вступает в силу с 1 января 2023 года и подлежит официальному опубликованию не позднее 10 дней после его подписания в </w:t>
      </w:r>
      <w:r>
        <w:rPr>
          <w:rFonts w:ascii="Times New Roman" w:hAnsi="Times New Roman" w:cs="Times New Roman"/>
          <w:sz w:val="28"/>
          <w:szCs w:val="28"/>
        </w:rPr>
        <w:lastRenderedPageBreak/>
        <w:t>установленном порядке.</w:t>
      </w:r>
    </w:p>
    <w:p w:rsidR="00477FD9" w:rsidRDefault="00477FD9" w:rsidP="00477FD9">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477FD9" w:rsidRDefault="00477FD9" w:rsidP="00477FD9">
      <w:pPr>
        <w:pStyle w:val="ConsPlusTitle"/>
        <w:widowControl/>
        <w:jc w:val="both"/>
        <w:rPr>
          <w:rFonts w:ascii="Times New Roman" w:hAnsi="Times New Roman" w:cs="Times New Roman"/>
          <w:sz w:val="28"/>
          <w:szCs w:val="28"/>
        </w:rPr>
      </w:pPr>
    </w:p>
    <w:p w:rsidR="00477FD9" w:rsidRDefault="00477FD9" w:rsidP="00477FD9">
      <w:pPr>
        <w:pStyle w:val="ConsPlusTitle"/>
        <w:widowControl/>
        <w:jc w:val="both"/>
        <w:rPr>
          <w:rFonts w:ascii="Times New Roman" w:hAnsi="Times New Roman" w:cs="Times New Roman"/>
          <w:sz w:val="28"/>
          <w:szCs w:val="28"/>
        </w:rPr>
      </w:pPr>
    </w:p>
    <w:p w:rsidR="00477FD9" w:rsidRDefault="00477FD9" w:rsidP="00477FD9">
      <w:pPr>
        <w:spacing w:after="0" w:line="240" w:lineRule="auto"/>
        <w:rPr>
          <w:rFonts w:ascii="Times New Roman" w:eastAsia="Times New Roman" w:hAnsi="Times New Roman" w:cs="Times New Roman"/>
          <w:sz w:val="28"/>
          <w:szCs w:val="28"/>
        </w:rPr>
      </w:pPr>
      <w:r>
        <w:rPr>
          <w:rFonts w:ascii="Times New Roman" w:eastAsia="Times New Roman" w:hAnsi="Times New Roman"/>
          <w:sz w:val="28"/>
          <w:szCs w:val="28"/>
        </w:rPr>
        <w:t xml:space="preserve">Председатель Совета депутатов                                                  </w:t>
      </w:r>
    </w:p>
    <w:p w:rsidR="00477FD9" w:rsidRPr="00477FD9" w:rsidRDefault="00477FD9" w:rsidP="00477FD9">
      <w:pPr>
        <w:pStyle w:val="27"/>
        <w:widowControl w:val="0"/>
        <w:ind w:firstLine="0"/>
        <w:jc w:val="left"/>
        <w:rPr>
          <w:b w:val="0"/>
          <w:bCs/>
          <w:szCs w:val="28"/>
        </w:rPr>
      </w:pPr>
      <w:r w:rsidRPr="00477FD9">
        <w:rPr>
          <w:b w:val="0"/>
          <w:szCs w:val="28"/>
        </w:rPr>
        <w:t>Баганского сельсовета</w:t>
      </w:r>
    </w:p>
    <w:p w:rsidR="00477FD9" w:rsidRDefault="00477FD9" w:rsidP="00477FD9">
      <w:pPr>
        <w:pStyle w:val="ConsPlusTitle"/>
        <w:widowControl/>
        <w:jc w:val="both"/>
        <w:rPr>
          <w:rFonts w:ascii="Times New Roman" w:hAnsi="Times New Roman" w:cs="Times New Roman"/>
          <w:b w:val="0"/>
          <w:bCs/>
          <w:sz w:val="28"/>
          <w:szCs w:val="28"/>
        </w:rPr>
      </w:pPr>
      <w:r>
        <w:rPr>
          <w:rFonts w:ascii="Times New Roman" w:hAnsi="Times New Roman" w:cs="Times New Roman"/>
          <w:b w:val="0"/>
          <w:sz w:val="28"/>
          <w:szCs w:val="28"/>
        </w:rPr>
        <w:t>Баганского района</w:t>
      </w:r>
    </w:p>
    <w:p w:rsidR="00477FD9" w:rsidRDefault="00477FD9" w:rsidP="00477FD9">
      <w:pPr>
        <w:pStyle w:val="ConsPlusTitle"/>
        <w:widowControl/>
        <w:jc w:val="both"/>
        <w:rPr>
          <w:rFonts w:ascii="Times New Roman" w:hAnsi="Times New Roman" w:cs="Times New Roman"/>
          <w:b w:val="0"/>
          <w:sz w:val="28"/>
          <w:szCs w:val="28"/>
        </w:rPr>
      </w:pPr>
      <w:r>
        <w:rPr>
          <w:rFonts w:ascii="Times New Roman" w:hAnsi="Times New Roman" w:cs="Times New Roman"/>
          <w:b w:val="0"/>
          <w:sz w:val="28"/>
          <w:szCs w:val="28"/>
        </w:rPr>
        <w:t>Новосибирской области</w:t>
      </w:r>
      <w:r>
        <w:rPr>
          <w:rFonts w:ascii="Times New Roman" w:hAnsi="Times New Roman" w:cs="Times New Roman"/>
          <w:sz w:val="28"/>
          <w:szCs w:val="28"/>
        </w:rPr>
        <w:t xml:space="preserve">                                                     </w:t>
      </w:r>
      <w:r>
        <w:rPr>
          <w:rFonts w:ascii="Times New Roman" w:hAnsi="Times New Roman" w:cs="Times New Roman"/>
          <w:b w:val="0"/>
          <w:sz w:val="28"/>
          <w:szCs w:val="28"/>
        </w:rPr>
        <w:t>И.В. Абакумова</w:t>
      </w:r>
    </w:p>
    <w:p w:rsidR="00477FD9" w:rsidRDefault="00477FD9" w:rsidP="00477FD9">
      <w:pPr>
        <w:pStyle w:val="ConsPlusTitle"/>
        <w:widowControl/>
        <w:jc w:val="both"/>
        <w:rPr>
          <w:rFonts w:ascii="Times New Roman" w:hAnsi="Times New Roman" w:cs="Times New Roman"/>
          <w:b w:val="0"/>
          <w:sz w:val="28"/>
          <w:szCs w:val="28"/>
        </w:rPr>
      </w:pPr>
    </w:p>
    <w:p w:rsidR="00477FD9" w:rsidRDefault="00477FD9" w:rsidP="00477FD9">
      <w:pPr>
        <w:autoSpaceDE w:val="0"/>
        <w:autoSpaceDN w:val="0"/>
        <w:adjustRightInd w:val="0"/>
        <w:spacing w:after="0" w:line="240" w:lineRule="auto"/>
        <w:jc w:val="both"/>
        <w:rPr>
          <w:rFonts w:ascii="Times New Roman" w:hAnsi="Times New Roman" w:cs="Times New Roman"/>
          <w:sz w:val="28"/>
          <w:szCs w:val="28"/>
        </w:rPr>
      </w:pPr>
    </w:p>
    <w:p w:rsidR="00477FD9" w:rsidRDefault="00477FD9" w:rsidP="00477FD9">
      <w:pPr>
        <w:autoSpaceDE w:val="0"/>
        <w:autoSpaceDN w:val="0"/>
        <w:adjustRightInd w:val="0"/>
        <w:spacing w:after="0" w:line="240" w:lineRule="auto"/>
        <w:jc w:val="both"/>
        <w:rPr>
          <w:rFonts w:ascii="Times New Roman" w:hAnsi="Times New Roman"/>
          <w:sz w:val="28"/>
          <w:szCs w:val="28"/>
        </w:rPr>
      </w:pPr>
    </w:p>
    <w:p w:rsidR="00477FD9" w:rsidRDefault="00477FD9" w:rsidP="00477FD9">
      <w:pPr>
        <w:widowControl w:val="0"/>
        <w:autoSpaceDE w:val="0"/>
        <w:autoSpaceDN w:val="0"/>
        <w:adjustRightInd w:val="0"/>
        <w:spacing w:after="0" w:line="240" w:lineRule="auto"/>
        <w:jc w:val="both"/>
        <w:rPr>
          <w:rFonts w:ascii="Times New Roman" w:hAnsi="Times New Roman"/>
          <w:sz w:val="28"/>
        </w:rPr>
      </w:pPr>
      <w:r>
        <w:rPr>
          <w:rFonts w:ascii="Times New Roman" w:hAnsi="Times New Roman"/>
          <w:sz w:val="28"/>
        </w:rPr>
        <w:t xml:space="preserve">Глава Баганского сельсовета </w:t>
      </w:r>
    </w:p>
    <w:p w:rsidR="00477FD9" w:rsidRDefault="00477FD9" w:rsidP="00477FD9">
      <w:pPr>
        <w:widowControl w:val="0"/>
        <w:autoSpaceDE w:val="0"/>
        <w:autoSpaceDN w:val="0"/>
        <w:adjustRightInd w:val="0"/>
        <w:spacing w:after="0" w:line="240" w:lineRule="auto"/>
        <w:jc w:val="both"/>
        <w:rPr>
          <w:rFonts w:ascii="Times New Roman" w:hAnsi="Times New Roman"/>
          <w:sz w:val="28"/>
        </w:rPr>
      </w:pPr>
      <w:r>
        <w:rPr>
          <w:rFonts w:ascii="Times New Roman" w:hAnsi="Times New Roman"/>
          <w:sz w:val="28"/>
        </w:rPr>
        <w:t xml:space="preserve">Баганского района </w:t>
      </w:r>
    </w:p>
    <w:p w:rsidR="00477FD9" w:rsidRDefault="00477FD9" w:rsidP="00477FD9">
      <w:pPr>
        <w:widowControl w:val="0"/>
        <w:autoSpaceDE w:val="0"/>
        <w:autoSpaceDN w:val="0"/>
        <w:adjustRightInd w:val="0"/>
        <w:spacing w:after="0" w:line="240" w:lineRule="auto"/>
        <w:jc w:val="both"/>
        <w:rPr>
          <w:rFonts w:ascii="Times New Roman" w:hAnsi="Times New Roman"/>
          <w:sz w:val="28"/>
        </w:rPr>
      </w:pPr>
      <w:r>
        <w:rPr>
          <w:rFonts w:ascii="Times New Roman" w:hAnsi="Times New Roman"/>
          <w:sz w:val="28"/>
        </w:rPr>
        <w:t xml:space="preserve">Новосибирской области                                                      К.В. Маслик </w:t>
      </w:r>
    </w:p>
    <w:p w:rsidR="00477FD9" w:rsidRDefault="00477FD9" w:rsidP="00477FD9">
      <w:pPr>
        <w:pStyle w:val="27"/>
        <w:widowControl w:val="0"/>
        <w:ind w:firstLine="0"/>
        <w:rPr>
          <w:bCs/>
          <w:szCs w:val="28"/>
        </w:rPr>
      </w:pPr>
    </w:p>
    <w:p w:rsidR="00477FD9" w:rsidRDefault="00477FD9" w:rsidP="00477FD9">
      <w:pPr>
        <w:pStyle w:val="27"/>
        <w:widowControl w:val="0"/>
        <w:ind w:firstLine="0"/>
        <w:rPr>
          <w:bCs/>
          <w:szCs w:val="28"/>
        </w:rPr>
      </w:pPr>
    </w:p>
    <w:p w:rsidR="00477FD9" w:rsidRDefault="00477FD9" w:rsidP="00477FD9">
      <w:pPr>
        <w:pStyle w:val="27"/>
        <w:widowControl w:val="0"/>
        <w:ind w:firstLine="0"/>
        <w:rPr>
          <w:bCs/>
          <w:szCs w:val="28"/>
        </w:rPr>
      </w:pPr>
    </w:p>
    <w:p w:rsidR="00477FD9" w:rsidRDefault="00477FD9" w:rsidP="00477FD9">
      <w:pPr>
        <w:pStyle w:val="27"/>
        <w:widowControl w:val="0"/>
        <w:ind w:firstLine="0"/>
        <w:rPr>
          <w:bCs/>
          <w:szCs w:val="28"/>
          <w:lang/>
        </w:rPr>
      </w:pPr>
    </w:p>
    <w:p w:rsidR="00477FD9" w:rsidRDefault="00477FD9" w:rsidP="00477FD9">
      <w:pPr>
        <w:spacing w:after="0" w:line="240" w:lineRule="auto"/>
        <w:rPr>
          <w:rFonts w:ascii="Times New Roman" w:hAnsi="Times New Roman"/>
          <w:bCs/>
          <w:sz w:val="28"/>
          <w:szCs w:val="28"/>
        </w:rPr>
      </w:pPr>
    </w:p>
    <w:p w:rsidR="00477FD9" w:rsidRDefault="00477FD9" w:rsidP="00477FD9">
      <w:pPr>
        <w:spacing w:after="0"/>
        <w:rPr>
          <w:rFonts w:ascii="Times New Roman" w:hAnsi="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77FD9">
      <w:pPr>
        <w:pStyle w:val="1"/>
        <w:spacing w:before="0" w:after="0"/>
        <w:ind w:firstLine="709"/>
        <w:jc w:val="center"/>
        <w:rPr>
          <w:rFonts w:ascii="Times New Roman" w:hAnsi="Times New Roman"/>
          <w:bCs/>
          <w:sz w:val="28"/>
          <w:szCs w:val="28"/>
          <w:lang w:val="ru-RU"/>
        </w:rPr>
      </w:pPr>
    </w:p>
    <w:p w:rsidR="00477FD9" w:rsidRDefault="00477FD9" w:rsidP="00477FD9">
      <w:pPr>
        <w:pStyle w:val="1"/>
        <w:spacing w:before="0" w:after="0"/>
        <w:ind w:firstLine="709"/>
        <w:jc w:val="center"/>
        <w:rPr>
          <w:rFonts w:ascii="Times New Roman" w:hAnsi="Times New Roman"/>
          <w:bCs/>
          <w:sz w:val="28"/>
          <w:szCs w:val="28"/>
          <w:lang w:val="ru-RU"/>
        </w:rPr>
      </w:pPr>
    </w:p>
    <w:p w:rsidR="00477FD9" w:rsidRDefault="00477FD9" w:rsidP="00477FD9">
      <w:pPr>
        <w:pStyle w:val="1"/>
        <w:spacing w:before="0" w:after="0"/>
        <w:ind w:firstLine="709"/>
        <w:jc w:val="center"/>
        <w:rPr>
          <w:rFonts w:ascii="Times New Roman" w:hAnsi="Times New Roman"/>
          <w:bCs/>
          <w:sz w:val="28"/>
          <w:szCs w:val="28"/>
          <w:lang w:val="ru-RU"/>
        </w:rPr>
      </w:pPr>
    </w:p>
    <w:p w:rsidR="00477FD9" w:rsidRDefault="00477FD9" w:rsidP="00477FD9">
      <w:pPr>
        <w:pStyle w:val="1"/>
        <w:spacing w:before="0" w:after="0"/>
        <w:ind w:firstLine="709"/>
        <w:jc w:val="center"/>
        <w:rPr>
          <w:rFonts w:ascii="Times New Roman" w:hAnsi="Times New Roman"/>
          <w:bCs/>
          <w:sz w:val="28"/>
          <w:szCs w:val="28"/>
          <w:lang w:val="ru-RU"/>
        </w:rPr>
      </w:pPr>
    </w:p>
    <w:p w:rsidR="00477FD9" w:rsidRDefault="00477FD9" w:rsidP="00477FD9">
      <w:pPr>
        <w:pStyle w:val="1"/>
        <w:spacing w:before="0" w:after="0"/>
        <w:ind w:firstLine="709"/>
        <w:jc w:val="center"/>
        <w:rPr>
          <w:rFonts w:ascii="Times New Roman" w:hAnsi="Times New Roman"/>
          <w:bCs/>
          <w:sz w:val="28"/>
          <w:szCs w:val="28"/>
          <w:lang w:val="ru-RU"/>
        </w:rPr>
      </w:pPr>
    </w:p>
    <w:p w:rsidR="00477FD9" w:rsidRDefault="00477FD9" w:rsidP="00477FD9">
      <w:pPr>
        <w:pStyle w:val="1"/>
        <w:spacing w:before="0" w:after="0"/>
        <w:ind w:firstLine="709"/>
        <w:jc w:val="center"/>
        <w:rPr>
          <w:rFonts w:ascii="Times New Roman" w:hAnsi="Times New Roman"/>
          <w:bCs/>
          <w:sz w:val="28"/>
          <w:szCs w:val="28"/>
          <w:lang w:val="ru-RU"/>
        </w:rPr>
      </w:pPr>
    </w:p>
    <w:p w:rsidR="00477FD9" w:rsidRDefault="00477FD9" w:rsidP="00477FD9">
      <w:pPr>
        <w:pStyle w:val="1"/>
        <w:spacing w:before="0" w:after="0"/>
        <w:ind w:firstLine="709"/>
        <w:jc w:val="center"/>
        <w:rPr>
          <w:rFonts w:ascii="Times New Roman" w:hAnsi="Times New Roman"/>
          <w:bCs/>
          <w:sz w:val="28"/>
          <w:szCs w:val="28"/>
          <w:lang w:val="ru-RU"/>
        </w:rPr>
      </w:pPr>
    </w:p>
    <w:p w:rsidR="00477FD9" w:rsidRPr="00E81B5D" w:rsidRDefault="00477FD9" w:rsidP="00477FD9">
      <w:pPr>
        <w:pStyle w:val="1"/>
        <w:spacing w:before="0" w:after="0"/>
        <w:ind w:firstLine="709"/>
        <w:jc w:val="center"/>
        <w:rPr>
          <w:rFonts w:ascii="Times New Roman" w:hAnsi="Times New Roman"/>
          <w:b/>
          <w:sz w:val="28"/>
          <w:szCs w:val="28"/>
          <w:lang w:val="ru-RU"/>
        </w:rPr>
      </w:pPr>
      <w:r w:rsidRPr="00477FD9">
        <w:rPr>
          <w:rFonts w:ascii="Times New Roman" w:hAnsi="Times New Roman"/>
          <w:bCs/>
          <w:sz w:val="28"/>
          <w:szCs w:val="28"/>
          <w:lang w:val="ru-RU"/>
        </w:rPr>
        <w:lastRenderedPageBreak/>
        <w:t>П</w:t>
      </w:r>
      <w:r>
        <w:rPr>
          <w:rFonts w:ascii="Times New Roman" w:hAnsi="Times New Roman"/>
          <w:bCs/>
          <w:sz w:val="28"/>
          <w:szCs w:val="28"/>
          <w:lang w:val="ru-RU"/>
        </w:rPr>
        <w:t>ояснительная записка</w:t>
      </w:r>
    </w:p>
    <w:p w:rsidR="00477FD9" w:rsidRPr="00E959D2" w:rsidRDefault="00477FD9" w:rsidP="00477FD9">
      <w:pPr>
        <w:tabs>
          <w:tab w:val="left" w:pos="1083"/>
        </w:tabs>
        <w:jc w:val="center"/>
        <w:rPr>
          <w:rFonts w:ascii="Times New Roman" w:hAnsi="Times New Roman" w:cs="Times New Roman"/>
          <w:b/>
          <w:sz w:val="28"/>
          <w:szCs w:val="28"/>
        </w:rPr>
      </w:pPr>
      <w:r>
        <w:rPr>
          <w:rFonts w:ascii="Times New Roman" w:hAnsi="Times New Roman" w:cs="Times New Roman"/>
          <w:b/>
          <w:sz w:val="28"/>
          <w:szCs w:val="28"/>
        </w:rPr>
        <w:t>к решению Совета депутатов Баганского сельсовета Баганского района Новосибирской области</w:t>
      </w:r>
      <w:r w:rsidRPr="00E959D2">
        <w:rPr>
          <w:rFonts w:ascii="Times New Roman" w:hAnsi="Times New Roman" w:cs="Times New Roman"/>
          <w:b/>
          <w:sz w:val="28"/>
          <w:szCs w:val="28"/>
        </w:rPr>
        <w:t xml:space="preserve">  </w:t>
      </w:r>
    </w:p>
    <w:p w:rsidR="00477FD9" w:rsidRPr="00E959D2" w:rsidRDefault="00477FD9" w:rsidP="00477FD9">
      <w:pPr>
        <w:tabs>
          <w:tab w:val="left" w:pos="1083"/>
        </w:tabs>
        <w:jc w:val="center"/>
        <w:rPr>
          <w:rFonts w:ascii="Times New Roman" w:hAnsi="Times New Roman" w:cs="Times New Roman"/>
          <w:b/>
          <w:sz w:val="28"/>
          <w:szCs w:val="28"/>
        </w:rPr>
      </w:pPr>
      <w:r w:rsidRPr="00E959D2">
        <w:rPr>
          <w:rFonts w:ascii="Times New Roman" w:hAnsi="Times New Roman" w:cs="Times New Roman"/>
          <w:b/>
          <w:sz w:val="28"/>
          <w:szCs w:val="28"/>
        </w:rPr>
        <w:t xml:space="preserve">«О </w:t>
      </w:r>
      <w:r>
        <w:rPr>
          <w:rFonts w:ascii="Times New Roman" w:hAnsi="Times New Roman" w:cs="Times New Roman"/>
          <w:b/>
          <w:sz w:val="28"/>
          <w:szCs w:val="28"/>
        </w:rPr>
        <w:t>проекте бюджета</w:t>
      </w:r>
      <w:r w:rsidRPr="00E959D2">
        <w:rPr>
          <w:rFonts w:ascii="Times New Roman" w:hAnsi="Times New Roman" w:cs="Times New Roman"/>
          <w:b/>
          <w:sz w:val="28"/>
          <w:szCs w:val="28"/>
        </w:rPr>
        <w:t xml:space="preserve"> </w:t>
      </w:r>
      <w:r>
        <w:rPr>
          <w:rFonts w:ascii="Times New Roman" w:hAnsi="Times New Roman" w:cs="Times New Roman"/>
          <w:b/>
          <w:sz w:val="28"/>
          <w:szCs w:val="28"/>
        </w:rPr>
        <w:t xml:space="preserve">Баганского сельсовета на </w:t>
      </w:r>
      <w:r w:rsidRPr="00E959D2">
        <w:rPr>
          <w:rFonts w:ascii="Times New Roman" w:hAnsi="Times New Roman" w:cs="Times New Roman"/>
          <w:b/>
          <w:sz w:val="28"/>
          <w:szCs w:val="28"/>
        </w:rPr>
        <w:t>20</w:t>
      </w:r>
      <w:r>
        <w:rPr>
          <w:rFonts w:ascii="Times New Roman" w:hAnsi="Times New Roman" w:cs="Times New Roman"/>
          <w:b/>
          <w:sz w:val="28"/>
          <w:szCs w:val="28"/>
        </w:rPr>
        <w:t>23</w:t>
      </w:r>
      <w:r w:rsidRPr="00E959D2">
        <w:rPr>
          <w:rFonts w:ascii="Times New Roman" w:hAnsi="Times New Roman" w:cs="Times New Roman"/>
          <w:b/>
          <w:sz w:val="28"/>
          <w:szCs w:val="28"/>
        </w:rPr>
        <w:t xml:space="preserve"> </w:t>
      </w:r>
      <w:r>
        <w:rPr>
          <w:rFonts w:ascii="Times New Roman" w:hAnsi="Times New Roman" w:cs="Times New Roman"/>
          <w:b/>
          <w:sz w:val="28"/>
          <w:szCs w:val="28"/>
        </w:rPr>
        <w:t>год и</w:t>
      </w:r>
      <w:r w:rsidRPr="00E959D2">
        <w:rPr>
          <w:rFonts w:ascii="Times New Roman" w:hAnsi="Times New Roman" w:cs="Times New Roman"/>
          <w:b/>
          <w:sz w:val="28"/>
          <w:szCs w:val="28"/>
        </w:rPr>
        <w:t xml:space="preserve"> </w:t>
      </w:r>
      <w:r>
        <w:rPr>
          <w:rFonts w:ascii="Times New Roman" w:hAnsi="Times New Roman" w:cs="Times New Roman"/>
          <w:b/>
          <w:sz w:val="28"/>
          <w:szCs w:val="28"/>
        </w:rPr>
        <w:t>плановый период</w:t>
      </w:r>
      <w:r w:rsidRPr="00E959D2">
        <w:rPr>
          <w:rFonts w:ascii="Times New Roman" w:hAnsi="Times New Roman" w:cs="Times New Roman"/>
          <w:b/>
          <w:sz w:val="28"/>
          <w:szCs w:val="28"/>
        </w:rPr>
        <w:t xml:space="preserve"> 20</w:t>
      </w:r>
      <w:r>
        <w:rPr>
          <w:rFonts w:ascii="Times New Roman" w:hAnsi="Times New Roman" w:cs="Times New Roman"/>
          <w:b/>
          <w:sz w:val="28"/>
          <w:szCs w:val="28"/>
        </w:rPr>
        <w:t>24</w:t>
      </w:r>
      <w:r w:rsidRPr="00E959D2">
        <w:rPr>
          <w:rFonts w:ascii="Times New Roman" w:hAnsi="Times New Roman" w:cs="Times New Roman"/>
          <w:b/>
          <w:sz w:val="28"/>
          <w:szCs w:val="28"/>
        </w:rPr>
        <w:t xml:space="preserve"> и</w:t>
      </w:r>
      <w:r>
        <w:rPr>
          <w:rFonts w:ascii="Times New Roman" w:hAnsi="Times New Roman" w:cs="Times New Roman"/>
          <w:b/>
          <w:sz w:val="28"/>
          <w:szCs w:val="28"/>
        </w:rPr>
        <w:t xml:space="preserve"> 20</w:t>
      </w:r>
      <w:r w:rsidRPr="006C225D">
        <w:rPr>
          <w:rFonts w:ascii="Times New Roman" w:hAnsi="Times New Roman" w:cs="Times New Roman"/>
          <w:b/>
          <w:sz w:val="28"/>
          <w:szCs w:val="28"/>
        </w:rPr>
        <w:t>2</w:t>
      </w:r>
      <w:r>
        <w:rPr>
          <w:rFonts w:ascii="Times New Roman" w:hAnsi="Times New Roman" w:cs="Times New Roman"/>
          <w:b/>
          <w:sz w:val="28"/>
          <w:szCs w:val="28"/>
        </w:rPr>
        <w:t>5 годов</w:t>
      </w:r>
      <w:r w:rsidRPr="00E959D2">
        <w:rPr>
          <w:rFonts w:ascii="Times New Roman" w:hAnsi="Times New Roman" w:cs="Times New Roman"/>
          <w:b/>
          <w:sz w:val="28"/>
          <w:szCs w:val="28"/>
        </w:rPr>
        <w:t>»</w:t>
      </w:r>
    </w:p>
    <w:p w:rsidR="00477FD9" w:rsidRPr="00E959D2" w:rsidRDefault="00477FD9" w:rsidP="00477FD9">
      <w:pPr>
        <w:widowControl w:val="0"/>
        <w:ind w:firstLine="708"/>
        <w:jc w:val="both"/>
        <w:rPr>
          <w:sz w:val="28"/>
          <w:szCs w:val="28"/>
        </w:rPr>
      </w:pPr>
    </w:p>
    <w:p w:rsidR="00477FD9" w:rsidRPr="00E959D2" w:rsidRDefault="00477FD9" w:rsidP="00477FD9">
      <w:pPr>
        <w:tabs>
          <w:tab w:val="left" w:pos="1083"/>
        </w:tabs>
        <w:ind w:firstLine="709"/>
        <w:jc w:val="both"/>
        <w:rPr>
          <w:rFonts w:ascii="Times New Roman" w:hAnsi="Times New Roman" w:cs="Times New Roman"/>
          <w:sz w:val="28"/>
          <w:szCs w:val="28"/>
        </w:rPr>
      </w:pPr>
      <w:r w:rsidRPr="00E959D2">
        <w:rPr>
          <w:rFonts w:ascii="Times New Roman" w:hAnsi="Times New Roman" w:cs="Times New Roman"/>
          <w:sz w:val="28"/>
          <w:szCs w:val="28"/>
        </w:rPr>
        <w:t xml:space="preserve">При подготовке проекта </w:t>
      </w:r>
      <w:r>
        <w:rPr>
          <w:rFonts w:ascii="Times New Roman" w:hAnsi="Times New Roman" w:cs="Times New Roman"/>
          <w:sz w:val="28"/>
          <w:szCs w:val="28"/>
        </w:rPr>
        <w:t>решения Совета депутатов Баганского сельсовета</w:t>
      </w:r>
      <w:r w:rsidRPr="00E959D2">
        <w:rPr>
          <w:rFonts w:ascii="Times New Roman" w:hAnsi="Times New Roman" w:cs="Times New Roman"/>
          <w:sz w:val="28"/>
          <w:szCs w:val="28"/>
        </w:rPr>
        <w:t xml:space="preserve"> «О бюджете</w:t>
      </w:r>
      <w:r>
        <w:rPr>
          <w:rFonts w:ascii="Times New Roman" w:hAnsi="Times New Roman" w:cs="Times New Roman"/>
          <w:sz w:val="28"/>
          <w:szCs w:val="28"/>
        </w:rPr>
        <w:t xml:space="preserve"> Баганского сельсовета на </w:t>
      </w:r>
      <w:r w:rsidRPr="00E959D2">
        <w:rPr>
          <w:rFonts w:ascii="Times New Roman" w:hAnsi="Times New Roman" w:cs="Times New Roman"/>
          <w:sz w:val="28"/>
          <w:szCs w:val="28"/>
        </w:rPr>
        <w:t>20</w:t>
      </w:r>
      <w:r>
        <w:rPr>
          <w:rFonts w:ascii="Times New Roman" w:hAnsi="Times New Roman" w:cs="Times New Roman"/>
          <w:sz w:val="28"/>
          <w:szCs w:val="28"/>
        </w:rPr>
        <w:t>22</w:t>
      </w:r>
      <w:r w:rsidRPr="00E959D2">
        <w:rPr>
          <w:rFonts w:ascii="Times New Roman" w:hAnsi="Times New Roman" w:cs="Times New Roman"/>
          <w:sz w:val="28"/>
          <w:szCs w:val="28"/>
        </w:rPr>
        <w:t xml:space="preserve"> год и плановый период 20</w:t>
      </w:r>
      <w:r>
        <w:rPr>
          <w:rFonts w:ascii="Times New Roman" w:hAnsi="Times New Roman" w:cs="Times New Roman"/>
          <w:sz w:val="28"/>
          <w:szCs w:val="28"/>
        </w:rPr>
        <w:t>24 и 2025</w:t>
      </w:r>
      <w:r w:rsidRPr="00E959D2">
        <w:rPr>
          <w:rFonts w:ascii="Times New Roman" w:hAnsi="Times New Roman" w:cs="Times New Roman"/>
          <w:sz w:val="28"/>
          <w:szCs w:val="28"/>
        </w:rPr>
        <w:t xml:space="preserve"> годов» </w:t>
      </w:r>
      <w:r w:rsidRPr="00E959D2">
        <w:rPr>
          <w:rFonts w:ascii="Times New Roman" w:hAnsi="Times New Roman" w:cs="Times New Roman"/>
          <w:color w:val="000000"/>
          <w:sz w:val="28"/>
          <w:szCs w:val="28"/>
        </w:rPr>
        <w:t>(далее –</w:t>
      </w:r>
      <w:r>
        <w:rPr>
          <w:rFonts w:ascii="Times New Roman" w:hAnsi="Times New Roman" w:cs="Times New Roman"/>
          <w:color w:val="000000"/>
          <w:sz w:val="28"/>
          <w:szCs w:val="28"/>
        </w:rPr>
        <w:t>проект решения</w:t>
      </w:r>
      <w:r w:rsidRPr="00E959D2">
        <w:rPr>
          <w:rFonts w:ascii="Times New Roman" w:hAnsi="Times New Roman" w:cs="Times New Roman"/>
          <w:color w:val="000000"/>
          <w:sz w:val="28"/>
          <w:szCs w:val="28"/>
        </w:rPr>
        <w:t xml:space="preserve">) </w:t>
      </w:r>
      <w:r>
        <w:rPr>
          <w:rFonts w:ascii="Times New Roman" w:hAnsi="Times New Roman" w:cs="Times New Roman"/>
          <w:color w:val="000000"/>
          <w:sz w:val="28"/>
          <w:szCs w:val="28"/>
        </w:rPr>
        <w:t>администрацией Баганского сельсовета Баганского района</w:t>
      </w:r>
      <w:r w:rsidRPr="00E959D2">
        <w:rPr>
          <w:rFonts w:ascii="Times New Roman" w:hAnsi="Times New Roman" w:cs="Times New Roman"/>
          <w:sz w:val="28"/>
          <w:szCs w:val="28"/>
        </w:rPr>
        <w:t xml:space="preserve"> Новосибирской области за основу приняты:</w:t>
      </w:r>
    </w:p>
    <w:p w:rsidR="00477FD9" w:rsidRPr="00C31629" w:rsidRDefault="00477FD9" w:rsidP="00477FD9">
      <w:pPr>
        <w:ind w:firstLine="720"/>
        <w:jc w:val="both"/>
        <w:rPr>
          <w:sz w:val="28"/>
          <w:szCs w:val="28"/>
        </w:rPr>
      </w:pPr>
      <w:r w:rsidRPr="00C31629">
        <w:rPr>
          <w:sz w:val="28"/>
          <w:szCs w:val="28"/>
        </w:rPr>
        <w:t>проект основных направлений налоговой политики Российской Федерации на 20</w:t>
      </w:r>
      <w:r>
        <w:rPr>
          <w:sz w:val="28"/>
          <w:szCs w:val="28"/>
        </w:rPr>
        <w:t>23</w:t>
      </w:r>
      <w:r w:rsidRPr="00C31629">
        <w:rPr>
          <w:sz w:val="28"/>
          <w:szCs w:val="28"/>
        </w:rPr>
        <w:t xml:space="preserve"> год и плановый период 20</w:t>
      </w:r>
      <w:r>
        <w:rPr>
          <w:sz w:val="28"/>
          <w:szCs w:val="28"/>
        </w:rPr>
        <w:t>24 и 20</w:t>
      </w:r>
      <w:r w:rsidRPr="006C225D">
        <w:rPr>
          <w:sz w:val="28"/>
          <w:szCs w:val="28"/>
        </w:rPr>
        <w:t>2</w:t>
      </w:r>
      <w:r>
        <w:rPr>
          <w:sz w:val="28"/>
          <w:szCs w:val="28"/>
        </w:rPr>
        <w:t xml:space="preserve">5 </w:t>
      </w:r>
      <w:r w:rsidRPr="00C31629">
        <w:rPr>
          <w:sz w:val="28"/>
          <w:szCs w:val="28"/>
        </w:rPr>
        <w:t>годов;</w:t>
      </w:r>
    </w:p>
    <w:p w:rsidR="00477FD9" w:rsidRPr="00B025DA" w:rsidRDefault="00477FD9" w:rsidP="00477FD9">
      <w:pPr>
        <w:ind w:firstLine="720"/>
        <w:jc w:val="both"/>
        <w:rPr>
          <w:sz w:val="28"/>
          <w:szCs w:val="28"/>
        </w:rPr>
      </w:pPr>
      <w:r w:rsidRPr="00B025DA">
        <w:rPr>
          <w:sz w:val="28"/>
          <w:szCs w:val="28"/>
        </w:rPr>
        <w:t xml:space="preserve">проект основных направлений бюджетной политики Российской Федерации на </w:t>
      </w:r>
      <w:r w:rsidRPr="00C31629">
        <w:rPr>
          <w:sz w:val="28"/>
          <w:szCs w:val="28"/>
        </w:rPr>
        <w:t>20</w:t>
      </w:r>
      <w:r>
        <w:rPr>
          <w:sz w:val="28"/>
          <w:szCs w:val="28"/>
        </w:rPr>
        <w:t>23</w:t>
      </w:r>
      <w:r w:rsidRPr="00C31629">
        <w:rPr>
          <w:sz w:val="28"/>
          <w:szCs w:val="28"/>
        </w:rPr>
        <w:t xml:space="preserve"> год и плановый период 20</w:t>
      </w:r>
      <w:r>
        <w:rPr>
          <w:sz w:val="28"/>
          <w:szCs w:val="28"/>
        </w:rPr>
        <w:t>24 и 20</w:t>
      </w:r>
      <w:r w:rsidRPr="006C225D">
        <w:rPr>
          <w:sz w:val="28"/>
          <w:szCs w:val="28"/>
        </w:rPr>
        <w:t>2</w:t>
      </w:r>
      <w:r>
        <w:rPr>
          <w:sz w:val="28"/>
          <w:szCs w:val="28"/>
        </w:rPr>
        <w:t xml:space="preserve">5 </w:t>
      </w:r>
      <w:r w:rsidRPr="00C31629">
        <w:rPr>
          <w:sz w:val="28"/>
          <w:szCs w:val="28"/>
        </w:rPr>
        <w:t>годов;</w:t>
      </w:r>
    </w:p>
    <w:p w:rsidR="00477FD9" w:rsidRPr="00012672" w:rsidRDefault="00477FD9" w:rsidP="00477FD9">
      <w:pPr>
        <w:ind w:firstLine="720"/>
        <w:jc w:val="both"/>
        <w:rPr>
          <w:sz w:val="28"/>
          <w:szCs w:val="28"/>
        </w:rPr>
      </w:pPr>
      <w:r>
        <w:rPr>
          <w:sz w:val="28"/>
          <w:szCs w:val="28"/>
        </w:rPr>
        <w:t>основные направления</w:t>
      </w:r>
      <w:r w:rsidRPr="00012672">
        <w:rPr>
          <w:sz w:val="28"/>
          <w:szCs w:val="28"/>
        </w:rPr>
        <w:t xml:space="preserve"> бюджетной и </w:t>
      </w:r>
      <w:r>
        <w:rPr>
          <w:sz w:val="28"/>
          <w:szCs w:val="28"/>
        </w:rPr>
        <w:t xml:space="preserve">налоговой </w:t>
      </w:r>
      <w:r w:rsidRPr="00012672">
        <w:rPr>
          <w:sz w:val="28"/>
          <w:szCs w:val="28"/>
        </w:rPr>
        <w:t xml:space="preserve">политики Новосибирской области на </w:t>
      </w:r>
      <w:r w:rsidRPr="00C31629">
        <w:rPr>
          <w:sz w:val="28"/>
          <w:szCs w:val="28"/>
        </w:rPr>
        <w:t>20</w:t>
      </w:r>
      <w:r>
        <w:rPr>
          <w:sz w:val="28"/>
          <w:szCs w:val="28"/>
        </w:rPr>
        <w:t>23</w:t>
      </w:r>
      <w:r w:rsidRPr="00C31629">
        <w:rPr>
          <w:sz w:val="28"/>
          <w:szCs w:val="28"/>
        </w:rPr>
        <w:t xml:space="preserve"> год и плановый период 20</w:t>
      </w:r>
      <w:r>
        <w:rPr>
          <w:sz w:val="28"/>
          <w:szCs w:val="28"/>
        </w:rPr>
        <w:t>24 и 20</w:t>
      </w:r>
      <w:r w:rsidRPr="006C225D">
        <w:rPr>
          <w:sz w:val="28"/>
          <w:szCs w:val="28"/>
        </w:rPr>
        <w:t>2</w:t>
      </w:r>
      <w:r>
        <w:rPr>
          <w:sz w:val="28"/>
          <w:szCs w:val="28"/>
        </w:rPr>
        <w:t xml:space="preserve">5 </w:t>
      </w:r>
      <w:r w:rsidRPr="00C31629">
        <w:rPr>
          <w:sz w:val="28"/>
          <w:szCs w:val="28"/>
        </w:rPr>
        <w:t>годов;</w:t>
      </w:r>
    </w:p>
    <w:p w:rsidR="00477FD9" w:rsidRPr="00476C80" w:rsidRDefault="00477FD9" w:rsidP="00477FD9">
      <w:pPr>
        <w:ind w:firstLine="720"/>
        <w:jc w:val="both"/>
        <w:rPr>
          <w:sz w:val="28"/>
          <w:szCs w:val="28"/>
        </w:rPr>
      </w:pPr>
      <w:r w:rsidRPr="00476C80">
        <w:rPr>
          <w:sz w:val="28"/>
          <w:szCs w:val="28"/>
        </w:rPr>
        <w:t>основные параметры прогноза социально-экономического развития Новосибирской области</w:t>
      </w:r>
      <w:r>
        <w:rPr>
          <w:sz w:val="28"/>
          <w:szCs w:val="28"/>
        </w:rPr>
        <w:t xml:space="preserve"> и Баганского района Новосибирской области</w:t>
      </w:r>
      <w:r w:rsidRPr="00476C80">
        <w:rPr>
          <w:sz w:val="28"/>
          <w:szCs w:val="28"/>
        </w:rPr>
        <w:t xml:space="preserve"> </w:t>
      </w:r>
      <w:r>
        <w:rPr>
          <w:sz w:val="28"/>
          <w:szCs w:val="28"/>
        </w:rPr>
        <w:t xml:space="preserve">на </w:t>
      </w:r>
      <w:r w:rsidRPr="00C31629">
        <w:rPr>
          <w:sz w:val="28"/>
          <w:szCs w:val="28"/>
        </w:rPr>
        <w:t>20</w:t>
      </w:r>
      <w:r>
        <w:rPr>
          <w:sz w:val="28"/>
          <w:szCs w:val="28"/>
        </w:rPr>
        <w:t>23</w:t>
      </w:r>
      <w:r w:rsidRPr="00C31629">
        <w:rPr>
          <w:sz w:val="28"/>
          <w:szCs w:val="28"/>
        </w:rPr>
        <w:t xml:space="preserve"> год и плановый период 20</w:t>
      </w:r>
      <w:r>
        <w:rPr>
          <w:sz w:val="28"/>
          <w:szCs w:val="28"/>
        </w:rPr>
        <w:t>24 и 20</w:t>
      </w:r>
      <w:r w:rsidRPr="006C225D">
        <w:rPr>
          <w:sz w:val="28"/>
          <w:szCs w:val="28"/>
        </w:rPr>
        <w:t>2</w:t>
      </w:r>
      <w:r>
        <w:rPr>
          <w:sz w:val="28"/>
          <w:szCs w:val="28"/>
        </w:rPr>
        <w:t xml:space="preserve">5 </w:t>
      </w:r>
      <w:r w:rsidRPr="00C31629">
        <w:rPr>
          <w:sz w:val="28"/>
          <w:szCs w:val="28"/>
        </w:rPr>
        <w:t>годов;</w:t>
      </w:r>
    </w:p>
    <w:p w:rsidR="00477FD9" w:rsidRPr="005F19BE" w:rsidRDefault="00477FD9" w:rsidP="00477FD9">
      <w:pPr>
        <w:ind w:firstLine="720"/>
        <w:jc w:val="both"/>
        <w:rPr>
          <w:sz w:val="28"/>
          <w:szCs w:val="28"/>
        </w:rPr>
      </w:pPr>
      <w:r w:rsidRPr="005F19BE">
        <w:rPr>
          <w:sz w:val="28"/>
          <w:szCs w:val="28"/>
        </w:rPr>
        <w:t>бюджетное и налоговое законодательство с учетом принятых федеральных законов, предусматривающих внесение изменений и дополнений в налоговое законодательство и вступающих в действие с 1 января 20</w:t>
      </w:r>
      <w:r>
        <w:rPr>
          <w:sz w:val="28"/>
          <w:szCs w:val="28"/>
        </w:rPr>
        <w:t>23</w:t>
      </w:r>
      <w:r w:rsidRPr="005F19BE">
        <w:rPr>
          <w:sz w:val="28"/>
          <w:szCs w:val="28"/>
        </w:rPr>
        <w:t xml:space="preserve"> года;</w:t>
      </w:r>
    </w:p>
    <w:p w:rsidR="00477FD9" w:rsidRDefault="00477FD9" w:rsidP="00477FD9">
      <w:pPr>
        <w:ind w:firstLine="720"/>
        <w:jc w:val="both"/>
        <w:rPr>
          <w:sz w:val="28"/>
          <w:szCs w:val="28"/>
        </w:rPr>
      </w:pPr>
      <w:r w:rsidRPr="005F19BE">
        <w:rPr>
          <w:sz w:val="28"/>
          <w:szCs w:val="28"/>
        </w:rPr>
        <w:t>решения Правительства Российской Федерации, Правительства Новосибирской области,</w:t>
      </w:r>
      <w:r>
        <w:rPr>
          <w:sz w:val="28"/>
          <w:szCs w:val="28"/>
        </w:rPr>
        <w:t xml:space="preserve"> администрации Баганского района </w:t>
      </w:r>
      <w:r w:rsidRPr="005F19BE">
        <w:rPr>
          <w:sz w:val="28"/>
          <w:szCs w:val="28"/>
        </w:rPr>
        <w:t xml:space="preserve"> принятые согласно Указам Президента Российской Федерации от 7 мая 2012 года</w:t>
      </w:r>
      <w:r>
        <w:rPr>
          <w:sz w:val="28"/>
          <w:szCs w:val="28"/>
        </w:rPr>
        <w:t>;</w:t>
      </w:r>
    </w:p>
    <w:p w:rsidR="00477FD9" w:rsidRPr="00E959D2" w:rsidRDefault="00477FD9" w:rsidP="00477FD9">
      <w:pPr>
        <w:autoSpaceDE w:val="0"/>
        <w:autoSpaceDN w:val="0"/>
        <w:adjustRightInd w:val="0"/>
        <w:ind w:firstLine="709"/>
        <w:jc w:val="both"/>
        <w:rPr>
          <w:sz w:val="28"/>
          <w:szCs w:val="28"/>
        </w:rPr>
      </w:pPr>
      <w:r w:rsidRPr="00E959D2">
        <w:rPr>
          <w:sz w:val="28"/>
          <w:szCs w:val="28"/>
        </w:rPr>
        <w:t xml:space="preserve">Проект </w:t>
      </w:r>
      <w:r>
        <w:rPr>
          <w:sz w:val="28"/>
          <w:szCs w:val="28"/>
        </w:rPr>
        <w:t>решения Совета депутатов Баганского района</w:t>
      </w:r>
      <w:r w:rsidRPr="00E959D2">
        <w:rPr>
          <w:sz w:val="28"/>
          <w:szCs w:val="28"/>
        </w:rPr>
        <w:t xml:space="preserve"> Новосибирской области «О бюджете </w:t>
      </w:r>
      <w:r>
        <w:rPr>
          <w:sz w:val="28"/>
          <w:szCs w:val="28"/>
        </w:rPr>
        <w:t xml:space="preserve">Баганского сельсовета </w:t>
      </w:r>
      <w:r w:rsidRPr="00E959D2">
        <w:rPr>
          <w:sz w:val="28"/>
          <w:szCs w:val="28"/>
        </w:rPr>
        <w:t>на 20</w:t>
      </w:r>
      <w:r>
        <w:rPr>
          <w:sz w:val="28"/>
          <w:szCs w:val="28"/>
        </w:rPr>
        <w:t>23</w:t>
      </w:r>
      <w:r w:rsidRPr="00E959D2">
        <w:rPr>
          <w:sz w:val="28"/>
          <w:szCs w:val="28"/>
        </w:rPr>
        <w:t xml:space="preserve"> год и плановый период 20</w:t>
      </w:r>
      <w:r>
        <w:rPr>
          <w:sz w:val="28"/>
          <w:szCs w:val="28"/>
        </w:rPr>
        <w:t>24 и 20</w:t>
      </w:r>
      <w:r w:rsidRPr="006C225D">
        <w:rPr>
          <w:sz w:val="28"/>
          <w:szCs w:val="28"/>
        </w:rPr>
        <w:t>2</w:t>
      </w:r>
      <w:r>
        <w:rPr>
          <w:sz w:val="28"/>
          <w:szCs w:val="28"/>
        </w:rPr>
        <w:t>5</w:t>
      </w:r>
      <w:r w:rsidRPr="00E959D2">
        <w:rPr>
          <w:sz w:val="28"/>
          <w:szCs w:val="28"/>
        </w:rPr>
        <w:t xml:space="preserve"> годов» подготовлен в соответствии с требованиями Бюджетного кодекса Российской Федерации и</w:t>
      </w:r>
      <w:r>
        <w:rPr>
          <w:sz w:val="28"/>
          <w:szCs w:val="28"/>
        </w:rPr>
        <w:t xml:space="preserve"> Положения Баганского сельсовета Баганского района Новосибирской области от 12.02.2014 года № 275 </w:t>
      </w:r>
      <w:r w:rsidRPr="00E959D2">
        <w:rPr>
          <w:sz w:val="28"/>
          <w:szCs w:val="28"/>
        </w:rPr>
        <w:t>«О бюджетном</w:t>
      </w:r>
      <w:r>
        <w:rPr>
          <w:sz w:val="28"/>
          <w:szCs w:val="28"/>
        </w:rPr>
        <w:t xml:space="preserve"> устройстве и бюджетном </w:t>
      </w:r>
      <w:r w:rsidRPr="00E959D2">
        <w:rPr>
          <w:sz w:val="28"/>
          <w:szCs w:val="28"/>
        </w:rPr>
        <w:t xml:space="preserve"> процессе в</w:t>
      </w:r>
      <w:r>
        <w:rPr>
          <w:sz w:val="28"/>
          <w:szCs w:val="28"/>
        </w:rPr>
        <w:t xml:space="preserve"> Баганском сельсовете»</w:t>
      </w:r>
      <w:r w:rsidRPr="00E959D2">
        <w:rPr>
          <w:sz w:val="28"/>
          <w:szCs w:val="28"/>
        </w:rPr>
        <w:t xml:space="preserve"> (далее – </w:t>
      </w:r>
      <w:r>
        <w:rPr>
          <w:sz w:val="28"/>
          <w:szCs w:val="28"/>
        </w:rPr>
        <w:lastRenderedPageBreak/>
        <w:t>положение</w:t>
      </w:r>
      <w:r w:rsidRPr="00E959D2">
        <w:rPr>
          <w:sz w:val="28"/>
          <w:szCs w:val="28"/>
        </w:rPr>
        <w:t xml:space="preserve"> о бюджетном процессе)</w:t>
      </w:r>
      <w:r>
        <w:rPr>
          <w:sz w:val="28"/>
          <w:szCs w:val="28"/>
        </w:rPr>
        <w:t xml:space="preserve"> с учетом изменений в Бюджетный кодекс Российской Федерации и отдельные законодательные акты Российской Федерации</w:t>
      </w:r>
      <w:r w:rsidRPr="00E959D2">
        <w:rPr>
          <w:sz w:val="28"/>
          <w:szCs w:val="28"/>
        </w:rPr>
        <w:t xml:space="preserve">. </w:t>
      </w:r>
    </w:p>
    <w:p w:rsidR="00477FD9" w:rsidRPr="00E959D2" w:rsidRDefault="00477FD9" w:rsidP="00477FD9">
      <w:pPr>
        <w:ind w:firstLine="709"/>
        <w:jc w:val="both"/>
        <w:rPr>
          <w:sz w:val="28"/>
          <w:szCs w:val="28"/>
        </w:rPr>
      </w:pPr>
      <w:r w:rsidRPr="009C3A51">
        <w:rPr>
          <w:sz w:val="28"/>
          <w:szCs w:val="28"/>
        </w:rPr>
        <w:t xml:space="preserve">В </w:t>
      </w:r>
      <w:r>
        <w:rPr>
          <w:sz w:val="28"/>
          <w:szCs w:val="28"/>
        </w:rPr>
        <w:t>статье</w:t>
      </w:r>
      <w:r w:rsidRPr="009C3A51">
        <w:rPr>
          <w:sz w:val="28"/>
          <w:szCs w:val="28"/>
        </w:rPr>
        <w:t xml:space="preserve"> 1 п</w:t>
      </w:r>
      <w:r>
        <w:rPr>
          <w:sz w:val="28"/>
          <w:szCs w:val="28"/>
        </w:rPr>
        <w:t>роекта решения</w:t>
      </w:r>
      <w:r w:rsidRPr="00E959D2">
        <w:rPr>
          <w:sz w:val="28"/>
          <w:szCs w:val="28"/>
        </w:rPr>
        <w:t xml:space="preserve"> представлены о</w:t>
      </w:r>
      <w:r w:rsidRPr="00E959D2">
        <w:rPr>
          <w:rFonts w:ascii="Times New Roman,Bold" w:hAnsi="Times New Roman,Bold" w:cs="Times New Roman,Bold"/>
          <w:bCs/>
          <w:sz w:val="28"/>
          <w:szCs w:val="28"/>
        </w:rPr>
        <w:t>сновные характеристики бюджета</w:t>
      </w:r>
      <w:r>
        <w:rPr>
          <w:rFonts w:ascii="Times New Roman,Bold" w:hAnsi="Times New Roman,Bold" w:cs="Times New Roman,Bold"/>
          <w:bCs/>
          <w:sz w:val="28"/>
          <w:szCs w:val="28"/>
        </w:rPr>
        <w:t xml:space="preserve"> </w:t>
      </w:r>
      <w:r>
        <w:rPr>
          <w:color w:val="000000"/>
          <w:sz w:val="28"/>
          <w:szCs w:val="28"/>
        </w:rPr>
        <w:t>сельсовета</w:t>
      </w:r>
      <w:r w:rsidRPr="00E959D2">
        <w:rPr>
          <w:rFonts w:ascii="Times New Roman,Bold" w:hAnsi="Times New Roman,Bold" w:cs="Times New Roman,Bold"/>
          <w:bCs/>
          <w:sz w:val="28"/>
          <w:szCs w:val="28"/>
        </w:rPr>
        <w:t xml:space="preserve"> на </w:t>
      </w:r>
      <w:r w:rsidRPr="00C31629">
        <w:rPr>
          <w:sz w:val="28"/>
          <w:szCs w:val="28"/>
        </w:rPr>
        <w:t>20</w:t>
      </w:r>
      <w:r>
        <w:rPr>
          <w:sz w:val="28"/>
          <w:szCs w:val="28"/>
        </w:rPr>
        <w:t>23</w:t>
      </w:r>
      <w:r w:rsidRPr="00C31629">
        <w:rPr>
          <w:sz w:val="28"/>
          <w:szCs w:val="28"/>
        </w:rPr>
        <w:t xml:space="preserve"> год и плановый период 20</w:t>
      </w:r>
      <w:r>
        <w:rPr>
          <w:sz w:val="28"/>
          <w:szCs w:val="28"/>
        </w:rPr>
        <w:t>24 и 20</w:t>
      </w:r>
      <w:r w:rsidRPr="006C225D">
        <w:rPr>
          <w:sz w:val="28"/>
          <w:szCs w:val="28"/>
        </w:rPr>
        <w:t>2</w:t>
      </w:r>
      <w:r>
        <w:rPr>
          <w:sz w:val="28"/>
          <w:szCs w:val="28"/>
        </w:rPr>
        <w:t xml:space="preserve">5 </w:t>
      </w:r>
      <w:r w:rsidRPr="00C31629">
        <w:rPr>
          <w:sz w:val="28"/>
          <w:szCs w:val="28"/>
        </w:rPr>
        <w:t>годов;</w:t>
      </w:r>
      <w:r w:rsidRPr="00E959D2">
        <w:rPr>
          <w:rFonts w:ascii="Times New Roman,Bold" w:hAnsi="Times New Roman,Bold" w:cs="Times New Roman,Bold"/>
          <w:bCs/>
          <w:sz w:val="28"/>
          <w:szCs w:val="28"/>
        </w:rPr>
        <w:t xml:space="preserve"> (общий объем доходов, общий объем расходов и дефицит бюджета), а также </w:t>
      </w:r>
      <w:r w:rsidRPr="00E959D2">
        <w:rPr>
          <w:sz w:val="28"/>
          <w:szCs w:val="28"/>
        </w:rPr>
        <w:t>объем безвозмездных поступлений, в том числе объем межбюджетных трансфертов, получаемых из других бюджетов бюджетной системы Российской Федерации в 20</w:t>
      </w:r>
      <w:r>
        <w:rPr>
          <w:sz w:val="28"/>
          <w:szCs w:val="28"/>
        </w:rPr>
        <w:t>23 году и плановом периоде 2024</w:t>
      </w:r>
      <w:r w:rsidRPr="00E959D2">
        <w:rPr>
          <w:sz w:val="28"/>
          <w:szCs w:val="28"/>
        </w:rPr>
        <w:t xml:space="preserve"> и</w:t>
      </w:r>
      <w:r>
        <w:rPr>
          <w:sz w:val="28"/>
          <w:szCs w:val="28"/>
        </w:rPr>
        <w:t xml:space="preserve"> 20</w:t>
      </w:r>
      <w:r w:rsidRPr="006C225D">
        <w:rPr>
          <w:sz w:val="28"/>
          <w:szCs w:val="28"/>
        </w:rPr>
        <w:t>2</w:t>
      </w:r>
      <w:r>
        <w:rPr>
          <w:sz w:val="28"/>
          <w:szCs w:val="28"/>
        </w:rPr>
        <w:t>5</w:t>
      </w:r>
      <w:r w:rsidRPr="00E959D2">
        <w:rPr>
          <w:sz w:val="28"/>
          <w:szCs w:val="28"/>
        </w:rPr>
        <w:t xml:space="preserve"> годов</w:t>
      </w:r>
      <w:r>
        <w:rPr>
          <w:sz w:val="28"/>
          <w:szCs w:val="28"/>
        </w:rPr>
        <w:t>.</w:t>
      </w:r>
    </w:p>
    <w:p w:rsidR="00477FD9" w:rsidRDefault="00477FD9" w:rsidP="00477FD9">
      <w:pPr>
        <w:widowControl w:val="0"/>
        <w:autoSpaceDE w:val="0"/>
        <w:autoSpaceDN w:val="0"/>
        <w:adjustRightInd w:val="0"/>
        <w:ind w:firstLine="709"/>
        <w:jc w:val="both"/>
        <w:rPr>
          <w:sz w:val="28"/>
          <w:szCs w:val="28"/>
        </w:rPr>
      </w:pPr>
      <w:r w:rsidRPr="009C3A51">
        <w:rPr>
          <w:sz w:val="28"/>
          <w:szCs w:val="28"/>
        </w:rPr>
        <w:t xml:space="preserve">В </w:t>
      </w:r>
      <w:r>
        <w:rPr>
          <w:sz w:val="28"/>
          <w:szCs w:val="28"/>
        </w:rPr>
        <w:t>статье 2 проекта решения</w:t>
      </w:r>
      <w:r w:rsidRPr="00E959D2">
        <w:rPr>
          <w:sz w:val="28"/>
          <w:szCs w:val="28"/>
        </w:rPr>
        <w:t xml:space="preserve"> в соответствии с требованиями Бюджетного кодекса Российской Федерации предусматрива</w:t>
      </w:r>
      <w:r>
        <w:rPr>
          <w:sz w:val="28"/>
          <w:szCs w:val="28"/>
        </w:rPr>
        <w:t>е</w:t>
      </w:r>
      <w:r w:rsidRPr="00E959D2">
        <w:rPr>
          <w:sz w:val="28"/>
          <w:szCs w:val="28"/>
        </w:rPr>
        <w:t>т</w:t>
      </w:r>
      <w:r>
        <w:rPr>
          <w:sz w:val="28"/>
          <w:szCs w:val="28"/>
        </w:rPr>
        <w:t>ся</w:t>
      </w:r>
      <w:r w:rsidRPr="00E959D2">
        <w:rPr>
          <w:sz w:val="28"/>
          <w:szCs w:val="28"/>
        </w:rPr>
        <w:t xml:space="preserve"> утверждение приложени</w:t>
      </w:r>
      <w:r>
        <w:rPr>
          <w:sz w:val="28"/>
          <w:szCs w:val="28"/>
        </w:rPr>
        <w:t>я</w:t>
      </w:r>
      <w:r w:rsidRPr="00E959D2">
        <w:rPr>
          <w:sz w:val="28"/>
          <w:szCs w:val="28"/>
        </w:rPr>
        <w:t xml:space="preserve"> </w:t>
      </w:r>
      <w:r>
        <w:rPr>
          <w:sz w:val="28"/>
          <w:szCs w:val="28"/>
        </w:rPr>
        <w:t xml:space="preserve">1, </w:t>
      </w:r>
      <w:r w:rsidRPr="00E959D2">
        <w:rPr>
          <w:sz w:val="28"/>
          <w:szCs w:val="28"/>
        </w:rPr>
        <w:t>устанавливающ</w:t>
      </w:r>
      <w:r>
        <w:rPr>
          <w:sz w:val="28"/>
          <w:szCs w:val="28"/>
        </w:rPr>
        <w:t>ее</w:t>
      </w:r>
      <w:r w:rsidRPr="00E959D2">
        <w:rPr>
          <w:sz w:val="28"/>
          <w:szCs w:val="28"/>
        </w:rPr>
        <w:t xml:space="preserve">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w:t>
      </w:r>
      <w:r w:rsidRPr="00C31629">
        <w:rPr>
          <w:sz w:val="28"/>
          <w:szCs w:val="28"/>
        </w:rPr>
        <w:t>20</w:t>
      </w:r>
      <w:r>
        <w:rPr>
          <w:sz w:val="28"/>
          <w:szCs w:val="28"/>
        </w:rPr>
        <w:t>23</w:t>
      </w:r>
      <w:r w:rsidRPr="00C31629">
        <w:rPr>
          <w:sz w:val="28"/>
          <w:szCs w:val="28"/>
        </w:rPr>
        <w:t xml:space="preserve"> год и плановый период 20</w:t>
      </w:r>
      <w:r>
        <w:rPr>
          <w:sz w:val="28"/>
          <w:szCs w:val="28"/>
        </w:rPr>
        <w:t>24 и 20</w:t>
      </w:r>
      <w:r w:rsidRPr="006C225D">
        <w:rPr>
          <w:sz w:val="28"/>
          <w:szCs w:val="28"/>
        </w:rPr>
        <w:t>2</w:t>
      </w:r>
      <w:r>
        <w:rPr>
          <w:sz w:val="28"/>
          <w:szCs w:val="28"/>
        </w:rPr>
        <w:t>5 годов.</w:t>
      </w:r>
    </w:p>
    <w:p w:rsidR="00477FD9" w:rsidRPr="00E959D2" w:rsidRDefault="00477FD9" w:rsidP="00477FD9">
      <w:pPr>
        <w:widowControl w:val="0"/>
        <w:autoSpaceDE w:val="0"/>
        <w:autoSpaceDN w:val="0"/>
        <w:adjustRightInd w:val="0"/>
        <w:ind w:firstLine="709"/>
        <w:jc w:val="both"/>
        <w:rPr>
          <w:color w:val="000000"/>
          <w:sz w:val="28"/>
          <w:szCs w:val="28"/>
        </w:rPr>
      </w:pPr>
      <w:r w:rsidRPr="009C3A51">
        <w:rPr>
          <w:sz w:val="28"/>
          <w:szCs w:val="28"/>
        </w:rPr>
        <w:t xml:space="preserve">В </w:t>
      </w:r>
      <w:r>
        <w:rPr>
          <w:sz w:val="28"/>
          <w:szCs w:val="28"/>
        </w:rPr>
        <w:t xml:space="preserve">статье 3 </w:t>
      </w:r>
      <w:r w:rsidRPr="00E959D2">
        <w:rPr>
          <w:color w:val="000000"/>
          <w:sz w:val="28"/>
          <w:szCs w:val="28"/>
        </w:rPr>
        <w:t>в соответствии с требованиями части 3 статьи 184</w:t>
      </w:r>
      <w:r w:rsidRPr="00E959D2">
        <w:rPr>
          <w:color w:val="000000"/>
          <w:sz w:val="28"/>
          <w:szCs w:val="28"/>
          <w:vertAlign w:val="superscript"/>
        </w:rPr>
        <w:t>1</w:t>
      </w:r>
      <w:r w:rsidRPr="00E959D2">
        <w:rPr>
          <w:color w:val="000000"/>
          <w:sz w:val="28"/>
          <w:szCs w:val="28"/>
        </w:rPr>
        <w:t xml:space="preserve"> Бюджетного кодекса и статьи 1</w:t>
      </w:r>
      <w:r>
        <w:rPr>
          <w:color w:val="000000"/>
          <w:sz w:val="28"/>
          <w:szCs w:val="28"/>
        </w:rPr>
        <w:t>0</w:t>
      </w:r>
      <w:r w:rsidRPr="00E959D2">
        <w:rPr>
          <w:color w:val="000000"/>
          <w:sz w:val="28"/>
          <w:szCs w:val="28"/>
        </w:rPr>
        <w:t xml:space="preserve"> </w:t>
      </w:r>
      <w:r>
        <w:rPr>
          <w:color w:val="000000"/>
          <w:sz w:val="28"/>
          <w:szCs w:val="28"/>
        </w:rPr>
        <w:t>решения</w:t>
      </w:r>
      <w:r w:rsidRPr="00E959D2">
        <w:rPr>
          <w:color w:val="000000"/>
          <w:sz w:val="28"/>
          <w:szCs w:val="28"/>
        </w:rPr>
        <w:t xml:space="preserve"> о бюджетном процессе предлагается утвердить:</w:t>
      </w:r>
    </w:p>
    <w:p w:rsidR="00477FD9" w:rsidRDefault="00477FD9" w:rsidP="00477FD9">
      <w:pPr>
        <w:autoSpaceDE w:val="0"/>
        <w:autoSpaceDN w:val="0"/>
        <w:adjustRightInd w:val="0"/>
        <w:ind w:firstLine="708"/>
        <w:jc w:val="both"/>
        <w:rPr>
          <w:sz w:val="28"/>
          <w:szCs w:val="28"/>
        </w:rPr>
      </w:pPr>
      <w:r w:rsidRPr="00E959D2">
        <w:rPr>
          <w:sz w:val="28"/>
          <w:szCs w:val="28"/>
        </w:rPr>
        <w:t xml:space="preserve">- распределение бюджетных ассигнований по разделам, подразделам, целевым статьям </w:t>
      </w:r>
      <w:r w:rsidRPr="00E959D2">
        <w:rPr>
          <w:bCs/>
          <w:sz w:val="28"/>
          <w:szCs w:val="28"/>
        </w:rPr>
        <w:t>(</w:t>
      </w:r>
      <w:r>
        <w:rPr>
          <w:bCs/>
          <w:sz w:val="28"/>
          <w:szCs w:val="28"/>
        </w:rPr>
        <w:t>муниципальным</w:t>
      </w:r>
      <w:r w:rsidRPr="00E959D2">
        <w:rPr>
          <w:bCs/>
          <w:sz w:val="28"/>
          <w:szCs w:val="28"/>
        </w:rPr>
        <w:t xml:space="preserve"> программам и непрограммным направлениям деятельности), группам и подгруппам видов расходов классификации расходов бюджетов </w:t>
      </w:r>
      <w:r w:rsidRPr="00E959D2">
        <w:rPr>
          <w:sz w:val="28"/>
          <w:szCs w:val="28"/>
        </w:rPr>
        <w:t xml:space="preserve">на </w:t>
      </w:r>
      <w:r w:rsidRPr="00C31629">
        <w:rPr>
          <w:sz w:val="28"/>
          <w:szCs w:val="28"/>
        </w:rPr>
        <w:t>20</w:t>
      </w:r>
      <w:r>
        <w:rPr>
          <w:sz w:val="28"/>
          <w:szCs w:val="28"/>
        </w:rPr>
        <w:t>23</w:t>
      </w:r>
      <w:r w:rsidRPr="00C31629">
        <w:rPr>
          <w:sz w:val="28"/>
          <w:szCs w:val="28"/>
        </w:rPr>
        <w:t xml:space="preserve"> год и плановый период 20</w:t>
      </w:r>
      <w:r>
        <w:rPr>
          <w:sz w:val="28"/>
          <w:szCs w:val="28"/>
        </w:rPr>
        <w:t>24 и 20</w:t>
      </w:r>
      <w:r w:rsidRPr="006C225D">
        <w:rPr>
          <w:sz w:val="28"/>
          <w:szCs w:val="28"/>
        </w:rPr>
        <w:t>2</w:t>
      </w:r>
      <w:r>
        <w:rPr>
          <w:sz w:val="28"/>
          <w:szCs w:val="28"/>
        </w:rPr>
        <w:t xml:space="preserve">5 </w:t>
      </w:r>
      <w:r w:rsidRPr="00C31629">
        <w:rPr>
          <w:sz w:val="28"/>
          <w:szCs w:val="28"/>
        </w:rPr>
        <w:t>годов</w:t>
      </w:r>
      <w:r w:rsidRPr="00E959D2">
        <w:rPr>
          <w:b/>
          <w:bCs/>
          <w:sz w:val="28"/>
          <w:szCs w:val="28"/>
        </w:rPr>
        <w:t xml:space="preserve"> </w:t>
      </w:r>
      <w:r w:rsidRPr="00E959D2">
        <w:rPr>
          <w:sz w:val="28"/>
          <w:szCs w:val="28"/>
        </w:rPr>
        <w:t xml:space="preserve">в приложении </w:t>
      </w:r>
      <w:r>
        <w:rPr>
          <w:sz w:val="28"/>
          <w:szCs w:val="28"/>
        </w:rPr>
        <w:t>2</w:t>
      </w:r>
      <w:r w:rsidRPr="00E959D2">
        <w:rPr>
          <w:sz w:val="28"/>
          <w:szCs w:val="28"/>
        </w:rPr>
        <w:t>;</w:t>
      </w:r>
    </w:p>
    <w:p w:rsidR="00477FD9" w:rsidRPr="00E959D2" w:rsidRDefault="00477FD9" w:rsidP="00477FD9">
      <w:pPr>
        <w:widowControl w:val="0"/>
        <w:autoSpaceDE w:val="0"/>
        <w:autoSpaceDN w:val="0"/>
        <w:adjustRightInd w:val="0"/>
        <w:ind w:firstLine="709"/>
        <w:jc w:val="both"/>
        <w:rPr>
          <w:sz w:val="28"/>
          <w:szCs w:val="28"/>
        </w:rPr>
      </w:pPr>
      <w:r>
        <w:rPr>
          <w:sz w:val="28"/>
          <w:szCs w:val="28"/>
        </w:rPr>
        <w:t xml:space="preserve">-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w:t>
      </w:r>
      <w:r w:rsidRPr="00C31629">
        <w:rPr>
          <w:sz w:val="28"/>
          <w:szCs w:val="28"/>
        </w:rPr>
        <w:t>20</w:t>
      </w:r>
      <w:r>
        <w:rPr>
          <w:sz w:val="28"/>
          <w:szCs w:val="28"/>
        </w:rPr>
        <w:t>23</w:t>
      </w:r>
      <w:r w:rsidRPr="00C31629">
        <w:rPr>
          <w:sz w:val="28"/>
          <w:szCs w:val="28"/>
        </w:rPr>
        <w:t xml:space="preserve"> год и плановый период 20</w:t>
      </w:r>
      <w:r>
        <w:rPr>
          <w:sz w:val="28"/>
          <w:szCs w:val="28"/>
        </w:rPr>
        <w:t>24 и 20</w:t>
      </w:r>
      <w:r w:rsidRPr="006C225D">
        <w:rPr>
          <w:sz w:val="28"/>
          <w:szCs w:val="28"/>
        </w:rPr>
        <w:t>2</w:t>
      </w:r>
      <w:r>
        <w:rPr>
          <w:sz w:val="28"/>
          <w:szCs w:val="28"/>
        </w:rPr>
        <w:t>5 годов в приложении 3;</w:t>
      </w:r>
    </w:p>
    <w:p w:rsidR="00477FD9" w:rsidRDefault="00477FD9" w:rsidP="00477FD9">
      <w:pPr>
        <w:widowControl w:val="0"/>
        <w:autoSpaceDE w:val="0"/>
        <w:autoSpaceDN w:val="0"/>
        <w:adjustRightInd w:val="0"/>
        <w:ind w:firstLine="709"/>
        <w:jc w:val="both"/>
        <w:rPr>
          <w:sz w:val="28"/>
          <w:szCs w:val="28"/>
        </w:rPr>
      </w:pPr>
      <w:r w:rsidRPr="00E959D2">
        <w:rPr>
          <w:sz w:val="28"/>
          <w:szCs w:val="28"/>
        </w:rPr>
        <w:t xml:space="preserve">- ведомственную структуру расходов </w:t>
      </w:r>
      <w:r>
        <w:rPr>
          <w:sz w:val="28"/>
          <w:szCs w:val="28"/>
        </w:rPr>
        <w:t xml:space="preserve">бюджета сельсовета </w:t>
      </w:r>
      <w:r w:rsidRPr="00E959D2">
        <w:rPr>
          <w:sz w:val="28"/>
          <w:szCs w:val="28"/>
        </w:rPr>
        <w:t xml:space="preserve">на </w:t>
      </w:r>
      <w:r w:rsidRPr="00C31629">
        <w:rPr>
          <w:sz w:val="28"/>
          <w:szCs w:val="28"/>
        </w:rPr>
        <w:t>20</w:t>
      </w:r>
      <w:r>
        <w:rPr>
          <w:sz w:val="28"/>
          <w:szCs w:val="28"/>
        </w:rPr>
        <w:t>23</w:t>
      </w:r>
      <w:r w:rsidRPr="00C31629">
        <w:rPr>
          <w:sz w:val="28"/>
          <w:szCs w:val="28"/>
        </w:rPr>
        <w:t xml:space="preserve"> год и плановый период 20</w:t>
      </w:r>
      <w:r>
        <w:rPr>
          <w:sz w:val="28"/>
          <w:szCs w:val="28"/>
        </w:rPr>
        <w:t>24 и 20</w:t>
      </w:r>
      <w:r w:rsidRPr="006C225D">
        <w:rPr>
          <w:sz w:val="28"/>
          <w:szCs w:val="28"/>
        </w:rPr>
        <w:t>2</w:t>
      </w:r>
      <w:r>
        <w:rPr>
          <w:sz w:val="28"/>
          <w:szCs w:val="28"/>
        </w:rPr>
        <w:t>5 годов</w:t>
      </w:r>
      <w:r w:rsidRPr="00E959D2">
        <w:rPr>
          <w:sz w:val="28"/>
          <w:szCs w:val="28"/>
        </w:rPr>
        <w:t xml:space="preserve"> в приложении </w:t>
      </w:r>
      <w:r>
        <w:rPr>
          <w:sz w:val="28"/>
          <w:szCs w:val="28"/>
        </w:rPr>
        <w:t>4</w:t>
      </w:r>
      <w:r w:rsidRPr="00E959D2">
        <w:rPr>
          <w:sz w:val="28"/>
          <w:szCs w:val="28"/>
        </w:rPr>
        <w:t>;</w:t>
      </w:r>
    </w:p>
    <w:p w:rsidR="00477FD9" w:rsidRPr="00E959D2" w:rsidRDefault="00477FD9" w:rsidP="00477FD9">
      <w:pPr>
        <w:widowControl w:val="0"/>
        <w:autoSpaceDE w:val="0"/>
        <w:autoSpaceDN w:val="0"/>
        <w:adjustRightInd w:val="0"/>
        <w:ind w:firstLine="709"/>
        <w:jc w:val="both"/>
        <w:rPr>
          <w:sz w:val="28"/>
          <w:szCs w:val="28"/>
        </w:rPr>
      </w:pPr>
      <w:r w:rsidRPr="00E959D2">
        <w:rPr>
          <w:sz w:val="28"/>
          <w:szCs w:val="28"/>
        </w:rPr>
        <w:t>- общий объем бюджетных ассигнований, направляемых на исполнение публичных нормативных обязательств;</w:t>
      </w:r>
    </w:p>
    <w:p w:rsidR="00477FD9" w:rsidRDefault="00477FD9" w:rsidP="00477FD9">
      <w:pPr>
        <w:widowControl w:val="0"/>
        <w:autoSpaceDE w:val="0"/>
        <w:autoSpaceDN w:val="0"/>
        <w:adjustRightInd w:val="0"/>
        <w:ind w:firstLine="709"/>
        <w:jc w:val="both"/>
        <w:rPr>
          <w:sz w:val="28"/>
          <w:szCs w:val="28"/>
        </w:rPr>
      </w:pPr>
      <w:r w:rsidRPr="00E959D2">
        <w:rPr>
          <w:sz w:val="28"/>
          <w:szCs w:val="28"/>
        </w:rPr>
        <w:t xml:space="preserve">- перечень публичных нормативных обязательств, подлежащих исполнению за счет средств </w:t>
      </w:r>
      <w:r>
        <w:rPr>
          <w:sz w:val="28"/>
          <w:szCs w:val="28"/>
        </w:rPr>
        <w:t xml:space="preserve">бюджета сельсовета </w:t>
      </w:r>
      <w:r w:rsidRPr="00E959D2">
        <w:rPr>
          <w:sz w:val="28"/>
          <w:szCs w:val="28"/>
        </w:rPr>
        <w:t xml:space="preserve">на </w:t>
      </w:r>
      <w:r w:rsidRPr="00C31629">
        <w:rPr>
          <w:sz w:val="28"/>
          <w:szCs w:val="28"/>
        </w:rPr>
        <w:t>20</w:t>
      </w:r>
      <w:r>
        <w:rPr>
          <w:sz w:val="28"/>
          <w:szCs w:val="28"/>
        </w:rPr>
        <w:t>23</w:t>
      </w:r>
      <w:r w:rsidRPr="00C31629">
        <w:rPr>
          <w:sz w:val="28"/>
          <w:szCs w:val="28"/>
        </w:rPr>
        <w:t xml:space="preserve"> год и плановый период 20</w:t>
      </w:r>
      <w:r>
        <w:rPr>
          <w:sz w:val="28"/>
          <w:szCs w:val="28"/>
        </w:rPr>
        <w:t>24 и 20</w:t>
      </w:r>
      <w:r w:rsidRPr="006C225D">
        <w:rPr>
          <w:sz w:val="28"/>
          <w:szCs w:val="28"/>
        </w:rPr>
        <w:t>2</w:t>
      </w:r>
      <w:r>
        <w:rPr>
          <w:sz w:val="28"/>
          <w:szCs w:val="28"/>
        </w:rPr>
        <w:t>5 годов</w:t>
      </w:r>
      <w:r w:rsidRPr="00E959D2">
        <w:rPr>
          <w:sz w:val="28"/>
          <w:szCs w:val="28"/>
        </w:rPr>
        <w:t xml:space="preserve"> в приложении </w:t>
      </w:r>
      <w:r>
        <w:rPr>
          <w:sz w:val="28"/>
          <w:szCs w:val="28"/>
        </w:rPr>
        <w:t>5</w:t>
      </w:r>
      <w:r w:rsidRPr="00E959D2">
        <w:rPr>
          <w:sz w:val="28"/>
          <w:szCs w:val="28"/>
        </w:rPr>
        <w:t>.</w:t>
      </w:r>
    </w:p>
    <w:p w:rsidR="00477FD9" w:rsidRDefault="00477FD9" w:rsidP="00477FD9">
      <w:pPr>
        <w:widowControl w:val="0"/>
        <w:autoSpaceDE w:val="0"/>
        <w:autoSpaceDN w:val="0"/>
        <w:adjustRightInd w:val="0"/>
        <w:ind w:firstLine="709"/>
        <w:jc w:val="both"/>
        <w:outlineLvl w:val="1"/>
        <w:rPr>
          <w:sz w:val="28"/>
          <w:szCs w:val="28"/>
        </w:rPr>
      </w:pPr>
      <w:r w:rsidRPr="009C3A51">
        <w:rPr>
          <w:sz w:val="28"/>
          <w:szCs w:val="28"/>
        </w:rPr>
        <w:lastRenderedPageBreak/>
        <w:t xml:space="preserve">В </w:t>
      </w:r>
      <w:r>
        <w:rPr>
          <w:sz w:val="28"/>
          <w:szCs w:val="28"/>
        </w:rPr>
        <w:t>статье 4 проекта решения</w:t>
      </w:r>
      <w:r w:rsidRPr="00E959D2">
        <w:rPr>
          <w:sz w:val="28"/>
          <w:szCs w:val="28"/>
        </w:rPr>
        <w:t xml:space="preserve"> установлены особенности</w:t>
      </w:r>
      <w:r w:rsidRPr="00E959D2">
        <w:rPr>
          <w:rFonts w:eastAsia="Calibri"/>
          <w:sz w:val="28"/>
          <w:szCs w:val="28"/>
          <w:lang w:eastAsia="en-US"/>
        </w:rPr>
        <w:t xml:space="preserve"> заключения </w:t>
      </w:r>
      <w:r>
        <w:rPr>
          <w:sz w:val="28"/>
          <w:szCs w:val="28"/>
        </w:rPr>
        <w:t>муниципальными</w:t>
      </w:r>
      <w:r w:rsidRPr="00E959D2">
        <w:rPr>
          <w:sz w:val="28"/>
          <w:szCs w:val="28"/>
        </w:rPr>
        <w:t xml:space="preserve"> учреждениями</w:t>
      </w:r>
      <w:r>
        <w:rPr>
          <w:sz w:val="28"/>
          <w:szCs w:val="28"/>
        </w:rPr>
        <w:t xml:space="preserve"> Баганского сельсовета Баганского района</w:t>
      </w:r>
      <w:r w:rsidRPr="00E959D2">
        <w:rPr>
          <w:sz w:val="28"/>
          <w:szCs w:val="28"/>
        </w:rPr>
        <w:t xml:space="preserve"> Новосибирской области и </w:t>
      </w:r>
      <w:r>
        <w:rPr>
          <w:sz w:val="28"/>
          <w:szCs w:val="28"/>
        </w:rPr>
        <w:t>администрацией Баганского сельсовета Баганского района</w:t>
      </w:r>
      <w:r w:rsidRPr="00E959D2">
        <w:rPr>
          <w:sz w:val="28"/>
          <w:szCs w:val="28"/>
        </w:rPr>
        <w:t xml:space="preserve"> Новосибирской области</w:t>
      </w:r>
      <w:r w:rsidRPr="00E959D2">
        <w:rPr>
          <w:rFonts w:eastAsia="Calibri"/>
          <w:sz w:val="28"/>
          <w:szCs w:val="28"/>
          <w:lang w:eastAsia="en-US"/>
        </w:rPr>
        <w:t xml:space="preserve">  оплаты договоров (</w:t>
      </w:r>
      <w:r>
        <w:rPr>
          <w:rFonts w:eastAsia="Calibri"/>
          <w:sz w:val="28"/>
          <w:szCs w:val="28"/>
          <w:lang w:eastAsia="en-US"/>
        </w:rPr>
        <w:t>муниципальных</w:t>
      </w:r>
      <w:r w:rsidRPr="00E959D2">
        <w:rPr>
          <w:rFonts w:eastAsia="Calibri"/>
          <w:sz w:val="28"/>
          <w:szCs w:val="28"/>
          <w:lang w:eastAsia="en-US"/>
        </w:rPr>
        <w:t xml:space="preserve"> контрактов)</w:t>
      </w:r>
      <w:r w:rsidRPr="00E959D2">
        <w:rPr>
          <w:sz w:val="28"/>
          <w:szCs w:val="28"/>
        </w:rPr>
        <w:t xml:space="preserve"> на поставку товаров (работ, услуг); особенности доведения лимитов бюджетных обязательств до </w:t>
      </w:r>
      <w:r>
        <w:rPr>
          <w:sz w:val="28"/>
          <w:szCs w:val="28"/>
        </w:rPr>
        <w:t>получателей</w:t>
      </w:r>
      <w:r w:rsidRPr="00E959D2">
        <w:rPr>
          <w:sz w:val="28"/>
          <w:szCs w:val="28"/>
        </w:rPr>
        <w:t xml:space="preserve"> средств </w:t>
      </w:r>
      <w:r>
        <w:rPr>
          <w:sz w:val="28"/>
          <w:szCs w:val="28"/>
        </w:rPr>
        <w:t xml:space="preserve">бюджета муниципального района </w:t>
      </w:r>
      <w:r w:rsidRPr="00E959D2">
        <w:rPr>
          <w:sz w:val="28"/>
          <w:szCs w:val="28"/>
        </w:rPr>
        <w:t>и санкционирование оплаты денежных обязательств при отсутствии надлежащего нормативного правового регулирования.</w:t>
      </w:r>
    </w:p>
    <w:p w:rsidR="00477FD9" w:rsidRPr="00E959D2" w:rsidRDefault="00477FD9" w:rsidP="00477FD9">
      <w:pPr>
        <w:widowControl w:val="0"/>
        <w:autoSpaceDE w:val="0"/>
        <w:autoSpaceDN w:val="0"/>
        <w:adjustRightInd w:val="0"/>
        <w:ind w:firstLine="709"/>
        <w:jc w:val="both"/>
        <w:outlineLvl w:val="1"/>
        <w:rPr>
          <w:rFonts w:eastAsia="Calibri"/>
          <w:sz w:val="28"/>
          <w:szCs w:val="28"/>
          <w:lang w:eastAsia="en-US"/>
        </w:rPr>
      </w:pPr>
      <w:r>
        <w:rPr>
          <w:rFonts w:eastAsia="Calibri"/>
          <w:sz w:val="28"/>
          <w:szCs w:val="28"/>
          <w:lang w:eastAsia="en-US"/>
        </w:rPr>
        <w:t>В статье 6 проекта решения о бюджете утверждается размер дорожного фонда Баганского сельсовета Баганского района Новосибирской области.</w:t>
      </w:r>
    </w:p>
    <w:p w:rsidR="00477FD9" w:rsidRPr="00E959D2" w:rsidRDefault="00477FD9" w:rsidP="00477FD9">
      <w:pPr>
        <w:widowControl w:val="0"/>
        <w:autoSpaceDE w:val="0"/>
        <w:autoSpaceDN w:val="0"/>
        <w:adjustRightInd w:val="0"/>
        <w:ind w:firstLine="709"/>
        <w:jc w:val="both"/>
        <w:rPr>
          <w:sz w:val="28"/>
          <w:szCs w:val="28"/>
        </w:rPr>
      </w:pPr>
      <w:r w:rsidRPr="009C3A51">
        <w:rPr>
          <w:sz w:val="28"/>
          <w:szCs w:val="28"/>
        </w:rPr>
        <w:t xml:space="preserve">В </w:t>
      </w:r>
      <w:r>
        <w:rPr>
          <w:sz w:val="28"/>
          <w:szCs w:val="28"/>
        </w:rPr>
        <w:t xml:space="preserve">статье 7 проекта решения </w:t>
      </w:r>
      <w:r>
        <w:rPr>
          <w:color w:val="000000"/>
          <w:sz w:val="28"/>
          <w:szCs w:val="28"/>
        </w:rPr>
        <w:t>и приложением 7</w:t>
      </w:r>
      <w:r w:rsidRPr="00E959D2">
        <w:rPr>
          <w:color w:val="000000"/>
          <w:sz w:val="28"/>
          <w:szCs w:val="28"/>
        </w:rPr>
        <w:t xml:space="preserve"> в соответствии со статьей 184</w:t>
      </w:r>
      <w:r w:rsidRPr="00E959D2">
        <w:rPr>
          <w:color w:val="000000"/>
          <w:sz w:val="28"/>
          <w:szCs w:val="28"/>
          <w:vertAlign w:val="superscript"/>
        </w:rPr>
        <w:t>1</w:t>
      </w:r>
      <w:r>
        <w:rPr>
          <w:color w:val="000000"/>
          <w:sz w:val="28"/>
          <w:szCs w:val="28"/>
        </w:rPr>
        <w:t xml:space="preserve"> Бюджетного кодекса и пунктом 8</w:t>
      </w:r>
      <w:r w:rsidRPr="00E959D2">
        <w:rPr>
          <w:color w:val="000000"/>
          <w:sz w:val="28"/>
          <w:szCs w:val="28"/>
        </w:rPr>
        <w:t xml:space="preserve"> </w:t>
      </w:r>
      <w:r>
        <w:rPr>
          <w:color w:val="000000"/>
          <w:sz w:val="28"/>
          <w:szCs w:val="28"/>
        </w:rPr>
        <w:t xml:space="preserve">статьи </w:t>
      </w:r>
      <w:r w:rsidRPr="00E959D2">
        <w:rPr>
          <w:color w:val="000000"/>
          <w:sz w:val="28"/>
          <w:szCs w:val="28"/>
        </w:rPr>
        <w:t>1</w:t>
      </w:r>
      <w:r>
        <w:rPr>
          <w:color w:val="000000"/>
          <w:sz w:val="28"/>
          <w:szCs w:val="28"/>
        </w:rPr>
        <w:t>0</w:t>
      </w:r>
      <w:r w:rsidRPr="00E959D2">
        <w:rPr>
          <w:color w:val="000000"/>
          <w:sz w:val="28"/>
          <w:szCs w:val="28"/>
        </w:rPr>
        <w:t xml:space="preserve"> </w:t>
      </w:r>
      <w:r>
        <w:rPr>
          <w:color w:val="000000"/>
          <w:sz w:val="28"/>
          <w:szCs w:val="28"/>
        </w:rPr>
        <w:t>решения</w:t>
      </w:r>
      <w:r w:rsidRPr="00E959D2">
        <w:rPr>
          <w:color w:val="000000"/>
          <w:sz w:val="28"/>
          <w:szCs w:val="28"/>
        </w:rPr>
        <w:t xml:space="preserve"> о бюджетном процессе утве</w:t>
      </w:r>
      <w:r w:rsidRPr="00E959D2">
        <w:rPr>
          <w:color w:val="000000"/>
          <w:sz w:val="28"/>
          <w:szCs w:val="28"/>
        </w:rPr>
        <w:t>р</w:t>
      </w:r>
      <w:r w:rsidRPr="00E959D2">
        <w:rPr>
          <w:color w:val="000000"/>
          <w:sz w:val="28"/>
          <w:szCs w:val="28"/>
        </w:rPr>
        <w:t xml:space="preserve">ждаются источники финансирования дефицита </w:t>
      </w:r>
      <w:r w:rsidRPr="004509D1">
        <w:rPr>
          <w:sz w:val="28"/>
          <w:szCs w:val="28"/>
        </w:rPr>
        <w:t>бюджета</w:t>
      </w:r>
      <w:r>
        <w:rPr>
          <w:sz w:val="28"/>
          <w:szCs w:val="28"/>
        </w:rPr>
        <w:t xml:space="preserve"> муниципального района</w:t>
      </w:r>
      <w:r w:rsidRPr="00E959D2">
        <w:rPr>
          <w:sz w:val="28"/>
          <w:szCs w:val="28"/>
        </w:rPr>
        <w:t xml:space="preserve"> на </w:t>
      </w:r>
      <w:r w:rsidRPr="00C31629">
        <w:rPr>
          <w:sz w:val="28"/>
          <w:szCs w:val="28"/>
        </w:rPr>
        <w:t>20</w:t>
      </w:r>
      <w:r>
        <w:rPr>
          <w:sz w:val="28"/>
          <w:szCs w:val="28"/>
        </w:rPr>
        <w:t>23</w:t>
      </w:r>
      <w:r w:rsidRPr="00C31629">
        <w:rPr>
          <w:sz w:val="28"/>
          <w:szCs w:val="28"/>
        </w:rPr>
        <w:t xml:space="preserve"> год и плановый период 20</w:t>
      </w:r>
      <w:r>
        <w:rPr>
          <w:sz w:val="28"/>
          <w:szCs w:val="28"/>
        </w:rPr>
        <w:t>24 и 20</w:t>
      </w:r>
      <w:r w:rsidRPr="006C225D">
        <w:rPr>
          <w:sz w:val="28"/>
          <w:szCs w:val="28"/>
        </w:rPr>
        <w:t>2</w:t>
      </w:r>
      <w:r>
        <w:rPr>
          <w:sz w:val="28"/>
          <w:szCs w:val="28"/>
        </w:rPr>
        <w:t xml:space="preserve">5 </w:t>
      </w:r>
      <w:r w:rsidRPr="00C31629">
        <w:rPr>
          <w:sz w:val="28"/>
          <w:szCs w:val="28"/>
        </w:rPr>
        <w:t>годов;</w:t>
      </w:r>
      <w:r w:rsidRPr="00E959D2">
        <w:rPr>
          <w:color w:val="000000"/>
          <w:sz w:val="28"/>
          <w:szCs w:val="28"/>
        </w:rPr>
        <w:t>.</w:t>
      </w:r>
    </w:p>
    <w:p w:rsidR="00477FD9" w:rsidRPr="00E959D2" w:rsidRDefault="00477FD9" w:rsidP="00477FD9">
      <w:pPr>
        <w:widowControl w:val="0"/>
        <w:autoSpaceDE w:val="0"/>
        <w:autoSpaceDN w:val="0"/>
        <w:adjustRightInd w:val="0"/>
        <w:ind w:firstLine="709"/>
        <w:jc w:val="both"/>
        <w:rPr>
          <w:sz w:val="28"/>
          <w:szCs w:val="28"/>
        </w:rPr>
      </w:pPr>
      <w:r w:rsidRPr="009C3A51">
        <w:rPr>
          <w:sz w:val="28"/>
          <w:szCs w:val="28"/>
        </w:rPr>
        <w:t xml:space="preserve">В </w:t>
      </w:r>
      <w:r>
        <w:rPr>
          <w:sz w:val="28"/>
          <w:szCs w:val="28"/>
        </w:rPr>
        <w:t xml:space="preserve">статье 8  проекта решения </w:t>
      </w:r>
      <w:r w:rsidRPr="00E959D2">
        <w:rPr>
          <w:sz w:val="28"/>
          <w:szCs w:val="28"/>
        </w:rPr>
        <w:t xml:space="preserve">регулируют вопросы управления </w:t>
      </w:r>
      <w:r>
        <w:rPr>
          <w:sz w:val="28"/>
          <w:szCs w:val="28"/>
        </w:rPr>
        <w:t>муниципальным</w:t>
      </w:r>
      <w:r w:rsidRPr="00E959D2">
        <w:rPr>
          <w:sz w:val="28"/>
          <w:szCs w:val="28"/>
        </w:rPr>
        <w:t xml:space="preserve"> внутренним долгом</w:t>
      </w:r>
      <w:r>
        <w:rPr>
          <w:sz w:val="28"/>
          <w:szCs w:val="28"/>
        </w:rPr>
        <w:t xml:space="preserve"> бюджета сельсовета</w:t>
      </w:r>
      <w:r w:rsidRPr="00E959D2">
        <w:rPr>
          <w:sz w:val="28"/>
          <w:szCs w:val="28"/>
        </w:rPr>
        <w:t>, в том числе предусматривают утверждение в соответствии с требованиями Бюджетного кодекса (статьи 107, 110.1. 110.2, 111, 184.1) на 20</w:t>
      </w:r>
      <w:r>
        <w:rPr>
          <w:sz w:val="28"/>
          <w:szCs w:val="28"/>
        </w:rPr>
        <w:t>23</w:t>
      </w:r>
      <w:r w:rsidRPr="00E959D2">
        <w:rPr>
          <w:sz w:val="28"/>
          <w:szCs w:val="28"/>
        </w:rPr>
        <w:t xml:space="preserve"> год и плановый период 20</w:t>
      </w:r>
      <w:r>
        <w:rPr>
          <w:sz w:val="28"/>
          <w:szCs w:val="28"/>
        </w:rPr>
        <w:t>24 и 20</w:t>
      </w:r>
      <w:r w:rsidRPr="00BB1582">
        <w:rPr>
          <w:sz w:val="28"/>
          <w:szCs w:val="28"/>
        </w:rPr>
        <w:t>2</w:t>
      </w:r>
      <w:r>
        <w:rPr>
          <w:sz w:val="28"/>
          <w:szCs w:val="28"/>
        </w:rPr>
        <w:t>5</w:t>
      </w:r>
      <w:r w:rsidRPr="00E959D2">
        <w:rPr>
          <w:sz w:val="28"/>
          <w:szCs w:val="28"/>
        </w:rPr>
        <w:t xml:space="preserve"> годов:</w:t>
      </w:r>
    </w:p>
    <w:p w:rsidR="00477FD9" w:rsidRPr="00E959D2" w:rsidRDefault="00477FD9" w:rsidP="00477FD9">
      <w:pPr>
        <w:autoSpaceDE w:val="0"/>
        <w:autoSpaceDN w:val="0"/>
        <w:adjustRightInd w:val="0"/>
        <w:ind w:firstLine="709"/>
        <w:jc w:val="both"/>
        <w:rPr>
          <w:color w:val="000000"/>
          <w:sz w:val="28"/>
          <w:szCs w:val="28"/>
        </w:rPr>
      </w:pPr>
      <w:r w:rsidRPr="00E959D2">
        <w:rPr>
          <w:color w:val="000000"/>
          <w:sz w:val="28"/>
          <w:szCs w:val="28"/>
        </w:rPr>
        <w:t xml:space="preserve">- программы </w:t>
      </w:r>
      <w:r>
        <w:rPr>
          <w:color w:val="000000"/>
          <w:sz w:val="28"/>
          <w:szCs w:val="28"/>
        </w:rPr>
        <w:t>муниципальных</w:t>
      </w:r>
      <w:r w:rsidRPr="00E959D2">
        <w:rPr>
          <w:color w:val="000000"/>
          <w:sz w:val="28"/>
          <w:szCs w:val="28"/>
        </w:rPr>
        <w:t xml:space="preserve"> внутренних заимствований</w:t>
      </w:r>
      <w:r>
        <w:rPr>
          <w:color w:val="000000"/>
          <w:sz w:val="28"/>
          <w:szCs w:val="28"/>
        </w:rPr>
        <w:t xml:space="preserve"> Баганского сельсовета Баганского района </w:t>
      </w:r>
      <w:r w:rsidRPr="00E959D2">
        <w:rPr>
          <w:sz w:val="28"/>
          <w:szCs w:val="28"/>
        </w:rPr>
        <w:t>Новосибирской области</w:t>
      </w:r>
      <w:r w:rsidRPr="00E959D2">
        <w:rPr>
          <w:color w:val="000000"/>
          <w:sz w:val="28"/>
          <w:szCs w:val="28"/>
        </w:rPr>
        <w:t xml:space="preserve"> –</w:t>
      </w:r>
      <w:r>
        <w:rPr>
          <w:sz w:val="28"/>
          <w:szCs w:val="28"/>
        </w:rPr>
        <w:t>пунктом 19 проекта решения</w:t>
      </w:r>
      <w:r>
        <w:rPr>
          <w:color w:val="000000"/>
          <w:sz w:val="28"/>
          <w:szCs w:val="28"/>
        </w:rPr>
        <w:t>, приложением 8 проекта решения</w:t>
      </w:r>
      <w:r w:rsidRPr="00E959D2">
        <w:rPr>
          <w:color w:val="000000"/>
          <w:sz w:val="28"/>
          <w:szCs w:val="28"/>
        </w:rPr>
        <w:t>;</w:t>
      </w:r>
    </w:p>
    <w:p w:rsidR="00477FD9" w:rsidRPr="00E959D2" w:rsidRDefault="00477FD9" w:rsidP="00477FD9">
      <w:pPr>
        <w:autoSpaceDE w:val="0"/>
        <w:autoSpaceDN w:val="0"/>
        <w:adjustRightInd w:val="0"/>
        <w:ind w:firstLine="709"/>
        <w:jc w:val="both"/>
        <w:rPr>
          <w:color w:val="000000"/>
          <w:sz w:val="28"/>
          <w:szCs w:val="28"/>
        </w:rPr>
      </w:pPr>
      <w:r w:rsidRPr="00E959D2">
        <w:rPr>
          <w:color w:val="000000"/>
          <w:sz w:val="28"/>
          <w:szCs w:val="28"/>
        </w:rPr>
        <w:t>-</w:t>
      </w:r>
      <w:r w:rsidRPr="00E959D2">
        <w:rPr>
          <w:sz w:val="28"/>
          <w:szCs w:val="28"/>
        </w:rPr>
        <w:t xml:space="preserve"> верхнего предела </w:t>
      </w:r>
      <w:r>
        <w:rPr>
          <w:sz w:val="28"/>
          <w:szCs w:val="28"/>
        </w:rPr>
        <w:t>муниципального</w:t>
      </w:r>
      <w:r w:rsidRPr="00E959D2">
        <w:rPr>
          <w:sz w:val="28"/>
          <w:szCs w:val="28"/>
        </w:rPr>
        <w:t xml:space="preserve"> внутреннего долга</w:t>
      </w:r>
      <w:r>
        <w:rPr>
          <w:sz w:val="28"/>
          <w:szCs w:val="28"/>
        </w:rPr>
        <w:t xml:space="preserve"> Баганского района</w:t>
      </w:r>
      <w:r w:rsidRPr="00E959D2">
        <w:rPr>
          <w:sz w:val="28"/>
          <w:szCs w:val="28"/>
        </w:rPr>
        <w:t xml:space="preserve"> Новосибирской области по состоянию </w:t>
      </w:r>
      <w:r w:rsidRPr="00876B8D">
        <w:rPr>
          <w:sz w:val="28"/>
          <w:szCs w:val="28"/>
        </w:rPr>
        <w:t>на 1 января 20</w:t>
      </w:r>
      <w:r>
        <w:rPr>
          <w:sz w:val="28"/>
          <w:szCs w:val="28"/>
        </w:rPr>
        <w:t>23</w:t>
      </w:r>
      <w:r w:rsidRPr="00876B8D">
        <w:rPr>
          <w:sz w:val="28"/>
          <w:szCs w:val="28"/>
        </w:rPr>
        <w:t xml:space="preserve"> года</w:t>
      </w:r>
      <w:r w:rsidRPr="00E959D2">
        <w:rPr>
          <w:sz w:val="28"/>
          <w:szCs w:val="28"/>
        </w:rPr>
        <w:t xml:space="preserve"> (и каждым годом планового периода),</w:t>
      </w:r>
      <w:r>
        <w:rPr>
          <w:sz w:val="28"/>
          <w:szCs w:val="28"/>
        </w:rPr>
        <w:t xml:space="preserve"> статьей 12 проекта решения</w:t>
      </w:r>
      <w:r w:rsidRPr="00E959D2">
        <w:rPr>
          <w:color w:val="000000"/>
          <w:sz w:val="28"/>
          <w:szCs w:val="28"/>
        </w:rPr>
        <w:t>;</w:t>
      </w:r>
    </w:p>
    <w:p w:rsidR="00477FD9" w:rsidRPr="00E959D2" w:rsidRDefault="00477FD9" w:rsidP="00477FD9">
      <w:pPr>
        <w:autoSpaceDE w:val="0"/>
        <w:autoSpaceDN w:val="0"/>
        <w:adjustRightInd w:val="0"/>
        <w:ind w:firstLine="709"/>
        <w:jc w:val="both"/>
        <w:rPr>
          <w:color w:val="000000"/>
          <w:sz w:val="28"/>
          <w:szCs w:val="28"/>
        </w:rPr>
      </w:pPr>
      <w:r w:rsidRPr="00E959D2">
        <w:rPr>
          <w:color w:val="000000"/>
          <w:sz w:val="28"/>
          <w:szCs w:val="28"/>
        </w:rPr>
        <w:t xml:space="preserve">- предельного объема </w:t>
      </w:r>
      <w:r>
        <w:rPr>
          <w:color w:val="000000"/>
          <w:sz w:val="28"/>
          <w:szCs w:val="28"/>
        </w:rPr>
        <w:t>муниципального</w:t>
      </w:r>
      <w:r w:rsidRPr="00E959D2">
        <w:rPr>
          <w:color w:val="000000"/>
          <w:sz w:val="28"/>
          <w:szCs w:val="28"/>
        </w:rPr>
        <w:t xml:space="preserve"> долга</w:t>
      </w:r>
      <w:r>
        <w:rPr>
          <w:color w:val="000000"/>
          <w:sz w:val="28"/>
          <w:szCs w:val="28"/>
        </w:rPr>
        <w:t xml:space="preserve"> Баганского района</w:t>
      </w:r>
      <w:r w:rsidRPr="00E959D2">
        <w:rPr>
          <w:color w:val="000000"/>
          <w:sz w:val="28"/>
          <w:szCs w:val="28"/>
        </w:rPr>
        <w:t xml:space="preserve"> </w:t>
      </w:r>
      <w:r w:rsidRPr="00E959D2">
        <w:rPr>
          <w:sz w:val="28"/>
          <w:szCs w:val="28"/>
        </w:rPr>
        <w:t>Новосибирской области</w:t>
      </w:r>
      <w:r>
        <w:rPr>
          <w:color w:val="000000"/>
          <w:sz w:val="28"/>
          <w:szCs w:val="28"/>
        </w:rPr>
        <w:t xml:space="preserve"> – </w:t>
      </w:r>
      <w:r>
        <w:rPr>
          <w:sz w:val="28"/>
          <w:szCs w:val="28"/>
        </w:rPr>
        <w:t>статьей 12 проекта решения</w:t>
      </w:r>
      <w:r w:rsidRPr="00E959D2">
        <w:rPr>
          <w:color w:val="000000"/>
          <w:sz w:val="28"/>
          <w:szCs w:val="28"/>
        </w:rPr>
        <w:t>;</w:t>
      </w:r>
    </w:p>
    <w:p w:rsidR="00477FD9" w:rsidRPr="00E959D2" w:rsidRDefault="00477FD9" w:rsidP="00477FD9">
      <w:pPr>
        <w:autoSpaceDE w:val="0"/>
        <w:autoSpaceDN w:val="0"/>
        <w:adjustRightInd w:val="0"/>
        <w:ind w:firstLine="709"/>
        <w:jc w:val="both"/>
        <w:rPr>
          <w:color w:val="000000"/>
          <w:sz w:val="28"/>
          <w:szCs w:val="28"/>
        </w:rPr>
      </w:pPr>
      <w:r w:rsidRPr="00E959D2">
        <w:rPr>
          <w:color w:val="000000"/>
          <w:sz w:val="28"/>
          <w:szCs w:val="28"/>
        </w:rPr>
        <w:t xml:space="preserve">- предельного объема расходов на обслуживание </w:t>
      </w:r>
      <w:r>
        <w:rPr>
          <w:color w:val="000000"/>
          <w:sz w:val="28"/>
          <w:szCs w:val="28"/>
        </w:rPr>
        <w:t>муниципального</w:t>
      </w:r>
      <w:r w:rsidRPr="00E959D2">
        <w:rPr>
          <w:color w:val="000000"/>
          <w:sz w:val="28"/>
          <w:szCs w:val="28"/>
        </w:rPr>
        <w:t xml:space="preserve"> долга</w:t>
      </w:r>
      <w:r>
        <w:rPr>
          <w:color w:val="000000"/>
          <w:sz w:val="28"/>
          <w:szCs w:val="28"/>
        </w:rPr>
        <w:t xml:space="preserve"> Баганского района </w:t>
      </w:r>
      <w:r w:rsidRPr="00E959D2">
        <w:rPr>
          <w:sz w:val="28"/>
          <w:szCs w:val="28"/>
        </w:rPr>
        <w:t>Новосибирской области</w:t>
      </w:r>
      <w:r>
        <w:rPr>
          <w:color w:val="000000"/>
          <w:sz w:val="28"/>
          <w:szCs w:val="28"/>
        </w:rPr>
        <w:t xml:space="preserve"> – </w:t>
      </w:r>
      <w:r>
        <w:rPr>
          <w:sz w:val="28"/>
          <w:szCs w:val="28"/>
        </w:rPr>
        <w:t>статьей 12 проекта решения</w:t>
      </w:r>
      <w:r w:rsidRPr="00E959D2">
        <w:rPr>
          <w:color w:val="000000"/>
          <w:sz w:val="28"/>
          <w:szCs w:val="28"/>
        </w:rPr>
        <w:t>;</w:t>
      </w:r>
    </w:p>
    <w:p w:rsidR="00477FD9" w:rsidRPr="00E959D2" w:rsidRDefault="00477FD9" w:rsidP="00477FD9">
      <w:pPr>
        <w:widowControl w:val="0"/>
        <w:autoSpaceDE w:val="0"/>
        <w:autoSpaceDN w:val="0"/>
        <w:adjustRightInd w:val="0"/>
        <w:ind w:firstLine="709"/>
        <w:jc w:val="both"/>
        <w:rPr>
          <w:color w:val="000000"/>
          <w:sz w:val="28"/>
          <w:szCs w:val="28"/>
        </w:rPr>
      </w:pPr>
      <w:r w:rsidRPr="009C3A51">
        <w:rPr>
          <w:sz w:val="28"/>
          <w:szCs w:val="28"/>
        </w:rPr>
        <w:t xml:space="preserve">В </w:t>
      </w:r>
      <w:r>
        <w:rPr>
          <w:sz w:val="28"/>
          <w:szCs w:val="28"/>
        </w:rPr>
        <w:t>статье 13 проекта решения</w:t>
      </w:r>
      <w:r w:rsidRPr="00E959D2">
        <w:rPr>
          <w:color w:val="000000"/>
          <w:sz w:val="28"/>
          <w:szCs w:val="28"/>
        </w:rPr>
        <w:t xml:space="preserve"> предлагается установить особенности использования остатков средств бюджета</w:t>
      </w:r>
      <w:r>
        <w:rPr>
          <w:color w:val="000000"/>
          <w:sz w:val="28"/>
          <w:szCs w:val="28"/>
        </w:rPr>
        <w:t xml:space="preserve"> муниципального района</w:t>
      </w:r>
      <w:r w:rsidRPr="00E959D2">
        <w:rPr>
          <w:color w:val="000000"/>
          <w:sz w:val="28"/>
          <w:szCs w:val="28"/>
        </w:rPr>
        <w:t>, не использованных по состоянию на 1 января 20</w:t>
      </w:r>
      <w:r>
        <w:rPr>
          <w:color w:val="000000"/>
          <w:sz w:val="28"/>
          <w:szCs w:val="28"/>
        </w:rPr>
        <w:t>23</w:t>
      </w:r>
      <w:r w:rsidRPr="00E959D2">
        <w:rPr>
          <w:color w:val="000000"/>
          <w:sz w:val="28"/>
          <w:szCs w:val="28"/>
        </w:rPr>
        <w:t xml:space="preserve"> года</w:t>
      </w:r>
      <w:r>
        <w:rPr>
          <w:color w:val="000000"/>
          <w:sz w:val="28"/>
          <w:szCs w:val="28"/>
        </w:rPr>
        <w:t>.</w:t>
      </w:r>
    </w:p>
    <w:p w:rsidR="00477FD9" w:rsidRDefault="00477FD9" w:rsidP="00477FD9">
      <w:pPr>
        <w:autoSpaceDE w:val="0"/>
        <w:autoSpaceDN w:val="0"/>
        <w:adjustRightInd w:val="0"/>
        <w:ind w:firstLine="709"/>
        <w:jc w:val="both"/>
        <w:rPr>
          <w:sz w:val="28"/>
          <w:szCs w:val="28"/>
        </w:rPr>
      </w:pPr>
      <w:r w:rsidRPr="009C3A51">
        <w:rPr>
          <w:sz w:val="28"/>
          <w:szCs w:val="28"/>
        </w:rPr>
        <w:lastRenderedPageBreak/>
        <w:t xml:space="preserve">В </w:t>
      </w:r>
      <w:r>
        <w:rPr>
          <w:sz w:val="28"/>
          <w:szCs w:val="28"/>
        </w:rPr>
        <w:t>статье 14 проекта решения</w:t>
      </w:r>
      <w:r w:rsidRPr="00E959D2">
        <w:rPr>
          <w:color w:val="000000"/>
          <w:sz w:val="28"/>
          <w:szCs w:val="28"/>
        </w:rPr>
        <w:t xml:space="preserve"> </w:t>
      </w:r>
      <w:r w:rsidRPr="00E959D2">
        <w:rPr>
          <w:sz w:val="28"/>
          <w:szCs w:val="28"/>
        </w:rPr>
        <w:t xml:space="preserve">в соответствии с </w:t>
      </w:r>
      <w:r>
        <w:rPr>
          <w:sz w:val="28"/>
          <w:szCs w:val="28"/>
        </w:rPr>
        <w:t>пунктом</w:t>
      </w:r>
      <w:r w:rsidRPr="00E959D2">
        <w:rPr>
          <w:sz w:val="28"/>
          <w:szCs w:val="28"/>
        </w:rPr>
        <w:t xml:space="preserve"> </w:t>
      </w:r>
      <w:r>
        <w:rPr>
          <w:sz w:val="28"/>
          <w:szCs w:val="28"/>
        </w:rPr>
        <w:t>8</w:t>
      </w:r>
      <w:r w:rsidRPr="00E959D2">
        <w:rPr>
          <w:sz w:val="28"/>
          <w:szCs w:val="28"/>
        </w:rPr>
        <w:t xml:space="preserve"> статьи 217 Бюджетного кодекса уста</w:t>
      </w:r>
      <w:r>
        <w:rPr>
          <w:sz w:val="28"/>
          <w:szCs w:val="28"/>
        </w:rPr>
        <w:t>новлены особенности исполнения местного бюджета</w:t>
      </w:r>
      <w:r w:rsidRPr="00E959D2">
        <w:rPr>
          <w:sz w:val="28"/>
          <w:szCs w:val="28"/>
        </w:rPr>
        <w:t xml:space="preserve">, предусматривающие перечень оснований для внесения </w:t>
      </w:r>
      <w:r>
        <w:rPr>
          <w:sz w:val="28"/>
          <w:szCs w:val="28"/>
        </w:rPr>
        <w:t xml:space="preserve">в 2023 году </w:t>
      </w:r>
      <w:r w:rsidRPr="00E959D2">
        <w:rPr>
          <w:sz w:val="28"/>
          <w:szCs w:val="28"/>
        </w:rPr>
        <w:t>изменений в показатели сводной бюджетной росписи в ходе исполнения бюджета.</w:t>
      </w:r>
    </w:p>
    <w:p w:rsidR="00477FD9" w:rsidRDefault="00477FD9" w:rsidP="00477FD9">
      <w:pPr>
        <w:widowControl w:val="0"/>
        <w:ind w:firstLine="708"/>
        <w:jc w:val="both"/>
        <w:rPr>
          <w:sz w:val="28"/>
          <w:szCs w:val="28"/>
        </w:rPr>
      </w:pPr>
      <w:r w:rsidRPr="009C3A51">
        <w:rPr>
          <w:sz w:val="28"/>
          <w:szCs w:val="28"/>
        </w:rPr>
        <w:t xml:space="preserve">В </w:t>
      </w:r>
      <w:r>
        <w:rPr>
          <w:sz w:val="28"/>
          <w:szCs w:val="28"/>
        </w:rPr>
        <w:t>статье 15 проекта решения</w:t>
      </w:r>
      <w:r w:rsidRPr="00E959D2">
        <w:rPr>
          <w:color w:val="000000"/>
          <w:sz w:val="28"/>
          <w:szCs w:val="28"/>
        </w:rPr>
        <w:t xml:space="preserve"> </w:t>
      </w:r>
      <w:r w:rsidRPr="00E959D2">
        <w:rPr>
          <w:sz w:val="28"/>
          <w:szCs w:val="28"/>
        </w:rPr>
        <w:t xml:space="preserve">предусмотрена дата вступления в силу </w:t>
      </w:r>
      <w:r>
        <w:rPr>
          <w:sz w:val="28"/>
          <w:szCs w:val="28"/>
        </w:rPr>
        <w:t>решения</w:t>
      </w:r>
      <w:r w:rsidRPr="00E959D2">
        <w:rPr>
          <w:sz w:val="28"/>
          <w:szCs w:val="28"/>
        </w:rPr>
        <w:t>.</w:t>
      </w:r>
    </w:p>
    <w:p w:rsidR="00477FD9" w:rsidRDefault="00477FD9" w:rsidP="00477FD9">
      <w:pPr>
        <w:widowControl w:val="0"/>
        <w:jc w:val="center"/>
        <w:rPr>
          <w:b/>
          <w:sz w:val="28"/>
          <w:szCs w:val="28"/>
        </w:rPr>
      </w:pPr>
    </w:p>
    <w:p w:rsidR="00477FD9" w:rsidRPr="00E959D2" w:rsidRDefault="00477FD9" w:rsidP="00477FD9">
      <w:pPr>
        <w:widowControl w:val="0"/>
        <w:jc w:val="center"/>
        <w:rPr>
          <w:b/>
          <w:sz w:val="28"/>
          <w:szCs w:val="28"/>
        </w:rPr>
      </w:pPr>
      <w:r w:rsidRPr="00E959D2">
        <w:rPr>
          <w:b/>
          <w:sz w:val="28"/>
          <w:szCs w:val="28"/>
        </w:rPr>
        <w:t xml:space="preserve"> ДОХОДЫ</w:t>
      </w:r>
      <w:r>
        <w:rPr>
          <w:b/>
          <w:sz w:val="28"/>
          <w:szCs w:val="28"/>
        </w:rPr>
        <w:t xml:space="preserve"> БЮДЖЕТА</w:t>
      </w:r>
    </w:p>
    <w:p w:rsidR="00477FD9" w:rsidRPr="00BC0D62" w:rsidRDefault="00477FD9" w:rsidP="00477FD9">
      <w:pPr>
        <w:pStyle w:val="aff5"/>
        <w:widowControl w:val="0"/>
        <w:ind w:firstLine="720"/>
        <w:rPr>
          <w:iCs/>
        </w:rPr>
      </w:pPr>
      <w:r w:rsidRPr="00BC0D62">
        <w:rPr>
          <w:iCs/>
        </w:rPr>
        <w:t>Бюджетная политика в области доходов направлена на адаптацию бюджетной системы к изменившимся условиям, сохранение существующих и создание новых предпосылок для устойчивого социально-экономического развития района, мобилизацию дополнительных доходов в бюджет за счет соверше</w:t>
      </w:r>
      <w:r w:rsidRPr="00BC0D62">
        <w:rPr>
          <w:iCs/>
        </w:rPr>
        <w:t>н</w:t>
      </w:r>
      <w:r w:rsidRPr="00BC0D62">
        <w:rPr>
          <w:iCs/>
        </w:rPr>
        <w:t xml:space="preserve">ствования администрирования, без роста налоговой нагрузки на экономику. </w:t>
      </w:r>
    </w:p>
    <w:p w:rsidR="00477FD9" w:rsidRPr="009C75CA" w:rsidRDefault="00477FD9" w:rsidP="00477FD9">
      <w:pPr>
        <w:shd w:val="clear" w:color="auto" w:fill="FFFFFF"/>
        <w:ind w:firstLine="709"/>
        <w:jc w:val="both"/>
        <w:rPr>
          <w:iCs/>
          <w:sz w:val="28"/>
        </w:rPr>
      </w:pPr>
      <w:r w:rsidRPr="009C75CA">
        <w:rPr>
          <w:iCs/>
          <w:sz w:val="28"/>
        </w:rPr>
        <w:t>Прогноз</w:t>
      </w:r>
      <w:r>
        <w:rPr>
          <w:iCs/>
          <w:sz w:val="28"/>
        </w:rPr>
        <w:t xml:space="preserve"> доходной части бюджета рассчитан </w:t>
      </w:r>
      <w:r w:rsidRPr="009C75CA">
        <w:rPr>
          <w:iCs/>
          <w:sz w:val="28"/>
        </w:rPr>
        <w:t>на основе прогноза социал</w:t>
      </w:r>
      <w:r w:rsidRPr="009C75CA">
        <w:rPr>
          <w:iCs/>
          <w:sz w:val="28"/>
        </w:rPr>
        <w:t>ь</w:t>
      </w:r>
      <w:r w:rsidRPr="009C75CA">
        <w:rPr>
          <w:iCs/>
          <w:sz w:val="28"/>
        </w:rPr>
        <w:t>но-экономического развития</w:t>
      </w:r>
      <w:r>
        <w:rPr>
          <w:iCs/>
          <w:sz w:val="28"/>
        </w:rPr>
        <w:t xml:space="preserve"> Баганского сельсовета</w:t>
      </w:r>
      <w:r w:rsidRPr="009C75CA">
        <w:rPr>
          <w:iCs/>
          <w:sz w:val="28"/>
        </w:rPr>
        <w:t xml:space="preserve"> </w:t>
      </w:r>
      <w:r>
        <w:rPr>
          <w:iCs/>
          <w:sz w:val="28"/>
        </w:rPr>
        <w:t xml:space="preserve">Баганского района Новосибирской области </w:t>
      </w:r>
      <w:r w:rsidRPr="009C75CA">
        <w:rPr>
          <w:iCs/>
          <w:sz w:val="28"/>
        </w:rPr>
        <w:t xml:space="preserve">на очередной финансовый год и плановый период, </w:t>
      </w:r>
      <w:r>
        <w:rPr>
          <w:iCs/>
          <w:sz w:val="28"/>
        </w:rPr>
        <w:t>с</w:t>
      </w:r>
      <w:r w:rsidRPr="009C75CA">
        <w:rPr>
          <w:iCs/>
          <w:sz w:val="28"/>
        </w:rPr>
        <w:t>формир</w:t>
      </w:r>
      <w:r>
        <w:rPr>
          <w:iCs/>
          <w:sz w:val="28"/>
        </w:rPr>
        <w:t>о</w:t>
      </w:r>
      <w:r>
        <w:rPr>
          <w:iCs/>
          <w:sz w:val="28"/>
        </w:rPr>
        <w:t xml:space="preserve">ванный </w:t>
      </w:r>
      <w:r w:rsidRPr="009C75CA">
        <w:rPr>
          <w:iCs/>
          <w:sz w:val="28"/>
        </w:rPr>
        <w:t>в разрезе хозяйствующих субъектов.</w:t>
      </w:r>
    </w:p>
    <w:p w:rsidR="00477FD9" w:rsidRPr="009C75CA" w:rsidRDefault="00477FD9" w:rsidP="00477FD9">
      <w:pPr>
        <w:shd w:val="clear" w:color="auto" w:fill="FFFFFF"/>
        <w:ind w:firstLine="709"/>
        <w:jc w:val="both"/>
        <w:rPr>
          <w:iCs/>
          <w:sz w:val="28"/>
        </w:rPr>
      </w:pPr>
      <w:r w:rsidRPr="009C75CA">
        <w:rPr>
          <w:iCs/>
          <w:sz w:val="28"/>
        </w:rPr>
        <w:t xml:space="preserve">Прогноз налоговых и неналоговых доходов </w:t>
      </w:r>
      <w:r>
        <w:rPr>
          <w:iCs/>
          <w:sz w:val="28"/>
        </w:rPr>
        <w:t>составлен,</w:t>
      </w:r>
      <w:r w:rsidRPr="009C75CA">
        <w:rPr>
          <w:iCs/>
          <w:sz w:val="28"/>
        </w:rPr>
        <w:t xml:space="preserve"> исходя из прямого прогнозирования налоговой базы. Проверка правильности расчета налогового и неналогового дохода произв</w:t>
      </w:r>
      <w:r>
        <w:rPr>
          <w:iCs/>
          <w:sz w:val="28"/>
        </w:rPr>
        <w:t>едена</w:t>
      </w:r>
      <w:r w:rsidRPr="009C75CA">
        <w:rPr>
          <w:iCs/>
          <w:sz w:val="28"/>
        </w:rPr>
        <w:t xml:space="preserve"> на основании индексирования доходов предыдущих периодов (метод расчета исходя из фактического поступления в прошлые периоды). </w:t>
      </w:r>
      <w:r>
        <w:rPr>
          <w:iCs/>
          <w:sz w:val="28"/>
        </w:rPr>
        <w:t>Путем д</w:t>
      </w:r>
      <w:r w:rsidRPr="009C75CA">
        <w:rPr>
          <w:iCs/>
          <w:sz w:val="28"/>
        </w:rPr>
        <w:t xml:space="preserve">ополнительного анализа </w:t>
      </w:r>
      <w:r>
        <w:rPr>
          <w:iCs/>
          <w:sz w:val="28"/>
        </w:rPr>
        <w:t>определено влияние</w:t>
      </w:r>
      <w:r w:rsidRPr="009C75CA">
        <w:rPr>
          <w:iCs/>
          <w:sz w:val="28"/>
        </w:rPr>
        <w:t xml:space="preserve"> разли</w:t>
      </w:r>
      <w:r w:rsidRPr="009C75CA">
        <w:rPr>
          <w:iCs/>
          <w:sz w:val="28"/>
        </w:rPr>
        <w:t>ч</w:t>
      </w:r>
      <w:r w:rsidRPr="009C75CA">
        <w:rPr>
          <w:iCs/>
          <w:sz w:val="28"/>
        </w:rPr>
        <w:t>ных факторов на налоговые и неналоговые поступления.</w:t>
      </w:r>
    </w:p>
    <w:p w:rsidR="00477FD9" w:rsidRPr="009C75CA" w:rsidRDefault="00477FD9" w:rsidP="00477FD9">
      <w:pPr>
        <w:shd w:val="clear" w:color="auto" w:fill="FFFFFF"/>
        <w:ind w:firstLine="709"/>
        <w:jc w:val="both"/>
        <w:rPr>
          <w:iCs/>
          <w:sz w:val="28"/>
        </w:rPr>
      </w:pPr>
      <w:r w:rsidRPr="009C75CA">
        <w:rPr>
          <w:iCs/>
          <w:sz w:val="28"/>
        </w:rPr>
        <w:t>Прогнозирование налоговых доходов осуществл</w:t>
      </w:r>
      <w:r>
        <w:rPr>
          <w:iCs/>
          <w:sz w:val="28"/>
        </w:rPr>
        <w:t>ено</w:t>
      </w:r>
      <w:r w:rsidRPr="009C75CA">
        <w:rPr>
          <w:iCs/>
          <w:sz w:val="28"/>
        </w:rPr>
        <w:t xml:space="preserve"> с учетом:</w:t>
      </w:r>
    </w:p>
    <w:p w:rsidR="00477FD9" w:rsidRPr="009C75CA" w:rsidRDefault="00477FD9" w:rsidP="00477FD9">
      <w:pPr>
        <w:shd w:val="clear" w:color="auto" w:fill="FFFFFF"/>
        <w:ind w:firstLine="709"/>
        <w:jc w:val="both"/>
        <w:rPr>
          <w:iCs/>
          <w:sz w:val="28"/>
        </w:rPr>
      </w:pPr>
      <w:r w:rsidRPr="009C75CA">
        <w:rPr>
          <w:iCs/>
          <w:sz w:val="28"/>
        </w:rPr>
        <w:t>- изменений, вносимых в налоговое и бюджетное законодательство;</w:t>
      </w:r>
    </w:p>
    <w:p w:rsidR="00477FD9" w:rsidRPr="009C75CA" w:rsidRDefault="00477FD9" w:rsidP="00477FD9">
      <w:pPr>
        <w:shd w:val="clear" w:color="auto" w:fill="FFFFFF"/>
        <w:ind w:firstLine="709"/>
        <w:jc w:val="both"/>
        <w:rPr>
          <w:iCs/>
          <w:sz w:val="28"/>
        </w:rPr>
      </w:pPr>
      <w:r w:rsidRPr="009C75CA">
        <w:rPr>
          <w:iCs/>
          <w:sz w:val="28"/>
        </w:rPr>
        <w:t>- максимального размера налоговых ставок, установленного федеральным и региональным законодательством на планируемый год;</w:t>
      </w:r>
    </w:p>
    <w:p w:rsidR="00477FD9" w:rsidRPr="009C75CA" w:rsidRDefault="00477FD9" w:rsidP="00477FD9">
      <w:pPr>
        <w:shd w:val="clear" w:color="auto" w:fill="FFFFFF"/>
        <w:ind w:firstLine="709"/>
        <w:jc w:val="both"/>
        <w:rPr>
          <w:iCs/>
          <w:sz w:val="28"/>
        </w:rPr>
      </w:pPr>
      <w:r w:rsidRPr="009C75CA">
        <w:rPr>
          <w:iCs/>
          <w:sz w:val="28"/>
        </w:rPr>
        <w:t>- налоговых платежей, осуществляемых организациями по месту нахождения своих обособленных структурных подразделений в соответствии с фед</w:t>
      </w:r>
      <w:r w:rsidRPr="009C75CA">
        <w:rPr>
          <w:iCs/>
          <w:sz w:val="28"/>
        </w:rPr>
        <w:t>е</w:t>
      </w:r>
      <w:r w:rsidRPr="009C75CA">
        <w:rPr>
          <w:iCs/>
          <w:sz w:val="28"/>
        </w:rPr>
        <w:t>ральным и региональным законодательством;</w:t>
      </w:r>
    </w:p>
    <w:p w:rsidR="00477FD9" w:rsidRDefault="00477FD9" w:rsidP="00477FD9">
      <w:pPr>
        <w:shd w:val="clear" w:color="auto" w:fill="FFFFFF"/>
        <w:ind w:firstLine="709"/>
        <w:jc w:val="both"/>
        <w:rPr>
          <w:iCs/>
          <w:sz w:val="28"/>
        </w:rPr>
      </w:pPr>
      <w:r w:rsidRPr="009C75CA">
        <w:rPr>
          <w:iCs/>
          <w:sz w:val="28"/>
        </w:rPr>
        <w:lastRenderedPageBreak/>
        <w:t>- увеличения (сокращения) количества налогоплательщиков в период разработки прогноза налоговых доходов в текущем финансовом году (далее - т</w:t>
      </w:r>
      <w:r w:rsidRPr="009C75CA">
        <w:rPr>
          <w:iCs/>
          <w:sz w:val="28"/>
        </w:rPr>
        <w:t>е</w:t>
      </w:r>
      <w:r w:rsidRPr="009C75CA">
        <w:rPr>
          <w:iCs/>
          <w:sz w:val="28"/>
        </w:rPr>
        <w:t>кущий год) либо в планируемом году.</w:t>
      </w:r>
    </w:p>
    <w:p w:rsidR="00477FD9" w:rsidRPr="004105BE" w:rsidRDefault="00477FD9" w:rsidP="00477FD9">
      <w:pPr>
        <w:jc w:val="both"/>
        <w:rPr>
          <w:sz w:val="28"/>
          <w:szCs w:val="28"/>
          <w:u w:val="single"/>
        </w:rPr>
      </w:pPr>
      <w:r>
        <w:rPr>
          <w:sz w:val="28"/>
          <w:szCs w:val="28"/>
        </w:rPr>
        <w:tab/>
      </w:r>
    </w:p>
    <w:p w:rsidR="00477FD9" w:rsidRPr="00A74574" w:rsidRDefault="00477FD9" w:rsidP="00477FD9">
      <w:pPr>
        <w:pStyle w:val="rvps698610"/>
        <w:widowControl w:val="0"/>
        <w:tabs>
          <w:tab w:val="left" w:pos="9355"/>
        </w:tabs>
        <w:spacing w:after="0"/>
        <w:ind w:right="0"/>
        <w:jc w:val="both"/>
        <w:rPr>
          <w:color w:val="FF0000"/>
          <w:sz w:val="28"/>
          <w:szCs w:val="28"/>
        </w:rPr>
      </w:pPr>
      <w:r w:rsidRPr="00D03002">
        <w:rPr>
          <w:color w:val="000000"/>
          <w:sz w:val="28"/>
          <w:szCs w:val="28"/>
        </w:rPr>
        <w:t>Бюджет сельсовета составлен на 20</w:t>
      </w:r>
      <w:r>
        <w:rPr>
          <w:color w:val="000000"/>
          <w:sz w:val="28"/>
          <w:szCs w:val="28"/>
        </w:rPr>
        <w:t>23</w:t>
      </w:r>
      <w:r w:rsidRPr="00D03002">
        <w:rPr>
          <w:color w:val="000000"/>
          <w:sz w:val="28"/>
          <w:szCs w:val="28"/>
        </w:rPr>
        <w:t xml:space="preserve"> год</w:t>
      </w:r>
      <w:r w:rsidRPr="00557DBB">
        <w:rPr>
          <w:color w:val="FF0000"/>
          <w:sz w:val="28"/>
          <w:szCs w:val="28"/>
        </w:rPr>
        <w:t xml:space="preserve"> </w:t>
      </w:r>
      <w:r w:rsidRPr="0006401A">
        <w:rPr>
          <w:color w:val="000000"/>
          <w:sz w:val="28"/>
          <w:szCs w:val="28"/>
        </w:rPr>
        <w:t>без дефицита.</w:t>
      </w:r>
      <w:r>
        <w:rPr>
          <w:color w:val="000000"/>
          <w:sz w:val="28"/>
          <w:szCs w:val="28"/>
        </w:rPr>
        <w:t xml:space="preserve"> </w:t>
      </w:r>
      <w:r w:rsidRPr="00A74574">
        <w:rPr>
          <w:color w:val="000000"/>
          <w:sz w:val="28"/>
          <w:szCs w:val="28"/>
        </w:rPr>
        <w:t>Далее представлен анализ доходной и расходной частей проекта бюджета сельсовета в соответс</w:t>
      </w:r>
      <w:r w:rsidRPr="00A74574">
        <w:rPr>
          <w:color w:val="000000"/>
          <w:sz w:val="28"/>
          <w:szCs w:val="28"/>
        </w:rPr>
        <w:t>т</w:t>
      </w:r>
      <w:r w:rsidRPr="00A74574">
        <w:rPr>
          <w:color w:val="000000"/>
          <w:sz w:val="28"/>
          <w:szCs w:val="28"/>
        </w:rPr>
        <w:t>вии с принципами бюджетирования, ориентированного на результат.</w:t>
      </w:r>
    </w:p>
    <w:p w:rsidR="00477FD9" w:rsidRPr="00A74574" w:rsidRDefault="00477FD9" w:rsidP="00477FD9">
      <w:pPr>
        <w:spacing w:line="360" w:lineRule="auto"/>
        <w:rPr>
          <w:b/>
          <w:color w:val="000000"/>
          <w:sz w:val="28"/>
          <w:szCs w:val="28"/>
        </w:rPr>
      </w:pPr>
    </w:p>
    <w:p w:rsidR="00477FD9" w:rsidRDefault="00477FD9" w:rsidP="00477FD9">
      <w:pPr>
        <w:rPr>
          <w:color w:val="FF0000"/>
          <w:sz w:val="28"/>
          <w:szCs w:val="28"/>
        </w:rPr>
        <w:sectPr w:rsidR="00477FD9" w:rsidSect="004510EF">
          <w:footerReference w:type="default" r:id="rId66"/>
          <w:pgSz w:w="11906" w:h="16838" w:code="9"/>
          <w:pgMar w:top="567" w:right="567" w:bottom="284" w:left="1701" w:header="709" w:footer="709" w:gutter="0"/>
          <w:cols w:space="708"/>
          <w:docGrid w:linePitch="360"/>
        </w:sectPr>
      </w:pPr>
      <w:r w:rsidRPr="004B64D5">
        <w:rPr>
          <w:color w:val="FF0000"/>
          <w:sz w:val="28"/>
          <w:szCs w:val="28"/>
        </w:rPr>
        <w:t xml:space="preserve">                                             </w:t>
      </w:r>
    </w:p>
    <w:p w:rsidR="00477FD9" w:rsidRDefault="00477FD9" w:rsidP="00477FD9">
      <w:pPr>
        <w:rPr>
          <w:color w:val="FF0000"/>
          <w:sz w:val="28"/>
          <w:szCs w:val="28"/>
        </w:rPr>
      </w:pPr>
    </w:p>
    <w:p w:rsidR="00477FD9" w:rsidRDefault="00477FD9" w:rsidP="00477FD9">
      <w:pPr>
        <w:rPr>
          <w:color w:val="FF0000"/>
          <w:sz w:val="28"/>
          <w:szCs w:val="28"/>
        </w:rPr>
      </w:pPr>
    </w:p>
    <w:p w:rsidR="00477FD9" w:rsidRDefault="00477FD9" w:rsidP="00477FD9">
      <w:pPr>
        <w:rPr>
          <w:color w:val="FF0000"/>
          <w:sz w:val="28"/>
          <w:szCs w:val="28"/>
        </w:rPr>
      </w:pPr>
    </w:p>
    <w:p w:rsidR="00477FD9" w:rsidRPr="004B64D5" w:rsidRDefault="00477FD9" w:rsidP="00477FD9">
      <w:pPr>
        <w:rPr>
          <w:color w:val="000000"/>
          <w:sz w:val="28"/>
          <w:szCs w:val="28"/>
        </w:rPr>
      </w:pPr>
      <w:r w:rsidRPr="004B64D5">
        <w:rPr>
          <w:color w:val="FF0000"/>
          <w:sz w:val="28"/>
          <w:szCs w:val="28"/>
        </w:rPr>
        <w:t xml:space="preserve">                                                                           </w:t>
      </w:r>
      <w:r w:rsidRPr="004B64D5">
        <w:rPr>
          <w:color w:val="000000"/>
          <w:sz w:val="28"/>
          <w:szCs w:val="28"/>
        </w:rPr>
        <w:t xml:space="preserve">Таблица </w:t>
      </w:r>
      <w:r>
        <w:rPr>
          <w:color w:val="000000"/>
          <w:sz w:val="28"/>
          <w:szCs w:val="28"/>
        </w:rPr>
        <w:t>1</w:t>
      </w:r>
    </w:p>
    <w:p w:rsidR="00477FD9" w:rsidRPr="00F7691E" w:rsidRDefault="00477FD9" w:rsidP="00477FD9">
      <w:pPr>
        <w:jc w:val="center"/>
        <w:rPr>
          <w:b/>
          <w:color w:val="000000"/>
          <w:sz w:val="28"/>
          <w:szCs w:val="28"/>
        </w:rPr>
      </w:pPr>
      <w:r w:rsidRPr="00F7691E">
        <w:rPr>
          <w:b/>
          <w:color w:val="000000"/>
          <w:sz w:val="28"/>
          <w:szCs w:val="28"/>
        </w:rPr>
        <w:t>Динамика доходов бюджета сельсовета на 20</w:t>
      </w:r>
      <w:r>
        <w:rPr>
          <w:b/>
          <w:color w:val="000000"/>
          <w:sz w:val="28"/>
          <w:szCs w:val="28"/>
        </w:rPr>
        <w:t>22</w:t>
      </w:r>
      <w:r w:rsidRPr="00F7691E">
        <w:rPr>
          <w:b/>
          <w:color w:val="000000"/>
          <w:sz w:val="28"/>
          <w:szCs w:val="28"/>
        </w:rPr>
        <w:t>-20</w:t>
      </w:r>
      <w:r>
        <w:rPr>
          <w:b/>
          <w:color w:val="000000"/>
          <w:sz w:val="28"/>
          <w:szCs w:val="28"/>
        </w:rPr>
        <w:t>25</w:t>
      </w:r>
      <w:r w:rsidRPr="00F7691E">
        <w:rPr>
          <w:b/>
          <w:color w:val="000000"/>
          <w:sz w:val="28"/>
          <w:szCs w:val="28"/>
        </w:rPr>
        <w:t xml:space="preserve"> год</w:t>
      </w:r>
    </w:p>
    <w:tbl>
      <w:tblPr>
        <w:tblW w:w="0" w:type="auto"/>
        <w:tblInd w:w="-459" w:type="dxa"/>
        <w:tblLayout w:type="fixed"/>
        <w:tblLook w:val="04A0"/>
      </w:tblPr>
      <w:tblGrid>
        <w:gridCol w:w="2694"/>
        <w:gridCol w:w="1134"/>
        <w:gridCol w:w="1134"/>
        <w:gridCol w:w="992"/>
        <w:gridCol w:w="1276"/>
        <w:gridCol w:w="1134"/>
        <w:gridCol w:w="992"/>
        <w:gridCol w:w="1134"/>
        <w:gridCol w:w="1134"/>
        <w:gridCol w:w="992"/>
        <w:gridCol w:w="992"/>
      </w:tblGrid>
      <w:tr w:rsidR="00477FD9" w:rsidRPr="00325EB1" w:rsidTr="00BC6531">
        <w:trPr>
          <w:trHeight w:val="509"/>
        </w:trPr>
        <w:tc>
          <w:tcPr>
            <w:tcW w:w="2694" w:type="dxa"/>
            <w:vMerge w:val="restart"/>
            <w:tcBorders>
              <w:top w:val="single" w:sz="8" w:space="0" w:color="auto"/>
              <w:left w:val="single" w:sz="8" w:space="0" w:color="auto"/>
              <w:bottom w:val="nil"/>
              <w:right w:val="single" w:sz="8" w:space="0" w:color="auto"/>
            </w:tcBorders>
            <w:shd w:val="clear" w:color="auto" w:fill="auto"/>
            <w:vAlign w:val="center"/>
            <w:hideMark/>
          </w:tcPr>
          <w:p w:rsidR="00477FD9" w:rsidRPr="00325EB1" w:rsidRDefault="00477FD9" w:rsidP="00BC6531">
            <w:pPr>
              <w:jc w:val="center"/>
              <w:rPr>
                <w:color w:val="000000"/>
              </w:rPr>
            </w:pPr>
            <w:r w:rsidRPr="00325EB1">
              <w:rPr>
                <w:color w:val="000000"/>
              </w:rPr>
              <w:t>Наименование налогов и платежей</w:t>
            </w:r>
          </w:p>
        </w:tc>
        <w:tc>
          <w:tcPr>
            <w:tcW w:w="1134" w:type="dxa"/>
            <w:vMerge w:val="restart"/>
            <w:tcBorders>
              <w:top w:val="single" w:sz="8" w:space="0" w:color="auto"/>
              <w:left w:val="single" w:sz="8" w:space="0" w:color="auto"/>
              <w:bottom w:val="nil"/>
              <w:right w:val="single" w:sz="8" w:space="0" w:color="auto"/>
            </w:tcBorders>
            <w:shd w:val="clear" w:color="auto" w:fill="auto"/>
            <w:vAlign w:val="bottom"/>
            <w:hideMark/>
          </w:tcPr>
          <w:p w:rsidR="00477FD9" w:rsidRPr="00325EB1" w:rsidRDefault="00477FD9" w:rsidP="00BC6531">
            <w:pPr>
              <w:jc w:val="center"/>
              <w:rPr>
                <w:color w:val="000000"/>
              </w:rPr>
            </w:pPr>
            <w:r w:rsidRPr="00325EB1">
              <w:rPr>
                <w:color w:val="000000"/>
              </w:rPr>
              <w:t>Оценка 2022 года</w:t>
            </w:r>
          </w:p>
        </w:tc>
        <w:tc>
          <w:tcPr>
            <w:tcW w:w="1134" w:type="dxa"/>
            <w:vMerge w:val="restart"/>
            <w:tcBorders>
              <w:top w:val="single" w:sz="8" w:space="0" w:color="auto"/>
              <w:left w:val="single" w:sz="8" w:space="0" w:color="auto"/>
              <w:bottom w:val="nil"/>
              <w:right w:val="single" w:sz="8" w:space="0" w:color="auto"/>
            </w:tcBorders>
            <w:shd w:val="clear" w:color="auto" w:fill="auto"/>
            <w:vAlign w:val="bottom"/>
            <w:hideMark/>
          </w:tcPr>
          <w:p w:rsidR="00477FD9" w:rsidRPr="00325EB1" w:rsidRDefault="00477FD9" w:rsidP="00BC6531">
            <w:pPr>
              <w:jc w:val="center"/>
              <w:rPr>
                <w:color w:val="000000"/>
              </w:rPr>
            </w:pPr>
            <w:r w:rsidRPr="00325EB1">
              <w:rPr>
                <w:color w:val="000000"/>
              </w:rPr>
              <w:t>Прогноз 202</w:t>
            </w:r>
            <w:r>
              <w:rPr>
                <w:color w:val="000000"/>
              </w:rPr>
              <w:t>3</w:t>
            </w:r>
            <w:r w:rsidRPr="00325EB1">
              <w:rPr>
                <w:color w:val="000000"/>
              </w:rPr>
              <w:t xml:space="preserve"> года</w:t>
            </w:r>
          </w:p>
        </w:tc>
        <w:tc>
          <w:tcPr>
            <w:tcW w:w="2268" w:type="dxa"/>
            <w:gridSpan w:val="2"/>
            <w:vMerge w:val="restart"/>
            <w:tcBorders>
              <w:top w:val="single" w:sz="8" w:space="0" w:color="auto"/>
              <w:left w:val="single" w:sz="8" w:space="0" w:color="auto"/>
              <w:bottom w:val="single" w:sz="8" w:space="0" w:color="000000"/>
              <w:right w:val="single" w:sz="8" w:space="0" w:color="000000"/>
            </w:tcBorders>
            <w:shd w:val="clear" w:color="auto" w:fill="auto"/>
            <w:noWrap/>
            <w:vAlign w:val="bottom"/>
            <w:hideMark/>
          </w:tcPr>
          <w:p w:rsidR="00477FD9" w:rsidRPr="00325EB1" w:rsidRDefault="00477FD9" w:rsidP="00BC6531">
            <w:pPr>
              <w:jc w:val="center"/>
              <w:rPr>
                <w:color w:val="000000"/>
              </w:rPr>
            </w:pPr>
            <w:r w:rsidRPr="00325EB1">
              <w:rPr>
                <w:color w:val="000000"/>
              </w:rPr>
              <w:t>Прирост (снижение) доходов</w:t>
            </w:r>
          </w:p>
        </w:tc>
        <w:tc>
          <w:tcPr>
            <w:tcW w:w="1134" w:type="dxa"/>
            <w:vMerge w:val="restart"/>
            <w:tcBorders>
              <w:top w:val="single" w:sz="8" w:space="0" w:color="auto"/>
              <w:left w:val="single" w:sz="8" w:space="0" w:color="auto"/>
              <w:bottom w:val="nil"/>
              <w:right w:val="single" w:sz="8" w:space="0" w:color="auto"/>
            </w:tcBorders>
            <w:shd w:val="clear" w:color="auto" w:fill="auto"/>
            <w:vAlign w:val="bottom"/>
            <w:hideMark/>
          </w:tcPr>
          <w:p w:rsidR="00477FD9" w:rsidRPr="00325EB1" w:rsidRDefault="00477FD9" w:rsidP="00BC6531">
            <w:pPr>
              <w:jc w:val="center"/>
              <w:rPr>
                <w:color w:val="000000"/>
              </w:rPr>
            </w:pPr>
            <w:r w:rsidRPr="00325EB1">
              <w:rPr>
                <w:color w:val="000000"/>
              </w:rPr>
              <w:t>Прогноз 202</w:t>
            </w:r>
            <w:r>
              <w:rPr>
                <w:color w:val="000000"/>
              </w:rPr>
              <w:t>4</w:t>
            </w:r>
            <w:r w:rsidRPr="00325EB1">
              <w:rPr>
                <w:color w:val="000000"/>
              </w:rPr>
              <w:t xml:space="preserve"> года</w:t>
            </w:r>
          </w:p>
        </w:tc>
        <w:tc>
          <w:tcPr>
            <w:tcW w:w="2126" w:type="dxa"/>
            <w:gridSpan w:val="2"/>
            <w:vMerge w:val="restart"/>
            <w:tcBorders>
              <w:top w:val="single" w:sz="8" w:space="0" w:color="auto"/>
              <w:left w:val="single" w:sz="8" w:space="0" w:color="auto"/>
              <w:bottom w:val="single" w:sz="8" w:space="0" w:color="000000"/>
              <w:right w:val="single" w:sz="8" w:space="0" w:color="000000"/>
            </w:tcBorders>
            <w:shd w:val="clear" w:color="auto" w:fill="auto"/>
            <w:vAlign w:val="bottom"/>
            <w:hideMark/>
          </w:tcPr>
          <w:p w:rsidR="00477FD9" w:rsidRPr="00325EB1" w:rsidRDefault="00477FD9" w:rsidP="00BC6531">
            <w:pPr>
              <w:jc w:val="center"/>
              <w:rPr>
                <w:color w:val="000000"/>
              </w:rPr>
            </w:pPr>
            <w:r w:rsidRPr="00325EB1">
              <w:rPr>
                <w:color w:val="000000"/>
              </w:rPr>
              <w:t>Прирост (снижение) доходов</w:t>
            </w:r>
          </w:p>
        </w:tc>
        <w:tc>
          <w:tcPr>
            <w:tcW w:w="1134" w:type="dxa"/>
            <w:vMerge w:val="restart"/>
            <w:tcBorders>
              <w:top w:val="single" w:sz="8" w:space="0" w:color="auto"/>
              <w:left w:val="single" w:sz="8" w:space="0" w:color="auto"/>
              <w:bottom w:val="nil"/>
              <w:right w:val="single" w:sz="8" w:space="0" w:color="auto"/>
            </w:tcBorders>
            <w:shd w:val="clear" w:color="auto" w:fill="auto"/>
            <w:vAlign w:val="bottom"/>
            <w:hideMark/>
          </w:tcPr>
          <w:p w:rsidR="00477FD9" w:rsidRPr="00325EB1" w:rsidRDefault="00477FD9" w:rsidP="00BC6531">
            <w:pPr>
              <w:jc w:val="center"/>
              <w:rPr>
                <w:color w:val="000000"/>
              </w:rPr>
            </w:pPr>
            <w:r w:rsidRPr="00325EB1">
              <w:rPr>
                <w:color w:val="000000"/>
              </w:rPr>
              <w:t>Прогноз 202</w:t>
            </w:r>
            <w:r>
              <w:rPr>
                <w:color w:val="000000"/>
              </w:rPr>
              <w:t>5</w:t>
            </w:r>
            <w:r w:rsidRPr="00325EB1">
              <w:rPr>
                <w:color w:val="000000"/>
              </w:rPr>
              <w:t xml:space="preserve"> года</w:t>
            </w:r>
          </w:p>
        </w:tc>
        <w:tc>
          <w:tcPr>
            <w:tcW w:w="1984" w:type="dxa"/>
            <w:gridSpan w:val="2"/>
            <w:vMerge w:val="restart"/>
            <w:tcBorders>
              <w:top w:val="single" w:sz="8" w:space="0" w:color="auto"/>
              <w:left w:val="single" w:sz="8" w:space="0" w:color="auto"/>
              <w:bottom w:val="single" w:sz="8" w:space="0" w:color="000000"/>
              <w:right w:val="single" w:sz="8" w:space="0" w:color="000000"/>
            </w:tcBorders>
            <w:shd w:val="clear" w:color="auto" w:fill="auto"/>
            <w:vAlign w:val="bottom"/>
            <w:hideMark/>
          </w:tcPr>
          <w:p w:rsidR="00477FD9" w:rsidRPr="00325EB1" w:rsidRDefault="00477FD9" w:rsidP="00BC6531">
            <w:pPr>
              <w:jc w:val="center"/>
              <w:rPr>
                <w:color w:val="000000"/>
              </w:rPr>
            </w:pPr>
            <w:r w:rsidRPr="00325EB1">
              <w:rPr>
                <w:color w:val="000000"/>
              </w:rPr>
              <w:t>Прирост (снижение) доходов</w:t>
            </w:r>
          </w:p>
        </w:tc>
      </w:tr>
      <w:tr w:rsidR="00477FD9" w:rsidRPr="00325EB1" w:rsidTr="00BC6531">
        <w:trPr>
          <w:trHeight w:val="509"/>
        </w:trPr>
        <w:tc>
          <w:tcPr>
            <w:tcW w:w="2694" w:type="dxa"/>
            <w:vMerge/>
            <w:tcBorders>
              <w:top w:val="single" w:sz="8"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1134" w:type="dxa"/>
            <w:vMerge/>
            <w:tcBorders>
              <w:top w:val="single" w:sz="8"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1134" w:type="dxa"/>
            <w:vMerge/>
            <w:tcBorders>
              <w:top w:val="single" w:sz="8"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2268" w:type="dxa"/>
            <w:gridSpan w:val="2"/>
            <w:vMerge/>
            <w:tcBorders>
              <w:top w:val="single" w:sz="8" w:space="0" w:color="auto"/>
              <w:left w:val="single" w:sz="8" w:space="0" w:color="auto"/>
              <w:bottom w:val="single" w:sz="8" w:space="0" w:color="000000"/>
              <w:right w:val="single" w:sz="8" w:space="0" w:color="000000"/>
            </w:tcBorders>
            <w:vAlign w:val="center"/>
            <w:hideMark/>
          </w:tcPr>
          <w:p w:rsidR="00477FD9" w:rsidRPr="00325EB1" w:rsidRDefault="00477FD9" w:rsidP="00BC6531">
            <w:pPr>
              <w:jc w:val="center"/>
              <w:rPr>
                <w:color w:val="000000"/>
              </w:rPr>
            </w:pPr>
          </w:p>
        </w:tc>
        <w:tc>
          <w:tcPr>
            <w:tcW w:w="1134" w:type="dxa"/>
            <w:vMerge/>
            <w:tcBorders>
              <w:top w:val="single" w:sz="8"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2126" w:type="dxa"/>
            <w:gridSpan w:val="2"/>
            <w:vMerge/>
            <w:tcBorders>
              <w:top w:val="single" w:sz="8" w:space="0" w:color="auto"/>
              <w:left w:val="single" w:sz="8" w:space="0" w:color="auto"/>
              <w:bottom w:val="single" w:sz="8" w:space="0" w:color="000000"/>
              <w:right w:val="single" w:sz="8" w:space="0" w:color="000000"/>
            </w:tcBorders>
            <w:vAlign w:val="center"/>
            <w:hideMark/>
          </w:tcPr>
          <w:p w:rsidR="00477FD9" w:rsidRPr="00325EB1" w:rsidRDefault="00477FD9" w:rsidP="00BC6531">
            <w:pPr>
              <w:jc w:val="center"/>
              <w:rPr>
                <w:color w:val="000000"/>
              </w:rPr>
            </w:pPr>
          </w:p>
        </w:tc>
        <w:tc>
          <w:tcPr>
            <w:tcW w:w="1134" w:type="dxa"/>
            <w:vMerge/>
            <w:tcBorders>
              <w:top w:val="single" w:sz="8"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1984" w:type="dxa"/>
            <w:gridSpan w:val="2"/>
            <w:vMerge/>
            <w:tcBorders>
              <w:top w:val="single" w:sz="8" w:space="0" w:color="auto"/>
              <w:left w:val="single" w:sz="8" w:space="0" w:color="auto"/>
              <w:bottom w:val="single" w:sz="8" w:space="0" w:color="000000"/>
              <w:right w:val="single" w:sz="8" w:space="0" w:color="000000"/>
            </w:tcBorders>
            <w:vAlign w:val="center"/>
            <w:hideMark/>
          </w:tcPr>
          <w:p w:rsidR="00477FD9" w:rsidRPr="00325EB1" w:rsidRDefault="00477FD9" w:rsidP="00BC6531">
            <w:pPr>
              <w:jc w:val="center"/>
              <w:rPr>
                <w:color w:val="000000"/>
              </w:rPr>
            </w:pPr>
          </w:p>
        </w:tc>
      </w:tr>
      <w:tr w:rsidR="00477FD9" w:rsidRPr="00325EB1" w:rsidTr="00BC6531">
        <w:trPr>
          <w:trHeight w:val="509"/>
        </w:trPr>
        <w:tc>
          <w:tcPr>
            <w:tcW w:w="2694" w:type="dxa"/>
            <w:vMerge/>
            <w:tcBorders>
              <w:top w:val="single" w:sz="8"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1134" w:type="dxa"/>
            <w:vMerge/>
            <w:tcBorders>
              <w:top w:val="single" w:sz="8"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1134" w:type="dxa"/>
            <w:vMerge/>
            <w:tcBorders>
              <w:top w:val="single" w:sz="8"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2268" w:type="dxa"/>
            <w:gridSpan w:val="2"/>
            <w:vMerge/>
            <w:tcBorders>
              <w:top w:val="single" w:sz="8" w:space="0" w:color="auto"/>
              <w:left w:val="single" w:sz="8" w:space="0" w:color="auto"/>
              <w:bottom w:val="single" w:sz="8" w:space="0" w:color="000000"/>
              <w:right w:val="single" w:sz="8" w:space="0" w:color="000000"/>
            </w:tcBorders>
            <w:vAlign w:val="center"/>
            <w:hideMark/>
          </w:tcPr>
          <w:p w:rsidR="00477FD9" w:rsidRPr="00325EB1" w:rsidRDefault="00477FD9" w:rsidP="00BC6531">
            <w:pPr>
              <w:jc w:val="center"/>
              <w:rPr>
                <w:color w:val="000000"/>
              </w:rPr>
            </w:pPr>
          </w:p>
        </w:tc>
        <w:tc>
          <w:tcPr>
            <w:tcW w:w="1134" w:type="dxa"/>
            <w:vMerge/>
            <w:tcBorders>
              <w:top w:val="single" w:sz="8"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2126" w:type="dxa"/>
            <w:gridSpan w:val="2"/>
            <w:vMerge/>
            <w:tcBorders>
              <w:top w:val="single" w:sz="8" w:space="0" w:color="auto"/>
              <w:left w:val="single" w:sz="8" w:space="0" w:color="auto"/>
              <w:bottom w:val="single" w:sz="8" w:space="0" w:color="000000"/>
              <w:right w:val="single" w:sz="8" w:space="0" w:color="000000"/>
            </w:tcBorders>
            <w:vAlign w:val="center"/>
            <w:hideMark/>
          </w:tcPr>
          <w:p w:rsidR="00477FD9" w:rsidRPr="00325EB1" w:rsidRDefault="00477FD9" w:rsidP="00BC6531">
            <w:pPr>
              <w:jc w:val="center"/>
              <w:rPr>
                <w:color w:val="000000"/>
              </w:rPr>
            </w:pPr>
          </w:p>
        </w:tc>
        <w:tc>
          <w:tcPr>
            <w:tcW w:w="1134" w:type="dxa"/>
            <w:vMerge/>
            <w:tcBorders>
              <w:top w:val="single" w:sz="8"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1984" w:type="dxa"/>
            <w:gridSpan w:val="2"/>
            <w:vMerge/>
            <w:tcBorders>
              <w:top w:val="single" w:sz="8" w:space="0" w:color="auto"/>
              <w:left w:val="single" w:sz="8" w:space="0" w:color="auto"/>
              <w:bottom w:val="single" w:sz="8" w:space="0" w:color="000000"/>
              <w:right w:val="single" w:sz="8" w:space="0" w:color="000000"/>
            </w:tcBorders>
            <w:vAlign w:val="center"/>
            <w:hideMark/>
          </w:tcPr>
          <w:p w:rsidR="00477FD9" w:rsidRPr="00325EB1" w:rsidRDefault="00477FD9" w:rsidP="00BC6531">
            <w:pPr>
              <w:jc w:val="center"/>
              <w:rPr>
                <w:color w:val="000000"/>
              </w:rPr>
            </w:pPr>
          </w:p>
        </w:tc>
      </w:tr>
      <w:tr w:rsidR="00477FD9" w:rsidRPr="00325EB1" w:rsidTr="00BC6531">
        <w:trPr>
          <w:trHeight w:val="315"/>
        </w:trPr>
        <w:tc>
          <w:tcPr>
            <w:tcW w:w="2694" w:type="dxa"/>
            <w:vMerge/>
            <w:tcBorders>
              <w:top w:val="single" w:sz="8" w:space="0" w:color="auto"/>
              <w:left w:val="single" w:sz="8" w:space="0" w:color="auto"/>
              <w:bottom w:val="single" w:sz="4" w:space="0" w:color="auto"/>
              <w:right w:val="single" w:sz="8" w:space="0" w:color="auto"/>
            </w:tcBorders>
            <w:vAlign w:val="center"/>
            <w:hideMark/>
          </w:tcPr>
          <w:p w:rsidR="00477FD9" w:rsidRPr="00325EB1" w:rsidRDefault="00477FD9" w:rsidP="00BC6531">
            <w:pPr>
              <w:jc w:val="center"/>
              <w:rPr>
                <w:color w:val="000000"/>
              </w:rPr>
            </w:pPr>
          </w:p>
        </w:tc>
        <w:tc>
          <w:tcPr>
            <w:tcW w:w="1134" w:type="dxa"/>
            <w:vMerge/>
            <w:tcBorders>
              <w:top w:val="single" w:sz="8" w:space="0" w:color="auto"/>
              <w:left w:val="single" w:sz="8" w:space="0" w:color="auto"/>
              <w:bottom w:val="single" w:sz="4" w:space="0" w:color="auto"/>
              <w:right w:val="single" w:sz="8" w:space="0" w:color="auto"/>
            </w:tcBorders>
            <w:vAlign w:val="center"/>
            <w:hideMark/>
          </w:tcPr>
          <w:p w:rsidR="00477FD9" w:rsidRPr="00325EB1" w:rsidRDefault="00477FD9" w:rsidP="00BC6531">
            <w:pPr>
              <w:jc w:val="center"/>
              <w:rPr>
                <w:color w:val="000000"/>
              </w:rPr>
            </w:pPr>
          </w:p>
        </w:tc>
        <w:tc>
          <w:tcPr>
            <w:tcW w:w="1134" w:type="dxa"/>
            <w:vMerge/>
            <w:tcBorders>
              <w:top w:val="single" w:sz="8" w:space="0" w:color="auto"/>
              <w:left w:val="single" w:sz="8" w:space="0" w:color="auto"/>
              <w:bottom w:val="single" w:sz="4" w:space="0" w:color="auto"/>
              <w:right w:val="single" w:sz="8" w:space="0" w:color="auto"/>
            </w:tcBorders>
            <w:vAlign w:val="center"/>
            <w:hideMark/>
          </w:tcPr>
          <w:p w:rsidR="00477FD9" w:rsidRPr="00325EB1" w:rsidRDefault="00477FD9" w:rsidP="00BC6531">
            <w:pPr>
              <w:jc w:val="center"/>
              <w:rPr>
                <w:color w:val="000000"/>
              </w:rPr>
            </w:pPr>
          </w:p>
        </w:tc>
        <w:tc>
          <w:tcPr>
            <w:tcW w:w="2268" w:type="dxa"/>
            <w:gridSpan w:val="2"/>
            <w:tcBorders>
              <w:top w:val="single" w:sz="8" w:space="0" w:color="auto"/>
              <w:left w:val="nil"/>
              <w:bottom w:val="single" w:sz="8" w:space="0" w:color="auto"/>
              <w:right w:val="single" w:sz="8" w:space="0" w:color="000000"/>
            </w:tcBorders>
            <w:shd w:val="clear" w:color="auto" w:fill="auto"/>
            <w:noWrap/>
            <w:vAlign w:val="bottom"/>
            <w:hideMark/>
          </w:tcPr>
          <w:p w:rsidR="00477FD9" w:rsidRPr="00325EB1" w:rsidRDefault="00477FD9" w:rsidP="00BC6531">
            <w:pPr>
              <w:jc w:val="center"/>
              <w:rPr>
                <w:color w:val="000000"/>
              </w:rPr>
            </w:pPr>
            <w:r w:rsidRPr="00325EB1">
              <w:rPr>
                <w:color w:val="000000"/>
              </w:rPr>
              <w:t>к предыдущему году</w:t>
            </w:r>
          </w:p>
        </w:tc>
        <w:tc>
          <w:tcPr>
            <w:tcW w:w="1134" w:type="dxa"/>
            <w:vMerge/>
            <w:tcBorders>
              <w:top w:val="single" w:sz="8" w:space="0" w:color="auto"/>
              <w:left w:val="single" w:sz="8" w:space="0" w:color="auto"/>
              <w:bottom w:val="single" w:sz="4" w:space="0" w:color="auto"/>
              <w:right w:val="single" w:sz="8" w:space="0" w:color="auto"/>
            </w:tcBorders>
            <w:vAlign w:val="center"/>
            <w:hideMark/>
          </w:tcPr>
          <w:p w:rsidR="00477FD9" w:rsidRPr="00325EB1" w:rsidRDefault="00477FD9" w:rsidP="00BC6531">
            <w:pPr>
              <w:jc w:val="center"/>
              <w:rPr>
                <w:color w:val="000000"/>
              </w:rPr>
            </w:pPr>
          </w:p>
        </w:tc>
        <w:tc>
          <w:tcPr>
            <w:tcW w:w="2126" w:type="dxa"/>
            <w:gridSpan w:val="2"/>
            <w:tcBorders>
              <w:top w:val="single" w:sz="8" w:space="0" w:color="auto"/>
              <w:left w:val="nil"/>
              <w:bottom w:val="single" w:sz="8" w:space="0" w:color="auto"/>
              <w:right w:val="single" w:sz="8" w:space="0" w:color="000000"/>
            </w:tcBorders>
            <w:shd w:val="clear" w:color="auto" w:fill="auto"/>
            <w:vAlign w:val="bottom"/>
            <w:hideMark/>
          </w:tcPr>
          <w:p w:rsidR="00477FD9" w:rsidRPr="00325EB1" w:rsidRDefault="00477FD9" w:rsidP="00BC6531">
            <w:pPr>
              <w:jc w:val="center"/>
              <w:rPr>
                <w:color w:val="000000"/>
              </w:rPr>
            </w:pPr>
            <w:r w:rsidRPr="00325EB1">
              <w:rPr>
                <w:color w:val="000000"/>
              </w:rPr>
              <w:t>к предыдущему году</w:t>
            </w:r>
          </w:p>
        </w:tc>
        <w:tc>
          <w:tcPr>
            <w:tcW w:w="1134" w:type="dxa"/>
            <w:vMerge/>
            <w:tcBorders>
              <w:top w:val="single" w:sz="8" w:space="0" w:color="auto"/>
              <w:left w:val="single" w:sz="8" w:space="0" w:color="auto"/>
              <w:bottom w:val="single" w:sz="4" w:space="0" w:color="auto"/>
              <w:right w:val="single" w:sz="8" w:space="0" w:color="auto"/>
            </w:tcBorders>
            <w:vAlign w:val="center"/>
            <w:hideMark/>
          </w:tcPr>
          <w:p w:rsidR="00477FD9" w:rsidRPr="00325EB1" w:rsidRDefault="00477FD9" w:rsidP="00BC6531">
            <w:pPr>
              <w:jc w:val="center"/>
              <w:rPr>
                <w:color w:val="000000"/>
              </w:rPr>
            </w:pPr>
          </w:p>
        </w:tc>
        <w:tc>
          <w:tcPr>
            <w:tcW w:w="1984" w:type="dxa"/>
            <w:gridSpan w:val="2"/>
            <w:tcBorders>
              <w:top w:val="single" w:sz="8" w:space="0" w:color="auto"/>
              <w:left w:val="nil"/>
              <w:bottom w:val="single" w:sz="8" w:space="0" w:color="auto"/>
              <w:right w:val="single" w:sz="8" w:space="0" w:color="000000"/>
            </w:tcBorders>
            <w:shd w:val="clear" w:color="auto" w:fill="auto"/>
            <w:vAlign w:val="bottom"/>
            <w:hideMark/>
          </w:tcPr>
          <w:p w:rsidR="00477FD9" w:rsidRPr="00325EB1" w:rsidRDefault="00477FD9" w:rsidP="00BC6531">
            <w:pPr>
              <w:jc w:val="center"/>
              <w:rPr>
                <w:color w:val="000000"/>
              </w:rPr>
            </w:pPr>
            <w:r w:rsidRPr="00325EB1">
              <w:rPr>
                <w:color w:val="000000"/>
              </w:rPr>
              <w:t>к предыдущему году</w:t>
            </w:r>
          </w:p>
        </w:tc>
      </w:tr>
      <w:tr w:rsidR="00477FD9" w:rsidRPr="00325EB1" w:rsidTr="00BC6531">
        <w:trPr>
          <w:trHeight w:val="255"/>
        </w:trPr>
        <w:tc>
          <w:tcPr>
            <w:tcW w:w="2694" w:type="dxa"/>
            <w:vMerge w:val="restart"/>
            <w:tcBorders>
              <w:top w:val="single" w:sz="4"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1134" w:type="dxa"/>
            <w:vMerge w:val="restart"/>
            <w:tcBorders>
              <w:top w:val="single" w:sz="4"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1134" w:type="dxa"/>
            <w:vMerge w:val="restart"/>
            <w:tcBorders>
              <w:top w:val="single" w:sz="4"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992" w:type="dxa"/>
            <w:tcBorders>
              <w:top w:val="single" w:sz="4" w:space="0" w:color="auto"/>
              <w:left w:val="nil"/>
              <w:bottom w:val="nil"/>
              <w:right w:val="single" w:sz="8" w:space="0" w:color="auto"/>
            </w:tcBorders>
            <w:shd w:val="clear" w:color="auto" w:fill="auto"/>
            <w:vAlign w:val="bottom"/>
            <w:hideMark/>
          </w:tcPr>
          <w:p w:rsidR="00477FD9" w:rsidRPr="00325EB1" w:rsidRDefault="00477FD9" w:rsidP="00BC6531">
            <w:pPr>
              <w:jc w:val="center"/>
              <w:rPr>
                <w:color w:val="000000"/>
              </w:rPr>
            </w:pPr>
            <w:r w:rsidRPr="00325EB1">
              <w:rPr>
                <w:color w:val="000000"/>
              </w:rPr>
              <w:t>202</w:t>
            </w:r>
            <w:r>
              <w:rPr>
                <w:color w:val="000000"/>
              </w:rPr>
              <w:t>3</w:t>
            </w:r>
            <w:r w:rsidRPr="00325EB1">
              <w:rPr>
                <w:color w:val="000000"/>
              </w:rPr>
              <w:t xml:space="preserve"> г. к</w:t>
            </w:r>
          </w:p>
        </w:tc>
        <w:tc>
          <w:tcPr>
            <w:tcW w:w="1276" w:type="dxa"/>
            <w:tcBorders>
              <w:top w:val="single" w:sz="4" w:space="0" w:color="auto"/>
              <w:left w:val="nil"/>
              <w:bottom w:val="nil"/>
              <w:right w:val="single" w:sz="8" w:space="0" w:color="auto"/>
            </w:tcBorders>
            <w:shd w:val="clear" w:color="auto" w:fill="auto"/>
            <w:noWrap/>
            <w:vAlign w:val="bottom"/>
            <w:hideMark/>
          </w:tcPr>
          <w:p w:rsidR="00477FD9" w:rsidRPr="00325EB1" w:rsidRDefault="00477FD9" w:rsidP="00BC6531">
            <w:pPr>
              <w:jc w:val="center"/>
              <w:rPr>
                <w:color w:val="000000"/>
              </w:rPr>
            </w:pPr>
            <w:r w:rsidRPr="00325EB1">
              <w:rPr>
                <w:color w:val="000000"/>
              </w:rPr>
              <w:t>202</w:t>
            </w:r>
            <w:r>
              <w:rPr>
                <w:color w:val="000000"/>
              </w:rPr>
              <w:t>3</w:t>
            </w:r>
            <w:r w:rsidRPr="00325EB1">
              <w:rPr>
                <w:color w:val="000000"/>
              </w:rPr>
              <w:t xml:space="preserve"> г. к</w:t>
            </w:r>
          </w:p>
        </w:tc>
        <w:tc>
          <w:tcPr>
            <w:tcW w:w="1134" w:type="dxa"/>
            <w:vMerge w:val="restart"/>
            <w:tcBorders>
              <w:top w:val="single" w:sz="4"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992" w:type="dxa"/>
            <w:tcBorders>
              <w:top w:val="single" w:sz="4" w:space="0" w:color="auto"/>
              <w:left w:val="nil"/>
              <w:bottom w:val="nil"/>
              <w:right w:val="single" w:sz="8" w:space="0" w:color="auto"/>
            </w:tcBorders>
            <w:shd w:val="clear" w:color="auto" w:fill="auto"/>
            <w:vAlign w:val="bottom"/>
            <w:hideMark/>
          </w:tcPr>
          <w:p w:rsidR="00477FD9" w:rsidRPr="00325EB1" w:rsidRDefault="00477FD9" w:rsidP="00BC6531">
            <w:pPr>
              <w:jc w:val="center"/>
              <w:rPr>
                <w:color w:val="000000"/>
              </w:rPr>
            </w:pPr>
            <w:r w:rsidRPr="00325EB1">
              <w:rPr>
                <w:color w:val="000000"/>
              </w:rPr>
              <w:t>202</w:t>
            </w:r>
            <w:r>
              <w:rPr>
                <w:color w:val="000000"/>
              </w:rPr>
              <w:t>4</w:t>
            </w:r>
            <w:r w:rsidRPr="00325EB1">
              <w:rPr>
                <w:color w:val="000000"/>
              </w:rPr>
              <w:t xml:space="preserve"> г. к</w:t>
            </w:r>
          </w:p>
        </w:tc>
        <w:tc>
          <w:tcPr>
            <w:tcW w:w="1134" w:type="dxa"/>
            <w:tcBorders>
              <w:top w:val="single" w:sz="4" w:space="0" w:color="auto"/>
              <w:left w:val="nil"/>
              <w:bottom w:val="nil"/>
              <w:right w:val="single" w:sz="8" w:space="0" w:color="auto"/>
            </w:tcBorders>
            <w:shd w:val="clear" w:color="auto" w:fill="auto"/>
            <w:vAlign w:val="bottom"/>
            <w:hideMark/>
          </w:tcPr>
          <w:p w:rsidR="00477FD9" w:rsidRPr="00325EB1" w:rsidRDefault="00477FD9" w:rsidP="00BC6531">
            <w:pPr>
              <w:jc w:val="center"/>
              <w:rPr>
                <w:color w:val="000000"/>
              </w:rPr>
            </w:pPr>
            <w:r w:rsidRPr="00325EB1">
              <w:rPr>
                <w:color w:val="000000"/>
              </w:rPr>
              <w:t>202</w:t>
            </w:r>
            <w:r>
              <w:rPr>
                <w:color w:val="000000"/>
              </w:rPr>
              <w:t>4</w:t>
            </w:r>
            <w:r w:rsidRPr="00325EB1">
              <w:rPr>
                <w:color w:val="000000"/>
              </w:rPr>
              <w:t xml:space="preserve"> г. к</w:t>
            </w:r>
          </w:p>
        </w:tc>
        <w:tc>
          <w:tcPr>
            <w:tcW w:w="1134" w:type="dxa"/>
            <w:vMerge w:val="restart"/>
            <w:tcBorders>
              <w:top w:val="single" w:sz="4"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992" w:type="dxa"/>
            <w:tcBorders>
              <w:top w:val="single" w:sz="4" w:space="0" w:color="auto"/>
              <w:left w:val="nil"/>
              <w:bottom w:val="nil"/>
              <w:right w:val="single" w:sz="8" w:space="0" w:color="000000"/>
            </w:tcBorders>
            <w:shd w:val="clear" w:color="auto" w:fill="auto"/>
            <w:vAlign w:val="bottom"/>
            <w:hideMark/>
          </w:tcPr>
          <w:p w:rsidR="00477FD9" w:rsidRPr="00325EB1" w:rsidRDefault="00477FD9" w:rsidP="00BC6531">
            <w:pPr>
              <w:jc w:val="center"/>
              <w:rPr>
                <w:color w:val="000000"/>
              </w:rPr>
            </w:pPr>
            <w:r w:rsidRPr="00325EB1">
              <w:rPr>
                <w:color w:val="000000"/>
              </w:rPr>
              <w:t>202</w:t>
            </w:r>
            <w:r>
              <w:rPr>
                <w:color w:val="000000"/>
              </w:rPr>
              <w:t>5</w:t>
            </w:r>
            <w:r w:rsidRPr="00325EB1">
              <w:rPr>
                <w:color w:val="000000"/>
              </w:rPr>
              <w:t xml:space="preserve"> г. к</w:t>
            </w:r>
          </w:p>
        </w:tc>
        <w:tc>
          <w:tcPr>
            <w:tcW w:w="992" w:type="dxa"/>
            <w:tcBorders>
              <w:top w:val="single" w:sz="4" w:space="0" w:color="auto"/>
              <w:left w:val="nil"/>
              <w:bottom w:val="nil"/>
              <w:right w:val="single" w:sz="4" w:space="0" w:color="auto"/>
            </w:tcBorders>
            <w:shd w:val="clear" w:color="auto" w:fill="auto"/>
            <w:vAlign w:val="bottom"/>
            <w:hideMark/>
          </w:tcPr>
          <w:p w:rsidR="00477FD9" w:rsidRPr="00325EB1" w:rsidRDefault="00477FD9" w:rsidP="00BC6531">
            <w:pPr>
              <w:jc w:val="center"/>
              <w:rPr>
                <w:color w:val="000000"/>
              </w:rPr>
            </w:pPr>
          </w:p>
        </w:tc>
      </w:tr>
      <w:tr w:rsidR="00477FD9" w:rsidRPr="00325EB1" w:rsidTr="00BC6531">
        <w:trPr>
          <w:trHeight w:val="240"/>
        </w:trPr>
        <w:tc>
          <w:tcPr>
            <w:tcW w:w="2694" w:type="dxa"/>
            <w:vMerge/>
            <w:tcBorders>
              <w:top w:val="single" w:sz="8"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1134" w:type="dxa"/>
            <w:vMerge/>
            <w:tcBorders>
              <w:top w:val="single" w:sz="8"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1134" w:type="dxa"/>
            <w:vMerge/>
            <w:tcBorders>
              <w:top w:val="single" w:sz="8"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992" w:type="dxa"/>
            <w:tcBorders>
              <w:top w:val="nil"/>
              <w:left w:val="nil"/>
              <w:bottom w:val="nil"/>
              <w:right w:val="single" w:sz="8" w:space="0" w:color="auto"/>
            </w:tcBorders>
            <w:shd w:val="clear" w:color="auto" w:fill="auto"/>
            <w:vAlign w:val="bottom"/>
            <w:hideMark/>
          </w:tcPr>
          <w:p w:rsidR="00477FD9" w:rsidRPr="00325EB1" w:rsidRDefault="00477FD9" w:rsidP="00BC6531">
            <w:pPr>
              <w:jc w:val="center"/>
              <w:rPr>
                <w:color w:val="000000"/>
              </w:rPr>
            </w:pPr>
            <w:r w:rsidRPr="00325EB1">
              <w:rPr>
                <w:color w:val="000000"/>
              </w:rPr>
              <w:t>оценке</w:t>
            </w:r>
          </w:p>
        </w:tc>
        <w:tc>
          <w:tcPr>
            <w:tcW w:w="1276" w:type="dxa"/>
            <w:tcBorders>
              <w:top w:val="nil"/>
              <w:left w:val="nil"/>
              <w:bottom w:val="nil"/>
              <w:right w:val="single" w:sz="8" w:space="0" w:color="auto"/>
            </w:tcBorders>
            <w:shd w:val="clear" w:color="auto" w:fill="auto"/>
            <w:noWrap/>
            <w:vAlign w:val="bottom"/>
            <w:hideMark/>
          </w:tcPr>
          <w:p w:rsidR="00477FD9" w:rsidRPr="00325EB1" w:rsidRDefault="00477FD9" w:rsidP="00BC6531">
            <w:pPr>
              <w:jc w:val="center"/>
              <w:rPr>
                <w:color w:val="000000"/>
              </w:rPr>
            </w:pPr>
            <w:r w:rsidRPr="00325EB1">
              <w:rPr>
                <w:color w:val="000000"/>
              </w:rPr>
              <w:t>оценке</w:t>
            </w:r>
          </w:p>
        </w:tc>
        <w:tc>
          <w:tcPr>
            <w:tcW w:w="1134" w:type="dxa"/>
            <w:vMerge/>
            <w:tcBorders>
              <w:top w:val="single" w:sz="8"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992" w:type="dxa"/>
            <w:tcBorders>
              <w:top w:val="nil"/>
              <w:left w:val="nil"/>
              <w:bottom w:val="nil"/>
              <w:right w:val="single" w:sz="8" w:space="0" w:color="auto"/>
            </w:tcBorders>
            <w:shd w:val="clear" w:color="auto" w:fill="auto"/>
            <w:vAlign w:val="bottom"/>
            <w:hideMark/>
          </w:tcPr>
          <w:p w:rsidR="00477FD9" w:rsidRPr="00325EB1" w:rsidRDefault="00477FD9" w:rsidP="00BC6531">
            <w:pPr>
              <w:jc w:val="center"/>
              <w:rPr>
                <w:color w:val="000000"/>
              </w:rPr>
            </w:pPr>
            <w:r w:rsidRPr="00325EB1">
              <w:rPr>
                <w:color w:val="000000"/>
              </w:rPr>
              <w:t>оценке</w:t>
            </w:r>
          </w:p>
        </w:tc>
        <w:tc>
          <w:tcPr>
            <w:tcW w:w="1134" w:type="dxa"/>
            <w:tcBorders>
              <w:top w:val="nil"/>
              <w:left w:val="nil"/>
              <w:bottom w:val="nil"/>
              <w:right w:val="single" w:sz="8" w:space="0" w:color="auto"/>
            </w:tcBorders>
            <w:shd w:val="clear" w:color="auto" w:fill="auto"/>
            <w:vAlign w:val="bottom"/>
            <w:hideMark/>
          </w:tcPr>
          <w:p w:rsidR="00477FD9" w:rsidRPr="00325EB1" w:rsidRDefault="00477FD9" w:rsidP="00BC6531">
            <w:pPr>
              <w:jc w:val="center"/>
              <w:rPr>
                <w:color w:val="000000"/>
              </w:rPr>
            </w:pPr>
            <w:r w:rsidRPr="00325EB1">
              <w:rPr>
                <w:color w:val="000000"/>
              </w:rPr>
              <w:t>оценке</w:t>
            </w:r>
          </w:p>
        </w:tc>
        <w:tc>
          <w:tcPr>
            <w:tcW w:w="1134" w:type="dxa"/>
            <w:vMerge/>
            <w:tcBorders>
              <w:top w:val="single" w:sz="8"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992" w:type="dxa"/>
            <w:tcBorders>
              <w:top w:val="nil"/>
              <w:left w:val="nil"/>
              <w:bottom w:val="nil"/>
              <w:right w:val="single" w:sz="8" w:space="0" w:color="000000"/>
            </w:tcBorders>
            <w:shd w:val="clear" w:color="auto" w:fill="auto"/>
            <w:vAlign w:val="bottom"/>
            <w:hideMark/>
          </w:tcPr>
          <w:p w:rsidR="00477FD9" w:rsidRPr="00325EB1" w:rsidRDefault="00477FD9" w:rsidP="00BC6531">
            <w:pPr>
              <w:jc w:val="center"/>
              <w:rPr>
                <w:color w:val="000000"/>
              </w:rPr>
            </w:pPr>
            <w:r w:rsidRPr="00325EB1">
              <w:rPr>
                <w:color w:val="000000"/>
              </w:rPr>
              <w:t>оценке</w:t>
            </w:r>
          </w:p>
        </w:tc>
        <w:tc>
          <w:tcPr>
            <w:tcW w:w="992" w:type="dxa"/>
            <w:tcBorders>
              <w:top w:val="nil"/>
              <w:left w:val="nil"/>
              <w:bottom w:val="nil"/>
              <w:right w:val="single" w:sz="4" w:space="0" w:color="auto"/>
            </w:tcBorders>
            <w:shd w:val="clear" w:color="auto" w:fill="auto"/>
            <w:vAlign w:val="bottom"/>
            <w:hideMark/>
          </w:tcPr>
          <w:p w:rsidR="00477FD9" w:rsidRPr="00325EB1" w:rsidRDefault="00477FD9" w:rsidP="00BC6531">
            <w:pPr>
              <w:jc w:val="center"/>
              <w:rPr>
                <w:color w:val="000000"/>
              </w:rPr>
            </w:pPr>
            <w:r w:rsidRPr="00325EB1">
              <w:rPr>
                <w:color w:val="000000"/>
              </w:rPr>
              <w:t>202</w:t>
            </w:r>
            <w:r>
              <w:rPr>
                <w:color w:val="000000"/>
              </w:rPr>
              <w:t>5</w:t>
            </w:r>
            <w:r w:rsidRPr="00325EB1">
              <w:rPr>
                <w:color w:val="000000"/>
              </w:rPr>
              <w:t xml:space="preserve"> г. к</w:t>
            </w:r>
          </w:p>
        </w:tc>
      </w:tr>
      <w:tr w:rsidR="00477FD9" w:rsidRPr="00325EB1" w:rsidTr="00BC6531">
        <w:trPr>
          <w:trHeight w:val="300"/>
        </w:trPr>
        <w:tc>
          <w:tcPr>
            <w:tcW w:w="2694" w:type="dxa"/>
            <w:vMerge/>
            <w:tcBorders>
              <w:top w:val="single" w:sz="8"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1134" w:type="dxa"/>
            <w:vMerge/>
            <w:tcBorders>
              <w:top w:val="single" w:sz="8"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1134" w:type="dxa"/>
            <w:vMerge/>
            <w:tcBorders>
              <w:top w:val="single" w:sz="8"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992" w:type="dxa"/>
            <w:tcBorders>
              <w:top w:val="nil"/>
              <w:left w:val="nil"/>
              <w:bottom w:val="nil"/>
              <w:right w:val="single" w:sz="8" w:space="0" w:color="auto"/>
            </w:tcBorders>
            <w:shd w:val="clear" w:color="auto" w:fill="auto"/>
            <w:vAlign w:val="bottom"/>
            <w:hideMark/>
          </w:tcPr>
          <w:p w:rsidR="00477FD9" w:rsidRPr="00325EB1" w:rsidRDefault="00477FD9" w:rsidP="00BC6531">
            <w:pPr>
              <w:jc w:val="center"/>
              <w:rPr>
                <w:color w:val="000000"/>
              </w:rPr>
            </w:pPr>
            <w:r w:rsidRPr="00325EB1">
              <w:rPr>
                <w:color w:val="000000"/>
              </w:rPr>
              <w:t>202</w:t>
            </w:r>
            <w:r>
              <w:rPr>
                <w:color w:val="000000"/>
              </w:rPr>
              <w:t>2</w:t>
            </w:r>
            <w:r w:rsidRPr="00325EB1">
              <w:rPr>
                <w:color w:val="000000"/>
              </w:rPr>
              <w:t xml:space="preserve"> г.</w:t>
            </w:r>
          </w:p>
        </w:tc>
        <w:tc>
          <w:tcPr>
            <w:tcW w:w="1276" w:type="dxa"/>
            <w:tcBorders>
              <w:top w:val="nil"/>
              <w:left w:val="nil"/>
              <w:bottom w:val="nil"/>
              <w:right w:val="single" w:sz="8" w:space="0" w:color="auto"/>
            </w:tcBorders>
            <w:shd w:val="clear" w:color="auto" w:fill="auto"/>
            <w:noWrap/>
            <w:vAlign w:val="bottom"/>
            <w:hideMark/>
          </w:tcPr>
          <w:p w:rsidR="00477FD9" w:rsidRPr="00325EB1" w:rsidRDefault="00477FD9" w:rsidP="00BC6531">
            <w:pPr>
              <w:jc w:val="center"/>
              <w:rPr>
                <w:color w:val="000000"/>
              </w:rPr>
            </w:pPr>
            <w:r w:rsidRPr="00325EB1">
              <w:rPr>
                <w:color w:val="000000"/>
              </w:rPr>
              <w:t>202</w:t>
            </w:r>
            <w:r>
              <w:rPr>
                <w:color w:val="000000"/>
              </w:rPr>
              <w:t>2</w:t>
            </w:r>
            <w:r w:rsidRPr="00325EB1">
              <w:rPr>
                <w:color w:val="000000"/>
              </w:rPr>
              <w:t xml:space="preserve"> г.</w:t>
            </w:r>
          </w:p>
        </w:tc>
        <w:tc>
          <w:tcPr>
            <w:tcW w:w="1134" w:type="dxa"/>
            <w:vMerge/>
            <w:tcBorders>
              <w:top w:val="single" w:sz="8"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992" w:type="dxa"/>
            <w:tcBorders>
              <w:top w:val="nil"/>
              <w:left w:val="nil"/>
              <w:bottom w:val="nil"/>
              <w:right w:val="single" w:sz="8" w:space="0" w:color="auto"/>
            </w:tcBorders>
            <w:shd w:val="clear" w:color="auto" w:fill="auto"/>
            <w:vAlign w:val="bottom"/>
            <w:hideMark/>
          </w:tcPr>
          <w:p w:rsidR="00477FD9" w:rsidRPr="00325EB1" w:rsidRDefault="00477FD9" w:rsidP="00BC6531">
            <w:pPr>
              <w:jc w:val="center"/>
              <w:rPr>
                <w:color w:val="000000"/>
              </w:rPr>
            </w:pPr>
            <w:r w:rsidRPr="00325EB1">
              <w:rPr>
                <w:color w:val="000000"/>
              </w:rPr>
              <w:t>202</w:t>
            </w:r>
            <w:r>
              <w:rPr>
                <w:color w:val="000000"/>
              </w:rPr>
              <w:t>3</w:t>
            </w:r>
            <w:r w:rsidRPr="00325EB1">
              <w:rPr>
                <w:color w:val="000000"/>
              </w:rPr>
              <w:t xml:space="preserve"> г.</w:t>
            </w:r>
          </w:p>
        </w:tc>
        <w:tc>
          <w:tcPr>
            <w:tcW w:w="1134" w:type="dxa"/>
            <w:tcBorders>
              <w:top w:val="nil"/>
              <w:left w:val="nil"/>
              <w:bottom w:val="nil"/>
              <w:right w:val="single" w:sz="8" w:space="0" w:color="auto"/>
            </w:tcBorders>
            <w:shd w:val="clear" w:color="auto" w:fill="auto"/>
            <w:vAlign w:val="bottom"/>
            <w:hideMark/>
          </w:tcPr>
          <w:p w:rsidR="00477FD9" w:rsidRPr="00325EB1" w:rsidRDefault="00477FD9" w:rsidP="00BC6531">
            <w:pPr>
              <w:jc w:val="center"/>
              <w:rPr>
                <w:color w:val="000000"/>
              </w:rPr>
            </w:pPr>
            <w:r w:rsidRPr="00325EB1">
              <w:rPr>
                <w:color w:val="000000"/>
              </w:rPr>
              <w:t>202</w:t>
            </w:r>
            <w:r>
              <w:rPr>
                <w:color w:val="000000"/>
              </w:rPr>
              <w:t>3</w:t>
            </w:r>
            <w:r w:rsidRPr="00325EB1">
              <w:rPr>
                <w:color w:val="000000"/>
              </w:rPr>
              <w:t>г.</w:t>
            </w:r>
          </w:p>
        </w:tc>
        <w:tc>
          <w:tcPr>
            <w:tcW w:w="1134" w:type="dxa"/>
            <w:vMerge/>
            <w:tcBorders>
              <w:top w:val="single" w:sz="8"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992" w:type="dxa"/>
            <w:tcBorders>
              <w:top w:val="nil"/>
              <w:left w:val="nil"/>
              <w:bottom w:val="nil"/>
              <w:right w:val="single" w:sz="8" w:space="0" w:color="000000"/>
            </w:tcBorders>
            <w:shd w:val="clear" w:color="auto" w:fill="auto"/>
            <w:vAlign w:val="bottom"/>
            <w:hideMark/>
          </w:tcPr>
          <w:p w:rsidR="00477FD9" w:rsidRPr="00325EB1" w:rsidRDefault="00477FD9" w:rsidP="00BC6531">
            <w:pPr>
              <w:jc w:val="center"/>
              <w:rPr>
                <w:color w:val="000000"/>
              </w:rPr>
            </w:pPr>
            <w:r w:rsidRPr="00325EB1">
              <w:rPr>
                <w:color w:val="000000"/>
              </w:rPr>
              <w:t>202</w:t>
            </w:r>
            <w:r>
              <w:rPr>
                <w:color w:val="000000"/>
              </w:rPr>
              <w:t>4</w:t>
            </w:r>
            <w:r w:rsidRPr="00325EB1">
              <w:rPr>
                <w:color w:val="000000"/>
              </w:rPr>
              <w:t xml:space="preserve"> г.</w:t>
            </w:r>
          </w:p>
        </w:tc>
        <w:tc>
          <w:tcPr>
            <w:tcW w:w="992" w:type="dxa"/>
            <w:tcBorders>
              <w:top w:val="nil"/>
              <w:left w:val="nil"/>
              <w:bottom w:val="nil"/>
              <w:right w:val="single" w:sz="4" w:space="0" w:color="auto"/>
            </w:tcBorders>
            <w:shd w:val="clear" w:color="auto" w:fill="auto"/>
            <w:vAlign w:val="bottom"/>
            <w:hideMark/>
          </w:tcPr>
          <w:p w:rsidR="00477FD9" w:rsidRPr="00325EB1" w:rsidRDefault="00477FD9" w:rsidP="00BC6531">
            <w:pPr>
              <w:jc w:val="center"/>
              <w:rPr>
                <w:color w:val="000000"/>
              </w:rPr>
            </w:pPr>
            <w:r w:rsidRPr="00325EB1">
              <w:rPr>
                <w:color w:val="000000"/>
              </w:rPr>
              <w:t>оценке</w:t>
            </w:r>
          </w:p>
        </w:tc>
      </w:tr>
      <w:tr w:rsidR="00477FD9" w:rsidRPr="00325EB1" w:rsidTr="00BC6531">
        <w:trPr>
          <w:trHeight w:val="300"/>
        </w:trPr>
        <w:tc>
          <w:tcPr>
            <w:tcW w:w="2694" w:type="dxa"/>
            <w:vMerge/>
            <w:tcBorders>
              <w:top w:val="single" w:sz="8"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1134" w:type="dxa"/>
            <w:vMerge/>
            <w:tcBorders>
              <w:top w:val="single" w:sz="8"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1134" w:type="dxa"/>
            <w:vMerge/>
            <w:tcBorders>
              <w:top w:val="single" w:sz="8"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992" w:type="dxa"/>
            <w:tcBorders>
              <w:top w:val="nil"/>
              <w:left w:val="nil"/>
              <w:bottom w:val="nil"/>
              <w:right w:val="single" w:sz="8" w:space="0" w:color="auto"/>
            </w:tcBorders>
            <w:shd w:val="clear" w:color="auto" w:fill="auto"/>
            <w:vAlign w:val="bottom"/>
            <w:hideMark/>
          </w:tcPr>
          <w:p w:rsidR="00477FD9" w:rsidRPr="00325EB1" w:rsidRDefault="00477FD9" w:rsidP="00BC6531">
            <w:pPr>
              <w:jc w:val="center"/>
              <w:rPr>
                <w:color w:val="000000"/>
              </w:rPr>
            </w:pPr>
            <w:r w:rsidRPr="00325EB1">
              <w:rPr>
                <w:color w:val="000000"/>
              </w:rPr>
              <w:t>%</w:t>
            </w:r>
          </w:p>
        </w:tc>
        <w:tc>
          <w:tcPr>
            <w:tcW w:w="1276" w:type="dxa"/>
            <w:tcBorders>
              <w:top w:val="nil"/>
              <w:left w:val="nil"/>
              <w:bottom w:val="nil"/>
              <w:right w:val="single" w:sz="8" w:space="0" w:color="auto"/>
            </w:tcBorders>
            <w:shd w:val="clear" w:color="auto" w:fill="auto"/>
            <w:noWrap/>
            <w:vAlign w:val="bottom"/>
            <w:hideMark/>
          </w:tcPr>
          <w:p w:rsidR="00477FD9" w:rsidRPr="00325EB1" w:rsidRDefault="00477FD9" w:rsidP="00BC6531">
            <w:pPr>
              <w:jc w:val="center"/>
              <w:rPr>
                <w:color w:val="000000"/>
              </w:rPr>
            </w:pPr>
            <w:r w:rsidRPr="00325EB1">
              <w:rPr>
                <w:color w:val="000000"/>
              </w:rPr>
              <w:t>+,-</w:t>
            </w:r>
          </w:p>
        </w:tc>
        <w:tc>
          <w:tcPr>
            <w:tcW w:w="1134" w:type="dxa"/>
            <w:vMerge/>
            <w:tcBorders>
              <w:top w:val="single" w:sz="8"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992" w:type="dxa"/>
            <w:tcBorders>
              <w:top w:val="nil"/>
              <w:left w:val="nil"/>
              <w:bottom w:val="nil"/>
              <w:right w:val="single" w:sz="8" w:space="0" w:color="auto"/>
            </w:tcBorders>
            <w:shd w:val="clear" w:color="auto" w:fill="auto"/>
            <w:vAlign w:val="bottom"/>
            <w:hideMark/>
          </w:tcPr>
          <w:p w:rsidR="00477FD9" w:rsidRPr="00325EB1" w:rsidRDefault="00477FD9" w:rsidP="00BC6531">
            <w:pPr>
              <w:jc w:val="center"/>
              <w:rPr>
                <w:color w:val="000000"/>
              </w:rPr>
            </w:pPr>
            <w:r w:rsidRPr="00325EB1">
              <w:rPr>
                <w:color w:val="000000"/>
              </w:rPr>
              <w:t>%</w:t>
            </w:r>
          </w:p>
        </w:tc>
        <w:tc>
          <w:tcPr>
            <w:tcW w:w="1134" w:type="dxa"/>
            <w:tcBorders>
              <w:top w:val="nil"/>
              <w:left w:val="nil"/>
              <w:bottom w:val="nil"/>
              <w:right w:val="single" w:sz="8" w:space="0" w:color="auto"/>
            </w:tcBorders>
            <w:shd w:val="clear" w:color="auto" w:fill="auto"/>
            <w:vAlign w:val="bottom"/>
            <w:hideMark/>
          </w:tcPr>
          <w:p w:rsidR="00477FD9" w:rsidRPr="00325EB1" w:rsidRDefault="00477FD9" w:rsidP="00BC6531">
            <w:pPr>
              <w:jc w:val="center"/>
              <w:rPr>
                <w:color w:val="000000"/>
              </w:rPr>
            </w:pPr>
            <w:r w:rsidRPr="00325EB1">
              <w:rPr>
                <w:color w:val="000000"/>
              </w:rPr>
              <w:t>+,-</w:t>
            </w:r>
          </w:p>
        </w:tc>
        <w:tc>
          <w:tcPr>
            <w:tcW w:w="1134" w:type="dxa"/>
            <w:vMerge/>
            <w:tcBorders>
              <w:top w:val="single" w:sz="8"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992" w:type="dxa"/>
            <w:tcBorders>
              <w:top w:val="nil"/>
              <w:left w:val="nil"/>
              <w:bottom w:val="nil"/>
              <w:right w:val="single" w:sz="8" w:space="0" w:color="000000"/>
            </w:tcBorders>
            <w:shd w:val="clear" w:color="auto" w:fill="auto"/>
            <w:vAlign w:val="bottom"/>
            <w:hideMark/>
          </w:tcPr>
          <w:p w:rsidR="00477FD9" w:rsidRPr="00325EB1" w:rsidRDefault="00477FD9" w:rsidP="00BC6531">
            <w:pPr>
              <w:jc w:val="center"/>
              <w:rPr>
                <w:color w:val="000000"/>
              </w:rPr>
            </w:pPr>
            <w:r w:rsidRPr="00325EB1">
              <w:rPr>
                <w:color w:val="000000"/>
              </w:rPr>
              <w:t>%</w:t>
            </w:r>
          </w:p>
        </w:tc>
        <w:tc>
          <w:tcPr>
            <w:tcW w:w="992" w:type="dxa"/>
            <w:tcBorders>
              <w:top w:val="nil"/>
              <w:left w:val="nil"/>
              <w:bottom w:val="nil"/>
              <w:right w:val="single" w:sz="4" w:space="0" w:color="auto"/>
            </w:tcBorders>
            <w:shd w:val="clear" w:color="auto" w:fill="auto"/>
            <w:vAlign w:val="bottom"/>
            <w:hideMark/>
          </w:tcPr>
          <w:p w:rsidR="00477FD9" w:rsidRPr="00325EB1" w:rsidRDefault="00477FD9" w:rsidP="00BC6531">
            <w:pPr>
              <w:jc w:val="center"/>
              <w:rPr>
                <w:color w:val="000000"/>
              </w:rPr>
            </w:pPr>
            <w:r w:rsidRPr="00325EB1">
              <w:rPr>
                <w:color w:val="000000"/>
              </w:rPr>
              <w:t>202</w:t>
            </w:r>
            <w:r>
              <w:rPr>
                <w:color w:val="000000"/>
              </w:rPr>
              <w:t>4</w:t>
            </w:r>
            <w:r w:rsidRPr="00325EB1">
              <w:rPr>
                <w:color w:val="000000"/>
              </w:rPr>
              <w:t xml:space="preserve"> г.</w:t>
            </w:r>
          </w:p>
        </w:tc>
      </w:tr>
      <w:tr w:rsidR="00477FD9" w:rsidRPr="00325EB1" w:rsidTr="00BC6531">
        <w:trPr>
          <w:trHeight w:val="240"/>
        </w:trPr>
        <w:tc>
          <w:tcPr>
            <w:tcW w:w="2694" w:type="dxa"/>
            <w:vMerge/>
            <w:tcBorders>
              <w:top w:val="single" w:sz="8"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1134" w:type="dxa"/>
            <w:vMerge/>
            <w:tcBorders>
              <w:top w:val="single" w:sz="8"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1134" w:type="dxa"/>
            <w:vMerge/>
            <w:tcBorders>
              <w:top w:val="single" w:sz="8"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992" w:type="dxa"/>
            <w:tcBorders>
              <w:top w:val="nil"/>
              <w:left w:val="nil"/>
              <w:bottom w:val="nil"/>
              <w:right w:val="single" w:sz="8" w:space="0" w:color="auto"/>
            </w:tcBorders>
            <w:shd w:val="clear" w:color="auto" w:fill="auto"/>
            <w:vAlign w:val="bottom"/>
            <w:hideMark/>
          </w:tcPr>
          <w:p w:rsidR="00477FD9" w:rsidRPr="00325EB1" w:rsidRDefault="00477FD9" w:rsidP="00BC6531">
            <w:pPr>
              <w:jc w:val="center"/>
              <w:rPr>
                <w:color w:val="000000"/>
              </w:rPr>
            </w:pPr>
          </w:p>
        </w:tc>
        <w:tc>
          <w:tcPr>
            <w:tcW w:w="1276" w:type="dxa"/>
            <w:tcBorders>
              <w:top w:val="nil"/>
              <w:left w:val="nil"/>
              <w:bottom w:val="nil"/>
              <w:right w:val="single" w:sz="8" w:space="0" w:color="auto"/>
            </w:tcBorders>
            <w:shd w:val="clear" w:color="auto" w:fill="auto"/>
            <w:noWrap/>
            <w:vAlign w:val="bottom"/>
            <w:hideMark/>
          </w:tcPr>
          <w:p w:rsidR="00477FD9" w:rsidRPr="00325EB1" w:rsidRDefault="00477FD9" w:rsidP="00BC6531">
            <w:pPr>
              <w:jc w:val="center"/>
              <w:rPr>
                <w:color w:val="000000"/>
              </w:rPr>
            </w:pPr>
          </w:p>
        </w:tc>
        <w:tc>
          <w:tcPr>
            <w:tcW w:w="1134" w:type="dxa"/>
            <w:vMerge/>
            <w:tcBorders>
              <w:top w:val="single" w:sz="8"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992" w:type="dxa"/>
            <w:tcBorders>
              <w:top w:val="nil"/>
              <w:left w:val="nil"/>
              <w:bottom w:val="nil"/>
              <w:right w:val="single" w:sz="8" w:space="0" w:color="auto"/>
            </w:tcBorders>
            <w:shd w:val="clear" w:color="auto" w:fill="auto"/>
            <w:vAlign w:val="bottom"/>
            <w:hideMark/>
          </w:tcPr>
          <w:p w:rsidR="00477FD9" w:rsidRPr="00325EB1" w:rsidRDefault="00477FD9" w:rsidP="00BC6531">
            <w:pPr>
              <w:jc w:val="center"/>
              <w:rPr>
                <w:color w:val="000000"/>
              </w:rPr>
            </w:pPr>
          </w:p>
        </w:tc>
        <w:tc>
          <w:tcPr>
            <w:tcW w:w="1134" w:type="dxa"/>
            <w:tcBorders>
              <w:top w:val="nil"/>
              <w:left w:val="nil"/>
              <w:bottom w:val="nil"/>
              <w:right w:val="single" w:sz="8" w:space="0" w:color="auto"/>
            </w:tcBorders>
            <w:shd w:val="clear" w:color="auto" w:fill="auto"/>
            <w:vAlign w:val="bottom"/>
            <w:hideMark/>
          </w:tcPr>
          <w:p w:rsidR="00477FD9" w:rsidRPr="00325EB1" w:rsidRDefault="00477FD9" w:rsidP="00BC6531">
            <w:pPr>
              <w:jc w:val="center"/>
              <w:rPr>
                <w:color w:val="000000"/>
              </w:rPr>
            </w:pPr>
          </w:p>
        </w:tc>
        <w:tc>
          <w:tcPr>
            <w:tcW w:w="1134" w:type="dxa"/>
            <w:vMerge/>
            <w:tcBorders>
              <w:top w:val="single" w:sz="8" w:space="0" w:color="auto"/>
              <w:left w:val="single" w:sz="8" w:space="0" w:color="auto"/>
              <w:bottom w:val="nil"/>
              <w:right w:val="single" w:sz="8" w:space="0" w:color="auto"/>
            </w:tcBorders>
            <w:vAlign w:val="center"/>
            <w:hideMark/>
          </w:tcPr>
          <w:p w:rsidR="00477FD9" w:rsidRPr="00325EB1" w:rsidRDefault="00477FD9" w:rsidP="00BC6531">
            <w:pPr>
              <w:jc w:val="center"/>
              <w:rPr>
                <w:color w:val="000000"/>
              </w:rPr>
            </w:pPr>
          </w:p>
        </w:tc>
        <w:tc>
          <w:tcPr>
            <w:tcW w:w="992" w:type="dxa"/>
            <w:tcBorders>
              <w:top w:val="nil"/>
              <w:left w:val="nil"/>
              <w:bottom w:val="nil"/>
              <w:right w:val="single" w:sz="8" w:space="0" w:color="000000"/>
            </w:tcBorders>
            <w:shd w:val="clear" w:color="auto" w:fill="auto"/>
            <w:vAlign w:val="bottom"/>
            <w:hideMark/>
          </w:tcPr>
          <w:p w:rsidR="00477FD9" w:rsidRPr="00325EB1" w:rsidRDefault="00477FD9" w:rsidP="00BC6531">
            <w:pPr>
              <w:jc w:val="center"/>
              <w:rPr>
                <w:color w:val="000000"/>
              </w:rPr>
            </w:pPr>
          </w:p>
        </w:tc>
        <w:tc>
          <w:tcPr>
            <w:tcW w:w="992" w:type="dxa"/>
            <w:tcBorders>
              <w:top w:val="nil"/>
              <w:left w:val="nil"/>
              <w:bottom w:val="nil"/>
              <w:right w:val="single" w:sz="4" w:space="0" w:color="auto"/>
            </w:tcBorders>
            <w:shd w:val="clear" w:color="auto" w:fill="auto"/>
            <w:vAlign w:val="bottom"/>
            <w:hideMark/>
          </w:tcPr>
          <w:p w:rsidR="00477FD9" w:rsidRPr="00325EB1" w:rsidRDefault="00477FD9" w:rsidP="00BC6531">
            <w:pPr>
              <w:jc w:val="center"/>
              <w:rPr>
                <w:color w:val="000000"/>
              </w:rPr>
            </w:pPr>
            <w:r w:rsidRPr="00325EB1">
              <w:rPr>
                <w:color w:val="000000"/>
              </w:rPr>
              <w:t>+,-</w:t>
            </w:r>
          </w:p>
        </w:tc>
      </w:tr>
      <w:tr w:rsidR="00477FD9" w:rsidRPr="00325EB1" w:rsidTr="00BC6531">
        <w:trPr>
          <w:trHeight w:val="195"/>
        </w:trPr>
        <w:tc>
          <w:tcPr>
            <w:tcW w:w="2694" w:type="dxa"/>
            <w:vMerge/>
            <w:tcBorders>
              <w:top w:val="single" w:sz="8" w:space="0" w:color="auto"/>
              <w:left w:val="single" w:sz="8" w:space="0" w:color="auto"/>
              <w:bottom w:val="single" w:sz="4" w:space="0" w:color="auto"/>
              <w:right w:val="single" w:sz="8" w:space="0" w:color="auto"/>
            </w:tcBorders>
            <w:vAlign w:val="center"/>
            <w:hideMark/>
          </w:tcPr>
          <w:p w:rsidR="00477FD9" w:rsidRPr="00325EB1" w:rsidRDefault="00477FD9" w:rsidP="00BC6531">
            <w:pPr>
              <w:jc w:val="center"/>
              <w:rPr>
                <w:color w:val="000000"/>
              </w:rPr>
            </w:pPr>
          </w:p>
        </w:tc>
        <w:tc>
          <w:tcPr>
            <w:tcW w:w="1134" w:type="dxa"/>
            <w:vMerge/>
            <w:tcBorders>
              <w:top w:val="single" w:sz="8" w:space="0" w:color="auto"/>
              <w:left w:val="single" w:sz="8" w:space="0" w:color="auto"/>
              <w:bottom w:val="single" w:sz="4" w:space="0" w:color="auto"/>
              <w:right w:val="single" w:sz="8" w:space="0" w:color="auto"/>
            </w:tcBorders>
            <w:vAlign w:val="center"/>
            <w:hideMark/>
          </w:tcPr>
          <w:p w:rsidR="00477FD9" w:rsidRPr="00325EB1" w:rsidRDefault="00477FD9" w:rsidP="00BC6531">
            <w:pPr>
              <w:jc w:val="center"/>
              <w:rPr>
                <w:color w:val="000000"/>
              </w:rPr>
            </w:pPr>
          </w:p>
        </w:tc>
        <w:tc>
          <w:tcPr>
            <w:tcW w:w="1134" w:type="dxa"/>
            <w:vMerge/>
            <w:tcBorders>
              <w:top w:val="single" w:sz="8" w:space="0" w:color="auto"/>
              <w:left w:val="single" w:sz="8" w:space="0" w:color="auto"/>
              <w:bottom w:val="single" w:sz="4" w:space="0" w:color="auto"/>
              <w:right w:val="single" w:sz="8" w:space="0" w:color="auto"/>
            </w:tcBorders>
            <w:vAlign w:val="center"/>
            <w:hideMark/>
          </w:tcPr>
          <w:p w:rsidR="00477FD9" w:rsidRPr="00325EB1" w:rsidRDefault="00477FD9" w:rsidP="00BC6531">
            <w:pPr>
              <w:jc w:val="center"/>
              <w:rPr>
                <w:color w:val="000000"/>
              </w:rPr>
            </w:pPr>
          </w:p>
        </w:tc>
        <w:tc>
          <w:tcPr>
            <w:tcW w:w="992" w:type="dxa"/>
            <w:tcBorders>
              <w:top w:val="nil"/>
              <w:left w:val="nil"/>
              <w:bottom w:val="single" w:sz="4" w:space="0" w:color="auto"/>
              <w:right w:val="single" w:sz="8" w:space="0" w:color="auto"/>
            </w:tcBorders>
            <w:shd w:val="clear" w:color="auto" w:fill="auto"/>
            <w:vAlign w:val="bottom"/>
            <w:hideMark/>
          </w:tcPr>
          <w:p w:rsidR="00477FD9" w:rsidRPr="00325EB1" w:rsidRDefault="00477FD9" w:rsidP="00BC6531">
            <w:pPr>
              <w:jc w:val="center"/>
              <w:rPr>
                <w:color w:val="000000"/>
              </w:rPr>
            </w:pPr>
          </w:p>
        </w:tc>
        <w:tc>
          <w:tcPr>
            <w:tcW w:w="1276" w:type="dxa"/>
            <w:tcBorders>
              <w:top w:val="nil"/>
              <w:left w:val="nil"/>
              <w:bottom w:val="single" w:sz="4" w:space="0" w:color="auto"/>
              <w:right w:val="single" w:sz="8" w:space="0" w:color="auto"/>
            </w:tcBorders>
            <w:shd w:val="clear" w:color="auto" w:fill="auto"/>
            <w:noWrap/>
            <w:vAlign w:val="bottom"/>
            <w:hideMark/>
          </w:tcPr>
          <w:p w:rsidR="00477FD9" w:rsidRPr="00325EB1" w:rsidRDefault="00477FD9" w:rsidP="00BC6531">
            <w:pPr>
              <w:jc w:val="center"/>
              <w:rPr>
                <w:color w:val="000000"/>
              </w:rPr>
            </w:pPr>
          </w:p>
        </w:tc>
        <w:tc>
          <w:tcPr>
            <w:tcW w:w="1134" w:type="dxa"/>
            <w:vMerge/>
            <w:tcBorders>
              <w:top w:val="single" w:sz="8" w:space="0" w:color="auto"/>
              <w:left w:val="single" w:sz="8" w:space="0" w:color="auto"/>
              <w:bottom w:val="single" w:sz="4" w:space="0" w:color="auto"/>
              <w:right w:val="single" w:sz="8" w:space="0" w:color="auto"/>
            </w:tcBorders>
            <w:vAlign w:val="center"/>
            <w:hideMark/>
          </w:tcPr>
          <w:p w:rsidR="00477FD9" w:rsidRPr="00325EB1" w:rsidRDefault="00477FD9" w:rsidP="00BC6531">
            <w:pPr>
              <w:jc w:val="center"/>
              <w:rPr>
                <w:color w:val="000000"/>
              </w:rPr>
            </w:pPr>
          </w:p>
        </w:tc>
        <w:tc>
          <w:tcPr>
            <w:tcW w:w="992" w:type="dxa"/>
            <w:tcBorders>
              <w:top w:val="nil"/>
              <w:left w:val="nil"/>
              <w:bottom w:val="single" w:sz="4" w:space="0" w:color="auto"/>
              <w:right w:val="single" w:sz="8" w:space="0" w:color="auto"/>
            </w:tcBorders>
            <w:shd w:val="clear" w:color="auto" w:fill="auto"/>
            <w:vAlign w:val="bottom"/>
            <w:hideMark/>
          </w:tcPr>
          <w:p w:rsidR="00477FD9" w:rsidRPr="00325EB1" w:rsidRDefault="00477FD9" w:rsidP="00BC6531">
            <w:pPr>
              <w:jc w:val="center"/>
              <w:rPr>
                <w:color w:val="000000"/>
              </w:rPr>
            </w:pPr>
          </w:p>
        </w:tc>
        <w:tc>
          <w:tcPr>
            <w:tcW w:w="1134" w:type="dxa"/>
            <w:tcBorders>
              <w:top w:val="nil"/>
              <w:left w:val="nil"/>
              <w:bottom w:val="single" w:sz="4" w:space="0" w:color="auto"/>
              <w:right w:val="single" w:sz="8" w:space="0" w:color="auto"/>
            </w:tcBorders>
            <w:shd w:val="clear" w:color="auto" w:fill="auto"/>
            <w:vAlign w:val="bottom"/>
            <w:hideMark/>
          </w:tcPr>
          <w:p w:rsidR="00477FD9" w:rsidRPr="00325EB1" w:rsidRDefault="00477FD9" w:rsidP="00BC6531">
            <w:pPr>
              <w:jc w:val="center"/>
              <w:rPr>
                <w:color w:val="000000"/>
              </w:rPr>
            </w:pPr>
          </w:p>
        </w:tc>
        <w:tc>
          <w:tcPr>
            <w:tcW w:w="1134" w:type="dxa"/>
            <w:vMerge/>
            <w:tcBorders>
              <w:top w:val="single" w:sz="8" w:space="0" w:color="auto"/>
              <w:left w:val="single" w:sz="8" w:space="0" w:color="auto"/>
              <w:bottom w:val="single" w:sz="4" w:space="0" w:color="auto"/>
              <w:right w:val="single" w:sz="8" w:space="0" w:color="auto"/>
            </w:tcBorders>
            <w:vAlign w:val="center"/>
            <w:hideMark/>
          </w:tcPr>
          <w:p w:rsidR="00477FD9" w:rsidRPr="00325EB1" w:rsidRDefault="00477FD9" w:rsidP="00BC6531">
            <w:pPr>
              <w:jc w:val="center"/>
              <w:rPr>
                <w:color w:val="000000"/>
              </w:rPr>
            </w:pPr>
          </w:p>
        </w:tc>
        <w:tc>
          <w:tcPr>
            <w:tcW w:w="992" w:type="dxa"/>
            <w:tcBorders>
              <w:top w:val="nil"/>
              <w:left w:val="nil"/>
              <w:bottom w:val="single" w:sz="4" w:space="0" w:color="auto"/>
              <w:right w:val="single" w:sz="8" w:space="0" w:color="000000"/>
            </w:tcBorders>
            <w:shd w:val="clear" w:color="auto" w:fill="auto"/>
            <w:vAlign w:val="bottom"/>
            <w:hideMark/>
          </w:tcPr>
          <w:p w:rsidR="00477FD9" w:rsidRPr="00325EB1" w:rsidRDefault="00477FD9" w:rsidP="00BC6531">
            <w:pPr>
              <w:jc w:val="center"/>
              <w:rPr>
                <w:color w:val="000000"/>
              </w:rPr>
            </w:pPr>
          </w:p>
        </w:tc>
        <w:tc>
          <w:tcPr>
            <w:tcW w:w="992" w:type="dxa"/>
            <w:tcBorders>
              <w:top w:val="nil"/>
              <w:left w:val="nil"/>
              <w:bottom w:val="single" w:sz="8" w:space="0" w:color="auto"/>
              <w:right w:val="single" w:sz="4" w:space="0" w:color="auto"/>
            </w:tcBorders>
            <w:shd w:val="clear" w:color="auto" w:fill="auto"/>
            <w:vAlign w:val="bottom"/>
            <w:hideMark/>
          </w:tcPr>
          <w:p w:rsidR="00477FD9" w:rsidRPr="00325EB1" w:rsidRDefault="00477FD9" w:rsidP="00BC6531">
            <w:pPr>
              <w:jc w:val="center"/>
              <w:rPr>
                <w:color w:val="000000"/>
              </w:rPr>
            </w:pPr>
          </w:p>
        </w:tc>
      </w:tr>
      <w:tr w:rsidR="00477FD9" w:rsidRPr="00325EB1" w:rsidTr="00BC6531">
        <w:trPr>
          <w:trHeight w:val="885"/>
        </w:trPr>
        <w:tc>
          <w:tcPr>
            <w:tcW w:w="2694" w:type="dxa"/>
            <w:vMerge w:val="restart"/>
            <w:tcBorders>
              <w:top w:val="single" w:sz="4" w:space="0" w:color="auto"/>
              <w:left w:val="single" w:sz="8" w:space="0" w:color="auto"/>
              <w:bottom w:val="single" w:sz="8" w:space="0" w:color="000000"/>
              <w:right w:val="single" w:sz="8" w:space="0" w:color="auto"/>
            </w:tcBorders>
            <w:shd w:val="clear" w:color="auto" w:fill="auto"/>
            <w:vAlign w:val="bottom"/>
            <w:hideMark/>
          </w:tcPr>
          <w:p w:rsidR="00477FD9" w:rsidRPr="00E77DBF" w:rsidRDefault="00477FD9" w:rsidP="00BC6531">
            <w:pPr>
              <w:rPr>
                <w:b/>
                <w:bCs/>
                <w:color w:val="000000"/>
              </w:rPr>
            </w:pPr>
            <w:r w:rsidRPr="00E77DBF">
              <w:rPr>
                <w:b/>
                <w:bCs/>
                <w:color w:val="000000"/>
              </w:rPr>
              <w:lastRenderedPageBreak/>
              <w:t>НАЛОГОВЫЕ И НЕНАЛОГОВЫЕ ДОХОДЫ</w:t>
            </w:r>
          </w:p>
        </w:tc>
        <w:tc>
          <w:tcPr>
            <w:tcW w:w="1134" w:type="dxa"/>
            <w:vMerge w:val="restart"/>
            <w:tcBorders>
              <w:top w:val="single" w:sz="4" w:space="0" w:color="auto"/>
              <w:left w:val="single" w:sz="8" w:space="0" w:color="auto"/>
              <w:bottom w:val="single" w:sz="8" w:space="0" w:color="000000"/>
              <w:right w:val="single" w:sz="8" w:space="0" w:color="auto"/>
            </w:tcBorders>
            <w:shd w:val="clear" w:color="auto" w:fill="auto"/>
            <w:noWrap/>
            <w:vAlign w:val="center"/>
            <w:hideMark/>
          </w:tcPr>
          <w:p w:rsidR="00477FD9" w:rsidRPr="00E77DBF" w:rsidRDefault="00477FD9" w:rsidP="00BC6531">
            <w:pPr>
              <w:jc w:val="right"/>
              <w:rPr>
                <w:b/>
                <w:bCs/>
                <w:color w:val="000000"/>
              </w:rPr>
            </w:pPr>
            <w:r w:rsidRPr="00E77DBF">
              <w:rPr>
                <w:b/>
                <w:bCs/>
                <w:color w:val="000000"/>
              </w:rPr>
              <w:t>16964,80</w:t>
            </w:r>
          </w:p>
        </w:tc>
        <w:tc>
          <w:tcPr>
            <w:tcW w:w="1134" w:type="dxa"/>
            <w:vMerge w:val="restart"/>
            <w:tcBorders>
              <w:top w:val="single" w:sz="4" w:space="0" w:color="auto"/>
              <w:left w:val="single" w:sz="8" w:space="0" w:color="auto"/>
              <w:bottom w:val="single" w:sz="8" w:space="0" w:color="000000"/>
              <w:right w:val="single" w:sz="8" w:space="0" w:color="auto"/>
            </w:tcBorders>
            <w:shd w:val="clear" w:color="auto" w:fill="auto"/>
            <w:noWrap/>
            <w:vAlign w:val="center"/>
            <w:hideMark/>
          </w:tcPr>
          <w:p w:rsidR="00477FD9" w:rsidRPr="00E77DBF" w:rsidRDefault="00477FD9" w:rsidP="00BC6531">
            <w:pPr>
              <w:jc w:val="right"/>
              <w:rPr>
                <w:b/>
                <w:bCs/>
                <w:color w:val="000000"/>
              </w:rPr>
            </w:pPr>
            <w:r w:rsidRPr="00E77DBF">
              <w:rPr>
                <w:b/>
                <w:bCs/>
                <w:color w:val="000000"/>
              </w:rPr>
              <w:t>19144,3</w:t>
            </w:r>
          </w:p>
        </w:tc>
        <w:tc>
          <w:tcPr>
            <w:tcW w:w="992" w:type="dxa"/>
            <w:vMerge w:val="restart"/>
            <w:tcBorders>
              <w:top w:val="single" w:sz="4" w:space="0" w:color="auto"/>
              <w:left w:val="single" w:sz="8" w:space="0" w:color="auto"/>
              <w:bottom w:val="single" w:sz="8" w:space="0" w:color="000000"/>
              <w:right w:val="single" w:sz="8" w:space="0" w:color="auto"/>
            </w:tcBorders>
            <w:shd w:val="clear" w:color="auto" w:fill="auto"/>
            <w:noWrap/>
            <w:vAlign w:val="center"/>
            <w:hideMark/>
          </w:tcPr>
          <w:p w:rsidR="00477FD9" w:rsidRPr="00E77DBF" w:rsidRDefault="00477FD9" w:rsidP="00BC6531">
            <w:pPr>
              <w:jc w:val="right"/>
              <w:rPr>
                <w:b/>
                <w:bCs/>
              </w:rPr>
            </w:pPr>
            <w:r w:rsidRPr="00E77DBF">
              <w:rPr>
                <w:b/>
                <w:bCs/>
              </w:rPr>
              <w:t>112,85</w:t>
            </w:r>
          </w:p>
        </w:tc>
        <w:tc>
          <w:tcPr>
            <w:tcW w:w="1276" w:type="dxa"/>
            <w:vMerge w:val="restart"/>
            <w:tcBorders>
              <w:top w:val="single" w:sz="4" w:space="0" w:color="auto"/>
              <w:left w:val="single" w:sz="8" w:space="0" w:color="auto"/>
              <w:bottom w:val="single" w:sz="8" w:space="0" w:color="000000"/>
              <w:right w:val="single" w:sz="8" w:space="0" w:color="auto"/>
            </w:tcBorders>
            <w:shd w:val="clear" w:color="auto" w:fill="auto"/>
            <w:noWrap/>
            <w:vAlign w:val="center"/>
            <w:hideMark/>
          </w:tcPr>
          <w:p w:rsidR="00477FD9" w:rsidRPr="00E77DBF" w:rsidRDefault="00477FD9" w:rsidP="00BC6531">
            <w:pPr>
              <w:jc w:val="right"/>
              <w:rPr>
                <w:b/>
                <w:bCs/>
              </w:rPr>
            </w:pPr>
            <w:r w:rsidRPr="00E77DBF">
              <w:rPr>
                <w:b/>
                <w:bCs/>
              </w:rPr>
              <w:t>2179,5</w:t>
            </w:r>
          </w:p>
        </w:tc>
        <w:tc>
          <w:tcPr>
            <w:tcW w:w="1134" w:type="dxa"/>
            <w:vMerge w:val="restart"/>
            <w:tcBorders>
              <w:top w:val="single" w:sz="4" w:space="0" w:color="auto"/>
              <w:left w:val="single" w:sz="8" w:space="0" w:color="auto"/>
              <w:bottom w:val="single" w:sz="8" w:space="0" w:color="000000"/>
              <w:right w:val="single" w:sz="8" w:space="0" w:color="auto"/>
            </w:tcBorders>
            <w:shd w:val="clear" w:color="auto" w:fill="auto"/>
            <w:noWrap/>
            <w:vAlign w:val="center"/>
            <w:hideMark/>
          </w:tcPr>
          <w:p w:rsidR="00477FD9" w:rsidRPr="00E77DBF" w:rsidRDefault="00477FD9" w:rsidP="00BC6531">
            <w:pPr>
              <w:jc w:val="right"/>
              <w:rPr>
                <w:b/>
                <w:bCs/>
                <w:color w:val="000000"/>
              </w:rPr>
            </w:pPr>
            <w:r w:rsidRPr="00E77DBF">
              <w:rPr>
                <w:b/>
                <w:bCs/>
                <w:color w:val="000000"/>
              </w:rPr>
              <w:t>19874,2</w:t>
            </w:r>
          </w:p>
        </w:tc>
        <w:tc>
          <w:tcPr>
            <w:tcW w:w="992" w:type="dxa"/>
            <w:vMerge w:val="restart"/>
            <w:tcBorders>
              <w:top w:val="single" w:sz="4" w:space="0" w:color="auto"/>
              <w:left w:val="single" w:sz="8" w:space="0" w:color="auto"/>
              <w:bottom w:val="single" w:sz="8" w:space="0" w:color="000000"/>
              <w:right w:val="single" w:sz="8" w:space="0" w:color="auto"/>
            </w:tcBorders>
            <w:shd w:val="clear" w:color="auto" w:fill="auto"/>
            <w:vAlign w:val="center"/>
            <w:hideMark/>
          </w:tcPr>
          <w:p w:rsidR="00477FD9" w:rsidRPr="00E77DBF" w:rsidRDefault="00477FD9" w:rsidP="00BC6531">
            <w:pPr>
              <w:jc w:val="right"/>
            </w:pPr>
            <w:r w:rsidRPr="00E77DBF">
              <w:t>103,81</w:t>
            </w:r>
          </w:p>
        </w:tc>
        <w:tc>
          <w:tcPr>
            <w:tcW w:w="1134" w:type="dxa"/>
            <w:vMerge w:val="restart"/>
            <w:tcBorders>
              <w:top w:val="single" w:sz="4" w:space="0" w:color="auto"/>
              <w:left w:val="single" w:sz="8" w:space="0" w:color="auto"/>
              <w:bottom w:val="single" w:sz="8" w:space="0" w:color="000000"/>
              <w:right w:val="single" w:sz="8" w:space="0" w:color="auto"/>
            </w:tcBorders>
            <w:shd w:val="clear" w:color="auto" w:fill="auto"/>
            <w:vAlign w:val="center"/>
            <w:hideMark/>
          </w:tcPr>
          <w:p w:rsidR="00477FD9" w:rsidRPr="00E77DBF" w:rsidRDefault="00477FD9" w:rsidP="00BC6531">
            <w:pPr>
              <w:jc w:val="right"/>
            </w:pPr>
            <w:r w:rsidRPr="00E77DBF">
              <w:t>729,9</w:t>
            </w:r>
          </w:p>
        </w:tc>
        <w:tc>
          <w:tcPr>
            <w:tcW w:w="1134" w:type="dxa"/>
            <w:vMerge w:val="restart"/>
            <w:tcBorders>
              <w:top w:val="single" w:sz="4" w:space="0" w:color="auto"/>
              <w:left w:val="single" w:sz="8" w:space="0" w:color="auto"/>
              <w:bottom w:val="single" w:sz="8" w:space="0" w:color="000000"/>
              <w:right w:val="single" w:sz="8" w:space="0" w:color="auto"/>
            </w:tcBorders>
            <w:shd w:val="clear" w:color="auto" w:fill="auto"/>
            <w:noWrap/>
            <w:vAlign w:val="center"/>
            <w:hideMark/>
          </w:tcPr>
          <w:p w:rsidR="00477FD9" w:rsidRPr="00E77DBF" w:rsidRDefault="00477FD9" w:rsidP="00BC6531">
            <w:pPr>
              <w:jc w:val="right"/>
              <w:rPr>
                <w:b/>
                <w:bCs/>
                <w:color w:val="000000"/>
              </w:rPr>
            </w:pPr>
            <w:r w:rsidRPr="00E77DBF">
              <w:rPr>
                <w:b/>
                <w:bCs/>
                <w:color w:val="000000"/>
              </w:rPr>
              <w:t>20662,1</w:t>
            </w:r>
          </w:p>
        </w:tc>
        <w:tc>
          <w:tcPr>
            <w:tcW w:w="992" w:type="dxa"/>
            <w:vMerge w:val="restart"/>
            <w:tcBorders>
              <w:top w:val="single" w:sz="4" w:space="0" w:color="auto"/>
              <w:left w:val="single" w:sz="8" w:space="0" w:color="auto"/>
              <w:bottom w:val="single" w:sz="8" w:space="0" w:color="000000"/>
              <w:right w:val="single" w:sz="8" w:space="0" w:color="000000"/>
            </w:tcBorders>
            <w:shd w:val="clear" w:color="auto" w:fill="auto"/>
            <w:vAlign w:val="center"/>
            <w:hideMark/>
          </w:tcPr>
          <w:p w:rsidR="00477FD9" w:rsidRPr="00E77DBF" w:rsidRDefault="00477FD9" w:rsidP="00BC6531">
            <w:pPr>
              <w:jc w:val="right"/>
              <w:rPr>
                <w:b/>
                <w:bCs/>
              </w:rPr>
            </w:pPr>
            <w:r w:rsidRPr="00E77DBF">
              <w:rPr>
                <w:b/>
                <w:bCs/>
              </w:rPr>
              <w:t>103,96</w:t>
            </w:r>
          </w:p>
        </w:tc>
        <w:tc>
          <w:tcPr>
            <w:tcW w:w="992" w:type="dxa"/>
            <w:vMerge w:val="restart"/>
            <w:tcBorders>
              <w:top w:val="nil"/>
              <w:left w:val="single" w:sz="8" w:space="0" w:color="auto"/>
              <w:bottom w:val="single" w:sz="8" w:space="0" w:color="000000"/>
              <w:right w:val="single" w:sz="4" w:space="0" w:color="auto"/>
            </w:tcBorders>
            <w:shd w:val="clear" w:color="auto" w:fill="auto"/>
            <w:vAlign w:val="center"/>
            <w:hideMark/>
          </w:tcPr>
          <w:p w:rsidR="00477FD9" w:rsidRPr="00E77DBF" w:rsidRDefault="00477FD9" w:rsidP="00BC6531">
            <w:pPr>
              <w:jc w:val="right"/>
              <w:rPr>
                <w:b/>
                <w:bCs/>
              </w:rPr>
            </w:pPr>
            <w:r w:rsidRPr="00E77DBF">
              <w:rPr>
                <w:b/>
                <w:bCs/>
              </w:rPr>
              <w:t>787,9</w:t>
            </w:r>
          </w:p>
        </w:tc>
      </w:tr>
      <w:tr w:rsidR="00477FD9" w:rsidRPr="00325EB1" w:rsidTr="00BC6531">
        <w:trPr>
          <w:trHeight w:val="509"/>
        </w:trPr>
        <w:tc>
          <w:tcPr>
            <w:tcW w:w="2694" w:type="dxa"/>
            <w:vMerge/>
            <w:tcBorders>
              <w:top w:val="nil"/>
              <w:left w:val="single" w:sz="8" w:space="0" w:color="auto"/>
              <w:bottom w:val="single" w:sz="8" w:space="0" w:color="000000"/>
              <w:right w:val="single" w:sz="8" w:space="0" w:color="auto"/>
            </w:tcBorders>
            <w:vAlign w:val="center"/>
            <w:hideMark/>
          </w:tcPr>
          <w:p w:rsidR="00477FD9" w:rsidRPr="00325EB1" w:rsidRDefault="00477FD9" w:rsidP="00BC6531">
            <w:pPr>
              <w:rPr>
                <w:b/>
                <w:bCs/>
                <w:color w:val="000000"/>
              </w:rPr>
            </w:pPr>
          </w:p>
        </w:tc>
        <w:tc>
          <w:tcPr>
            <w:tcW w:w="1134" w:type="dxa"/>
            <w:vMerge/>
            <w:tcBorders>
              <w:top w:val="nil"/>
              <w:left w:val="single" w:sz="8" w:space="0" w:color="auto"/>
              <w:bottom w:val="single" w:sz="8" w:space="0" w:color="000000"/>
              <w:right w:val="single" w:sz="8" w:space="0" w:color="auto"/>
            </w:tcBorders>
            <w:vAlign w:val="center"/>
            <w:hideMark/>
          </w:tcPr>
          <w:p w:rsidR="00477FD9" w:rsidRPr="00325EB1" w:rsidRDefault="00477FD9" w:rsidP="00BC6531">
            <w:pPr>
              <w:jc w:val="right"/>
              <w:rPr>
                <w:b/>
                <w:bCs/>
                <w:color w:val="000000"/>
              </w:rPr>
            </w:pPr>
          </w:p>
        </w:tc>
        <w:tc>
          <w:tcPr>
            <w:tcW w:w="1134" w:type="dxa"/>
            <w:vMerge/>
            <w:tcBorders>
              <w:top w:val="nil"/>
              <w:left w:val="single" w:sz="8" w:space="0" w:color="auto"/>
              <w:bottom w:val="single" w:sz="8" w:space="0" w:color="000000"/>
              <w:right w:val="single" w:sz="8" w:space="0" w:color="auto"/>
            </w:tcBorders>
            <w:vAlign w:val="center"/>
            <w:hideMark/>
          </w:tcPr>
          <w:p w:rsidR="00477FD9" w:rsidRPr="00325EB1" w:rsidRDefault="00477FD9" w:rsidP="00BC6531">
            <w:pPr>
              <w:jc w:val="right"/>
              <w:rPr>
                <w:b/>
                <w:bCs/>
                <w:color w:val="000000"/>
              </w:rPr>
            </w:pPr>
          </w:p>
        </w:tc>
        <w:tc>
          <w:tcPr>
            <w:tcW w:w="992" w:type="dxa"/>
            <w:vMerge/>
            <w:tcBorders>
              <w:top w:val="nil"/>
              <w:left w:val="single" w:sz="8" w:space="0" w:color="auto"/>
              <w:bottom w:val="single" w:sz="8" w:space="0" w:color="000000"/>
              <w:right w:val="single" w:sz="8" w:space="0" w:color="auto"/>
            </w:tcBorders>
            <w:vAlign w:val="center"/>
            <w:hideMark/>
          </w:tcPr>
          <w:p w:rsidR="00477FD9" w:rsidRPr="00325EB1" w:rsidRDefault="00477FD9" w:rsidP="00BC6531">
            <w:pPr>
              <w:jc w:val="right"/>
              <w:rPr>
                <w:b/>
                <w:bCs/>
                <w:color w:val="FF0000"/>
              </w:rPr>
            </w:pPr>
          </w:p>
        </w:tc>
        <w:tc>
          <w:tcPr>
            <w:tcW w:w="1276" w:type="dxa"/>
            <w:vMerge/>
            <w:tcBorders>
              <w:top w:val="nil"/>
              <w:left w:val="single" w:sz="8" w:space="0" w:color="auto"/>
              <w:bottom w:val="single" w:sz="8" w:space="0" w:color="000000"/>
              <w:right w:val="single" w:sz="8" w:space="0" w:color="auto"/>
            </w:tcBorders>
            <w:vAlign w:val="center"/>
            <w:hideMark/>
          </w:tcPr>
          <w:p w:rsidR="00477FD9" w:rsidRPr="00325EB1" w:rsidRDefault="00477FD9" w:rsidP="00BC6531">
            <w:pPr>
              <w:jc w:val="right"/>
              <w:rPr>
                <w:b/>
                <w:bCs/>
                <w:color w:val="FF0000"/>
              </w:rPr>
            </w:pPr>
          </w:p>
        </w:tc>
        <w:tc>
          <w:tcPr>
            <w:tcW w:w="1134" w:type="dxa"/>
            <w:vMerge/>
            <w:tcBorders>
              <w:top w:val="nil"/>
              <w:left w:val="single" w:sz="8" w:space="0" w:color="auto"/>
              <w:bottom w:val="single" w:sz="8" w:space="0" w:color="000000"/>
              <w:right w:val="single" w:sz="8" w:space="0" w:color="auto"/>
            </w:tcBorders>
            <w:vAlign w:val="center"/>
            <w:hideMark/>
          </w:tcPr>
          <w:p w:rsidR="00477FD9" w:rsidRPr="00325EB1" w:rsidRDefault="00477FD9" w:rsidP="00BC6531">
            <w:pPr>
              <w:jc w:val="right"/>
              <w:rPr>
                <w:b/>
                <w:bCs/>
                <w:color w:val="000000"/>
              </w:rPr>
            </w:pPr>
          </w:p>
        </w:tc>
        <w:tc>
          <w:tcPr>
            <w:tcW w:w="992" w:type="dxa"/>
            <w:vMerge/>
            <w:tcBorders>
              <w:top w:val="nil"/>
              <w:left w:val="single" w:sz="8" w:space="0" w:color="auto"/>
              <w:bottom w:val="single" w:sz="8" w:space="0" w:color="000000"/>
              <w:right w:val="single" w:sz="8" w:space="0" w:color="auto"/>
            </w:tcBorders>
            <w:vAlign w:val="center"/>
            <w:hideMark/>
          </w:tcPr>
          <w:p w:rsidR="00477FD9" w:rsidRPr="00325EB1" w:rsidRDefault="00477FD9" w:rsidP="00BC6531">
            <w:pPr>
              <w:jc w:val="right"/>
              <w:rPr>
                <w:b/>
                <w:bCs/>
                <w:color w:val="FF0000"/>
              </w:rPr>
            </w:pPr>
          </w:p>
        </w:tc>
        <w:tc>
          <w:tcPr>
            <w:tcW w:w="1134" w:type="dxa"/>
            <w:vMerge/>
            <w:tcBorders>
              <w:top w:val="nil"/>
              <w:left w:val="single" w:sz="8" w:space="0" w:color="auto"/>
              <w:bottom w:val="single" w:sz="8" w:space="0" w:color="000000"/>
              <w:right w:val="single" w:sz="8" w:space="0" w:color="auto"/>
            </w:tcBorders>
            <w:vAlign w:val="center"/>
            <w:hideMark/>
          </w:tcPr>
          <w:p w:rsidR="00477FD9" w:rsidRPr="00325EB1" w:rsidRDefault="00477FD9" w:rsidP="00BC6531">
            <w:pPr>
              <w:jc w:val="right"/>
              <w:rPr>
                <w:b/>
                <w:bCs/>
                <w:color w:val="FF0000"/>
              </w:rPr>
            </w:pPr>
          </w:p>
        </w:tc>
        <w:tc>
          <w:tcPr>
            <w:tcW w:w="1134" w:type="dxa"/>
            <w:vMerge/>
            <w:tcBorders>
              <w:top w:val="nil"/>
              <w:left w:val="single" w:sz="8" w:space="0" w:color="auto"/>
              <w:bottom w:val="single" w:sz="8" w:space="0" w:color="000000"/>
              <w:right w:val="single" w:sz="8" w:space="0" w:color="auto"/>
            </w:tcBorders>
            <w:vAlign w:val="center"/>
            <w:hideMark/>
          </w:tcPr>
          <w:p w:rsidR="00477FD9" w:rsidRPr="00325EB1" w:rsidRDefault="00477FD9" w:rsidP="00BC6531">
            <w:pPr>
              <w:jc w:val="right"/>
              <w:rPr>
                <w:b/>
                <w:bCs/>
                <w:color w:val="000000"/>
              </w:rPr>
            </w:pPr>
          </w:p>
        </w:tc>
        <w:tc>
          <w:tcPr>
            <w:tcW w:w="992" w:type="dxa"/>
            <w:vMerge/>
            <w:tcBorders>
              <w:top w:val="single" w:sz="8" w:space="0" w:color="auto"/>
              <w:left w:val="single" w:sz="8" w:space="0" w:color="auto"/>
              <w:bottom w:val="single" w:sz="8" w:space="0" w:color="000000"/>
              <w:right w:val="single" w:sz="8" w:space="0" w:color="000000"/>
            </w:tcBorders>
            <w:vAlign w:val="center"/>
            <w:hideMark/>
          </w:tcPr>
          <w:p w:rsidR="00477FD9" w:rsidRPr="00325EB1" w:rsidRDefault="00477FD9" w:rsidP="00BC6531">
            <w:pPr>
              <w:jc w:val="right"/>
              <w:rPr>
                <w:b/>
                <w:bCs/>
                <w:color w:val="FF0000"/>
              </w:rPr>
            </w:pPr>
          </w:p>
        </w:tc>
        <w:tc>
          <w:tcPr>
            <w:tcW w:w="992" w:type="dxa"/>
            <w:vMerge/>
            <w:tcBorders>
              <w:top w:val="nil"/>
              <w:left w:val="single" w:sz="8" w:space="0" w:color="auto"/>
              <w:bottom w:val="single" w:sz="8" w:space="0" w:color="000000"/>
              <w:right w:val="single" w:sz="4" w:space="0" w:color="auto"/>
            </w:tcBorders>
            <w:vAlign w:val="center"/>
            <w:hideMark/>
          </w:tcPr>
          <w:p w:rsidR="00477FD9" w:rsidRPr="00325EB1" w:rsidRDefault="00477FD9" w:rsidP="00BC6531">
            <w:pPr>
              <w:jc w:val="right"/>
              <w:rPr>
                <w:b/>
                <w:bCs/>
                <w:color w:val="FF0000"/>
              </w:rPr>
            </w:pPr>
          </w:p>
        </w:tc>
      </w:tr>
      <w:tr w:rsidR="00477FD9" w:rsidRPr="00325EB1" w:rsidTr="00BC6531">
        <w:trPr>
          <w:trHeight w:val="465"/>
        </w:trPr>
        <w:tc>
          <w:tcPr>
            <w:tcW w:w="2694" w:type="dxa"/>
            <w:tcBorders>
              <w:top w:val="nil"/>
              <w:left w:val="single" w:sz="8" w:space="0" w:color="auto"/>
              <w:bottom w:val="single" w:sz="8" w:space="0" w:color="auto"/>
              <w:right w:val="single" w:sz="8" w:space="0" w:color="auto"/>
            </w:tcBorders>
            <w:shd w:val="clear" w:color="auto" w:fill="auto"/>
            <w:vAlign w:val="bottom"/>
            <w:hideMark/>
          </w:tcPr>
          <w:p w:rsidR="00477FD9" w:rsidRPr="00325EB1" w:rsidRDefault="00477FD9" w:rsidP="00BC6531">
            <w:pPr>
              <w:rPr>
                <w:b/>
                <w:bCs/>
                <w:color w:val="000000"/>
              </w:rPr>
            </w:pPr>
            <w:r w:rsidRPr="00325EB1">
              <w:rPr>
                <w:b/>
                <w:bCs/>
                <w:color w:val="000000"/>
              </w:rPr>
              <w:t>Налоги на прибыль, доходы</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sidRPr="00325EB1">
              <w:rPr>
                <w:b/>
                <w:bCs/>
                <w:color w:val="000000"/>
              </w:rPr>
              <w:t>9540,2</w:t>
            </w:r>
            <w:r>
              <w:rPr>
                <w:b/>
                <w:bCs/>
                <w:color w:val="000000"/>
              </w:rPr>
              <w:t>0</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Pr>
                <w:b/>
                <w:bCs/>
                <w:color w:val="000000"/>
              </w:rPr>
              <w:t>11717,90</w:t>
            </w:r>
          </w:p>
        </w:tc>
        <w:tc>
          <w:tcPr>
            <w:tcW w:w="992"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122,83</w:t>
            </w:r>
          </w:p>
        </w:tc>
        <w:tc>
          <w:tcPr>
            <w:tcW w:w="1276"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2177,7</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Pr>
                <w:b/>
                <w:bCs/>
                <w:color w:val="000000"/>
              </w:rPr>
              <w:t>12102,20</w:t>
            </w:r>
          </w:p>
        </w:tc>
        <w:tc>
          <w:tcPr>
            <w:tcW w:w="992" w:type="dxa"/>
            <w:tcBorders>
              <w:top w:val="nil"/>
              <w:left w:val="nil"/>
              <w:bottom w:val="single" w:sz="8" w:space="0" w:color="auto"/>
              <w:right w:val="single" w:sz="8" w:space="0" w:color="auto"/>
            </w:tcBorders>
            <w:shd w:val="clear" w:color="auto" w:fill="auto"/>
            <w:vAlign w:val="center"/>
            <w:hideMark/>
          </w:tcPr>
          <w:p w:rsidR="00477FD9" w:rsidRPr="00325EB1" w:rsidRDefault="00477FD9" w:rsidP="00BC6531">
            <w:pPr>
              <w:jc w:val="right"/>
              <w:rPr>
                <w:color w:val="000000"/>
              </w:rPr>
            </w:pPr>
            <w:r w:rsidRPr="00325EB1">
              <w:rPr>
                <w:color w:val="000000"/>
              </w:rPr>
              <w:t>103,</w:t>
            </w:r>
            <w:r>
              <w:rPr>
                <w:color w:val="000000"/>
              </w:rPr>
              <w:t>28</w:t>
            </w:r>
          </w:p>
        </w:tc>
        <w:tc>
          <w:tcPr>
            <w:tcW w:w="1134" w:type="dxa"/>
            <w:tcBorders>
              <w:top w:val="nil"/>
              <w:left w:val="nil"/>
              <w:bottom w:val="single" w:sz="8" w:space="0" w:color="auto"/>
              <w:right w:val="single" w:sz="8" w:space="0" w:color="auto"/>
            </w:tcBorders>
            <w:shd w:val="clear" w:color="auto" w:fill="auto"/>
            <w:vAlign w:val="center"/>
            <w:hideMark/>
          </w:tcPr>
          <w:p w:rsidR="00477FD9" w:rsidRPr="00325EB1" w:rsidRDefault="00477FD9" w:rsidP="00BC6531">
            <w:pPr>
              <w:jc w:val="right"/>
              <w:rPr>
                <w:color w:val="000000"/>
              </w:rPr>
            </w:pPr>
            <w:r>
              <w:rPr>
                <w:color w:val="000000"/>
              </w:rPr>
              <w:t>384,3</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Pr>
                <w:b/>
                <w:bCs/>
                <w:color w:val="000000"/>
              </w:rPr>
              <w:t>12506,40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477FD9" w:rsidRPr="00325EB1" w:rsidRDefault="00477FD9" w:rsidP="00BC6531">
            <w:pPr>
              <w:jc w:val="right"/>
              <w:rPr>
                <w:color w:val="000000"/>
              </w:rPr>
            </w:pPr>
            <w:r w:rsidRPr="00325EB1">
              <w:rPr>
                <w:color w:val="000000"/>
              </w:rPr>
              <w:t>103,</w:t>
            </w:r>
            <w:r>
              <w:rPr>
                <w:color w:val="000000"/>
              </w:rPr>
              <w:t>34</w:t>
            </w:r>
          </w:p>
        </w:tc>
        <w:tc>
          <w:tcPr>
            <w:tcW w:w="992" w:type="dxa"/>
            <w:tcBorders>
              <w:top w:val="nil"/>
              <w:left w:val="nil"/>
              <w:bottom w:val="single" w:sz="8" w:space="0" w:color="auto"/>
              <w:right w:val="single" w:sz="4" w:space="0" w:color="auto"/>
            </w:tcBorders>
            <w:shd w:val="clear" w:color="auto" w:fill="auto"/>
            <w:vAlign w:val="center"/>
            <w:hideMark/>
          </w:tcPr>
          <w:p w:rsidR="00477FD9" w:rsidRPr="00325EB1" w:rsidRDefault="00477FD9" w:rsidP="00BC6531">
            <w:pPr>
              <w:jc w:val="center"/>
              <w:rPr>
                <w:color w:val="000000"/>
              </w:rPr>
            </w:pPr>
            <w:r>
              <w:rPr>
                <w:color w:val="000000"/>
              </w:rPr>
              <w:t xml:space="preserve">    404,20</w:t>
            </w:r>
          </w:p>
        </w:tc>
      </w:tr>
      <w:tr w:rsidR="00477FD9" w:rsidRPr="00325EB1" w:rsidTr="00BC6531">
        <w:trPr>
          <w:trHeight w:val="435"/>
        </w:trPr>
        <w:tc>
          <w:tcPr>
            <w:tcW w:w="2694" w:type="dxa"/>
            <w:tcBorders>
              <w:top w:val="nil"/>
              <w:left w:val="single" w:sz="8" w:space="0" w:color="auto"/>
              <w:bottom w:val="single" w:sz="8" w:space="0" w:color="auto"/>
              <w:right w:val="single" w:sz="8" w:space="0" w:color="auto"/>
            </w:tcBorders>
            <w:shd w:val="clear" w:color="auto" w:fill="auto"/>
            <w:vAlign w:val="bottom"/>
            <w:hideMark/>
          </w:tcPr>
          <w:p w:rsidR="00477FD9" w:rsidRPr="00325EB1" w:rsidRDefault="00477FD9" w:rsidP="00BC6531">
            <w:pPr>
              <w:rPr>
                <w:color w:val="000000"/>
              </w:rPr>
            </w:pPr>
            <w:r w:rsidRPr="00325EB1">
              <w:rPr>
                <w:color w:val="000000"/>
              </w:rPr>
              <w:t>Налог на доходы физических лиц</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sidRPr="00325EB1">
              <w:rPr>
                <w:color w:val="000000"/>
              </w:rPr>
              <w:t>9540,2</w:t>
            </w:r>
            <w:r>
              <w:rPr>
                <w:color w:val="000000"/>
              </w:rPr>
              <w:t>0</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11717,90</w:t>
            </w:r>
          </w:p>
        </w:tc>
        <w:tc>
          <w:tcPr>
            <w:tcW w:w="992"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122,83</w:t>
            </w:r>
          </w:p>
        </w:tc>
        <w:tc>
          <w:tcPr>
            <w:tcW w:w="1276"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2177,7</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12102,20</w:t>
            </w:r>
          </w:p>
        </w:tc>
        <w:tc>
          <w:tcPr>
            <w:tcW w:w="992" w:type="dxa"/>
            <w:tcBorders>
              <w:top w:val="nil"/>
              <w:left w:val="nil"/>
              <w:bottom w:val="single" w:sz="8" w:space="0" w:color="auto"/>
              <w:right w:val="single" w:sz="8" w:space="0" w:color="auto"/>
            </w:tcBorders>
            <w:shd w:val="clear" w:color="auto" w:fill="auto"/>
            <w:vAlign w:val="center"/>
            <w:hideMark/>
          </w:tcPr>
          <w:p w:rsidR="00477FD9" w:rsidRPr="00325EB1" w:rsidRDefault="00477FD9" w:rsidP="00BC6531">
            <w:pPr>
              <w:jc w:val="right"/>
              <w:rPr>
                <w:color w:val="000000"/>
              </w:rPr>
            </w:pPr>
            <w:r w:rsidRPr="00325EB1">
              <w:rPr>
                <w:color w:val="000000"/>
              </w:rPr>
              <w:t>103,</w:t>
            </w:r>
            <w:r>
              <w:rPr>
                <w:color w:val="000000"/>
              </w:rPr>
              <w:t>28</w:t>
            </w:r>
          </w:p>
        </w:tc>
        <w:tc>
          <w:tcPr>
            <w:tcW w:w="1134" w:type="dxa"/>
            <w:tcBorders>
              <w:top w:val="nil"/>
              <w:left w:val="nil"/>
              <w:bottom w:val="single" w:sz="8" w:space="0" w:color="auto"/>
              <w:right w:val="single" w:sz="8" w:space="0" w:color="auto"/>
            </w:tcBorders>
            <w:shd w:val="clear" w:color="auto" w:fill="auto"/>
            <w:vAlign w:val="center"/>
            <w:hideMark/>
          </w:tcPr>
          <w:p w:rsidR="00477FD9" w:rsidRPr="00325EB1" w:rsidRDefault="00477FD9" w:rsidP="00BC6531">
            <w:pPr>
              <w:jc w:val="right"/>
              <w:rPr>
                <w:color w:val="000000"/>
              </w:rPr>
            </w:pPr>
            <w:r>
              <w:rPr>
                <w:color w:val="000000"/>
              </w:rPr>
              <w:t>384,3</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12506,40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477FD9" w:rsidRPr="00325EB1" w:rsidRDefault="00477FD9" w:rsidP="00BC6531">
            <w:pPr>
              <w:jc w:val="right"/>
              <w:rPr>
                <w:color w:val="000000"/>
              </w:rPr>
            </w:pPr>
            <w:r w:rsidRPr="00325EB1">
              <w:rPr>
                <w:color w:val="000000"/>
              </w:rPr>
              <w:t>103,</w:t>
            </w:r>
            <w:r>
              <w:rPr>
                <w:color w:val="000000"/>
              </w:rPr>
              <w:t>34</w:t>
            </w:r>
          </w:p>
        </w:tc>
        <w:tc>
          <w:tcPr>
            <w:tcW w:w="992" w:type="dxa"/>
            <w:tcBorders>
              <w:top w:val="nil"/>
              <w:left w:val="nil"/>
              <w:bottom w:val="single" w:sz="8" w:space="0" w:color="auto"/>
              <w:right w:val="single" w:sz="4" w:space="0" w:color="auto"/>
            </w:tcBorders>
            <w:shd w:val="clear" w:color="auto" w:fill="auto"/>
            <w:vAlign w:val="center"/>
            <w:hideMark/>
          </w:tcPr>
          <w:p w:rsidR="00477FD9" w:rsidRPr="00325EB1" w:rsidRDefault="00477FD9" w:rsidP="00BC6531">
            <w:pPr>
              <w:jc w:val="right"/>
              <w:rPr>
                <w:color w:val="000000"/>
              </w:rPr>
            </w:pPr>
            <w:r>
              <w:rPr>
                <w:color w:val="000000"/>
              </w:rPr>
              <w:t>404,20</w:t>
            </w:r>
          </w:p>
        </w:tc>
      </w:tr>
      <w:tr w:rsidR="00477FD9" w:rsidRPr="00325EB1" w:rsidTr="00BC6531">
        <w:trPr>
          <w:trHeight w:val="480"/>
        </w:trPr>
        <w:tc>
          <w:tcPr>
            <w:tcW w:w="2694" w:type="dxa"/>
            <w:tcBorders>
              <w:top w:val="nil"/>
              <w:left w:val="single" w:sz="8" w:space="0" w:color="auto"/>
              <w:bottom w:val="single" w:sz="8" w:space="0" w:color="auto"/>
              <w:right w:val="single" w:sz="8" w:space="0" w:color="auto"/>
            </w:tcBorders>
            <w:shd w:val="clear" w:color="auto" w:fill="auto"/>
            <w:vAlign w:val="bottom"/>
            <w:hideMark/>
          </w:tcPr>
          <w:p w:rsidR="00477FD9" w:rsidRPr="00325EB1" w:rsidRDefault="00477FD9" w:rsidP="00BC6531">
            <w:pPr>
              <w:rPr>
                <w:b/>
                <w:bCs/>
                <w:color w:val="000000"/>
              </w:rPr>
            </w:pPr>
            <w:r w:rsidRPr="00325EB1">
              <w:rPr>
                <w:b/>
                <w:bCs/>
                <w:color w:val="000000"/>
              </w:rPr>
              <w:t>Акцизы на нефтепродукты</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sidRPr="00325EB1">
              <w:rPr>
                <w:b/>
                <w:bCs/>
                <w:color w:val="000000"/>
              </w:rPr>
              <w:t>2057,00</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Pr>
                <w:b/>
                <w:bCs/>
                <w:color w:val="000000"/>
              </w:rPr>
              <w:t>0</w:t>
            </w:r>
          </w:p>
        </w:tc>
        <w:tc>
          <w:tcPr>
            <w:tcW w:w="992"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w:t>
            </w:r>
          </w:p>
        </w:tc>
        <w:tc>
          <w:tcPr>
            <w:tcW w:w="1276"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-2057,00</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Pr>
                <w:b/>
                <w:bCs/>
                <w:color w:val="000000"/>
              </w:rPr>
              <w:t>0</w:t>
            </w:r>
          </w:p>
        </w:tc>
        <w:tc>
          <w:tcPr>
            <w:tcW w:w="992" w:type="dxa"/>
            <w:tcBorders>
              <w:top w:val="nil"/>
              <w:left w:val="nil"/>
              <w:bottom w:val="single" w:sz="8" w:space="0" w:color="auto"/>
              <w:right w:val="single" w:sz="8" w:space="0" w:color="auto"/>
            </w:tcBorders>
            <w:shd w:val="clear" w:color="auto" w:fill="auto"/>
            <w:vAlign w:val="center"/>
            <w:hideMark/>
          </w:tcPr>
          <w:p w:rsidR="00477FD9" w:rsidRPr="00325EB1" w:rsidRDefault="00477FD9" w:rsidP="00BC6531">
            <w:pPr>
              <w:jc w:val="right"/>
              <w:rPr>
                <w:color w:val="000000"/>
              </w:rPr>
            </w:pPr>
            <w:r>
              <w:rPr>
                <w:color w:val="000000"/>
              </w:rPr>
              <w:t>-</w:t>
            </w:r>
          </w:p>
        </w:tc>
        <w:tc>
          <w:tcPr>
            <w:tcW w:w="1134" w:type="dxa"/>
            <w:tcBorders>
              <w:top w:val="nil"/>
              <w:left w:val="nil"/>
              <w:bottom w:val="single" w:sz="8" w:space="0" w:color="auto"/>
              <w:right w:val="single" w:sz="8" w:space="0" w:color="auto"/>
            </w:tcBorders>
            <w:shd w:val="clear" w:color="auto" w:fill="auto"/>
            <w:vAlign w:val="center"/>
            <w:hideMark/>
          </w:tcPr>
          <w:p w:rsidR="00477FD9" w:rsidRPr="00325EB1" w:rsidRDefault="00477FD9" w:rsidP="00BC6531">
            <w:pPr>
              <w:jc w:val="right"/>
              <w:rPr>
                <w:color w:val="000000"/>
              </w:rPr>
            </w:pPr>
            <w:r>
              <w:rPr>
                <w:color w:val="000000"/>
              </w:rPr>
              <w:t>0</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Pr>
                <w:b/>
                <w:bCs/>
                <w:color w:val="000000"/>
              </w:rPr>
              <w:t>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477FD9" w:rsidRPr="00325EB1" w:rsidRDefault="00477FD9" w:rsidP="00BC6531">
            <w:pPr>
              <w:jc w:val="right"/>
              <w:rPr>
                <w:color w:val="000000"/>
              </w:rPr>
            </w:pPr>
            <w:r>
              <w:rPr>
                <w:color w:val="000000"/>
              </w:rPr>
              <w:t>-</w:t>
            </w:r>
          </w:p>
        </w:tc>
        <w:tc>
          <w:tcPr>
            <w:tcW w:w="992" w:type="dxa"/>
            <w:tcBorders>
              <w:top w:val="nil"/>
              <w:left w:val="nil"/>
              <w:bottom w:val="single" w:sz="8" w:space="0" w:color="auto"/>
              <w:right w:val="single" w:sz="4" w:space="0" w:color="auto"/>
            </w:tcBorders>
            <w:shd w:val="clear" w:color="auto" w:fill="auto"/>
            <w:vAlign w:val="center"/>
            <w:hideMark/>
          </w:tcPr>
          <w:p w:rsidR="00477FD9" w:rsidRPr="00325EB1" w:rsidRDefault="00477FD9" w:rsidP="00BC6531">
            <w:pPr>
              <w:jc w:val="right"/>
              <w:rPr>
                <w:color w:val="000000"/>
              </w:rPr>
            </w:pPr>
            <w:r>
              <w:rPr>
                <w:color w:val="000000"/>
              </w:rPr>
              <w:t>0</w:t>
            </w:r>
          </w:p>
        </w:tc>
      </w:tr>
      <w:tr w:rsidR="00477FD9" w:rsidRPr="00325EB1" w:rsidTr="00BC6531">
        <w:trPr>
          <w:trHeight w:val="525"/>
        </w:trPr>
        <w:tc>
          <w:tcPr>
            <w:tcW w:w="2694" w:type="dxa"/>
            <w:tcBorders>
              <w:top w:val="nil"/>
              <w:left w:val="single" w:sz="8" w:space="0" w:color="auto"/>
              <w:bottom w:val="single" w:sz="8" w:space="0" w:color="auto"/>
              <w:right w:val="single" w:sz="8" w:space="0" w:color="auto"/>
            </w:tcBorders>
            <w:shd w:val="clear" w:color="auto" w:fill="auto"/>
            <w:vAlign w:val="bottom"/>
            <w:hideMark/>
          </w:tcPr>
          <w:p w:rsidR="00477FD9" w:rsidRPr="00325EB1" w:rsidRDefault="00477FD9" w:rsidP="00BC6531">
            <w:pPr>
              <w:rPr>
                <w:b/>
                <w:bCs/>
                <w:color w:val="000000"/>
              </w:rPr>
            </w:pPr>
            <w:r w:rsidRPr="00325EB1">
              <w:rPr>
                <w:b/>
                <w:bCs/>
                <w:color w:val="000000"/>
              </w:rPr>
              <w:t xml:space="preserve">Единый сельскохозяйственный налог </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sidRPr="00325EB1">
              <w:rPr>
                <w:b/>
                <w:bCs/>
                <w:color w:val="000000"/>
              </w:rPr>
              <w:t>1802,2</w:t>
            </w:r>
            <w:r>
              <w:rPr>
                <w:b/>
                <w:bCs/>
                <w:color w:val="000000"/>
              </w:rPr>
              <w:t>0</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Pr>
                <w:b/>
                <w:bCs/>
                <w:color w:val="000000"/>
              </w:rPr>
              <w:t>3050,00</w:t>
            </w:r>
          </w:p>
        </w:tc>
        <w:tc>
          <w:tcPr>
            <w:tcW w:w="992"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169,24</w:t>
            </w:r>
          </w:p>
        </w:tc>
        <w:tc>
          <w:tcPr>
            <w:tcW w:w="1276"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1247,80</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Pr>
                <w:b/>
                <w:bCs/>
                <w:color w:val="000000"/>
              </w:rPr>
              <w:t>3142,00</w:t>
            </w:r>
          </w:p>
        </w:tc>
        <w:tc>
          <w:tcPr>
            <w:tcW w:w="992" w:type="dxa"/>
            <w:tcBorders>
              <w:top w:val="nil"/>
              <w:left w:val="nil"/>
              <w:bottom w:val="single" w:sz="8" w:space="0" w:color="auto"/>
              <w:right w:val="single" w:sz="8" w:space="0" w:color="auto"/>
            </w:tcBorders>
            <w:shd w:val="clear" w:color="auto" w:fill="auto"/>
            <w:vAlign w:val="center"/>
            <w:hideMark/>
          </w:tcPr>
          <w:p w:rsidR="00477FD9" w:rsidRPr="00325EB1" w:rsidRDefault="00477FD9" w:rsidP="00BC6531">
            <w:pPr>
              <w:jc w:val="right"/>
              <w:rPr>
                <w:color w:val="000000"/>
              </w:rPr>
            </w:pPr>
            <w:r w:rsidRPr="00325EB1">
              <w:rPr>
                <w:color w:val="000000"/>
              </w:rPr>
              <w:t>103,</w:t>
            </w:r>
            <w:r>
              <w:rPr>
                <w:color w:val="000000"/>
              </w:rPr>
              <w:t>02</w:t>
            </w:r>
          </w:p>
        </w:tc>
        <w:tc>
          <w:tcPr>
            <w:tcW w:w="1134" w:type="dxa"/>
            <w:tcBorders>
              <w:top w:val="nil"/>
              <w:left w:val="nil"/>
              <w:bottom w:val="single" w:sz="8" w:space="0" w:color="auto"/>
              <w:right w:val="single" w:sz="8" w:space="0" w:color="auto"/>
            </w:tcBorders>
            <w:shd w:val="clear" w:color="auto" w:fill="auto"/>
            <w:vAlign w:val="center"/>
            <w:hideMark/>
          </w:tcPr>
          <w:p w:rsidR="00477FD9" w:rsidRPr="00325EB1" w:rsidRDefault="00477FD9" w:rsidP="00BC6531">
            <w:pPr>
              <w:jc w:val="right"/>
              <w:rPr>
                <w:color w:val="000000"/>
              </w:rPr>
            </w:pPr>
            <w:r>
              <w:rPr>
                <w:color w:val="000000"/>
              </w:rPr>
              <w:t>92</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Pr>
                <w:b/>
                <w:bCs/>
                <w:color w:val="000000"/>
              </w:rPr>
              <w:t>3236,30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477FD9" w:rsidRPr="00325EB1" w:rsidRDefault="00477FD9" w:rsidP="00BC6531">
            <w:pPr>
              <w:jc w:val="right"/>
              <w:rPr>
                <w:color w:val="000000"/>
              </w:rPr>
            </w:pPr>
            <w:r w:rsidRPr="00325EB1">
              <w:rPr>
                <w:color w:val="000000"/>
              </w:rPr>
              <w:t>103,00</w:t>
            </w:r>
          </w:p>
        </w:tc>
        <w:tc>
          <w:tcPr>
            <w:tcW w:w="992" w:type="dxa"/>
            <w:tcBorders>
              <w:top w:val="nil"/>
              <w:left w:val="nil"/>
              <w:bottom w:val="single" w:sz="8" w:space="0" w:color="auto"/>
              <w:right w:val="single" w:sz="4" w:space="0" w:color="auto"/>
            </w:tcBorders>
            <w:shd w:val="clear" w:color="auto" w:fill="auto"/>
            <w:vAlign w:val="center"/>
            <w:hideMark/>
          </w:tcPr>
          <w:p w:rsidR="00477FD9" w:rsidRPr="00325EB1" w:rsidRDefault="00477FD9" w:rsidP="00BC6531">
            <w:pPr>
              <w:jc w:val="right"/>
              <w:rPr>
                <w:color w:val="000000"/>
              </w:rPr>
            </w:pPr>
            <w:r>
              <w:rPr>
                <w:color w:val="000000"/>
              </w:rPr>
              <w:t>94,3</w:t>
            </w:r>
          </w:p>
        </w:tc>
      </w:tr>
      <w:tr w:rsidR="00477FD9" w:rsidRPr="00325EB1" w:rsidTr="00BC6531">
        <w:trPr>
          <w:trHeight w:val="435"/>
        </w:trPr>
        <w:tc>
          <w:tcPr>
            <w:tcW w:w="2694" w:type="dxa"/>
            <w:tcBorders>
              <w:top w:val="nil"/>
              <w:left w:val="single" w:sz="8" w:space="0" w:color="auto"/>
              <w:bottom w:val="single" w:sz="8" w:space="0" w:color="auto"/>
              <w:right w:val="single" w:sz="8" w:space="0" w:color="auto"/>
            </w:tcBorders>
            <w:shd w:val="clear" w:color="auto" w:fill="auto"/>
            <w:vAlign w:val="bottom"/>
            <w:hideMark/>
          </w:tcPr>
          <w:p w:rsidR="00477FD9" w:rsidRPr="00325EB1" w:rsidRDefault="00477FD9" w:rsidP="00BC6531">
            <w:pPr>
              <w:rPr>
                <w:b/>
                <w:bCs/>
                <w:color w:val="000000"/>
              </w:rPr>
            </w:pPr>
            <w:r w:rsidRPr="00325EB1">
              <w:rPr>
                <w:b/>
                <w:bCs/>
                <w:color w:val="000000"/>
              </w:rPr>
              <w:t>Налог на имущество физ.лиц</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sidRPr="00325EB1">
              <w:rPr>
                <w:b/>
                <w:bCs/>
                <w:color w:val="000000"/>
              </w:rPr>
              <w:t>528,8</w:t>
            </w:r>
            <w:r>
              <w:rPr>
                <w:b/>
                <w:bCs/>
                <w:color w:val="000000"/>
              </w:rPr>
              <w:t>0</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Pr>
                <w:b/>
                <w:bCs/>
                <w:color w:val="000000"/>
              </w:rPr>
              <w:t>581,00</w:t>
            </w:r>
          </w:p>
        </w:tc>
        <w:tc>
          <w:tcPr>
            <w:tcW w:w="992"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109,87</w:t>
            </w:r>
          </w:p>
        </w:tc>
        <w:tc>
          <w:tcPr>
            <w:tcW w:w="1276"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52,2</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Pr>
                <w:b/>
                <w:bCs/>
                <w:color w:val="000000"/>
              </w:rPr>
              <w:t>616,00</w:t>
            </w:r>
          </w:p>
        </w:tc>
        <w:tc>
          <w:tcPr>
            <w:tcW w:w="992" w:type="dxa"/>
            <w:tcBorders>
              <w:top w:val="nil"/>
              <w:left w:val="nil"/>
              <w:bottom w:val="single" w:sz="8" w:space="0" w:color="auto"/>
              <w:right w:val="single" w:sz="8" w:space="0" w:color="auto"/>
            </w:tcBorders>
            <w:shd w:val="clear" w:color="auto" w:fill="auto"/>
            <w:vAlign w:val="center"/>
            <w:hideMark/>
          </w:tcPr>
          <w:p w:rsidR="00477FD9" w:rsidRPr="00325EB1" w:rsidRDefault="00477FD9" w:rsidP="00BC6531">
            <w:pPr>
              <w:jc w:val="right"/>
              <w:rPr>
                <w:color w:val="000000"/>
              </w:rPr>
            </w:pPr>
            <w:r>
              <w:rPr>
                <w:color w:val="000000"/>
              </w:rPr>
              <w:t>106,02</w:t>
            </w:r>
          </w:p>
        </w:tc>
        <w:tc>
          <w:tcPr>
            <w:tcW w:w="1134" w:type="dxa"/>
            <w:tcBorders>
              <w:top w:val="nil"/>
              <w:left w:val="nil"/>
              <w:bottom w:val="single" w:sz="8" w:space="0" w:color="auto"/>
              <w:right w:val="single" w:sz="8" w:space="0" w:color="auto"/>
            </w:tcBorders>
            <w:shd w:val="clear" w:color="auto" w:fill="auto"/>
            <w:vAlign w:val="center"/>
            <w:hideMark/>
          </w:tcPr>
          <w:p w:rsidR="00477FD9" w:rsidRPr="00325EB1" w:rsidRDefault="00477FD9" w:rsidP="00BC6531">
            <w:pPr>
              <w:jc w:val="right"/>
              <w:rPr>
                <w:color w:val="000000"/>
              </w:rPr>
            </w:pPr>
            <w:r>
              <w:rPr>
                <w:color w:val="000000"/>
              </w:rPr>
              <w:t>35</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center"/>
              <w:rPr>
                <w:b/>
                <w:bCs/>
                <w:color w:val="000000"/>
              </w:rPr>
            </w:pPr>
            <w:r>
              <w:rPr>
                <w:b/>
                <w:bCs/>
                <w:color w:val="000000"/>
              </w:rPr>
              <w:t>653,10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477FD9" w:rsidRPr="00325EB1" w:rsidRDefault="00477FD9" w:rsidP="00BC6531">
            <w:pPr>
              <w:jc w:val="right"/>
              <w:rPr>
                <w:color w:val="000000"/>
              </w:rPr>
            </w:pPr>
            <w:r>
              <w:rPr>
                <w:color w:val="000000"/>
              </w:rPr>
              <w:t>106,02</w:t>
            </w:r>
          </w:p>
        </w:tc>
        <w:tc>
          <w:tcPr>
            <w:tcW w:w="992" w:type="dxa"/>
            <w:tcBorders>
              <w:top w:val="nil"/>
              <w:left w:val="nil"/>
              <w:bottom w:val="single" w:sz="8" w:space="0" w:color="auto"/>
              <w:right w:val="single" w:sz="4" w:space="0" w:color="auto"/>
            </w:tcBorders>
            <w:shd w:val="clear" w:color="auto" w:fill="auto"/>
            <w:vAlign w:val="center"/>
            <w:hideMark/>
          </w:tcPr>
          <w:p w:rsidR="00477FD9" w:rsidRPr="00325EB1" w:rsidRDefault="00477FD9" w:rsidP="00BC6531">
            <w:pPr>
              <w:jc w:val="right"/>
              <w:rPr>
                <w:color w:val="000000"/>
              </w:rPr>
            </w:pPr>
            <w:r>
              <w:rPr>
                <w:color w:val="000000"/>
              </w:rPr>
              <w:t>37,1</w:t>
            </w:r>
          </w:p>
        </w:tc>
      </w:tr>
      <w:tr w:rsidR="00477FD9" w:rsidRPr="00325EB1" w:rsidTr="00BC6531">
        <w:trPr>
          <w:trHeight w:val="510"/>
        </w:trPr>
        <w:tc>
          <w:tcPr>
            <w:tcW w:w="2694" w:type="dxa"/>
            <w:tcBorders>
              <w:top w:val="nil"/>
              <w:left w:val="single" w:sz="8" w:space="0" w:color="auto"/>
              <w:bottom w:val="single" w:sz="8" w:space="0" w:color="auto"/>
              <w:right w:val="single" w:sz="8" w:space="0" w:color="auto"/>
            </w:tcBorders>
            <w:shd w:val="clear" w:color="auto" w:fill="auto"/>
            <w:vAlign w:val="bottom"/>
            <w:hideMark/>
          </w:tcPr>
          <w:p w:rsidR="00477FD9" w:rsidRPr="00325EB1" w:rsidRDefault="00477FD9" w:rsidP="00BC6531">
            <w:pPr>
              <w:rPr>
                <w:b/>
                <w:bCs/>
                <w:color w:val="000000"/>
              </w:rPr>
            </w:pPr>
            <w:r w:rsidRPr="00325EB1">
              <w:rPr>
                <w:b/>
                <w:bCs/>
                <w:color w:val="000000"/>
              </w:rPr>
              <w:t>Земельный налог</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sidRPr="00325EB1">
              <w:rPr>
                <w:b/>
                <w:bCs/>
                <w:color w:val="000000"/>
              </w:rPr>
              <w:t>1077,8</w:t>
            </w:r>
            <w:r>
              <w:rPr>
                <w:b/>
                <w:bCs/>
                <w:color w:val="000000"/>
              </w:rPr>
              <w:t>0</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Pr>
                <w:b/>
                <w:bCs/>
                <w:color w:val="000000"/>
              </w:rPr>
              <w:t>2053,10</w:t>
            </w:r>
          </w:p>
        </w:tc>
        <w:tc>
          <w:tcPr>
            <w:tcW w:w="992"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190,49</w:t>
            </w:r>
          </w:p>
        </w:tc>
        <w:tc>
          <w:tcPr>
            <w:tcW w:w="1276"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975,3</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Pr>
                <w:b/>
                <w:bCs/>
                <w:color w:val="000000"/>
              </w:rPr>
              <w:t>2265,90</w:t>
            </w:r>
          </w:p>
        </w:tc>
        <w:tc>
          <w:tcPr>
            <w:tcW w:w="992" w:type="dxa"/>
            <w:tcBorders>
              <w:top w:val="nil"/>
              <w:left w:val="nil"/>
              <w:bottom w:val="single" w:sz="8" w:space="0" w:color="auto"/>
              <w:right w:val="single" w:sz="8" w:space="0" w:color="auto"/>
            </w:tcBorders>
            <w:shd w:val="clear" w:color="auto" w:fill="auto"/>
            <w:vAlign w:val="center"/>
            <w:hideMark/>
          </w:tcPr>
          <w:p w:rsidR="00477FD9" w:rsidRPr="00325EB1" w:rsidRDefault="00477FD9" w:rsidP="00BC6531">
            <w:pPr>
              <w:jc w:val="right"/>
              <w:rPr>
                <w:color w:val="000000"/>
              </w:rPr>
            </w:pPr>
            <w:r>
              <w:rPr>
                <w:color w:val="000000"/>
              </w:rPr>
              <w:t>110,32</w:t>
            </w:r>
          </w:p>
        </w:tc>
        <w:tc>
          <w:tcPr>
            <w:tcW w:w="1134" w:type="dxa"/>
            <w:tcBorders>
              <w:top w:val="nil"/>
              <w:left w:val="nil"/>
              <w:bottom w:val="single" w:sz="8" w:space="0" w:color="auto"/>
              <w:right w:val="single" w:sz="8" w:space="0" w:color="auto"/>
            </w:tcBorders>
            <w:shd w:val="clear" w:color="auto" w:fill="auto"/>
            <w:vAlign w:val="center"/>
            <w:hideMark/>
          </w:tcPr>
          <w:p w:rsidR="00477FD9" w:rsidRPr="00325EB1" w:rsidRDefault="00477FD9" w:rsidP="00BC6531">
            <w:pPr>
              <w:jc w:val="right"/>
              <w:rPr>
                <w:color w:val="000000"/>
              </w:rPr>
            </w:pPr>
            <w:r>
              <w:rPr>
                <w:color w:val="000000"/>
              </w:rPr>
              <w:t>212,8</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Pr>
                <w:b/>
                <w:bCs/>
                <w:color w:val="000000"/>
              </w:rPr>
              <w:t>2508,40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477FD9" w:rsidRPr="00325EB1" w:rsidRDefault="00477FD9" w:rsidP="00BC6531">
            <w:pPr>
              <w:jc w:val="right"/>
              <w:rPr>
                <w:color w:val="000000"/>
              </w:rPr>
            </w:pPr>
            <w:r>
              <w:rPr>
                <w:color w:val="000000"/>
              </w:rPr>
              <w:t>110,70</w:t>
            </w:r>
          </w:p>
        </w:tc>
        <w:tc>
          <w:tcPr>
            <w:tcW w:w="992" w:type="dxa"/>
            <w:tcBorders>
              <w:top w:val="nil"/>
              <w:left w:val="nil"/>
              <w:bottom w:val="single" w:sz="8" w:space="0" w:color="auto"/>
              <w:right w:val="single" w:sz="4" w:space="0" w:color="auto"/>
            </w:tcBorders>
            <w:shd w:val="clear" w:color="auto" w:fill="auto"/>
            <w:vAlign w:val="center"/>
            <w:hideMark/>
          </w:tcPr>
          <w:p w:rsidR="00477FD9" w:rsidRPr="00325EB1" w:rsidRDefault="00477FD9" w:rsidP="00BC6531">
            <w:pPr>
              <w:jc w:val="right"/>
              <w:rPr>
                <w:color w:val="000000"/>
              </w:rPr>
            </w:pPr>
            <w:r>
              <w:rPr>
                <w:color w:val="000000"/>
              </w:rPr>
              <w:t>242,5</w:t>
            </w:r>
          </w:p>
        </w:tc>
      </w:tr>
      <w:tr w:rsidR="00477FD9" w:rsidRPr="00325EB1" w:rsidTr="00BC6531">
        <w:trPr>
          <w:trHeight w:val="510"/>
        </w:trPr>
        <w:tc>
          <w:tcPr>
            <w:tcW w:w="2694" w:type="dxa"/>
            <w:tcBorders>
              <w:top w:val="nil"/>
              <w:left w:val="single" w:sz="8" w:space="0" w:color="auto"/>
              <w:bottom w:val="single" w:sz="8" w:space="0" w:color="auto"/>
              <w:right w:val="single" w:sz="8" w:space="0" w:color="auto"/>
            </w:tcBorders>
            <w:shd w:val="clear" w:color="auto" w:fill="auto"/>
            <w:vAlign w:val="bottom"/>
            <w:hideMark/>
          </w:tcPr>
          <w:p w:rsidR="00477FD9" w:rsidRPr="00325EB1" w:rsidRDefault="00477FD9" w:rsidP="00BC6531">
            <w:pPr>
              <w:rPr>
                <w:b/>
                <w:bCs/>
                <w:color w:val="000000"/>
              </w:rPr>
            </w:pPr>
            <w:r w:rsidRPr="00325EB1">
              <w:rPr>
                <w:b/>
                <w:bCs/>
                <w:color w:val="000000"/>
              </w:rPr>
              <w:t>Доходы от использования имущества, находящегося в государственной и муниципальной собственности</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sidRPr="00325EB1">
              <w:rPr>
                <w:b/>
                <w:bCs/>
                <w:color w:val="000000"/>
              </w:rPr>
              <w:t>1882,5</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Pr>
                <w:b/>
                <w:bCs/>
                <w:color w:val="000000"/>
              </w:rPr>
              <w:t>1661,7</w:t>
            </w:r>
          </w:p>
        </w:tc>
        <w:tc>
          <w:tcPr>
            <w:tcW w:w="992"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88,27</w:t>
            </w:r>
          </w:p>
        </w:tc>
        <w:tc>
          <w:tcPr>
            <w:tcW w:w="1276"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-220,80</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Pr>
                <w:b/>
                <w:bCs/>
                <w:color w:val="000000"/>
              </w:rPr>
              <w:t>1661,7</w:t>
            </w:r>
          </w:p>
        </w:tc>
        <w:tc>
          <w:tcPr>
            <w:tcW w:w="992" w:type="dxa"/>
            <w:tcBorders>
              <w:top w:val="nil"/>
              <w:left w:val="nil"/>
              <w:bottom w:val="single" w:sz="8" w:space="0" w:color="auto"/>
              <w:right w:val="single" w:sz="8" w:space="0" w:color="auto"/>
            </w:tcBorders>
            <w:shd w:val="clear" w:color="auto" w:fill="auto"/>
            <w:vAlign w:val="center"/>
            <w:hideMark/>
          </w:tcPr>
          <w:p w:rsidR="00477FD9" w:rsidRPr="00325EB1" w:rsidRDefault="00477FD9" w:rsidP="00BC6531">
            <w:pPr>
              <w:jc w:val="right"/>
              <w:rPr>
                <w:color w:val="000000"/>
              </w:rPr>
            </w:pPr>
            <w:r w:rsidRPr="00325EB1">
              <w:rPr>
                <w:color w:val="000000"/>
              </w:rPr>
              <w:t>100</w:t>
            </w:r>
          </w:p>
        </w:tc>
        <w:tc>
          <w:tcPr>
            <w:tcW w:w="1134" w:type="dxa"/>
            <w:tcBorders>
              <w:top w:val="nil"/>
              <w:left w:val="nil"/>
              <w:bottom w:val="single" w:sz="8" w:space="0" w:color="auto"/>
              <w:right w:val="single" w:sz="8" w:space="0" w:color="auto"/>
            </w:tcBorders>
            <w:shd w:val="clear" w:color="auto" w:fill="auto"/>
            <w:vAlign w:val="center"/>
            <w:hideMark/>
          </w:tcPr>
          <w:p w:rsidR="00477FD9" w:rsidRPr="00325EB1" w:rsidRDefault="00477FD9" w:rsidP="00BC6531">
            <w:pPr>
              <w:jc w:val="right"/>
              <w:rPr>
                <w:color w:val="000000"/>
              </w:rPr>
            </w:pPr>
            <w:r w:rsidRPr="00325EB1">
              <w:rPr>
                <w:color w:val="000000"/>
              </w:rPr>
              <w:t>0</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Pr>
                <w:b/>
                <w:bCs/>
                <w:color w:val="000000"/>
              </w:rPr>
              <w:t>1661,7</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477FD9" w:rsidRPr="00325EB1" w:rsidRDefault="00477FD9" w:rsidP="00BC6531">
            <w:pPr>
              <w:jc w:val="right"/>
              <w:rPr>
                <w:color w:val="000000"/>
              </w:rPr>
            </w:pPr>
            <w:r w:rsidRPr="00325EB1">
              <w:rPr>
                <w:color w:val="000000"/>
              </w:rPr>
              <w:t>100,00</w:t>
            </w:r>
          </w:p>
        </w:tc>
        <w:tc>
          <w:tcPr>
            <w:tcW w:w="992" w:type="dxa"/>
            <w:tcBorders>
              <w:top w:val="nil"/>
              <w:left w:val="nil"/>
              <w:bottom w:val="single" w:sz="8" w:space="0" w:color="auto"/>
              <w:right w:val="single" w:sz="4" w:space="0" w:color="auto"/>
            </w:tcBorders>
            <w:shd w:val="clear" w:color="auto" w:fill="auto"/>
            <w:vAlign w:val="center"/>
            <w:hideMark/>
          </w:tcPr>
          <w:p w:rsidR="00477FD9" w:rsidRPr="00325EB1" w:rsidRDefault="00477FD9" w:rsidP="00BC6531">
            <w:pPr>
              <w:jc w:val="right"/>
              <w:rPr>
                <w:color w:val="000000"/>
              </w:rPr>
            </w:pPr>
            <w:r w:rsidRPr="00325EB1">
              <w:rPr>
                <w:color w:val="000000"/>
              </w:rPr>
              <w:t>0</w:t>
            </w:r>
          </w:p>
        </w:tc>
      </w:tr>
      <w:tr w:rsidR="00477FD9" w:rsidRPr="00325EB1" w:rsidTr="00BC6531">
        <w:trPr>
          <w:trHeight w:val="570"/>
        </w:trPr>
        <w:tc>
          <w:tcPr>
            <w:tcW w:w="2694" w:type="dxa"/>
            <w:tcBorders>
              <w:top w:val="nil"/>
              <w:left w:val="single" w:sz="8" w:space="0" w:color="auto"/>
              <w:bottom w:val="single" w:sz="8" w:space="0" w:color="auto"/>
              <w:right w:val="single" w:sz="8" w:space="0" w:color="auto"/>
            </w:tcBorders>
            <w:shd w:val="clear" w:color="auto" w:fill="auto"/>
            <w:vAlign w:val="bottom"/>
            <w:hideMark/>
          </w:tcPr>
          <w:p w:rsidR="00477FD9" w:rsidRPr="00325EB1" w:rsidRDefault="00477FD9" w:rsidP="00BC6531">
            <w:pPr>
              <w:rPr>
                <w:b/>
                <w:bCs/>
                <w:color w:val="000000"/>
              </w:rPr>
            </w:pPr>
            <w:r w:rsidRPr="00325EB1">
              <w:rPr>
                <w:b/>
                <w:bCs/>
                <w:color w:val="000000"/>
              </w:rPr>
              <w:t xml:space="preserve">Доходы от оказания платных услуг и </w:t>
            </w:r>
            <w:r w:rsidRPr="00325EB1">
              <w:rPr>
                <w:b/>
                <w:bCs/>
                <w:color w:val="000000"/>
              </w:rPr>
              <w:lastRenderedPageBreak/>
              <w:t>компенсации затрат государства</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sidRPr="00325EB1">
              <w:rPr>
                <w:b/>
                <w:bCs/>
                <w:color w:val="000000"/>
              </w:rPr>
              <w:lastRenderedPageBreak/>
              <w:t>76,3</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Pr>
                <w:b/>
                <w:bCs/>
                <w:color w:val="000000"/>
              </w:rPr>
              <w:t>80,6</w:t>
            </w:r>
          </w:p>
        </w:tc>
        <w:tc>
          <w:tcPr>
            <w:tcW w:w="992"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105,64</w:t>
            </w:r>
          </w:p>
        </w:tc>
        <w:tc>
          <w:tcPr>
            <w:tcW w:w="1276"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4,3</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Pr>
                <w:b/>
                <w:bCs/>
                <w:color w:val="000000"/>
              </w:rPr>
              <w:t>88</w:t>
            </w:r>
            <w:r w:rsidRPr="00325EB1">
              <w:rPr>
                <w:b/>
                <w:bCs/>
                <w:color w:val="000000"/>
              </w:rPr>
              <w:t>,</w:t>
            </w:r>
            <w:r>
              <w:rPr>
                <w:b/>
                <w:bCs/>
                <w:color w:val="000000"/>
              </w:rPr>
              <w:t>4</w:t>
            </w:r>
          </w:p>
        </w:tc>
        <w:tc>
          <w:tcPr>
            <w:tcW w:w="992" w:type="dxa"/>
            <w:tcBorders>
              <w:top w:val="nil"/>
              <w:left w:val="nil"/>
              <w:bottom w:val="single" w:sz="8" w:space="0" w:color="auto"/>
              <w:right w:val="single" w:sz="8" w:space="0" w:color="auto"/>
            </w:tcBorders>
            <w:shd w:val="clear" w:color="auto" w:fill="auto"/>
            <w:vAlign w:val="center"/>
            <w:hideMark/>
          </w:tcPr>
          <w:p w:rsidR="00477FD9" w:rsidRPr="00325EB1" w:rsidRDefault="00477FD9" w:rsidP="00BC6531">
            <w:pPr>
              <w:jc w:val="right"/>
              <w:rPr>
                <w:color w:val="000000"/>
              </w:rPr>
            </w:pPr>
            <w:r>
              <w:rPr>
                <w:color w:val="000000"/>
              </w:rPr>
              <w:t>109,68</w:t>
            </w:r>
          </w:p>
        </w:tc>
        <w:tc>
          <w:tcPr>
            <w:tcW w:w="1134" w:type="dxa"/>
            <w:tcBorders>
              <w:top w:val="nil"/>
              <w:left w:val="nil"/>
              <w:bottom w:val="single" w:sz="8" w:space="0" w:color="auto"/>
              <w:right w:val="single" w:sz="8" w:space="0" w:color="auto"/>
            </w:tcBorders>
            <w:shd w:val="clear" w:color="auto" w:fill="auto"/>
            <w:vAlign w:val="center"/>
            <w:hideMark/>
          </w:tcPr>
          <w:p w:rsidR="00477FD9" w:rsidRPr="00325EB1" w:rsidRDefault="00477FD9" w:rsidP="00BC6531">
            <w:pPr>
              <w:jc w:val="right"/>
              <w:rPr>
                <w:color w:val="000000"/>
              </w:rPr>
            </w:pPr>
            <w:r>
              <w:rPr>
                <w:color w:val="000000"/>
              </w:rPr>
              <w:t>7,8</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Pr>
                <w:b/>
                <w:bCs/>
                <w:color w:val="000000"/>
              </w:rPr>
              <w:t>96</w:t>
            </w:r>
            <w:r w:rsidRPr="00325EB1">
              <w:rPr>
                <w:b/>
                <w:bCs/>
                <w:color w:val="000000"/>
              </w:rPr>
              <w:t>,2</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477FD9" w:rsidRPr="00325EB1" w:rsidRDefault="00477FD9" w:rsidP="00BC6531">
            <w:pPr>
              <w:jc w:val="right"/>
              <w:rPr>
                <w:color w:val="000000"/>
              </w:rPr>
            </w:pPr>
            <w:r>
              <w:rPr>
                <w:color w:val="000000"/>
              </w:rPr>
              <w:t>108,83</w:t>
            </w:r>
          </w:p>
        </w:tc>
        <w:tc>
          <w:tcPr>
            <w:tcW w:w="992" w:type="dxa"/>
            <w:tcBorders>
              <w:top w:val="nil"/>
              <w:left w:val="nil"/>
              <w:bottom w:val="single" w:sz="8" w:space="0" w:color="auto"/>
              <w:right w:val="single" w:sz="4" w:space="0" w:color="auto"/>
            </w:tcBorders>
            <w:shd w:val="clear" w:color="auto" w:fill="auto"/>
            <w:vAlign w:val="center"/>
            <w:hideMark/>
          </w:tcPr>
          <w:p w:rsidR="00477FD9" w:rsidRPr="00325EB1" w:rsidRDefault="00477FD9" w:rsidP="00BC6531">
            <w:pPr>
              <w:jc w:val="right"/>
              <w:rPr>
                <w:color w:val="000000"/>
              </w:rPr>
            </w:pPr>
            <w:r>
              <w:rPr>
                <w:color w:val="000000"/>
              </w:rPr>
              <w:t>7,8</w:t>
            </w:r>
          </w:p>
        </w:tc>
      </w:tr>
      <w:tr w:rsidR="00477FD9" w:rsidRPr="00325EB1" w:rsidTr="00BC6531">
        <w:trPr>
          <w:trHeight w:val="720"/>
        </w:trPr>
        <w:tc>
          <w:tcPr>
            <w:tcW w:w="2694" w:type="dxa"/>
            <w:tcBorders>
              <w:top w:val="nil"/>
              <w:left w:val="single" w:sz="8" w:space="0" w:color="auto"/>
              <w:bottom w:val="single" w:sz="8" w:space="0" w:color="auto"/>
              <w:right w:val="single" w:sz="8" w:space="0" w:color="auto"/>
            </w:tcBorders>
            <w:shd w:val="clear" w:color="auto" w:fill="auto"/>
            <w:vAlign w:val="bottom"/>
            <w:hideMark/>
          </w:tcPr>
          <w:p w:rsidR="00477FD9" w:rsidRPr="00325EB1" w:rsidRDefault="00477FD9" w:rsidP="00BC6531">
            <w:pPr>
              <w:rPr>
                <w:b/>
                <w:bCs/>
                <w:color w:val="000000"/>
              </w:rPr>
            </w:pPr>
            <w:r w:rsidRPr="00325EB1">
              <w:rPr>
                <w:b/>
                <w:bCs/>
                <w:color w:val="000000"/>
              </w:rPr>
              <w:lastRenderedPageBreak/>
              <w:t>Штрафы, санкции, возмещение ущерба</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sidRPr="00325EB1">
              <w:rPr>
                <w:b/>
                <w:bCs/>
                <w:color w:val="000000"/>
              </w:rPr>
              <w:t>0</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sidRPr="00325EB1">
              <w:rPr>
                <w:b/>
                <w:bCs/>
                <w:color w:val="000000"/>
              </w:rPr>
              <w:t>0</w:t>
            </w:r>
          </w:p>
        </w:tc>
        <w:tc>
          <w:tcPr>
            <w:tcW w:w="992" w:type="dxa"/>
            <w:tcBorders>
              <w:top w:val="nil"/>
              <w:left w:val="nil"/>
              <w:bottom w:val="nil"/>
              <w:right w:val="single" w:sz="4" w:space="0" w:color="auto"/>
            </w:tcBorders>
            <w:shd w:val="clear" w:color="auto" w:fill="auto"/>
            <w:noWrap/>
            <w:vAlign w:val="center"/>
            <w:hideMark/>
          </w:tcPr>
          <w:p w:rsidR="00477FD9" w:rsidRPr="00325EB1" w:rsidRDefault="00477FD9" w:rsidP="00BC6531">
            <w:pPr>
              <w:jc w:val="right"/>
              <w:rPr>
                <w:color w:val="000000"/>
              </w:rPr>
            </w:pPr>
            <w:r w:rsidRPr="00325EB1">
              <w:rPr>
                <w:color w:val="000000"/>
              </w:rPr>
              <w:t>0,00</w:t>
            </w:r>
          </w:p>
        </w:tc>
        <w:tc>
          <w:tcPr>
            <w:tcW w:w="1276" w:type="dxa"/>
            <w:tcBorders>
              <w:top w:val="nil"/>
              <w:left w:val="single" w:sz="4" w:space="0" w:color="auto"/>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0</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sidRPr="00325EB1">
              <w:rPr>
                <w:b/>
                <w:bCs/>
                <w:color w:val="000000"/>
              </w:rPr>
              <w:t>0</w:t>
            </w:r>
          </w:p>
        </w:tc>
        <w:tc>
          <w:tcPr>
            <w:tcW w:w="992" w:type="dxa"/>
            <w:tcBorders>
              <w:top w:val="nil"/>
              <w:left w:val="nil"/>
              <w:bottom w:val="single" w:sz="8" w:space="0" w:color="auto"/>
              <w:right w:val="single" w:sz="8" w:space="0" w:color="auto"/>
            </w:tcBorders>
            <w:shd w:val="clear" w:color="auto" w:fill="auto"/>
            <w:vAlign w:val="center"/>
            <w:hideMark/>
          </w:tcPr>
          <w:p w:rsidR="00477FD9" w:rsidRPr="00325EB1" w:rsidRDefault="00477FD9" w:rsidP="00BC6531">
            <w:pPr>
              <w:jc w:val="right"/>
              <w:rPr>
                <w:color w:val="000000"/>
              </w:rPr>
            </w:pPr>
            <w:r w:rsidRPr="00325EB1">
              <w:rPr>
                <w:color w:val="000000"/>
              </w:rPr>
              <w:t>0</w:t>
            </w:r>
          </w:p>
        </w:tc>
        <w:tc>
          <w:tcPr>
            <w:tcW w:w="1134" w:type="dxa"/>
            <w:tcBorders>
              <w:top w:val="nil"/>
              <w:left w:val="nil"/>
              <w:bottom w:val="single" w:sz="8" w:space="0" w:color="auto"/>
              <w:right w:val="single" w:sz="8" w:space="0" w:color="auto"/>
            </w:tcBorders>
            <w:shd w:val="clear" w:color="auto" w:fill="auto"/>
            <w:vAlign w:val="center"/>
            <w:hideMark/>
          </w:tcPr>
          <w:p w:rsidR="00477FD9" w:rsidRPr="00325EB1" w:rsidRDefault="00477FD9" w:rsidP="00BC6531">
            <w:pPr>
              <w:jc w:val="right"/>
              <w:rPr>
                <w:color w:val="000000"/>
              </w:rPr>
            </w:pPr>
            <w:r w:rsidRPr="00325EB1">
              <w:rPr>
                <w:color w:val="000000"/>
              </w:rPr>
              <w:t>0</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sidRPr="00325EB1">
              <w:rPr>
                <w:b/>
                <w:bCs/>
                <w:color w:val="000000"/>
              </w:rPr>
              <w:t>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477FD9" w:rsidRPr="00325EB1" w:rsidRDefault="00477FD9" w:rsidP="00BC6531">
            <w:pPr>
              <w:jc w:val="right"/>
              <w:rPr>
                <w:color w:val="000000"/>
              </w:rPr>
            </w:pPr>
            <w:r w:rsidRPr="00325EB1">
              <w:rPr>
                <w:color w:val="000000"/>
              </w:rPr>
              <w:t>0</w:t>
            </w:r>
          </w:p>
        </w:tc>
        <w:tc>
          <w:tcPr>
            <w:tcW w:w="992" w:type="dxa"/>
            <w:tcBorders>
              <w:top w:val="nil"/>
              <w:left w:val="nil"/>
              <w:bottom w:val="single" w:sz="8" w:space="0" w:color="auto"/>
              <w:right w:val="single" w:sz="4" w:space="0" w:color="auto"/>
            </w:tcBorders>
            <w:shd w:val="clear" w:color="auto" w:fill="auto"/>
            <w:vAlign w:val="center"/>
            <w:hideMark/>
          </w:tcPr>
          <w:p w:rsidR="00477FD9" w:rsidRPr="00325EB1" w:rsidRDefault="00477FD9" w:rsidP="00BC6531">
            <w:pPr>
              <w:jc w:val="right"/>
              <w:rPr>
                <w:color w:val="000000"/>
              </w:rPr>
            </w:pPr>
            <w:r w:rsidRPr="00325EB1">
              <w:rPr>
                <w:color w:val="000000"/>
              </w:rPr>
              <w:t>0</w:t>
            </w:r>
          </w:p>
        </w:tc>
      </w:tr>
      <w:tr w:rsidR="00477FD9" w:rsidRPr="00325EB1" w:rsidTr="00BC6531">
        <w:trPr>
          <w:trHeight w:val="990"/>
        </w:trPr>
        <w:tc>
          <w:tcPr>
            <w:tcW w:w="2694" w:type="dxa"/>
            <w:tcBorders>
              <w:top w:val="nil"/>
              <w:left w:val="single" w:sz="8" w:space="0" w:color="auto"/>
              <w:bottom w:val="single" w:sz="8" w:space="0" w:color="auto"/>
              <w:right w:val="single" w:sz="8" w:space="0" w:color="auto"/>
            </w:tcBorders>
            <w:shd w:val="clear" w:color="auto" w:fill="auto"/>
            <w:vAlign w:val="bottom"/>
            <w:hideMark/>
          </w:tcPr>
          <w:p w:rsidR="00477FD9" w:rsidRPr="00325EB1" w:rsidRDefault="00477FD9" w:rsidP="00BC6531">
            <w:pPr>
              <w:rPr>
                <w:b/>
                <w:bCs/>
                <w:color w:val="000000"/>
              </w:rPr>
            </w:pPr>
            <w:r w:rsidRPr="00325EB1">
              <w:rPr>
                <w:b/>
                <w:bCs/>
                <w:color w:val="000000"/>
              </w:rPr>
              <w:t>Безвозмездные поступления от других бюджетов бюджетной системы российской федерации</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sidRPr="00325EB1">
              <w:rPr>
                <w:b/>
                <w:bCs/>
                <w:color w:val="000000"/>
              </w:rPr>
              <w:t>40777,99</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Pr>
                <w:b/>
                <w:bCs/>
                <w:color w:val="000000"/>
              </w:rPr>
              <w:t>34629,156</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84,92</w:t>
            </w:r>
          </w:p>
        </w:tc>
        <w:tc>
          <w:tcPr>
            <w:tcW w:w="1276"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-6148,834</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Pr>
                <w:b/>
                <w:bCs/>
                <w:color w:val="000000"/>
              </w:rPr>
              <w:t>28599,664</w:t>
            </w:r>
          </w:p>
        </w:tc>
        <w:tc>
          <w:tcPr>
            <w:tcW w:w="992" w:type="dxa"/>
            <w:tcBorders>
              <w:top w:val="nil"/>
              <w:left w:val="nil"/>
              <w:bottom w:val="single" w:sz="8" w:space="0" w:color="auto"/>
              <w:right w:val="single" w:sz="8" w:space="0" w:color="auto"/>
            </w:tcBorders>
            <w:shd w:val="clear" w:color="auto" w:fill="auto"/>
            <w:vAlign w:val="center"/>
            <w:hideMark/>
          </w:tcPr>
          <w:p w:rsidR="00477FD9" w:rsidRPr="00325EB1" w:rsidRDefault="00477FD9" w:rsidP="00BC6531">
            <w:pPr>
              <w:jc w:val="right"/>
              <w:rPr>
                <w:color w:val="000000"/>
              </w:rPr>
            </w:pPr>
            <w:r>
              <w:rPr>
                <w:color w:val="000000"/>
              </w:rPr>
              <w:t>82,59</w:t>
            </w:r>
          </w:p>
        </w:tc>
        <w:tc>
          <w:tcPr>
            <w:tcW w:w="1134" w:type="dxa"/>
            <w:tcBorders>
              <w:top w:val="nil"/>
              <w:left w:val="nil"/>
              <w:bottom w:val="single" w:sz="8" w:space="0" w:color="auto"/>
              <w:right w:val="single" w:sz="8" w:space="0" w:color="auto"/>
            </w:tcBorders>
            <w:shd w:val="clear" w:color="auto" w:fill="auto"/>
            <w:vAlign w:val="center"/>
            <w:hideMark/>
          </w:tcPr>
          <w:p w:rsidR="00477FD9" w:rsidRPr="00325EB1" w:rsidRDefault="00477FD9" w:rsidP="00BC6531">
            <w:pPr>
              <w:jc w:val="right"/>
              <w:rPr>
                <w:color w:val="000000"/>
              </w:rPr>
            </w:pPr>
            <w:r>
              <w:rPr>
                <w:color w:val="000000"/>
              </w:rPr>
              <w:t>-6029,492</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Pr>
                <w:b/>
                <w:bCs/>
                <w:color w:val="000000"/>
              </w:rPr>
              <w:t>28171,23</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477FD9" w:rsidRPr="00325EB1" w:rsidRDefault="00477FD9" w:rsidP="00BC6531">
            <w:pPr>
              <w:jc w:val="right"/>
              <w:rPr>
                <w:color w:val="000000"/>
              </w:rPr>
            </w:pPr>
            <w:r>
              <w:rPr>
                <w:color w:val="000000"/>
              </w:rPr>
              <w:t>98,50</w:t>
            </w:r>
          </w:p>
        </w:tc>
        <w:tc>
          <w:tcPr>
            <w:tcW w:w="992" w:type="dxa"/>
            <w:tcBorders>
              <w:top w:val="nil"/>
              <w:left w:val="nil"/>
              <w:bottom w:val="single" w:sz="8" w:space="0" w:color="auto"/>
              <w:right w:val="single" w:sz="4" w:space="0" w:color="auto"/>
            </w:tcBorders>
            <w:shd w:val="clear" w:color="auto" w:fill="auto"/>
            <w:vAlign w:val="center"/>
            <w:hideMark/>
          </w:tcPr>
          <w:p w:rsidR="00477FD9" w:rsidRPr="00325EB1" w:rsidRDefault="00477FD9" w:rsidP="00BC6531">
            <w:pPr>
              <w:jc w:val="right"/>
              <w:rPr>
                <w:color w:val="000000"/>
              </w:rPr>
            </w:pPr>
            <w:r>
              <w:rPr>
                <w:color w:val="000000"/>
              </w:rPr>
              <w:t>-428,43</w:t>
            </w:r>
          </w:p>
        </w:tc>
      </w:tr>
      <w:tr w:rsidR="00477FD9" w:rsidRPr="00325EB1" w:rsidTr="00BC6531">
        <w:trPr>
          <w:trHeight w:val="315"/>
        </w:trPr>
        <w:tc>
          <w:tcPr>
            <w:tcW w:w="2694" w:type="dxa"/>
            <w:tcBorders>
              <w:top w:val="nil"/>
              <w:left w:val="single" w:sz="8" w:space="0" w:color="auto"/>
              <w:bottom w:val="single" w:sz="8" w:space="0" w:color="auto"/>
              <w:right w:val="single" w:sz="8" w:space="0" w:color="auto"/>
            </w:tcBorders>
            <w:shd w:val="clear" w:color="auto" w:fill="auto"/>
            <w:vAlign w:val="bottom"/>
            <w:hideMark/>
          </w:tcPr>
          <w:p w:rsidR="00477FD9" w:rsidRPr="00325EB1" w:rsidRDefault="00477FD9" w:rsidP="00BC6531">
            <w:pPr>
              <w:rPr>
                <w:color w:val="000000"/>
              </w:rPr>
            </w:pPr>
            <w:r w:rsidRPr="00325EB1">
              <w:rPr>
                <w:color w:val="000000"/>
              </w:rPr>
              <w:t xml:space="preserve">Дотации бюджетам поселений </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sidRPr="00325EB1">
              <w:rPr>
                <w:color w:val="000000"/>
              </w:rPr>
              <w:t>9601,8</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9975,96</w:t>
            </w:r>
          </w:p>
        </w:tc>
        <w:tc>
          <w:tcPr>
            <w:tcW w:w="992"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sidRPr="00325EB1">
              <w:rPr>
                <w:color w:val="000000"/>
              </w:rPr>
              <w:t>10</w:t>
            </w:r>
            <w:r>
              <w:rPr>
                <w:color w:val="000000"/>
              </w:rPr>
              <w:t>3,90</w:t>
            </w:r>
          </w:p>
        </w:tc>
        <w:tc>
          <w:tcPr>
            <w:tcW w:w="1276"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374,16</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6997,783</w:t>
            </w:r>
          </w:p>
        </w:tc>
        <w:tc>
          <w:tcPr>
            <w:tcW w:w="992" w:type="dxa"/>
            <w:tcBorders>
              <w:top w:val="nil"/>
              <w:left w:val="nil"/>
              <w:bottom w:val="single" w:sz="8" w:space="0" w:color="auto"/>
              <w:right w:val="single" w:sz="8" w:space="0" w:color="auto"/>
            </w:tcBorders>
            <w:shd w:val="clear" w:color="auto" w:fill="auto"/>
            <w:vAlign w:val="center"/>
            <w:hideMark/>
          </w:tcPr>
          <w:p w:rsidR="00477FD9" w:rsidRPr="00325EB1" w:rsidRDefault="00477FD9" w:rsidP="00BC6531">
            <w:pPr>
              <w:jc w:val="right"/>
              <w:rPr>
                <w:color w:val="000000"/>
              </w:rPr>
            </w:pPr>
            <w:r>
              <w:rPr>
                <w:color w:val="000000"/>
              </w:rPr>
              <w:t>70,15</w:t>
            </w:r>
          </w:p>
        </w:tc>
        <w:tc>
          <w:tcPr>
            <w:tcW w:w="1134" w:type="dxa"/>
            <w:tcBorders>
              <w:top w:val="nil"/>
              <w:left w:val="nil"/>
              <w:bottom w:val="single" w:sz="8" w:space="0" w:color="auto"/>
              <w:right w:val="single" w:sz="8" w:space="0" w:color="auto"/>
            </w:tcBorders>
            <w:shd w:val="clear" w:color="auto" w:fill="auto"/>
            <w:vAlign w:val="center"/>
            <w:hideMark/>
          </w:tcPr>
          <w:p w:rsidR="00477FD9" w:rsidRPr="00325EB1" w:rsidRDefault="00477FD9" w:rsidP="00BC6531">
            <w:pPr>
              <w:jc w:val="right"/>
              <w:rPr>
                <w:color w:val="000000"/>
              </w:rPr>
            </w:pPr>
            <w:r w:rsidRPr="00325EB1">
              <w:rPr>
                <w:color w:val="000000"/>
              </w:rPr>
              <w:t>-</w:t>
            </w:r>
            <w:r>
              <w:rPr>
                <w:color w:val="000000"/>
              </w:rPr>
              <w:t>2978,18</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7205,312</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477FD9" w:rsidRPr="00325EB1" w:rsidRDefault="00477FD9" w:rsidP="00BC6531">
            <w:pPr>
              <w:jc w:val="right"/>
              <w:rPr>
                <w:color w:val="000000"/>
              </w:rPr>
            </w:pPr>
            <w:r>
              <w:rPr>
                <w:color w:val="000000"/>
              </w:rPr>
              <w:t>102,97</w:t>
            </w:r>
          </w:p>
        </w:tc>
        <w:tc>
          <w:tcPr>
            <w:tcW w:w="992" w:type="dxa"/>
            <w:tcBorders>
              <w:top w:val="nil"/>
              <w:left w:val="nil"/>
              <w:bottom w:val="single" w:sz="8" w:space="0" w:color="auto"/>
              <w:right w:val="single" w:sz="4" w:space="0" w:color="auto"/>
            </w:tcBorders>
            <w:shd w:val="clear" w:color="auto" w:fill="auto"/>
            <w:vAlign w:val="center"/>
            <w:hideMark/>
          </w:tcPr>
          <w:p w:rsidR="00477FD9" w:rsidRPr="00325EB1" w:rsidRDefault="00477FD9" w:rsidP="00BC6531">
            <w:pPr>
              <w:jc w:val="right"/>
              <w:rPr>
                <w:color w:val="000000"/>
              </w:rPr>
            </w:pPr>
            <w:r>
              <w:rPr>
                <w:color w:val="000000"/>
              </w:rPr>
              <w:t>207,53</w:t>
            </w:r>
          </w:p>
        </w:tc>
      </w:tr>
      <w:tr w:rsidR="00477FD9" w:rsidRPr="00325EB1" w:rsidTr="00BC6531">
        <w:trPr>
          <w:trHeight w:val="315"/>
        </w:trPr>
        <w:tc>
          <w:tcPr>
            <w:tcW w:w="2694" w:type="dxa"/>
            <w:tcBorders>
              <w:top w:val="nil"/>
              <w:left w:val="single" w:sz="8" w:space="0" w:color="auto"/>
              <w:bottom w:val="single" w:sz="8" w:space="0" w:color="auto"/>
              <w:right w:val="single" w:sz="8" w:space="0" w:color="auto"/>
            </w:tcBorders>
            <w:shd w:val="clear" w:color="auto" w:fill="auto"/>
            <w:vAlign w:val="bottom"/>
            <w:hideMark/>
          </w:tcPr>
          <w:p w:rsidR="00477FD9" w:rsidRPr="00325EB1" w:rsidRDefault="00477FD9" w:rsidP="00BC6531">
            <w:pPr>
              <w:rPr>
                <w:color w:val="000000"/>
              </w:rPr>
            </w:pPr>
            <w:r w:rsidRPr="00325EB1">
              <w:rPr>
                <w:color w:val="000000"/>
              </w:rPr>
              <w:t>Субсидии бюджетам поселений</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sidRPr="00325EB1">
              <w:rPr>
                <w:color w:val="000000"/>
              </w:rPr>
              <w:t>21401,92</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18062,66626</w:t>
            </w:r>
          </w:p>
        </w:tc>
        <w:tc>
          <w:tcPr>
            <w:tcW w:w="992"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84,40</w:t>
            </w:r>
          </w:p>
        </w:tc>
        <w:tc>
          <w:tcPr>
            <w:tcW w:w="1276"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sidRPr="00325EB1">
              <w:rPr>
                <w:color w:val="000000"/>
              </w:rPr>
              <w:t>-</w:t>
            </w:r>
            <w:r>
              <w:rPr>
                <w:color w:val="000000"/>
              </w:rPr>
              <w:t>3339,254</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21239,66</w:t>
            </w:r>
          </w:p>
        </w:tc>
        <w:tc>
          <w:tcPr>
            <w:tcW w:w="992" w:type="dxa"/>
            <w:tcBorders>
              <w:top w:val="nil"/>
              <w:left w:val="nil"/>
              <w:bottom w:val="single" w:sz="8" w:space="0" w:color="auto"/>
              <w:right w:val="single" w:sz="8" w:space="0" w:color="auto"/>
            </w:tcBorders>
            <w:shd w:val="clear" w:color="auto" w:fill="auto"/>
            <w:vAlign w:val="center"/>
            <w:hideMark/>
          </w:tcPr>
          <w:p w:rsidR="00477FD9" w:rsidRPr="00325EB1" w:rsidRDefault="00477FD9" w:rsidP="00BC6531">
            <w:pPr>
              <w:jc w:val="right"/>
              <w:rPr>
                <w:color w:val="000000"/>
              </w:rPr>
            </w:pPr>
            <w:r>
              <w:rPr>
                <w:color w:val="000000"/>
              </w:rPr>
              <w:t>117,59</w:t>
            </w:r>
          </w:p>
        </w:tc>
        <w:tc>
          <w:tcPr>
            <w:tcW w:w="1134" w:type="dxa"/>
            <w:tcBorders>
              <w:top w:val="nil"/>
              <w:left w:val="nil"/>
              <w:bottom w:val="single" w:sz="8" w:space="0" w:color="auto"/>
              <w:right w:val="single" w:sz="8" w:space="0" w:color="auto"/>
            </w:tcBorders>
            <w:shd w:val="clear" w:color="auto" w:fill="auto"/>
            <w:vAlign w:val="center"/>
            <w:hideMark/>
          </w:tcPr>
          <w:p w:rsidR="00477FD9" w:rsidRPr="00325EB1" w:rsidRDefault="00477FD9" w:rsidP="00BC6531">
            <w:pPr>
              <w:jc w:val="right"/>
              <w:rPr>
                <w:color w:val="000000"/>
              </w:rPr>
            </w:pPr>
            <w:r>
              <w:rPr>
                <w:color w:val="000000"/>
              </w:rPr>
              <w:t>3176,99</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20589,56</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477FD9" w:rsidRPr="00325EB1" w:rsidRDefault="00477FD9" w:rsidP="00BC6531">
            <w:pPr>
              <w:jc w:val="right"/>
              <w:rPr>
                <w:color w:val="000000"/>
              </w:rPr>
            </w:pPr>
            <w:r>
              <w:rPr>
                <w:color w:val="000000"/>
              </w:rPr>
              <w:t>96,94</w:t>
            </w:r>
          </w:p>
        </w:tc>
        <w:tc>
          <w:tcPr>
            <w:tcW w:w="992" w:type="dxa"/>
            <w:tcBorders>
              <w:top w:val="nil"/>
              <w:left w:val="nil"/>
              <w:bottom w:val="single" w:sz="8" w:space="0" w:color="auto"/>
              <w:right w:val="single" w:sz="4" w:space="0" w:color="auto"/>
            </w:tcBorders>
            <w:shd w:val="clear" w:color="auto" w:fill="auto"/>
            <w:vAlign w:val="center"/>
            <w:hideMark/>
          </w:tcPr>
          <w:p w:rsidR="00477FD9" w:rsidRPr="00325EB1" w:rsidRDefault="00477FD9" w:rsidP="00BC6531">
            <w:pPr>
              <w:jc w:val="right"/>
              <w:rPr>
                <w:color w:val="000000"/>
              </w:rPr>
            </w:pPr>
            <w:r>
              <w:rPr>
                <w:color w:val="000000"/>
              </w:rPr>
              <w:t>-650,1</w:t>
            </w:r>
          </w:p>
        </w:tc>
      </w:tr>
      <w:tr w:rsidR="00477FD9" w:rsidRPr="00325EB1" w:rsidTr="00BC6531">
        <w:trPr>
          <w:trHeight w:val="510"/>
        </w:trPr>
        <w:tc>
          <w:tcPr>
            <w:tcW w:w="2694" w:type="dxa"/>
            <w:tcBorders>
              <w:top w:val="nil"/>
              <w:left w:val="single" w:sz="8" w:space="0" w:color="auto"/>
              <w:bottom w:val="single" w:sz="8" w:space="0" w:color="auto"/>
              <w:right w:val="single" w:sz="8" w:space="0" w:color="auto"/>
            </w:tcBorders>
            <w:shd w:val="clear" w:color="auto" w:fill="auto"/>
            <w:vAlign w:val="bottom"/>
            <w:hideMark/>
          </w:tcPr>
          <w:p w:rsidR="00477FD9" w:rsidRPr="00325EB1" w:rsidRDefault="00477FD9" w:rsidP="00BC6531">
            <w:pPr>
              <w:rPr>
                <w:color w:val="000000"/>
              </w:rPr>
            </w:pPr>
            <w:r w:rsidRPr="00325EB1">
              <w:rPr>
                <w:color w:val="000000"/>
              </w:rPr>
              <w:t>Субвенции бюджетам поселений ВУС</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sidRPr="00325EB1">
              <w:rPr>
                <w:color w:val="000000"/>
              </w:rPr>
              <w:t>284,519</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346,03635</w:t>
            </w:r>
          </w:p>
        </w:tc>
        <w:tc>
          <w:tcPr>
            <w:tcW w:w="992"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121,62</w:t>
            </w:r>
          </w:p>
        </w:tc>
        <w:tc>
          <w:tcPr>
            <w:tcW w:w="1276"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61,517</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362,221</w:t>
            </w:r>
          </w:p>
        </w:tc>
        <w:tc>
          <w:tcPr>
            <w:tcW w:w="992" w:type="dxa"/>
            <w:tcBorders>
              <w:top w:val="nil"/>
              <w:left w:val="nil"/>
              <w:bottom w:val="single" w:sz="8" w:space="0" w:color="auto"/>
              <w:right w:val="single" w:sz="8" w:space="0" w:color="auto"/>
            </w:tcBorders>
            <w:shd w:val="clear" w:color="auto" w:fill="auto"/>
            <w:vAlign w:val="center"/>
            <w:hideMark/>
          </w:tcPr>
          <w:p w:rsidR="00477FD9" w:rsidRPr="00325EB1" w:rsidRDefault="00477FD9" w:rsidP="00BC6531">
            <w:pPr>
              <w:jc w:val="right"/>
              <w:rPr>
                <w:color w:val="000000"/>
              </w:rPr>
            </w:pPr>
            <w:r>
              <w:rPr>
                <w:color w:val="000000"/>
              </w:rPr>
              <w:t>104,68</w:t>
            </w:r>
          </w:p>
        </w:tc>
        <w:tc>
          <w:tcPr>
            <w:tcW w:w="1134" w:type="dxa"/>
            <w:tcBorders>
              <w:top w:val="nil"/>
              <w:left w:val="nil"/>
              <w:bottom w:val="single" w:sz="8" w:space="0" w:color="auto"/>
              <w:right w:val="single" w:sz="8" w:space="0" w:color="auto"/>
            </w:tcBorders>
            <w:shd w:val="clear" w:color="auto" w:fill="auto"/>
            <w:vAlign w:val="center"/>
            <w:hideMark/>
          </w:tcPr>
          <w:p w:rsidR="00477FD9" w:rsidRPr="00325EB1" w:rsidRDefault="00477FD9" w:rsidP="00BC6531">
            <w:pPr>
              <w:jc w:val="right"/>
              <w:rPr>
                <w:color w:val="000000"/>
              </w:rPr>
            </w:pPr>
            <w:r>
              <w:rPr>
                <w:color w:val="000000"/>
              </w:rPr>
              <w:t>16,185</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376,358</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477FD9" w:rsidRPr="00325EB1" w:rsidRDefault="00477FD9" w:rsidP="00BC6531">
            <w:pPr>
              <w:jc w:val="right"/>
              <w:rPr>
                <w:color w:val="000000"/>
              </w:rPr>
            </w:pPr>
            <w:r w:rsidRPr="00325EB1">
              <w:rPr>
                <w:color w:val="000000"/>
              </w:rPr>
              <w:t>103,</w:t>
            </w:r>
            <w:r>
              <w:rPr>
                <w:color w:val="000000"/>
              </w:rPr>
              <w:t>90</w:t>
            </w:r>
          </w:p>
        </w:tc>
        <w:tc>
          <w:tcPr>
            <w:tcW w:w="992" w:type="dxa"/>
            <w:tcBorders>
              <w:top w:val="nil"/>
              <w:left w:val="nil"/>
              <w:bottom w:val="single" w:sz="8" w:space="0" w:color="auto"/>
              <w:right w:val="single" w:sz="4" w:space="0" w:color="auto"/>
            </w:tcBorders>
            <w:shd w:val="clear" w:color="auto" w:fill="auto"/>
            <w:vAlign w:val="center"/>
            <w:hideMark/>
          </w:tcPr>
          <w:p w:rsidR="00477FD9" w:rsidRPr="00325EB1" w:rsidRDefault="00477FD9" w:rsidP="00BC6531">
            <w:pPr>
              <w:jc w:val="right"/>
              <w:rPr>
                <w:color w:val="000000"/>
              </w:rPr>
            </w:pPr>
            <w:r>
              <w:rPr>
                <w:color w:val="000000"/>
              </w:rPr>
              <w:t>14,137</w:t>
            </w:r>
          </w:p>
        </w:tc>
      </w:tr>
      <w:tr w:rsidR="00477FD9" w:rsidRPr="00325EB1" w:rsidTr="00BC6531">
        <w:trPr>
          <w:trHeight w:val="315"/>
        </w:trPr>
        <w:tc>
          <w:tcPr>
            <w:tcW w:w="2694" w:type="dxa"/>
            <w:tcBorders>
              <w:top w:val="nil"/>
              <w:left w:val="single" w:sz="8" w:space="0" w:color="auto"/>
              <w:bottom w:val="single" w:sz="8" w:space="0" w:color="auto"/>
              <w:right w:val="single" w:sz="8" w:space="0" w:color="auto"/>
            </w:tcBorders>
            <w:shd w:val="clear" w:color="auto" w:fill="auto"/>
            <w:noWrap/>
            <w:vAlign w:val="bottom"/>
            <w:hideMark/>
          </w:tcPr>
          <w:p w:rsidR="00477FD9" w:rsidRPr="00325EB1" w:rsidRDefault="00477FD9" w:rsidP="00BC6531">
            <w:pPr>
              <w:rPr>
                <w:color w:val="000000"/>
              </w:rPr>
            </w:pPr>
            <w:r w:rsidRPr="00325EB1">
              <w:rPr>
                <w:color w:val="000000"/>
              </w:rPr>
              <w:t>Иные межбюджетные трансферты</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sidRPr="00325EB1">
              <w:rPr>
                <w:color w:val="000000"/>
              </w:rPr>
              <w:t>9489,75</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6244,485</w:t>
            </w:r>
          </w:p>
        </w:tc>
        <w:tc>
          <w:tcPr>
            <w:tcW w:w="992"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65,80</w:t>
            </w:r>
          </w:p>
        </w:tc>
        <w:tc>
          <w:tcPr>
            <w:tcW w:w="1276"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sidRPr="00325EB1">
              <w:rPr>
                <w:color w:val="000000"/>
              </w:rPr>
              <w:t>-</w:t>
            </w:r>
            <w:r>
              <w:rPr>
                <w:color w:val="000000"/>
              </w:rPr>
              <w:t>3245,35</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0</w:t>
            </w:r>
          </w:p>
        </w:tc>
        <w:tc>
          <w:tcPr>
            <w:tcW w:w="992" w:type="dxa"/>
            <w:tcBorders>
              <w:top w:val="nil"/>
              <w:left w:val="nil"/>
              <w:bottom w:val="single" w:sz="8" w:space="0" w:color="auto"/>
              <w:right w:val="single" w:sz="8" w:space="0" w:color="auto"/>
            </w:tcBorders>
            <w:shd w:val="clear" w:color="auto" w:fill="auto"/>
            <w:vAlign w:val="center"/>
            <w:hideMark/>
          </w:tcPr>
          <w:p w:rsidR="00477FD9" w:rsidRPr="00325EB1" w:rsidRDefault="00477FD9" w:rsidP="00BC6531">
            <w:pPr>
              <w:jc w:val="right"/>
              <w:rPr>
                <w:color w:val="000000"/>
              </w:rPr>
            </w:pPr>
            <w:r>
              <w:rPr>
                <w:color w:val="000000"/>
              </w:rPr>
              <w:t>-</w:t>
            </w:r>
          </w:p>
        </w:tc>
        <w:tc>
          <w:tcPr>
            <w:tcW w:w="1134" w:type="dxa"/>
            <w:tcBorders>
              <w:top w:val="nil"/>
              <w:left w:val="nil"/>
              <w:bottom w:val="single" w:sz="8" w:space="0" w:color="auto"/>
              <w:right w:val="single" w:sz="8" w:space="0" w:color="auto"/>
            </w:tcBorders>
            <w:shd w:val="clear" w:color="auto" w:fill="auto"/>
            <w:vAlign w:val="center"/>
            <w:hideMark/>
          </w:tcPr>
          <w:p w:rsidR="00477FD9" w:rsidRPr="00325EB1" w:rsidRDefault="00477FD9" w:rsidP="00BC6531">
            <w:pPr>
              <w:jc w:val="right"/>
              <w:rPr>
                <w:color w:val="000000"/>
              </w:rPr>
            </w:pPr>
            <w:r>
              <w:rPr>
                <w:color w:val="000000"/>
              </w:rPr>
              <w:t>0</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color w:val="000000"/>
              </w:rPr>
            </w:pPr>
            <w:r>
              <w:rPr>
                <w:color w:val="000000"/>
              </w:rPr>
              <w:t>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477FD9" w:rsidRPr="00325EB1" w:rsidRDefault="00477FD9" w:rsidP="00BC6531">
            <w:pPr>
              <w:jc w:val="right"/>
              <w:rPr>
                <w:color w:val="000000"/>
              </w:rPr>
            </w:pPr>
            <w:r>
              <w:rPr>
                <w:color w:val="000000"/>
              </w:rPr>
              <w:t>-</w:t>
            </w:r>
          </w:p>
        </w:tc>
        <w:tc>
          <w:tcPr>
            <w:tcW w:w="992" w:type="dxa"/>
            <w:tcBorders>
              <w:top w:val="nil"/>
              <w:left w:val="nil"/>
              <w:bottom w:val="single" w:sz="8" w:space="0" w:color="auto"/>
              <w:right w:val="single" w:sz="4" w:space="0" w:color="auto"/>
            </w:tcBorders>
            <w:shd w:val="clear" w:color="auto" w:fill="auto"/>
            <w:vAlign w:val="center"/>
            <w:hideMark/>
          </w:tcPr>
          <w:p w:rsidR="00477FD9" w:rsidRPr="00325EB1" w:rsidRDefault="00477FD9" w:rsidP="00BC6531">
            <w:pPr>
              <w:jc w:val="right"/>
              <w:rPr>
                <w:color w:val="000000"/>
              </w:rPr>
            </w:pPr>
            <w:r>
              <w:rPr>
                <w:color w:val="000000"/>
              </w:rPr>
              <w:t>0</w:t>
            </w:r>
          </w:p>
        </w:tc>
      </w:tr>
      <w:tr w:rsidR="00477FD9" w:rsidRPr="00325EB1" w:rsidTr="00BC6531">
        <w:trPr>
          <w:trHeight w:val="315"/>
        </w:trPr>
        <w:tc>
          <w:tcPr>
            <w:tcW w:w="2694" w:type="dxa"/>
            <w:tcBorders>
              <w:top w:val="nil"/>
              <w:left w:val="single" w:sz="8" w:space="0" w:color="auto"/>
              <w:bottom w:val="single" w:sz="8" w:space="0" w:color="auto"/>
              <w:right w:val="single" w:sz="8" w:space="0" w:color="auto"/>
            </w:tcBorders>
            <w:shd w:val="clear" w:color="auto" w:fill="auto"/>
            <w:noWrap/>
            <w:vAlign w:val="bottom"/>
            <w:hideMark/>
          </w:tcPr>
          <w:p w:rsidR="00477FD9" w:rsidRPr="00325EB1" w:rsidRDefault="00477FD9" w:rsidP="00BC6531">
            <w:pPr>
              <w:rPr>
                <w:b/>
                <w:bCs/>
                <w:color w:val="000000"/>
              </w:rPr>
            </w:pPr>
            <w:r w:rsidRPr="00325EB1">
              <w:rPr>
                <w:b/>
                <w:bCs/>
                <w:color w:val="000000"/>
              </w:rPr>
              <w:t>Всего доходов</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sidRPr="00325EB1">
              <w:rPr>
                <w:b/>
                <w:bCs/>
                <w:color w:val="000000"/>
              </w:rPr>
              <w:t>57742,7</w:t>
            </w:r>
            <w:r>
              <w:rPr>
                <w:b/>
                <w:bCs/>
                <w:color w:val="000000"/>
              </w:rPr>
              <w:t>9</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Pr>
                <w:b/>
                <w:bCs/>
                <w:color w:val="000000"/>
              </w:rPr>
              <w:t>53773,44761</w:t>
            </w:r>
          </w:p>
        </w:tc>
        <w:tc>
          <w:tcPr>
            <w:tcW w:w="992"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pPr>
            <w:r>
              <w:t>93,13</w:t>
            </w:r>
          </w:p>
        </w:tc>
        <w:tc>
          <w:tcPr>
            <w:tcW w:w="1276"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pPr>
            <w:r>
              <w:t>-3969,334</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Pr>
                <w:b/>
                <w:bCs/>
                <w:color w:val="000000"/>
              </w:rPr>
              <w:t>48473,86</w:t>
            </w:r>
          </w:p>
        </w:tc>
        <w:tc>
          <w:tcPr>
            <w:tcW w:w="992" w:type="dxa"/>
            <w:tcBorders>
              <w:top w:val="nil"/>
              <w:left w:val="nil"/>
              <w:bottom w:val="single" w:sz="8" w:space="0" w:color="auto"/>
              <w:right w:val="single" w:sz="8" w:space="0" w:color="auto"/>
            </w:tcBorders>
            <w:shd w:val="clear" w:color="auto" w:fill="auto"/>
            <w:vAlign w:val="center"/>
            <w:hideMark/>
          </w:tcPr>
          <w:p w:rsidR="00477FD9" w:rsidRPr="00325EB1" w:rsidRDefault="00477FD9" w:rsidP="00BC6531">
            <w:pPr>
              <w:jc w:val="right"/>
              <w:rPr>
                <w:b/>
                <w:bCs/>
              </w:rPr>
            </w:pPr>
            <w:r>
              <w:rPr>
                <w:b/>
                <w:bCs/>
              </w:rPr>
              <w:t>90,14</w:t>
            </w:r>
          </w:p>
        </w:tc>
        <w:tc>
          <w:tcPr>
            <w:tcW w:w="1134" w:type="dxa"/>
            <w:tcBorders>
              <w:top w:val="nil"/>
              <w:left w:val="nil"/>
              <w:bottom w:val="single" w:sz="8" w:space="0" w:color="auto"/>
              <w:right w:val="single" w:sz="8" w:space="0" w:color="auto"/>
            </w:tcBorders>
            <w:shd w:val="clear" w:color="auto" w:fill="auto"/>
            <w:vAlign w:val="center"/>
            <w:hideMark/>
          </w:tcPr>
          <w:p w:rsidR="00477FD9" w:rsidRPr="00325EB1" w:rsidRDefault="00477FD9" w:rsidP="00BC6531">
            <w:pPr>
              <w:jc w:val="right"/>
            </w:pPr>
            <w:r>
              <w:t>-5299,59</w:t>
            </w:r>
          </w:p>
        </w:tc>
        <w:tc>
          <w:tcPr>
            <w:tcW w:w="1134" w:type="dxa"/>
            <w:tcBorders>
              <w:top w:val="nil"/>
              <w:left w:val="nil"/>
              <w:bottom w:val="single" w:sz="8" w:space="0" w:color="auto"/>
              <w:right w:val="single" w:sz="8" w:space="0" w:color="auto"/>
            </w:tcBorders>
            <w:shd w:val="clear" w:color="auto" w:fill="auto"/>
            <w:noWrap/>
            <w:vAlign w:val="center"/>
            <w:hideMark/>
          </w:tcPr>
          <w:p w:rsidR="00477FD9" w:rsidRPr="00325EB1" w:rsidRDefault="00477FD9" w:rsidP="00BC6531">
            <w:pPr>
              <w:jc w:val="right"/>
              <w:rPr>
                <w:b/>
                <w:bCs/>
                <w:color w:val="000000"/>
              </w:rPr>
            </w:pPr>
            <w:r>
              <w:rPr>
                <w:b/>
                <w:bCs/>
                <w:color w:val="000000"/>
              </w:rPr>
              <w:t>48833,33</w:t>
            </w:r>
          </w:p>
        </w:tc>
        <w:tc>
          <w:tcPr>
            <w:tcW w:w="992" w:type="dxa"/>
            <w:tcBorders>
              <w:top w:val="single" w:sz="8" w:space="0" w:color="auto"/>
              <w:left w:val="nil"/>
              <w:bottom w:val="single" w:sz="8" w:space="0" w:color="auto"/>
              <w:right w:val="single" w:sz="8" w:space="0" w:color="auto"/>
            </w:tcBorders>
            <w:shd w:val="clear" w:color="auto" w:fill="auto"/>
            <w:vAlign w:val="center"/>
            <w:hideMark/>
          </w:tcPr>
          <w:p w:rsidR="00477FD9" w:rsidRPr="00325EB1" w:rsidRDefault="00477FD9" w:rsidP="00BC6531">
            <w:pPr>
              <w:jc w:val="right"/>
              <w:rPr>
                <w:b/>
                <w:bCs/>
              </w:rPr>
            </w:pPr>
            <w:r>
              <w:rPr>
                <w:b/>
                <w:bCs/>
              </w:rPr>
              <w:t>100,74</w:t>
            </w:r>
          </w:p>
        </w:tc>
        <w:tc>
          <w:tcPr>
            <w:tcW w:w="992" w:type="dxa"/>
            <w:tcBorders>
              <w:top w:val="nil"/>
              <w:left w:val="nil"/>
              <w:bottom w:val="single" w:sz="8" w:space="0" w:color="auto"/>
              <w:right w:val="single" w:sz="4" w:space="0" w:color="auto"/>
            </w:tcBorders>
            <w:shd w:val="clear" w:color="auto" w:fill="auto"/>
            <w:vAlign w:val="center"/>
            <w:hideMark/>
          </w:tcPr>
          <w:p w:rsidR="00477FD9" w:rsidRPr="00325EB1" w:rsidRDefault="00477FD9" w:rsidP="00BC6531">
            <w:pPr>
              <w:jc w:val="right"/>
            </w:pPr>
            <w:r>
              <w:t>359,47</w:t>
            </w:r>
          </w:p>
        </w:tc>
      </w:tr>
    </w:tbl>
    <w:p w:rsidR="00477FD9" w:rsidRDefault="00477FD9" w:rsidP="00477FD9">
      <w:pPr>
        <w:ind w:right="283"/>
        <w:rPr>
          <w:b/>
          <w:sz w:val="28"/>
          <w:szCs w:val="28"/>
        </w:rPr>
      </w:pPr>
    </w:p>
    <w:p w:rsidR="00477FD9" w:rsidRDefault="00477FD9" w:rsidP="00477FD9">
      <w:pPr>
        <w:ind w:right="283"/>
        <w:rPr>
          <w:b/>
          <w:sz w:val="28"/>
          <w:szCs w:val="28"/>
        </w:rPr>
        <w:sectPr w:rsidR="00477FD9" w:rsidSect="007D4A7B">
          <w:pgSz w:w="16838" w:h="11906" w:orient="landscape" w:code="9"/>
          <w:pgMar w:top="851" w:right="1134" w:bottom="567" w:left="1134" w:header="709" w:footer="709" w:gutter="0"/>
          <w:cols w:space="708"/>
          <w:docGrid w:linePitch="360"/>
        </w:sectPr>
      </w:pPr>
    </w:p>
    <w:p w:rsidR="00477FD9" w:rsidRDefault="00477FD9" w:rsidP="00477FD9">
      <w:pPr>
        <w:jc w:val="both"/>
        <w:rPr>
          <w:color w:val="000000"/>
          <w:sz w:val="28"/>
          <w:szCs w:val="28"/>
        </w:rPr>
      </w:pPr>
      <w:r w:rsidRPr="007737B2">
        <w:rPr>
          <w:sz w:val="28"/>
          <w:szCs w:val="28"/>
        </w:rPr>
        <w:lastRenderedPageBreak/>
        <w:t>Сложность п</w:t>
      </w:r>
      <w:r w:rsidRPr="005012DC">
        <w:rPr>
          <w:color w:val="000000"/>
          <w:sz w:val="28"/>
          <w:szCs w:val="28"/>
        </w:rPr>
        <w:t>ланирования доходной части бюджета определяется отсутствием однозначной динамики основных плановых показателей, как валовой реги</w:t>
      </w:r>
      <w:r w:rsidRPr="005012DC">
        <w:rPr>
          <w:color w:val="000000"/>
          <w:sz w:val="28"/>
          <w:szCs w:val="28"/>
        </w:rPr>
        <w:t>о</w:t>
      </w:r>
      <w:r w:rsidRPr="005012DC">
        <w:rPr>
          <w:color w:val="000000"/>
          <w:sz w:val="28"/>
          <w:szCs w:val="28"/>
        </w:rPr>
        <w:t xml:space="preserve">нальный продукт, доходы предприятий и граждан в связи с продолжающимися кризисными явлениями в экономике страны. </w:t>
      </w:r>
    </w:p>
    <w:p w:rsidR="00477FD9" w:rsidRDefault="00477FD9" w:rsidP="00477FD9">
      <w:pPr>
        <w:rPr>
          <w:color w:val="000000"/>
          <w:sz w:val="28"/>
          <w:szCs w:val="28"/>
        </w:rPr>
      </w:pPr>
    </w:p>
    <w:p w:rsidR="00477FD9" w:rsidRDefault="00477FD9" w:rsidP="00477FD9">
      <w:pPr>
        <w:rPr>
          <w:color w:val="000000"/>
          <w:sz w:val="28"/>
          <w:szCs w:val="28"/>
        </w:rPr>
      </w:pPr>
    </w:p>
    <w:p w:rsidR="00477FD9" w:rsidRPr="00675A5E" w:rsidRDefault="00477FD9" w:rsidP="00477FD9">
      <w:pPr>
        <w:jc w:val="center"/>
        <w:rPr>
          <w:b/>
          <w:color w:val="000000"/>
          <w:sz w:val="28"/>
          <w:szCs w:val="28"/>
        </w:rPr>
      </w:pPr>
      <w:r w:rsidRPr="00675A5E">
        <w:rPr>
          <w:b/>
          <w:color w:val="000000"/>
          <w:sz w:val="28"/>
          <w:szCs w:val="28"/>
        </w:rPr>
        <w:t>Налоговые доходы</w:t>
      </w:r>
    </w:p>
    <w:p w:rsidR="00477FD9" w:rsidRDefault="00477FD9" w:rsidP="00477FD9">
      <w:pPr>
        <w:ind w:firstLine="708"/>
        <w:rPr>
          <w:color w:val="000000"/>
          <w:sz w:val="28"/>
          <w:szCs w:val="28"/>
        </w:rPr>
      </w:pPr>
      <w:r w:rsidRPr="00675A5E">
        <w:rPr>
          <w:color w:val="000000"/>
          <w:sz w:val="28"/>
          <w:szCs w:val="28"/>
        </w:rPr>
        <w:t>По сравнению с 2022 годом в 2023 году налоговые доходы увеличились в связи с тем, что в 2023 году планируется увеличение процентной ставка по земельному налогу в организации.</w:t>
      </w:r>
    </w:p>
    <w:p w:rsidR="00477FD9" w:rsidRDefault="00477FD9" w:rsidP="00477FD9">
      <w:pPr>
        <w:rPr>
          <w:color w:val="FF0000"/>
          <w:sz w:val="28"/>
          <w:szCs w:val="28"/>
        </w:rPr>
      </w:pPr>
    </w:p>
    <w:p w:rsidR="00477FD9" w:rsidRDefault="00477FD9" w:rsidP="00477FD9">
      <w:pPr>
        <w:jc w:val="center"/>
        <w:rPr>
          <w:color w:val="000000"/>
          <w:sz w:val="28"/>
          <w:szCs w:val="28"/>
        </w:rPr>
      </w:pPr>
      <w:r w:rsidRPr="00BD40FB">
        <w:rPr>
          <w:b/>
          <w:color w:val="000000"/>
          <w:sz w:val="28"/>
          <w:szCs w:val="28"/>
        </w:rPr>
        <w:t>Налог на доходы физических лиц</w:t>
      </w:r>
    </w:p>
    <w:p w:rsidR="00477FD9" w:rsidRPr="00BD40FB" w:rsidRDefault="00477FD9" w:rsidP="00477FD9">
      <w:pPr>
        <w:rPr>
          <w:color w:val="000000"/>
          <w:sz w:val="28"/>
          <w:szCs w:val="28"/>
        </w:rPr>
      </w:pPr>
      <w:r>
        <w:rPr>
          <w:color w:val="000000"/>
          <w:sz w:val="28"/>
          <w:szCs w:val="28"/>
        </w:rPr>
        <w:t>В</w:t>
      </w:r>
      <w:r w:rsidRPr="00BD40FB">
        <w:rPr>
          <w:color w:val="000000"/>
          <w:sz w:val="28"/>
          <w:szCs w:val="28"/>
        </w:rPr>
        <w:t xml:space="preserve"> бюджет сельсовета зачисляется в размере 10 проце</w:t>
      </w:r>
      <w:r w:rsidRPr="00BD40FB">
        <w:rPr>
          <w:color w:val="000000"/>
          <w:sz w:val="28"/>
          <w:szCs w:val="28"/>
        </w:rPr>
        <w:t>н</w:t>
      </w:r>
      <w:r w:rsidRPr="00BD40FB">
        <w:rPr>
          <w:color w:val="000000"/>
          <w:sz w:val="28"/>
          <w:szCs w:val="28"/>
        </w:rPr>
        <w:t>тов и предусмотрен на:</w:t>
      </w:r>
    </w:p>
    <w:p w:rsidR="00477FD9" w:rsidRPr="00BD40FB" w:rsidRDefault="00477FD9" w:rsidP="00477FD9">
      <w:pPr>
        <w:ind w:left="708"/>
        <w:rPr>
          <w:color w:val="000000"/>
          <w:sz w:val="28"/>
          <w:szCs w:val="28"/>
        </w:rPr>
      </w:pPr>
      <w:r w:rsidRPr="00BD40FB">
        <w:rPr>
          <w:color w:val="000000"/>
          <w:sz w:val="28"/>
          <w:szCs w:val="28"/>
        </w:rPr>
        <w:t>- 20</w:t>
      </w:r>
      <w:r>
        <w:rPr>
          <w:color w:val="000000"/>
          <w:sz w:val="28"/>
          <w:szCs w:val="28"/>
        </w:rPr>
        <w:t>23</w:t>
      </w:r>
      <w:r w:rsidRPr="00BD40FB">
        <w:rPr>
          <w:color w:val="000000"/>
          <w:sz w:val="28"/>
          <w:szCs w:val="28"/>
        </w:rPr>
        <w:t xml:space="preserve"> год в сумме </w:t>
      </w:r>
      <w:r>
        <w:rPr>
          <w:color w:val="000000"/>
          <w:sz w:val="28"/>
          <w:szCs w:val="28"/>
        </w:rPr>
        <w:t xml:space="preserve">11717,9 </w:t>
      </w:r>
      <w:r w:rsidRPr="00BD40FB">
        <w:rPr>
          <w:color w:val="000000"/>
          <w:sz w:val="28"/>
          <w:szCs w:val="28"/>
        </w:rPr>
        <w:t>тыс. руб</w:t>
      </w:r>
      <w:r>
        <w:rPr>
          <w:color w:val="000000"/>
          <w:sz w:val="28"/>
          <w:szCs w:val="28"/>
        </w:rPr>
        <w:t>., увеличение</w:t>
      </w:r>
      <w:r w:rsidRPr="00BD40FB">
        <w:rPr>
          <w:color w:val="000000"/>
          <w:sz w:val="28"/>
          <w:szCs w:val="28"/>
        </w:rPr>
        <w:t xml:space="preserve"> по сравнению с   20</w:t>
      </w:r>
      <w:r>
        <w:rPr>
          <w:color w:val="000000"/>
          <w:sz w:val="28"/>
          <w:szCs w:val="28"/>
        </w:rPr>
        <w:t>22 годом на 2177,70</w:t>
      </w:r>
      <w:r w:rsidRPr="00BD40FB">
        <w:rPr>
          <w:color w:val="000000"/>
          <w:sz w:val="28"/>
          <w:szCs w:val="28"/>
        </w:rPr>
        <w:t xml:space="preserve"> тыс. руб. или </w:t>
      </w:r>
      <w:r>
        <w:rPr>
          <w:color w:val="000000"/>
          <w:sz w:val="28"/>
          <w:szCs w:val="28"/>
        </w:rPr>
        <w:t>122,83</w:t>
      </w:r>
      <w:r w:rsidRPr="00BD40FB">
        <w:rPr>
          <w:color w:val="000000"/>
          <w:sz w:val="28"/>
          <w:szCs w:val="28"/>
        </w:rPr>
        <w:t>%;</w:t>
      </w:r>
    </w:p>
    <w:p w:rsidR="00477FD9" w:rsidRPr="00BD40FB" w:rsidRDefault="00477FD9" w:rsidP="00477FD9">
      <w:pPr>
        <w:ind w:left="708"/>
        <w:rPr>
          <w:color w:val="000000"/>
          <w:sz w:val="28"/>
          <w:szCs w:val="28"/>
        </w:rPr>
      </w:pPr>
      <w:r w:rsidRPr="00BD40FB">
        <w:rPr>
          <w:color w:val="000000"/>
          <w:sz w:val="28"/>
          <w:szCs w:val="28"/>
        </w:rPr>
        <w:t>-20</w:t>
      </w:r>
      <w:r>
        <w:rPr>
          <w:color w:val="000000"/>
          <w:sz w:val="28"/>
          <w:szCs w:val="28"/>
        </w:rPr>
        <w:t>24</w:t>
      </w:r>
      <w:r w:rsidRPr="00BD40FB">
        <w:rPr>
          <w:color w:val="000000"/>
          <w:sz w:val="28"/>
          <w:szCs w:val="28"/>
        </w:rPr>
        <w:t xml:space="preserve"> год в сумме </w:t>
      </w:r>
      <w:r>
        <w:rPr>
          <w:color w:val="000000"/>
          <w:sz w:val="28"/>
          <w:szCs w:val="28"/>
        </w:rPr>
        <w:t xml:space="preserve">12102,2 </w:t>
      </w:r>
      <w:r w:rsidRPr="00BD40FB">
        <w:rPr>
          <w:color w:val="000000"/>
          <w:sz w:val="28"/>
          <w:szCs w:val="28"/>
        </w:rPr>
        <w:t>тыс.руб</w:t>
      </w:r>
      <w:r>
        <w:rPr>
          <w:color w:val="000000"/>
          <w:sz w:val="28"/>
          <w:szCs w:val="28"/>
        </w:rPr>
        <w:t>.</w:t>
      </w:r>
      <w:r w:rsidRPr="00BD40FB">
        <w:rPr>
          <w:color w:val="000000"/>
          <w:sz w:val="28"/>
          <w:szCs w:val="28"/>
        </w:rPr>
        <w:t xml:space="preserve"> увеличение по сравнению с 20</w:t>
      </w:r>
      <w:r>
        <w:rPr>
          <w:color w:val="000000"/>
          <w:sz w:val="28"/>
          <w:szCs w:val="28"/>
        </w:rPr>
        <w:t>23</w:t>
      </w:r>
      <w:r w:rsidRPr="00BD40FB">
        <w:rPr>
          <w:color w:val="000000"/>
          <w:sz w:val="28"/>
          <w:szCs w:val="28"/>
        </w:rPr>
        <w:t xml:space="preserve"> годом на </w:t>
      </w:r>
      <w:r>
        <w:rPr>
          <w:color w:val="000000"/>
          <w:sz w:val="28"/>
          <w:szCs w:val="28"/>
        </w:rPr>
        <w:t xml:space="preserve">384,3 </w:t>
      </w:r>
      <w:r w:rsidRPr="00BD40FB">
        <w:rPr>
          <w:color w:val="000000"/>
          <w:sz w:val="28"/>
          <w:szCs w:val="28"/>
        </w:rPr>
        <w:t xml:space="preserve">тыс.руб. или </w:t>
      </w:r>
      <w:r>
        <w:rPr>
          <w:color w:val="000000"/>
          <w:sz w:val="28"/>
          <w:szCs w:val="28"/>
        </w:rPr>
        <w:t xml:space="preserve"> 103,28</w:t>
      </w:r>
      <w:r w:rsidRPr="00BD40FB">
        <w:rPr>
          <w:color w:val="000000"/>
          <w:sz w:val="28"/>
          <w:szCs w:val="28"/>
        </w:rPr>
        <w:t>%;</w:t>
      </w:r>
    </w:p>
    <w:p w:rsidR="00477FD9" w:rsidRDefault="00477FD9" w:rsidP="00477FD9">
      <w:pPr>
        <w:ind w:left="708"/>
        <w:rPr>
          <w:color w:val="000000"/>
          <w:sz w:val="28"/>
          <w:szCs w:val="28"/>
        </w:rPr>
      </w:pPr>
      <w:r>
        <w:rPr>
          <w:color w:val="000000"/>
          <w:sz w:val="28"/>
          <w:szCs w:val="28"/>
        </w:rPr>
        <w:t>-20</w:t>
      </w:r>
      <w:r w:rsidRPr="008529E1">
        <w:rPr>
          <w:color w:val="000000"/>
          <w:sz w:val="28"/>
          <w:szCs w:val="28"/>
        </w:rPr>
        <w:t>2</w:t>
      </w:r>
      <w:r>
        <w:rPr>
          <w:color w:val="000000"/>
          <w:sz w:val="28"/>
          <w:szCs w:val="28"/>
        </w:rPr>
        <w:t xml:space="preserve">5 </w:t>
      </w:r>
      <w:r w:rsidRPr="00BD40FB">
        <w:rPr>
          <w:color w:val="000000"/>
          <w:sz w:val="28"/>
          <w:szCs w:val="28"/>
        </w:rPr>
        <w:t xml:space="preserve">год в сумме </w:t>
      </w:r>
      <w:r>
        <w:rPr>
          <w:color w:val="000000"/>
          <w:sz w:val="28"/>
          <w:szCs w:val="28"/>
        </w:rPr>
        <w:t xml:space="preserve">12506,40 </w:t>
      </w:r>
      <w:r w:rsidRPr="00BD40FB">
        <w:rPr>
          <w:color w:val="000000"/>
          <w:sz w:val="28"/>
          <w:szCs w:val="28"/>
        </w:rPr>
        <w:t>тыс.руб</w:t>
      </w:r>
      <w:r>
        <w:rPr>
          <w:color w:val="000000"/>
          <w:sz w:val="28"/>
          <w:szCs w:val="28"/>
        </w:rPr>
        <w:t>.</w:t>
      </w:r>
      <w:r w:rsidRPr="00BD40FB">
        <w:rPr>
          <w:color w:val="000000"/>
          <w:sz w:val="28"/>
          <w:szCs w:val="28"/>
        </w:rPr>
        <w:t xml:space="preserve"> увеличение по сравнению с 20</w:t>
      </w:r>
      <w:r>
        <w:rPr>
          <w:color w:val="000000"/>
          <w:sz w:val="28"/>
          <w:szCs w:val="28"/>
        </w:rPr>
        <w:t>24</w:t>
      </w:r>
      <w:r w:rsidRPr="00BD40FB">
        <w:rPr>
          <w:color w:val="000000"/>
          <w:sz w:val="28"/>
          <w:szCs w:val="28"/>
        </w:rPr>
        <w:t xml:space="preserve"> годом на</w:t>
      </w:r>
      <w:r>
        <w:rPr>
          <w:color w:val="000000"/>
          <w:sz w:val="28"/>
          <w:szCs w:val="28"/>
        </w:rPr>
        <w:t xml:space="preserve"> 404,20</w:t>
      </w:r>
      <w:r w:rsidRPr="00BD40FB">
        <w:rPr>
          <w:color w:val="000000"/>
          <w:sz w:val="28"/>
          <w:szCs w:val="28"/>
        </w:rPr>
        <w:t xml:space="preserve"> тыс. руб. или </w:t>
      </w:r>
      <w:r>
        <w:rPr>
          <w:color w:val="000000"/>
          <w:sz w:val="28"/>
          <w:szCs w:val="28"/>
        </w:rPr>
        <w:t>103,34%</w:t>
      </w:r>
    </w:p>
    <w:p w:rsidR="00477FD9" w:rsidRDefault="00477FD9" w:rsidP="00477FD9">
      <w:pPr>
        <w:ind w:left="708"/>
        <w:rPr>
          <w:color w:val="000000"/>
          <w:sz w:val="28"/>
          <w:szCs w:val="28"/>
        </w:rPr>
      </w:pPr>
    </w:p>
    <w:p w:rsidR="00477FD9" w:rsidRPr="008F39C0" w:rsidRDefault="00477FD9" w:rsidP="00477FD9">
      <w:pPr>
        <w:ind w:left="708"/>
        <w:rPr>
          <w:b/>
          <w:color w:val="000000"/>
          <w:sz w:val="28"/>
          <w:szCs w:val="28"/>
        </w:rPr>
      </w:pPr>
      <w:r w:rsidRPr="008F39C0">
        <w:rPr>
          <w:b/>
          <w:color w:val="000000"/>
          <w:sz w:val="28"/>
          <w:szCs w:val="28"/>
        </w:rPr>
        <w:t xml:space="preserve">                                               Земельный налог</w:t>
      </w:r>
    </w:p>
    <w:p w:rsidR="00477FD9" w:rsidRDefault="00477FD9" w:rsidP="00477FD9">
      <w:pPr>
        <w:ind w:firstLine="709"/>
        <w:jc w:val="both"/>
        <w:rPr>
          <w:rFonts w:eastAsia="MS Mincho"/>
          <w:color w:val="000000"/>
          <w:sz w:val="28"/>
          <w:szCs w:val="28"/>
        </w:rPr>
      </w:pPr>
      <w:r w:rsidRPr="00BD40FB">
        <w:rPr>
          <w:color w:val="000000"/>
          <w:sz w:val="28"/>
          <w:szCs w:val="28"/>
        </w:rPr>
        <w:t xml:space="preserve">Поступления </w:t>
      </w:r>
      <w:r w:rsidRPr="008F39C0">
        <w:rPr>
          <w:color w:val="000000"/>
          <w:sz w:val="28"/>
          <w:szCs w:val="28"/>
        </w:rPr>
        <w:t>земельного налога</w:t>
      </w:r>
      <w:r w:rsidRPr="00BD40FB">
        <w:rPr>
          <w:color w:val="000000"/>
          <w:sz w:val="28"/>
          <w:szCs w:val="28"/>
        </w:rPr>
        <w:t xml:space="preserve"> планируются на 20</w:t>
      </w:r>
      <w:r>
        <w:rPr>
          <w:color w:val="000000"/>
          <w:sz w:val="28"/>
          <w:szCs w:val="28"/>
        </w:rPr>
        <w:t xml:space="preserve">23 </w:t>
      </w:r>
      <w:r w:rsidRPr="00BD40FB">
        <w:rPr>
          <w:color w:val="000000"/>
          <w:sz w:val="28"/>
          <w:szCs w:val="28"/>
        </w:rPr>
        <w:t>год в сумме</w:t>
      </w:r>
      <w:r>
        <w:rPr>
          <w:color w:val="000000"/>
          <w:sz w:val="28"/>
          <w:szCs w:val="28"/>
        </w:rPr>
        <w:t xml:space="preserve"> 2053,10</w:t>
      </w:r>
      <w:r w:rsidRPr="00BD40FB">
        <w:rPr>
          <w:color w:val="000000"/>
          <w:sz w:val="28"/>
          <w:szCs w:val="28"/>
        </w:rPr>
        <w:t xml:space="preserve"> тыс. руб., что на </w:t>
      </w:r>
      <w:r>
        <w:rPr>
          <w:color w:val="000000"/>
          <w:sz w:val="28"/>
          <w:szCs w:val="28"/>
        </w:rPr>
        <w:t>975,3</w:t>
      </w:r>
      <w:r w:rsidRPr="00BD40FB">
        <w:rPr>
          <w:color w:val="000000"/>
          <w:sz w:val="28"/>
          <w:szCs w:val="28"/>
        </w:rPr>
        <w:t>тыс.</w:t>
      </w:r>
      <w:r>
        <w:rPr>
          <w:color w:val="000000"/>
          <w:sz w:val="28"/>
          <w:szCs w:val="28"/>
        </w:rPr>
        <w:t xml:space="preserve"> руб. больше, чем 2021 году,</w:t>
      </w:r>
      <w:r w:rsidRPr="00A10967">
        <w:rPr>
          <w:color w:val="000000"/>
          <w:sz w:val="28"/>
          <w:szCs w:val="28"/>
        </w:rPr>
        <w:t xml:space="preserve"> </w:t>
      </w:r>
      <w:r>
        <w:rPr>
          <w:color w:val="000000"/>
          <w:sz w:val="28"/>
          <w:szCs w:val="28"/>
        </w:rPr>
        <w:t>в связи с увеличение процентной ставки по земельному налогу в 1,5 раза 2023 году, темп роста составил 190,49%</w:t>
      </w:r>
      <w:r w:rsidRPr="00BD40FB">
        <w:rPr>
          <w:color w:val="000000"/>
          <w:sz w:val="28"/>
          <w:szCs w:val="28"/>
        </w:rPr>
        <w:t xml:space="preserve">. </w:t>
      </w:r>
      <w:r w:rsidRPr="00BD40FB">
        <w:rPr>
          <w:rFonts w:eastAsia="MS Mincho"/>
          <w:color w:val="000000"/>
          <w:sz w:val="28"/>
          <w:szCs w:val="28"/>
        </w:rPr>
        <w:t>Поступление земельного налога в бюджет сельсовета на 20</w:t>
      </w:r>
      <w:r>
        <w:rPr>
          <w:rFonts w:eastAsia="MS Mincho"/>
          <w:color w:val="000000"/>
          <w:sz w:val="28"/>
          <w:szCs w:val="28"/>
        </w:rPr>
        <w:t xml:space="preserve">23 </w:t>
      </w:r>
      <w:r w:rsidRPr="00BD40FB">
        <w:rPr>
          <w:rFonts w:eastAsia="MS Mincho"/>
          <w:color w:val="000000"/>
          <w:sz w:val="28"/>
          <w:szCs w:val="28"/>
        </w:rPr>
        <w:t xml:space="preserve">год </w:t>
      </w:r>
      <w:r>
        <w:rPr>
          <w:rFonts w:eastAsia="MS Mincho"/>
          <w:color w:val="000000"/>
          <w:sz w:val="28"/>
          <w:szCs w:val="28"/>
        </w:rPr>
        <w:t xml:space="preserve">и 2024 году планируется 2265,90 тыс.руб. и 2508,40 тыс.руб. </w:t>
      </w:r>
    </w:p>
    <w:p w:rsidR="00477FD9" w:rsidRDefault="00477FD9" w:rsidP="00477FD9">
      <w:pPr>
        <w:jc w:val="both"/>
        <w:rPr>
          <w:rFonts w:eastAsia="MS Mincho"/>
          <w:color w:val="000000"/>
          <w:sz w:val="28"/>
          <w:szCs w:val="28"/>
        </w:rPr>
      </w:pPr>
    </w:p>
    <w:p w:rsidR="00477FD9" w:rsidRPr="006D03B5" w:rsidRDefault="00477FD9" w:rsidP="00477FD9">
      <w:pPr>
        <w:jc w:val="center"/>
        <w:rPr>
          <w:rFonts w:eastAsia="MS Mincho"/>
          <w:b/>
          <w:color w:val="000000"/>
          <w:sz w:val="28"/>
          <w:szCs w:val="28"/>
        </w:rPr>
      </w:pPr>
      <w:r w:rsidRPr="008F39C0">
        <w:rPr>
          <w:rFonts w:eastAsia="MS Mincho"/>
          <w:b/>
          <w:color w:val="000000"/>
          <w:sz w:val="28"/>
          <w:szCs w:val="28"/>
        </w:rPr>
        <w:t>Налог на имущество физических лиц</w:t>
      </w:r>
    </w:p>
    <w:p w:rsidR="00477FD9" w:rsidRPr="008F352C" w:rsidRDefault="00477FD9" w:rsidP="00477FD9">
      <w:pPr>
        <w:ind w:firstLine="709"/>
        <w:jc w:val="both"/>
        <w:rPr>
          <w:color w:val="000000"/>
          <w:sz w:val="28"/>
          <w:szCs w:val="28"/>
        </w:rPr>
      </w:pPr>
      <w:r w:rsidRPr="00BD40FB">
        <w:rPr>
          <w:color w:val="000000"/>
          <w:sz w:val="28"/>
          <w:szCs w:val="28"/>
        </w:rPr>
        <w:lastRenderedPageBreak/>
        <w:t>Поступления</w:t>
      </w:r>
      <w:r w:rsidRPr="008F352C">
        <w:rPr>
          <w:color w:val="000000"/>
          <w:sz w:val="28"/>
          <w:szCs w:val="28"/>
        </w:rPr>
        <w:t xml:space="preserve"> </w:t>
      </w:r>
      <w:r w:rsidRPr="008F39C0">
        <w:rPr>
          <w:color w:val="000000"/>
          <w:sz w:val="28"/>
          <w:szCs w:val="28"/>
        </w:rPr>
        <w:t>налога на имущество физических лиц</w:t>
      </w:r>
      <w:r w:rsidRPr="00BD40FB">
        <w:rPr>
          <w:color w:val="000000"/>
          <w:sz w:val="28"/>
          <w:szCs w:val="28"/>
        </w:rPr>
        <w:t xml:space="preserve"> планируются</w:t>
      </w:r>
      <w:r w:rsidRPr="008F352C">
        <w:rPr>
          <w:color w:val="000000"/>
          <w:sz w:val="28"/>
          <w:szCs w:val="28"/>
        </w:rPr>
        <w:t xml:space="preserve"> на 202</w:t>
      </w:r>
      <w:r>
        <w:rPr>
          <w:color w:val="000000"/>
          <w:sz w:val="28"/>
          <w:szCs w:val="28"/>
        </w:rPr>
        <w:t>3</w:t>
      </w:r>
      <w:r w:rsidRPr="008F352C">
        <w:rPr>
          <w:color w:val="000000"/>
          <w:sz w:val="28"/>
          <w:szCs w:val="28"/>
        </w:rPr>
        <w:t xml:space="preserve"> год в сумме 5</w:t>
      </w:r>
      <w:r>
        <w:rPr>
          <w:color w:val="000000"/>
          <w:sz w:val="28"/>
          <w:szCs w:val="28"/>
        </w:rPr>
        <w:t xml:space="preserve">81 </w:t>
      </w:r>
      <w:r w:rsidRPr="008F352C">
        <w:rPr>
          <w:color w:val="000000"/>
          <w:sz w:val="28"/>
          <w:szCs w:val="28"/>
        </w:rPr>
        <w:t>тыс. руб., относительно показателя 202</w:t>
      </w:r>
      <w:r>
        <w:rPr>
          <w:color w:val="000000"/>
          <w:sz w:val="28"/>
          <w:szCs w:val="28"/>
        </w:rPr>
        <w:t>2</w:t>
      </w:r>
      <w:r w:rsidRPr="008F352C">
        <w:rPr>
          <w:color w:val="000000"/>
          <w:sz w:val="28"/>
          <w:szCs w:val="28"/>
        </w:rPr>
        <w:t xml:space="preserve"> года </w:t>
      </w:r>
      <w:r>
        <w:rPr>
          <w:color w:val="000000"/>
          <w:sz w:val="28"/>
          <w:szCs w:val="28"/>
        </w:rPr>
        <w:t xml:space="preserve">увеличение </w:t>
      </w:r>
      <w:r w:rsidRPr="008F352C">
        <w:rPr>
          <w:color w:val="000000"/>
          <w:sz w:val="28"/>
          <w:szCs w:val="28"/>
        </w:rPr>
        <w:t xml:space="preserve">поступлений составит </w:t>
      </w:r>
      <w:r>
        <w:rPr>
          <w:color w:val="000000"/>
          <w:sz w:val="28"/>
          <w:szCs w:val="28"/>
        </w:rPr>
        <w:t>52,2</w:t>
      </w:r>
      <w:r w:rsidRPr="008F352C">
        <w:rPr>
          <w:color w:val="000000"/>
          <w:sz w:val="28"/>
          <w:szCs w:val="28"/>
        </w:rPr>
        <w:t xml:space="preserve"> тыс. руб., или </w:t>
      </w:r>
      <w:r>
        <w:rPr>
          <w:color w:val="000000"/>
          <w:sz w:val="28"/>
          <w:szCs w:val="28"/>
        </w:rPr>
        <w:t>109,87</w:t>
      </w:r>
      <w:r w:rsidRPr="008F352C">
        <w:rPr>
          <w:color w:val="000000"/>
          <w:sz w:val="28"/>
          <w:szCs w:val="28"/>
        </w:rPr>
        <w:t xml:space="preserve"> %. Прогноз на 202</w:t>
      </w:r>
      <w:r>
        <w:rPr>
          <w:color w:val="000000"/>
          <w:sz w:val="28"/>
          <w:szCs w:val="28"/>
        </w:rPr>
        <w:t>4</w:t>
      </w:r>
      <w:r w:rsidRPr="008F352C">
        <w:rPr>
          <w:color w:val="000000"/>
          <w:sz w:val="28"/>
          <w:szCs w:val="28"/>
        </w:rPr>
        <w:t>-</w:t>
      </w:r>
      <w:r>
        <w:rPr>
          <w:color w:val="000000"/>
          <w:sz w:val="28"/>
          <w:szCs w:val="28"/>
        </w:rPr>
        <w:t>616</w:t>
      </w:r>
      <w:r w:rsidRPr="008F352C">
        <w:rPr>
          <w:color w:val="000000"/>
          <w:sz w:val="28"/>
          <w:szCs w:val="28"/>
        </w:rPr>
        <w:t>,00 тыс. руб.,10</w:t>
      </w:r>
      <w:r>
        <w:rPr>
          <w:color w:val="000000"/>
          <w:sz w:val="28"/>
          <w:szCs w:val="28"/>
        </w:rPr>
        <w:t>6</w:t>
      </w:r>
      <w:r w:rsidRPr="008F352C">
        <w:rPr>
          <w:color w:val="000000"/>
          <w:sz w:val="28"/>
          <w:szCs w:val="28"/>
        </w:rPr>
        <w:t>,</w:t>
      </w:r>
      <w:r>
        <w:rPr>
          <w:color w:val="000000"/>
          <w:sz w:val="28"/>
          <w:szCs w:val="28"/>
        </w:rPr>
        <w:t>02</w:t>
      </w:r>
      <w:r w:rsidRPr="008F352C">
        <w:rPr>
          <w:color w:val="000000"/>
          <w:sz w:val="28"/>
          <w:szCs w:val="28"/>
        </w:rPr>
        <w:t xml:space="preserve"> %., и 202</w:t>
      </w:r>
      <w:r>
        <w:rPr>
          <w:color w:val="000000"/>
          <w:sz w:val="28"/>
          <w:szCs w:val="28"/>
        </w:rPr>
        <w:t>5</w:t>
      </w:r>
      <w:r w:rsidRPr="008F352C">
        <w:rPr>
          <w:color w:val="000000"/>
          <w:sz w:val="28"/>
          <w:szCs w:val="28"/>
        </w:rPr>
        <w:t xml:space="preserve"> год </w:t>
      </w:r>
      <w:r>
        <w:rPr>
          <w:color w:val="000000"/>
          <w:sz w:val="28"/>
          <w:szCs w:val="28"/>
        </w:rPr>
        <w:t>653,1</w:t>
      </w:r>
      <w:r w:rsidRPr="008F352C">
        <w:rPr>
          <w:color w:val="000000"/>
          <w:sz w:val="28"/>
          <w:szCs w:val="28"/>
        </w:rPr>
        <w:t xml:space="preserve">4 тыс. руб., что на </w:t>
      </w:r>
      <w:r>
        <w:rPr>
          <w:color w:val="000000"/>
          <w:sz w:val="28"/>
          <w:szCs w:val="28"/>
        </w:rPr>
        <w:t>37,1</w:t>
      </w:r>
      <w:r w:rsidRPr="008F352C">
        <w:rPr>
          <w:color w:val="000000"/>
          <w:sz w:val="28"/>
          <w:szCs w:val="28"/>
        </w:rPr>
        <w:t xml:space="preserve"> тыс.руб больше предыдущего года.</w:t>
      </w:r>
    </w:p>
    <w:p w:rsidR="00477FD9" w:rsidRDefault="00477FD9" w:rsidP="00477FD9">
      <w:pPr>
        <w:jc w:val="center"/>
        <w:rPr>
          <w:b/>
          <w:bCs/>
          <w:color w:val="000000"/>
          <w:sz w:val="28"/>
          <w:szCs w:val="28"/>
        </w:rPr>
      </w:pPr>
    </w:p>
    <w:p w:rsidR="00477FD9" w:rsidRDefault="00477FD9" w:rsidP="00477FD9">
      <w:pPr>
        <w:jc w:val="center"/>
        <w:rPr>
          <w:color w:val="000000"/>
          <w:sz w:val="28"/>
          <w:szCs w:val="28"/>
        </w:rPr>
      </w:pPr>
      <w:r w:rsidRPr="00BD40FB">
        <w:rPr>
          <w:b/>
          <w:bCs/>
          <w:color w:val="000000"/>
          <w:sz w:val="28"/>
          <w:szCs w:val="28"/>
        </w:rPr>
        <w:t>Единый сельскохозяйственный налог</w:t>
      </w:r>
    </w:p>
    <w:p w:rsidR="00477FD9" w:rsidRPr="008F352C" w:rsidRDefault="00477FD9" w:rsidP="00477FD9">
      <w:pPr>
        <w:ind w:firstLine="709"/>
        <w:jc w:val="both"/>
        <w:rPr>
          <w:color w:val="000000"/>
          <w:sz w:val="28"/>
          <w:szCs w:val="28"/>
        </w:rPr>
      </w:pPr>
      <w:r>
        <w:rPr>
          <w:color w:val="000000"/>
          <w:sz w:val="28"/>
          <w:szCs w:val="28"/>
        </w:rPr>
        <w:t>В</w:t>
      </w:r>
      <w:r w:rsidRPr="00BD40FB">
        <w:rPr>
          <w:color w:val="000000"/>
          <w:sz w:val="28"/>
          <w:szCs w:val="28"/>
        </w:rPr>
        <w:t xml:space="preserve"> бюджет сельсовета зачисляется по нормативу </w:t>
      </w:r>
      <w:r>
        <w:rPr>
          <w:color w:val="000000"/>
          <w:sz w:val="28"/>
          <w:szCs w:val="28"/>
        </w:rPr>
        <w:t>50</w:t>
      </w:r>
      <w:r w:rsidRPr="00BD40FB">
        <w:rPr>
          <w:color w:val="000000"/>
          <w:sz w:val="28"/>
          <w:szCs w:val="28"/>
        </w:rPr>
        <w:t xml:space="preserve"> процентов (в соответствии со ст. 61 Бюджетного кодекса Российской Федерации) и предусмотрен на 20</w:t>
      </w:r>
      <w:r>
        <w:rPr>
          <w:color w:val="000000"/>
          <w:sz w:val="28"/>
          <w:szCs w:val="28"/>
        </w:rPr>
        <w:t xml:space="preserve">23 год в сумме 3050,00 тыс. руб., что на 1247,8 тыс. руб., больше </w:t>
      </w:r>
      <w:r w:rsidRPr="00BD40FB">
        <w:rPr>
          <w:color w:val="000000"/>
          <w:sz w:val="28"/>
          <w:szCs w:val="28"/>
        </w:rPr>
        <w:t xml:space="preserve"> уровня ожидаемой оценки поступлений в </w:t>
      </w:r>
      <w:r>
        <w:rPr>
          <w:color w:val="000000"/>
          <w:sz w:val="28"/>
          <w:szCs w:val="28"/>
        </w:rPr>
        <w:t>2022</w:t>
      </w:r>
      <w:r w:rsidRPr="00BD40FB">
        <w:rPr>
          <w:color w:val="000000"/>
          <w:sz w:val="28"/>
          <w:szCs w:val="28"/>
        </w:rPr>
        <w:t xml:space="preserve"> году. </w:t>
      </w:r>
      <w:r w:rsidRPr="008F352C">
        <w:rPr>
          <w:color w:val="000000"/>
          <w:sz w:val="28"/>
          <w:szCs w:val="28"/>
        </w:rPr>
        <w:t>Поступление налога в бюджет сельсовета на 202</w:t>
      </w:r>
      <w:r>
        <w:rPr>
          <w:color w:val="000000"/>
          <w:sz w:val="28"/>
          <w:szCs w:val="28"/>
        </w:rPr>
        <w:t>4</w:t>
      </w:r>
      <w:r w:rsidRPr="008F352C">
        <w:rPr>
          <w:color w:val="000000"/>
          <w:sz w:val="28"/>
          <w:szCs w:val="28"/>
        </w:rPr>
        <w:t xml:space="preserve"> год в сумме </w:t>
      </w:r>
      <w:r>
        <w:rPr>
          <w:color w:val="000000"/>
          <w:sz w:val="28"/>
          <w:szCs w:val="28"/>
        </w:rPr>
        <w:t>3142,00</w:t>
      </w:r>
      <w:r w:rsidRPr="008F352C">
        <w:rPr>
          <w:color w:val="000000"/>
          <w:sz w:val="28"/>
          <w:szCs w:val="28"/>
        </w:rPr>
        <w:t xml:space="preserve"> тыс.руб. </w:t>
      </w:r>
      <w:r>
        <w:rPr>
          <w:color w:val="000000"/>
          <w:sz w:val="28"/>
          <w:szCs w:val="28"/>
        </w:rPr>
        <w:t xml:space="preserve">темпу </w:t>
      </w:r>
      <w:r w:rsidRPr="008F352C">
        <w:rPr>
          <w:color w:val="000000"/>
          <w:sz w:val="28"/>
          <w:szCs w:val="28"/>
        </w:rPr>
        <w:t>рост к предыдущему году составляет 103,</w:t>
      </w:r>
      <w:r>
        <w:rPr>
          <w:color w:val="000000"/>
          <w:sz w:val="28"/>
          <w:szCs w:val="28"/>
        </w:rPr>
        <w:t>0,2</w:t>
      </w:r>
      <w:r w:rsidRPr="008F352C">
        <w:rPr>
          <w:color w:val="000000"/>
          <w:sz w:val="28"/>
          <w:szCs w:val="28"/>
        </w:rPr>
        <w:t>%, на 202</w:t>
      </w:r>
      <w:r>
        <w:rPr>
          <w:color w:val="000000"/>
          <w:sz w:val="28"/>
          <w:szCs w:val="28"/>
        </w:rPr>
        <w:t>5</w:t>
      </w:r>
      <w:r w:rsidRPr="008F352C">
        <w:rPr>
          <w:color w:val="000000"/>
          <w:sz w:val="28"/>
          <w:szCs w:val="28"/>
        </w:rPr>
        <w:t xml:space="preserve">  год планируется в сумме </w:t>
      </w:r>
      <w:r>
        <w:rPr>
          <w:color w:val="000000"/>
          <w:sz w:val="28"/>
          <w:szCs w:val="28"/>
        </w:rPr>
        <w:t>3236,3</w:t>
      </w:r>
      <w:r w:rsidRPr="008F352C">
        <w:rPr>
          <w:color w:val="000000"/>
          <w:sz w:val="28"/>
          <w:szCs w:val="28"/>
        </w:rPr>
        <w:t xml:space="preserve"> тыс. руб., рост к предыдущему году 103,00%.</w:t>
      </w:r>
    </w:p>
    <w:p w:rsidR="00477FD9" w:rsidRDefault="00477FD9" w:rsidP="00477FD9">
      <w:pPr>
        <w:rPr>
          <w:color w:val="000000"/>
          <w:sz w:val="28"/>
          <w:szCs w:val="28"/>
        </w:rPr>
      </w:pPr>
    </w:p>
    <w:p w:rsidR="00477FD9" w:rsidRPr="008F39C0" w:rsidRDefault="00477FD9" w:rsidP="00477FD9">
      <w:pPr>
        <w:tabs>
          <w:tab w:val="left" w:pos="0"/>
        </w:tabs>
        <w:spacing w:line="384" w:lineRule="auto"/>
        <w:rPr>
          <w:b/>
          <w:spacing w:val="-4"/>
          <w:sz w:val="28"/>
          <w:szCs w:val="28"/>
        </w:rPr>
      </w:pPr>
      <w:r w:rsidRPr="005012DC">
        <w:rPr>
          <w:spacing w:val="-4"/>
          <w:sz w:val="28"/>
          <w:szCs w:val="28"/>
        </w:rPr>
        <w:t xml:space="preserve">   </w:t>
      </w:r>
      <w:r>
        <w:rPr>
          <w:spacing w:val="-4"/>
          <w:sz w:val="28"/>
          <w:szCs w:val="28"/>
        </w:rPr>
        <w:t xml:space="preserve">                          </w:t>
      </w:r>
      <w:r w:rsidRPr="008F39C0">
        <w:rPr>
          <w:b/>
          <w:spacing w:val="-4"/>
          <w:sz w:val="28"/>
          <w:szCs w:val="28"/>
        </w:rPr>
        <w:t>Налоговые и неналоговые доходы</w:t>
      </w:r>
    </w:p>
    <w:p w:rsidR="00477FD9" w:rsidRPr="005012DC" w:rsidRDefault="00477FD9" w:rsidP="00477FD9">
      <w:pPr>
        <w:tabs>
          <w:tab w:val="left" w:pos="0"/>
        </w:tabs>
        <w:spacing w:line="384" w:lineRule="auto"/>
        <w:rPr>
          <w:sz w:val="28"/>
          <w:szCs w:val="28"/>
        </w:rPr>
      </w:pPr>
      <w:r>
        <w:rPr>
          <w:sz w:val="28"/>
          <w:szCs w:val="28"/>
        </w:rPr>
        <w:t xml:space="preserve">    </w:t>
      </w:r>
      <w:r w:rsidRPr="008F39C0">
        <w:rPr>
          <w:sz w:val="28"/>
          <w:szCs w:val="28"/>
        </w:rPr>
        <w:t>на 20</w:t>
      </w:r>
      <w:r>
        <w:rPr>
          <w:sz w:val="28"/>
          <w:szCs w:val="28"/>
        </w:rPr>
        <w:t>23</w:t>
      </w:r>
      <w:r w:rsidRPr="008F39C0">
        <w:rPr>
          <w:sz w:val="28"/>
          <w:szCs w:val="28"/>
        </w:rPr>
        <w:t>год состав</w:t>
      </w:r>
      <w:r w:rsidRPr="008F39C0">
        <w:rPr>
          <w:sz w:val="28"/>
          <w:szCs w:val="28"/>
        </w:rPr>
        <w:t>и</w:t>
      </w:r>
      <w:r w:rsidRPr="008F39C0">
        <w:rPr>
          <w:sz w:val="28"/>
          <w:szCs w:val="28"/>
        </w:rPr>
        <w:t>ли</w:t>
      </w:r>
      <w:r>
        <w:rPr>
          <w:sz w:val="28"/>
          <w:szCs w:val="28"/>
        </w:rPr>
        <w:t xml:space="preserve"> </w:t>
      </w:r>
      <w:r w:rsidRPr="008F39C0">
        <w:rPr>
          <w:sz w:val="28"/>
          <w:szCs w:val="28"/>
        </w:rPr>
        <w:t xml:space="preserve">– </w:t>
      </w:r>
      <w:r>
        <w:rPr>
          <w:sz w:val="28"/>
          <w:szCs w:val="28"/>
        </w:rPr>
        <w:t xml:space="preserve">19144,30 </w:t>
      </w:r>
      <w:r w:rsidRPr="008F39C0">
        <w:rPr>
          <w:sz w:val="28"/>
          <w:szCs w:val="28"/>
        </w:rPr>
        <w:t>тыс. руб</w:t>
      </w:r>
      <w:r w:rsidRPr="005012DC">
        <w:rPr>
          <w:sz w:val="28"/>
          <w:szCs w:val="28"/>
        </w:rPr>
        <w:t>.</w:t>
      </w:r>
    </w:p>
    <w:p w:rsidR="00477FD9" w:rsidRDefault="00477FD9" w:rsidP="00477FD9">
      <w:pPr>
        <w:jc w:val="both"/>
        <w:rPr>
          <w:sz w:val="28"/>
          <w:szCs w:val="28"/>
        </w:rPr>
      </w:pPr>
      <w:r w:rsidRPr="005012DC">
        <w:rPr>
          <w:sz w:val="28"/>
          <w:szCs w:val="28"/>
        </w:rPr>
        <w:t xml:space="preserve">    -налог на доходы физ. лиц </w:t>
      </w:r>
      <w:r>
        <w:rPr>
          <w:sz w:val="28"/>
          <w:szCs w:val="28"/>
        </w:rPr>
        <w:t xml:space="preserve">– 11717,9 </w:t>
      </w:r>
      <w:r w:rsidRPr="005012DC">
        <w:rPr>
          <w:sz w:val="28"/>
          <w:szCs w:val="28"/>
        </w:rPr>
        <w:t>тыс. руб.</w:t>
      </w:r>
    </w:p>
    <w:p w:rsidR="00477FD9" w:rsidRPr="005012DC" w:rsidRDefault="00477FD9" w:rsidP="00477FD9">
      <w:pPr>
        <w:jc w:val="both"/>
        <w:rPr>
          <w:sz w:val="28"/>
          <w:szCs w:val="28"/>
        </w:rPr>
      </w:pPr>
      <w:r>
        <w:rPr>
          <w:sz w:val="28"/>
          <w:szCs w:val="28"/>
        </w:rPr>
        <w:t xml:space="preserve">    -</w:t>
      </w:r>
      <w:r w:rsidRPr="005012DC">
        <w:rPr>
          <w:sz w:val="28"/>
          <w:szCs w:val="28"/>
        </w:rPr>
        <w:t>единый с/х налог-</w:t>
      </w:r>
      <w:r>
        <w:rPr>
          <w:sz w:val="28"/>
          <w:szCs w:val="28"/>
        </w:rPr>
        <w:t>3050</w:t>
      </w:r>
      <w:r w:rsidRPr="005012DC">
        <w:rPr>
          <w:sz w:val="28"/>
          <w:szCs w:val="28"/>
        </w:rPr>
        <w:t xml:space="preserve"> тыс. руб.</w:t>
      </w:r>
    </w:p>
    <w:p w:rsidR="00477FD9" w:rsidRPr="005012DC" w:rsidRDefault="00477FD9" w:rsidP="00477FD9">
      <w:pPr>
        <w:jc w:val="both"/>
        <w:rPr>
          <w:sz w:val="28"/>
          <w:szCs w:val="28"/>
        </w:rPr>
      </w:pPr>
      <w:r>
        <w:rPr>
          <w:sz w:val="28"/>
          <w:szCs w:val="28"/>
        </w:rPr>
        <w:t xml:space="preserve">    -</w:t>
      </w:r>
      <w:r w:rsidRPr="005012DC">
        <w:rPr>
          <w:sz w:val="28"/>
          <w:szCs w:val="28"/>
        </w:rPr>
        <w:t>налог на имущество физ. лиц -</w:t>
      </w:r>
      <w:r>
        <w:rPr>
          <w:sz w:val="28"/>
          <w:szCs w:val="28"/>
        </w:rPr>
        <w:t>581</w:t>
      </w:r>
      <w:r w:rsidRPr="005012DC">
        <w:rPr>
          <w:sz w:val="28"/>
          <w:szCs w:val="28"/>
        </w:rPr>
        <w:t xml:space="preserve"> тыс. руб.</w:t>
      </w:r>
    </w:p>
    <w:p w:rsidR="00477FD9" w:rsidRPr="005012DC" w:rsidRDefault="00477FD9" w:rsidP="00477FD9">
      <w:pPr>
        <w:jc w:val="both"/>
        <w:rPr>
          <w:sz w:val="28"/>
          <w:szCs w:val="28"/>
        </w:rPr>
      </w:pPr>
      <w:r>
        <w:rPr>
          <w:sz w:val="28"/>
          <w:szCs w:val="28"/>
        </w:rPr>
        <w:t xml:space="preserve">    </w:t>
      </w:r>
      <w:r w:rsidRPr="005012DC">
        <w:rPr>
          <w:sz w:val="28"/>
          <w:szCs w:val="28"/>
        </w:rPr>
        <w:t>-земельный налог-</w:t>
      </w:r>
      <w:r>
        <w:rPr>
          <w:sz w:val="28"/>
          <w:szCs w:val="28"/>
        </w:rPr>
        <w:t>2053,1</w:t>
      </w:r>
      <w:r w:rsidRPr="005012DC">
        <w:rPr>
          <w:sz w:val="28"/>
          <w:szCs w:val="28"/>
        </w:rPr>
        <w:t xml:space="preserve"> тыс. руб.</w:t>
      </w:r>
    </w:p>
    <w:p w:rsidR="00477FD9" w:rsidRPr="005012DC" w:rsidRDefault="00477FD9" w:rsidP="00477FD9">
      <w:pPr>
        <w:jc w:val="both"/>
        <w:rPr>
          <w:sz w:val="28"/>
          <w:szCs w:val="28"/>
        </w:rPr>
      </w:pPr>
      <w:r>
        <w:rPr>
          <w:sz w:val="28"/>
          <w:szCs w:val="28"/>
        </w:rPr>
        <w:t xml:space="preserve">    </w:t>
      </w:r>
      <w:r w:rsidRPr="005012DC">
        <w:rPr>
          <w:sz w:val="28"/>
          <w:szCs w:val="28"/>
        </w:rPr>
        <w:t>-доходы от сдачи в аренду имущества находящихся в оперативном управл</w:t>
      </w:r>
      <w:r w:rsidRPr="005012DC">
        <w:rPr>
          <w:sz w:val="28"/>
          <w:szCs w:val="28"/>
        </w:rPr>
        <w:t>е</w:t>
      </w:r>
      <w:r w:rsidRPr="005012DC">
        <w:rPr>
          <w:sz w:val="28"/>
          <w:szCs w:val="28"/>
        </w:rPr>
        <w:t xml:space="preserve">нии </w:t>
      </w:r>
      <w:r>
        <w:rPr>
          <w:sz w:val="28"/>
          <w:szCs w:val="28"/>
        </w:rPr>
        <w:t>– 1661,7</w:t>
      </w:r>
      <w:r w:rsidRPr="005012DC">
        <w:rPr>
          <w:sz w:val="28"/>
          <w:szCs w:val="28"/>
        </w:rPr>
        <w:t xml:space="preserve"> тыс.руб.</w:t>
      </w:r>
    </w:p>
    <w:p w:rsidR="00477FD9" w:rsidRPr="005012DC" w:rsidRDefault="00477FD9" w:rsidP="00477FD9">
      <w:pPr>
        <w:jc w:val="both"/>
        <w:rPr>
          <w:sz w:val="28"/>
          <w:szCs w:val="28"/>
        </w:rPr>
      </w:pPr>
      <w:r>
        <w:rPr>
          <w:sz w:val="28"/>
          <w:szCs w:val="28"/>
        </w:rPr>
        <w:t xml:space="preserve">    -</w:t>
      </w:r>
      <w:r w:rsidRPr="005012DC">
        <w:rPr>
          <w:sz w:val="28"/>
          <w:szCs w:val="28"/>
        </w:rPr>
        <w:t>доходы от оказания платных услуг и компенсации затрат-</w:t>
      </w:r>
      <w:r>
        <w:rPr>
          <w:sz w:val="28"/>
          <w:szCs w:val="28"/>
        </w:rPr>
        <w:t xml:space="preserve"> 80,6</w:t>
      </w:r>
      <w:r w:rsidRPr="005012DC">
        <w:rPr>
          <w:sz w:val="28"/>
          <w:szCs w:val="28"/>
        </w:rPr>
        <w:t xml:space="preserve"> тыс. руб.</w:t>
      </w:r>
    </w:p>
    <w:p w:rsidR="00477FD9" w:rsidRDefault="00477FD9" w:rsidP="00477FD9">
      <w:pPr>
        <w:jc w:val="both"/>
        <w:rPr>
          <w:sz w:val="28"/>
          <w:szCs w:val="28"/>
        </w:rPr>
      </w:pPr>
    </w:p>
    <w:p w:rsidR="00477FD9" w:rsidRPr="005012DC" w:rsidRDefault="00477FD9" w:rsidP="00477FD9">
      <w:pPr>
        <w:tabs>
          <w:tab w:val="left" w:pos="0"/>
        </w:tabs>
        <w:spacing w:line="384" w:lineRule="auto"/>
        <w:rPr>
          <w:sz w:val="28"/>
          <w:szCs w:val="28"/>
        </w:rPr>
      </w:pPr>
      <w:r w:rsidRPr="008F39C0">
        <w:rPr>
          <w:sz w:val="28"/>
          <w:szCs w:val="28"/>
        </w:rPr>
        <w:t>на 20</w:t>
      </w:r>
      <w:r>
        <w:rPr>
          <w:sz w:val="28"/>
          <w:szCs w:val="28"/>
        </w:rPr>
        <w:t>24</w:t>
      </w:r>
      <w:r w:rsidRPr="008F39C0">
        <w:rPr>
          <w:sz w:val="28"/>
          <w:szCs w:val="28"/>
        </w:rPr>
        <w:t xml:space="preserve"> год состав</w:t>
      </w:r>
      <w:r w:rsidRPr="008F39C0">
        <w:rPr>
          <w:sz w:val="28"/>
          <w:szCs w:val="28"/>
        </w:rPr>
        <w:t>и</w:t>
      </w:r>
      <w:r w:rsidRPr="008F39C0">
        <w:rPr>
          <w:sz w:val="28"/>
          <w:szCs w:val="28"/>
        </w:rPr>
        <w:t>ли</w:t>
      </w:r>
      <w:r>
        <w:rPr>
          <w:sz w:val="28"/>
          <w:szCs w:val="28"/>
        </w:rPr>
        <w:t xml:space="preserve"> </w:t>
      </w:r>
      <w:r w:rsidRPr="008F39C0">
        <w:rPr>
          <w:sz w:val="28"/>
          <w:szCs w:val="28"/>
        </w:rPr>
        <w:t xml:space="preserve">– </w:t>
      </w:r>
      <w:r>
        <w:rPr>
          <w:sz w:val="28"/>
          <w:szCs w:val="28"/>
        </w:rPr>
        <w:t xml:space="preserve">19874,20 </w:t>
      </w:r>
      <w:r w:rsidRPr="008F39C0">
        <w:rPr>
          <w:sz w:val="28"/>
          <w:szCs w:val="28"/>
        </w:rPr>
        <w:t>тыс. руб</w:t>
      </w:r>
      <w:r w:rsidRPr="005012DC">
        <w:rPr>
          <w:sz w:val="28"/>
          <w:szCs w:val="28"/>
        </w:rPr>
        <w:t>.</w:t>
      </w:r>
    </w:p>
    <w:p w:rsidR="00477FD9" w:rsidRDefault="00477FD9" w:rsidP="00477FD9">
      <w:pPr>
        <w:jc w:val="both"/>
        <w:rPr>
          <w:sz w:val="28"/>
          <w:szCs w:val="28"/>
        </w:rPr>
      </w:pPr>
      <w:r w:rsidRPr="005012DC">
        <w:rPr>
          <w:sz w:val="28"/>
          <w:szCs w:val="28"/>
        </w:rPr>
        <w:t xml:space="preserve">    -налог на доходы физ. лиц </w:t>
      </w:r>
      <w:r>
        <w:rPr>
          <w:sz w:val="28"/>
          <w:szCs w:val="28"/>
        </w:rPr>
        <w:t xml:space="preserve">– 12102,20 </w:t>
      </w:r>
      <w:r w:rsidRPr="005012DC">
        <w:rPr>
          <w:sz w:val="28"/>
          <w:szCs w:val="28"/>
        </w:rPr>
        <w:t>тыс. руб.</w:t>
      </w:r>
    </w:p>
    <w:p w:rsidR="00477FD9" w:rsidRPr="005012DC" w:rsidRDefault="00477FD9" w:rsidP="00477FD9">
      <w:pPr>
        <w:jc w:val="both"/>
        <w:rPr>
          <w:sz w:val="28"/>
          <w:szCs w:val="28"/>
        </w:rPr>
      </w:pPr>
      <w:r>
        <w:rPr>
          <w:sz w:val="28"/>
          <w:szCs w:val="28"/>
        </w:rPr>
        <w:t xml:space="preserve">    -</w:t>
      </w:r>
      <w:r w:rsidRPr="005012DC">
        <w:rPr>
          <w:sz w:val="28"/>
          <w:szCs w:val="28"/>
        </w:rPr>
        <w:t>единый с/х налог-</w:t>
      </w:r>
      <w:r>
        <w:rPr>
          <w:sz w:val="28"/>
          <w:szCs w:val="28"/>
        </w:rPr>
        <w:t>3142,00</w:t>
      </w:r>
      <w:r w:rsidRPr="005012DC">
        <w:rPr>
          <w:sz w:val="28"/>
          <w:szCs w:val="28"/>
        </w:rPr>
        <w:t xml:space="preserve"> тыс. руб.</w:t>
      </w:r>
    </w:p>
    <w:p w:rsidR="00477FD9" w:rsidRPr="005012DC" w:rsidRDefault="00477FD9" w:rsidP="00477FD9">
      <w:pPr>
        <w:jc w:val="both"/>
        <w:rPr>
          <w:sz w:val="28"/>
          <w:szCs w:val="28"/>
        </w:rPr>
      </w:pPr>
      <w:r>
        <w:rPr>
          <w:sz w:val="28"/>
          <w:szCs w:val="28"/>
        </w:rPr>
        <w:t xml:space="preserve">    -</w:t>
      </w:r>
      <w:r w:rsidRPr="005012DC">
        <w:rPr>
          <w:sz w:val="28"/>
          <w:szCs w:val="28"/>
        </w:rPr>
        <w:t>налог на имущество физ. лиц -</w:t>
      </w:r>
      <w:r>
        <w:rPr>
          <w:sz w:val="28"/>
          <w:szCs w:val="28"/>
        </w:rPr>
        <w:t xml:space="preserve"> 616,0</w:t>
      </w:r>
      <w:r w:rsidRPr="005012DC">
        <w:rPr>
          <w:sz w:val="28"/>
          <w:szCs w:val="28"/>
        </w:rPr>
        <w:t xml:space="preserve"> тыс. руб.</w:t>
      </w:r>
    </w:p>
    <w:p w:rsidR="00477FD9" w:rsidRPr="005012DC" w:rsidRDefault="00477FD9" w:rsidP="00477FD9">
      <w:pPr>
        <w:jc w:val="both"/>
        <w:rPr>
          <w:sz w:val="28"/>
          <w:szCs w:val="28"/>
        </w:rPr>
      </w:pPr>
      <w:r>
        <w:rPr>
          <w:sz w:val="28"/>
          <w:szCs w:val="28"/>
        </w:rPr>
        <w:lastRenderedPageBreak/>
        <w:t xml:space="preserve">    </w:t>
      </w:r>
      <w:r w:rsidRPr="005012DC">
        <w:rPr>
          <w:sz w:val="28"/>
          <w:szCs w:val="28"/>
        </w:rPr>
        <w:t>-земельный налог-</w:t>
      </w:r>
      <w:r>
        <w:rPr>
          <w:sz w:val="28"/>
          <w:szCs w:val="28"/>
        </w:rPr>
        <w:t>2265,9</w:t>
      </w:r>
      <w:r w:rsidRPr="005012DC">
        <w:rPr>
          <w:sz w:val="28"/>
          <w:szCs w:val="28"/>
        </w:rPr>
        <w:t xml:space="preserve"> тыс. руб.</w:t>
      </w:r>
    </w:p>
    <w:p w:rsidR="00477FD9" w:rsidRPr="005012DC" w:rsidRDefault="00477FD9" w:rsidP="00477FD9">
      <w:pPr>
        <w:jc w:val="both"/>
        <w:rPr>
          <w:sz w:val="28"/>
          <w:szCs w:val="28"/>
        </w:rPr>
      </w:pPr>
      <w:r>
        <w:rPr>
          <w:sz w:val="28"/>
          <w:szCs w:val="28"/>
        </w:rPr>
        <w:t xml:space="preserve">    </w:t>
      </w:r>
      <w:r w:rsidRPr="005012DC">
        <w:rPr>
          <w:sz w:val="28"/>
          <w:szCs w:val="28"/>
        </w:rPr>
        <w:t>-доходы от сдачи в аренду имущества находящихся в оперативном управл</w:t>
      </w:r>
      <w:r w:rsidRPr="005012DC">
        <w:rPr>
          <w:sz w:val="28"/>
          <w:szCs w:val="28"/>
        </w:rPr>
        <w:t>е</w:t>
      </w:r>
      <w:r w:rsidRPr="005012DC">
        <w:rPr>
          <w:sz w:val="28"/>
          <w:szCs w:val="28"/>
        </w:rPr>
        <w:t xml:space="preserve">нии </w:t>
      </w:r>
      <w:r>
        <w:rPr>
          <w:sz w:val="28"/>
          <w:szCs w:val="28"/>
        </w:rPr>
        <w:t>– 1661,7</w:t>
      </w:r>
      <w:r w:rsidRPr="005012DC">
        <w:rPr>
          <w:sz w:val="28"/>
          <w:szCs w:val="28"/>
        </w:rPr>
        <w:t xml:space="preserve"> тыс.руб.</w:t>
      </w:r>
    </w:p>
    <w:p w:rsidR="00477FD9" w:rsidRPr="005012DC" w:rsidRDefault="00477FD9" w:rsidP="00477FD9">
      <w:pPr>
        <w:jc w:val="both"/>
        <w:rPr>
          <w:sz w:val="28"/>
          <w:szCs w:val="28"/>
        </w:rPr>
      </w:pPr>
      <w:r>
        <w:rPr>
          <w:sz w:val="28"/>
          <w:szCs w:val="28"/>
        </w:rPr>
        <w:t xml:space="preserve">    -</w:t>
      </w:r>
      <w:r w:rsidRPr="005012DC">
        <w:rPr>
          <w:sz w:val="28"/>
          <w:szCs w:val="28"/>
        </w:rPr>
        <w:t>доходы от оказания платных услуг и компенсации затрат</w:t>
      </w:r>
      <w:r>
        <w:rPr>
          <w:sz w:val="28"/>
          <w:szCs w:val="28"/>
        </w:rPr>
        <w:t xml:space="preserve"> </w:t>
      </w:r>
      <w:r w:rsidRPr="005012DC">
        <w:rPr>
          <w:sz w:val="28"/>
          <w:szCs w:val="28"/>
        </w:rPr>
        <w:t>-</w:t>
      </w:r>
      <w:r>
        <w:rPr>
          <w:sz w:val="28"/>
          <w:szCs w:val="28"/>
        </w:rPr>
        <w:t xml:space="preserve"> 88,4</w:t>
      </w:r>
      <w:r w:rsidRPr="005012DC">
        <w:rPr>
          <w:sz w:val="28"/>
          <w:szCs w:val="28"/>
        </w:rPr>
        <w:t xml:space="preserve"> тыс. руб.</w:t>
      </w:r>
    </w:p>
    <w:p w:rsidR="00477FD9" w:rsidRPr="005012DC" w:rsidRDefault="00477FD9" w:rsidP="00477FD9">
      <w:pPr>
        <w:jc w:val="both"/>
        <w:rPr>
          <w:sz w:val="28"/>
          <w:szCs w:val="28"/>
        </w:rPr>
      </w:pPr>
    </w:p>
    <w:p w:rsidR="00477FD9" w:rsidRPr="005012DC" w:rsidRDefault="00477FD9" w:rsidP="00477FD9">
      <w:pPr>
        <w:tabs>
          <w:tab w:val="left" w:pos="0"/>
        </w:tabs>
        <w:spacing w:line="384" w:lineRule="auto"/>
        <w:rPr>
          <w:sz w:val="28"/>
          <w:szCs w:val="28"/>
        </w:rPr>
      </w:pPr>
      <w:r w:rsidRPr="008F39C0">
        <w:rPr>
          <w:sz w:val="28"/>
          <w:szCs w:val="28"/>
        </w:rPr>
        <w:t>на 20</w:t>
      </w:r>
      <w:r>
        <w:rPr>
          <w:sz w:val="28"/>
          <w:szCs w:val="28"/>
        </w:rPr>
        <w:t>25</w:t>
      </w:r>
      <w:r w:rsidRPr="008F39C0">
        <w:rPr>
          <w:sz w:val="28"/>
          <w:szCs w:val="28"/>
        </w:rPr>
        <w:t xml:space="preserve"> год состав</w:t>
      </w:r>
      <w:r w:rsidRPr="008F39C0">
        <w:rPr>
          <w:sz w:val="28"/>
          <w:szCs w:val="28"/>
        </w:rPr>
        <w:t>и</w:t>
      </w:r>
      <w:r w:rsidRPr="008F39C0">
        <w:rPr>
          <w:sz w:val="28"/>
          <w:szCs w:val="28"/>
        </w:rPr>
        <w:t>ли</w:t>
      </w:r>
      <w:r>
        <w:rPr>
          <w:sz w:val="28"/>
          <w:szCs w:val="28"/>
        </w:rPr>
        <w:t xml:space="preserve"> </w:t>
      </w:r>
      <w:r w:rsidRPr="008F39C0">
        <w:rPr>
          <w:sz w:val="28"/>
          <w:szCs w:val="28"/>
        </w:rPr>
        <w:t xml:space="preserve">– </w:t>
      </w:r>
      <w:r>
        <w:rPr>
          <w:sz w:val="28"/>
          <w:szCs w:val="28"/>
        </w:rPr>
        <w:t xml:space="preserve">20662,1 </w:t>
      </w:r>
      <w:r w:rsidRPr="008F39C0">
        <w:rPr>
          <w:sz w:val="28"/>
          <w:szCs w:val="28"/>
        </w:rPr>
        <w:t>тыс. руб</w:t>
      </w:r>
      <w:r w:rsidRPr="005012DC">
        <w:rPr>
          <w:sz w:val="28"/>
          <w:szCs w:val="28"/>
        </w:rPr>
        <w:t>.</w:t>
      </w:r>
    </w:p>
    <w:p w:rsidR="00477FD9" w:rsidRDefault="00477FD9" w:rsidP="00477FD9">
      <w:pPr>
        <w:jc w:val="both"/>
        <w:rPr>
          <w:sz w:val="28"/>
          <w:szCs w:val="28"/>
        </w:rPr>
      </w:pPr>
      <w:r w:rsidRPr="005012DC">
        <w:rPr>
          <w:sz w:val="28"/>
          <w:szCs w:val="28"/>
        </w:rPr>
        <w:t xml:space="preserve">    -налог на доходы физ. лиц </w:t>
      </w:r>
      <w:r>
        <w:rPr>
          <w:sz w:val="28"/>
          <w:szCs w:val="28"/>
        </w:rPr>
        <w:t xml:space="preserve">– 12506,4 </w:t>
      </w:r>
      <w:r w:rsidRPr="005012DC">
        <w:rPr>
          <w:sz w:val="28"/>
          <w:szCs w:val="28"/>
        </w:rPr>
        <w:t>тыс. руб.</w:t>
      </w:r>
    </w:p>
    <w:p w:rsidR="00477FD9" w:rsidRPr="005012DC" w:rsidRDefault="00477FD9" w:rsidP="00477FD9">
      <w:pPr>
        <w:jc w:val="both"/>
        <w:rPr>
          <w:sz w:val="28"/>
          <w:szCs w:val="28"/>
        </w:rPr>
      </w:pPr>
      <w:r>
        <w:rPr>
          <w:sz w:val="28"/>
          <w:szCs w:val="28"/>
        </w:rPr>
        <w:t xml:space="preserve">    -</w:t>
      </w:r>
      <w:r w:rsidRPr="005012DC">
        <w:rPr>
          <w:sz w:val="28"/>
          <w:szCs w:val="28"/>
        </w:rPr>
        <w:t>единый с/х налог</w:t>
      </w:r>
      <w:r>
        <w:rPr>
          <w:sz w:val="28"/>
          <w:szCs w:val="28"/>
        </w:rPr>
        <w:t xml:space="preserve"> </w:t>
      </w:r>
      <w:r w:rsidRPr="005012DC">
        <w:rPr>
          <w:sz w:val="28"/>
          <w:szCs w:val="28"/>
        </w:rPr>
        <w:t>-</w:t>
      </w:r>
      <w:r>
        <w:rPr>
          <w:sz w:val="28"/>
          <w:szCs w:val="28"/>
        </w:rPr>
        <w:t xml:space="preserve"> 3236,3</w:t>
      </w:r>
      <w:r w:rsidRPr="005012DC">
        <w:rPr>
          <w:sz w:val="28"/>
          <w:szCs w:val="28"/>
        </w:rPr>
        <w:t>тыс. руб.</w:t>
      </w:r>
    </w:p>
    <w:p w:rsidR="00477FD9" w:rsidRPr="005012DC" w:rsidRDefault="00477FD9" w:rsidP="00477FD9">
      <w:pPr>
        <w:jc w:val="both"/>
        <w:rPr>
          <w:sz w:val="28"/>
          <w:szCs w:val="28"/>
        </w:rPr>
      </w:pPr>
      <w:r>
        <w:rPr>
          <w:sz w:val="28"/>
          <w:szCs w:val="28"/>
        </w:rPr>
        <w:t xml:space="preserve">    -</w:t>
      </w:r>
      <w:r w:rsidRPr="005012DC">
        <w:rPr>
          <w:sz w:val="28"/>
          <w:szCs w:val="28"/>
        </w:rPr>
        <w:t xml:space="preserve">налог на имущество физ. лиц </w:t>
      </w:r>
      <w:r>
        <w:rPr>
          <w:sz w:val="28"/>
          <w:szCs w:val="28"/>
        </w:rPr>
        <w:t>– 653,1</w:t>
      </w:r>
      <w:r w:rsidRPr="005012DC">
        <w:rPr>
          <w:sz w:val="28"/>
          <w:szCs w:val="28"/>
        </w:rPr>
        <w:t>тыс. руб.</w:t>
      </w:r>
    </w:p>
    <w:p w:rsidR="00477FD9" w:rsidRPr="005012DC" w:rsidRDefault="00477FD9" w:rsidP="00477FD9">
      <w:pPr>
        <w:jc w:val="both"/>
        <w:rPr>
          <w:sz w:val="28"/>
          <w:szCs w:val="28"/>
        </w:rPr>
      </w:pPr>
      <w:r>
        <w:rPr>
          <w:sz w:val="28"/>
          <w:szCs w:val="28"/>
        </w:rPr>
        <w:t xml:space="preserve">    </w:t>
      </w:r>
      <w:r w:rsidRPr="005012DC">
        <w:rPr>
          <w:sz w:val="28"/>
          <w:szCs w:val="28"/>
        </w:rPr>
        <w:t>-земельный налог</w:t>
      </w:r>
      <w:r>
        <w:rPr>
          <w:sz w:val="28"/>
          <w:szCs w:val="28"/>
        </w:rPr>
        <w:t xml:space="preserve"> – 2508,4</w:t>
      </w:r>
      <w:r w:rsidRPr="005012DC">
        <w:rPr>
          <w:sz w:val="28"/>
          <w:szCs w:val="28"/>
        </w:rPr>
        <w:t xml:space="preserve"> тыс. руб.</w:t>
      </w:r>
    </w:p>
    <w:p w:rsidR="00477FD9" w:rsidRPr="005012DC" w:rsidRDefault="00477FD9" w:rsidP="00477FD9">
      <w:pPr>
        <w:jc w:val="both"/>
        <w:rPr>
          <w:sz w:val="28"/>
          <w:szCs w:val="28"/>
        </w:rPr>
      </w:pPr>
      <w:r>
        <w:rPr>
          <w:sz w:val="28"/>
          <w:szCs w:val="28"/>
        </w:rPr>
        <w:t xml:space="preserve">    </w:t>
      </w:r>
      <w:r w:rsidRPr="005012DC">
        <w:rPr>
          <w:sz w:val="28"/>
          <w:szCs w:val="28"/>
        </w:rPr>
        <w:t>-доходы от сдачи в аренду имущества находящихся в оперативном управл</w:t>
      </w:r>
      <w:r w:rsidRPr="005012DC">
        <w:rPr>
          <w:sz w:val="28"/>
          <w:szCs w:val="28"/>
        </w:rPr>
        <w:t>е</w:t>
      </w:r>
      <w:r w:rsidRPr="005012DC">
        <w:rPr>
          <w:sz w:val="28"/>
          <w:szCs w:val="28"/>
        </w:rPr>
        <w:t xml:space="preserve">нии </w:t>
      </w:r>
      <w:r>
        <w:rPr>
          <w:sz w:val="28"/>
          <w:szCs w:val="28"/>
        </w:rPr>
        <w:t>– 1661,7</w:t>
      </w:r>
      <w:r w:rsidRPr="005012DC">
        <w:rPr>
          <w:sz w:val="28"/>
          <w:szCs w:val="28"/>
        </w:rPr>
        <w:t>тыс.руб.</w:t>
      </w:r>
    </w:p>
    <w:p w:rsidR="00477FD9" w:rsidRPr="005012DC" w:rsidRDefault="00477FD9" w:rsidP="00477FD9">
      <w:pPr>
        <w:jc w:val="both"/>
        <w:rPr>
          <w:sz w:val="28"/>
          <w:szCs w:val="28"/>
        </w:rPr>
      </w:pPr>
      <w:r>
        <w:rPr>
          <w:sz w:val="28"/>
          <w:szCs w:val="28"/>
        </w:rPr>
        <w:t xml:space="preserve">    -</w:t>
      </w:r>
      <w:r w:rsidRPr="005012DC">
        <w:rPr>
          <w:sz w:val="28"/>
          <w:szCs w:val="28"/>
        </w:rPr>
        <w:t>доходы от оказания платных услуг и компенсации затрат</w:t>
      </w:r>
      <w:r>
        <w:rPr>
          <w:sz w:val="28"/>
          <w:szCs w:val="28"/>
        </w:rPr>
        <w:t xml:space="preserve"> – 96,2</w:t>
      </w:r>
      <w:r w:rsidRPr="005012DC">
        <w:rPr>
          <w:sz w:val="28"/>
          <w:szCs w:val="28"/>
        </w:rPr>
        <w:t xml:space="preserve"> тыс. руб.</w:t>
      </w:r>
    </w:p>
    <w:p w:rsidR="00477FD9" w:rsidRDefault="00477FD9" w:rsidP="00477FD9">
      <w:pPr>
        <w:rPr>
          <w:sz w:val="28"/>
          <w:szCs w:val="28"/>
        </w:rPr>
      </w:pPr>
    </w:p>
    <w:p w:rsidR="00477FD9" w:rsidRDefault="00477FD9" w:rsidP="00477FD9">
      <w:pPr>
        <w:rPr>
          <w:sz w:val="28"/>
          <w:szCs w:val="28"/>
        </w:rPr>
      </w:pPr>
    </w:p>
    <w:p w:rsidR="00477FD9" w:rsidRPr="00BD40FB" w:rsidRDefault="00477FD9" w:rsidP="00477FD9">
      <w:pPr>
        <w:jc w:val="center"/>
        <w:rPr>
          <w:b/>
          <w:color w:val="000000"/>
          <w:sz w:val="28"/>
          <w:szCs w:val="28"/>
        </w:rPr>
      </w:pPr>
      <w:r w:rsidRPr="00BD40FB">
        <w:rPr>
          <w:b/>
          <w:color w:val="000000"/>
          <w:sz w:val="28"/>
          <w:szCs w:val="28"/>
        </w:rPr>
        <w:t>Безвозмездные поступления</w:t>
      </w:r>
    </w:p>
    <w:p w:rsidR="00477FD9" w:rsidRPr="00BD40FB" w:rsidRDefault="00477FD9" w:rsidP="00477FD9">
      <w:pPr>
        <w:jc w:val="both"/>
        <w:rPr>
          <w:color w:val="000000"/>
          <w:sz w:val="28"/>
          <w:szCs w:val="28"/>
        </w:rPr>
      </w:pPr>
      <w:r w:rsidRPr="00BD40FB">
        <w:rPr>
          <w:color w:val="000000"/>
          <w:sz w:val="28"/>
          <w:szCs w:val="28"/>
        </w:rPr>
        <w:t>Безвозмездные поступления   на 20</w:t>
      </w:r>
      <w:r>
        <w:rPr>
          <w:color w:val="000000"/>
          <w:sz w:val="28"/>
          <w:szCs w:val="28"/>
        </w:rPr>
        <w:t>23</w:t>
      </w:r>
      <w:r w:rsidRPr="00BD40FB">
        <w:rPr>
          <w:color w:val="000000"/>
          <w:sz w:val="28"/>
          <w:szCs w:val="28"/>
        </w:rPr>
        <w:t xml:space="preserve"> год прогнозируются в объеме </w:t>
      </w:r>
      <w:r>
        <w:rPr>
          <w:color w:val="000000"/>
          <w:sz w:val="28"/>
          <w:szCs w:val="28"/>
        </w:rPr>
        <w:t>34629,16 тыс. руб.</w:t>
      </w:r>
      <w:r w:rsidRPr="00BD40FB">
        <w:rPr>
          <w:color w:val="000000"/>
          <w:sz w:val="28"/>
          <w:szCs w:val="28"/>
        </w:rPr>
        <w:t>. Прогноз на 20</w:t>
      </w:r>
      <w:r>
        <w:rPr>
          <w:color w:val="000000"/>
          <w:sz w:val="28"/>
          <w:szCs w:val="28"/>
        </w:rPr>
        <w:t>24-20</w:t>
      </w:r>
      <w:r w:rsidRPr="008529E1">
        <w:rPr>
          <w:color w:val="000000"/>
          <w:sz w:val="28"/>
          <w:szCs w:val="28"/>
        </w:rPr>
        <w:t>2</w:t>
      </w:r>
      <w:r>
        <w:rPr>
          <w:color w:val="000000"/>
          <w:sz w:val="28"/>
          <w:szCs w:val="28"/>
        </w:rPr>
        <w:t>5</w:t>
      </w:r>
      <w:r w:rsidRPr="00BD40FB">
        <w:rPr>
          <w:color w:val="000000"/>
          <w:sz w:val="28"/>
          <w:szCs w:val="28"/>
        </w:rPr>
        <w:t xml:space="preserve"> гг.-</w:t>
      </w:r>
      <w:r>
        <w:rPr>
          <w:color w:val="000000"/>
          <w:sz w:val="28"/>
          <w:szCs w:val="28"/>
        </w:rPr>
        <w:t xml:space="preserve"> 28599,664</w:t>
      </w:r>
      <w:r w:rsidRPr="00BD40FB">
        <w:rPr>
          <w:color w:val="000000"/>
          <w:sz w:val="28"/>
          <w:szCs w:val="28"/>
        </w:rPr>
        <w:t xml:space="preserve"> тыс. руб. и </w:t>
      </w:r>
      <w:r>
        <w:rPr>
          <w:color w:val="000000"/>
          <w:sz w:val="28"/>
          <w:szCs w:val="28"/>
        </w:rPr>
        <w:t xml:space="preserve">28171,23 </w:t>
      </w:r>
      <w:r w:rsidRPr="00BD40FB">
        <w:rPr>
          <w:color w:val="000000"/>
          <w:sz w:val="28"/>
          <w:szCs w:val="28"/>
        </w:rPr>
        <w:t>тыс. руб.</w:t>
      </w:r>
    </w:p>
    <w:p w:rsidR="00477FD9" w:rsidRPr="00BD40FB" w:rsidRDefault="00477FD9" w:rsidP="00477FD9">
      <w:pPr>
        <w:rPr>
          <w:color w:val="000000"/>
          <w:sz w:val="28"/>
          <w:szCs w:val="28"/>
        </w:rPr>
      </w:pPr>
    </w:p>
    <w:p w:rsidR="00477FD9" w:rsidRPr="005012DC" w:rsidRDefault="00477FD9" w:rsidP="00477FD9">
      <w:pPr>
        <w:tabs>
          <w:tab w:val="left" w:pos="0"/>
        </w:tabs>
        <w:spacing w:line="384" w:lineRule="auto"/>
        <w:rPr>
          <w:sz w:val="28"/>
          <w:szCs w:val="28"/>
        </w:rPr>
      </w:pPr>
      <w:r w:rsidRPr="005012DC">
        <w:rPr>
          <w:spacing w:val="-4"/>
          <w:sz w:val="28"/>
          <w:szCs w:val="28"/>
        </w:rPr>
        <w:t xml:space="preserve">   </w:t>
      </w:r>
      <w:r>
        <w:rPr>
          <w:spacing w:val="-4"/>
          <w:sz w:val="28"/>
          <w:szCs w:val="28"/>
        </w:rPr>
        <w:t xml:space="preserve">     Н</w:t>
      </w:r>
      <w:r w:rsidRPr="005012DC">
        <w:rPr>
          <w:sz w:val="28"/>
          <w:szCs w:val="28"/>
          <w:u w:val="single"/>
        </w:rPr>
        <w:t>а</w:t>
      </w:r>
      <w:r>
        <w:rPr>
          <w:sz w:val="28"/>
          <w:szCs w:val="28"/>
          <w:u w:val="single"/>
        </w:rPr>
        <w:t xml:space="preserve"> </w:t>
      </w:r>
      <w:r w:rsidRPr="005012DC">
        <w:rPr>
          <w:sz w:val="28"/>
          <w:szCs w:val="28"/>
          <w:u w:val="single"/>
        </w:rPr>
        <w:t xml:space="preserve"> 20</w:t>
      </w:r>
      <w:r>
        <w:rPr>
          <w:sz w:val="28"/>
          <w:szCs w:val="28"/>
          <w:u w:val="single"/>
        </w:rPr>
        <w:t xml:space="preserve">23  </w:t>
      </w:r>
      <w:r w:rsidRPr="005012DC">
        <w:rPr>
          <w:sz w:val="28"/>
          <w:szCs w:val="28"/>
          <w:u w:val="single"/>
        </w:rPr>
        <w:t>год составили</w:t>
      </w:r>
      <w:r>
        <w:rPr>
          <w:sz w:val="28"/>
          <w:szCs w:val="28"/>
          <w:u w:val="single"/>
        </w:rPr>
        <w:t xml:space="preserve"> – 34629,156  </w:t>
      </w:r>
      <w:r w:rsidRPr="005012DC">
        <w:rPr>
          <w:sz w:val="28"/>
          <w:szCs w:val="28"/>
          <w:u w:val="single"/>
        </w:rPr>
        <w:t>тыс. руб</w:t>
      </w:r>
      <w:r w:rsidRPr="005012DC">
        <w:rPr>
          <w:sz w:val="28"/>
          <w:szCs w:val="28"/>
        </w:rPr>
        <w:t>.</w:t>
      </w:r>
    </w:p>
    <w:p w:rsidR="00477FD9" w:rsidRPr="00D60075" w:rsidRDefault="00477FD9" w:rsidP="00477FD9">
      <w:pPr>
        <w:jc w:val="both"/>
        <w:rPr>
          <w:sz w:val="6"/>
          <w:szCs w:val="28"/>
        </w:rPr>
      </w:pPr>
    </w:p>
    <w:p w:rsidR="00477FD9" w:rsidRPr="005012DC" w:rsidRDefault="00477FD9" w:rsidP="00477FD9">
      <w:pPr>
        <w:ind w:firstLine="708"/>
        <w:jc w:val="both"/>
        <w:rPr>
          <w:sz w:val="28"/>
          <w:szCs w:val="28"/>
        </w:rPr>
      </w:pPr>
      <w:r w:rsidRPr="005012DC">
        <w:rPr>
          <w:sz w:val="28"/>
          <w:szCs w:val="28"/>
        </w:rPr>
        <w:t xml:space="preserve"> -распределение дотации по муниципальной программе «Управление муниципальными финансами в </w:t>
      </w:r>
      <w:r>
        <w:rPr>
          <w:sz w:val="28"/>
          <w:szCs w:val="28"/>
        </w:rPr>
        <w:t xml:space="preserve">Баганском сельсовете </w:t>
      </w:r>
      <w:r w:rsidRPr="005012DC">
        <w:rPr>
          <w:sz w:val="28"/>
          <w:szCs w:val="28"/>
        </w:rPr>
        <w:t>Баганско</w:t>
      </w:r>
      <w:r>
        <w:rPr>
          <w:sz w:val="28"/>
          <w:szCs w:val="28"/>
        </w:rPr>
        <w:t>го</w:t>
      </w:r>
      <w:r w:rsidRPr="005012DC">
        <w:rPr>
          <w:sz w:val="28"/>
          <w:szCs w:val="28"/>
        </w:rPr>
        <w:t xml:space="preserve"> район</w:t>
      </w:r>
      <w:r>
        <w:rPr>
          <w:sz w:val="28"/>
          <w:szCs w:val="28"/>
        </w:rPr>
        <w:t>а</w:t>
      </w:r>
      <w:r w:rsidRPr="005012DC">
        <w:rPr>
          <w:sz w:val="28"/>
          <w:szCs w:val="28"/>
        </w:rPr>
        <w:t xml:space="preserve"> Новос</w:t>
      </w:r>
      <w:r w:rsidRPr="005012DC">
        <w:rPr>
          <w:sz w:val="28"/>
          <w:szCs w:val="28"/>
        </w:rPr>
        <w:t>и</w:t>
      </w:r>
      <w:r w:rsidRPr="005012DC">
        <w:rPr>
          <w:sz w:val="28"/>
          <w:szCs w:val="28"/>
        </w:rPr>
        <w:t>бирской области»</w:t>
      </w:r>
      <w:r>
        <w:rPr>
          <w:sz w:val="28"/>
          <w:szCs w:val="28"/>
        </w:rPr>
        <w:t xml:space="preserve"> - 9975,96</w:t>
      </w:r>
      <w:r w:rsidRPr="005012DC">
        <w:rPr>
          <w:sz w:val="28"/>
          <w:szCs w:val="28"/>
        </w:rPr>
        <w:t xml:space="preserve"> тыс. рублей;</w:t>
      </w:r>
    </w:p>
    <w:p w:rsidR="00477FD9" w:rsidRDefault="00477FD9" w:rsidP="00477FD9">
      <w:pPr>
        <w:ind w:firstLine="708"/>
        <w:jc w:val="both"/>
        <w:rPr>
          <w:sz w:val="28"/>
          <w:szCs w:val="28"/>
        </w:rPr>
      </w:pPr>
      <w:r>
        <w:rPr>
          <w:sz w:val="28"/>
          <w:szCs w:val="28"/>
        </w:rPr>
        <w:t>-</w:t>
      </w:r>
      <w:r w:rsidRPr="005012DC">
        <w:rPr>
          <w:sz w:val="28"/>
          <w:szCs w:val="28"/>
        </w:rPr>
        <w:t>распределение субсидии по муниципальной программе «Развитие авт</w:t>
      </w:r>
      <w:r w:rsidRPr="005012DC">
        <w:rPr>
          <w:sz w:val="28"/>
          <w:szCs w:val="28"/>
        </w:rPr>
        <w:t>о</w:t>
      </w:r>
      <w:r w:rsidRPr="005012DC">
        <w:rPr>
          <w:sz w:val="28"/>
          <w:szCs w:val="28"/>
        </w:rPr>
        <w:t>мобильных дорог регионального межмуниципального и местного значения в Новосибирской о</w:t>
      </w:r>
      <w:r w:rsidRPr="005012DC">
        <w:rPr>
          <w:sz w:val="28"/>
          <w:szCs w:val="28"/>
        </w:rPr>
        <w:t>б</w:t>
      </w:r>
      <w:r w:rsidRPr="005012DC">
        <w:rPr>
          <w:sz w:val="28"/>
          <w:szCs w:val="28"/>
        </w:rPr>
        <w:t>ласти в 201</w:t>
      </w:r>
      <w:r>
        <w:rPr>
          <w:sz w:val="28"/>
          <w:szCs w:val="28"/>
        </w:rPr>
        <w:t>5</w:t>
      </w:r>
      <w:r w:rsidRPr="005012DC">
        <w:rPr>
          <w:sz w:val="28"/>
          <w:szCs w:val="28"/>
        </w:rPr>
        <w:t>-20</w:t>
      </w:r>
      <w:r>
        <w:rPr>
          <w:sz w:val="28"/>
          <w:szCs w:val="28"/>
        </w:rPr>
        <w:t>22</w:t>
      </w:r>
      <w:r w:rsidRPr="005012DC">
        <w:rPr>
          <w:sz w:val="28"/>
          <w:szCs w:val="28"/>
        </w:rPr>
        <w:t xml:space="preserve"> годах»</w:t>
      </w:r>
      <w:r>
        <w:rPr>
          <w:sz w:val="28"/>
          <w:szCs w:val="28"/>
        </w:rPr>
        <w:t xml:space="preserve"> </w:t>
      </w:r>
      <w:r w:rsidRPr="005012DC">
        <w:rPr>
          <w:sz w:val="28"/>
          <w:szCs w:val="28"/>
        </w:rPr>
        <w:t>-</w:t>
      </w:r>
      <w:r>
        <w:rPr>
          <w:sz w:val="28"/>
          <w:szCs w:val="28"/>
        </w:rPr>
        <w:t xml:space="preserve"> 13193,5 </w:t>
      </w:r>
      <w:r w:rsidRPr="005012DC">
        <w:rPr>
          <w:sz w:val="28"/>
          <w:szCs w:val="28"/>
        </w:rPr>
        <w:t>тыс.рублей;</w:t>
      </w:r>
    </w:p>
    <w:p w:rsidR="00477FD9" w:rsidRDefault="00477FD9" w:rsidP="00477FD9">
      <w:pPr>
        <w:ind w:firstLine="708"/>
        <w:jc w:val="both"/>
        <w:rPr>
          <w:sz w:val="28"/>
          <w:szCs w:val="28"/>
        </w:rPr>
      </w:pPr>
      <w:r>
        <w:rPr>
          <w:sz w:val="28"/>
          <w:szCs w:val="28"/>
        </w:rPr>
        <w:lastRenderedPageBreak/>
        <w:t>- распределение субсидии на реализацию мероприятий подпрограммы «Благоустройство территорий населенных пунктов» , общественные пространства – 235,2 тыс.руб.</w:t>
      </w:r>
    </w:p>
    <w:p w:rsidR="00477FD9" w:rsidRPr="005012DC" w:rsidRDefault="00477FD9" w:rsidP="00477FD9">
      <w:pPr>
        <w:jc w:val="both"/>
        <w:rPr>
          <w:sz w:val="28"/>
          <w:szCs w:val="28"/>
        </w:rPr>
      </w:pPr>
      <w:r>
        <w:rPr>
          <w:sz w:val="28"/>
          <w:szCs w:val="28"/>
        </w:rPr>
        <w:t xml:space="preserve">         </w:t>
      </w:r>
      <w:r w:rsidRPr="005012DC">
        <w:rPr>
          <w:sz w:val="28"/>
          <w:szCs w:val="28"/>
        </w:rPr>
        <w:tab/>
        <w:t xml:space="preserve">- </w:t>
      </w:r>
      <w:r w:rsidRPr="00901A87">
        <w:rPr>
          <w:sz w:val="28"/>
          <w:szCs w:val="28"/>
        </w:rPr>
        <w:t>распределение субвенций из федерального бюджета на осуществление первичного воинского учета на территориях, где отсутствуют военные коми</w:t>
      </w:r>
      <w:r w:rsidRPr="00901A87">
        <w:rPr>
          <w:sz w:val="28"/>
          <w:szCs w:val="28"/>
        </w:rPr>
        <w:t>с</w:t>
      </w:r>
      <w:r w:rsidRPr="00901A87">
        <w:rPr>
          <w:sz w:val="28"/>
          <w:szCs w:val="28"/>
        </w:rPr>
        <w:t>сариаты-</w:t>
      </w:r>
      <w:r>
        <w:rPr>
          <w:sz w:val="28"/>
          <w:szCs w:val="28"/>
        </w:rPr>
        <w:t xml:space="preserve"> 346,036 </w:t>
      </w:r>
      <w:r w:rsidRPr="00901A87">
        <w:rPr>
          <w:sz w:val="28"/>
          <w:szCs w:val="28"/>
        </w:rPr>
        <w:t>тыс. руб.;</w:t>
      </w:r>
    </w:p>
    <w:p w:rsidR="00477FD9" w:rsidRDefault="00477FD9" w:rsidP="00477FD9">
      <w:pPr>
        <w:ind w:firstLine="708"/>
        <w:jc w:val="both"/>
        <w:rPr>
          <w:sz w:val="28"/>
          <w:szCs w:val="28"/>
        </w:rPr>
      </w:pPr>
      <w:r>
        <w:rPr>
          <w:sz w:val="28"/>
          <w:szCs w:val="28"/>
        </w:rPr>
        <w:t>- распределение субсидии на реализацию мероприятий по переселению граждан подпрограммы «Безопасность ЖКХ»– 4633,966 тыс.руб.</w:t>
      </w:r>
    </w:p>
    <w:p w:rsidR="00477FD9" w:rsidRPr="005012DC" w:rsidRDefault="00477FD9" w:rsidP="00477FD9">
      <w:pPr>
        <w:jc w:val="both"/>
        <w:rPr>
          <w:sz w:val="28"/>
          <w:szCs w:val="28"/>
        </w:rPr>
      </w:pPr>
    </w:p>
    <w:p w:rsidR="00477FD9" w:rsidRDefault="00477FD9" w:rsidP="00477FD9">
      <w:pPr>
        <w:jc w:val="both"/>
        <w:rPr>
          <w:sz w:val="28"/>
          <w:szCs w:val="28"/>
        </w:rPr>
      </w:pPr>
      <w:r w:rsidRPr="005012DC">
        <w:rPr>
          <w:sz w:val="28"/>
          <w:szCs w:val="28"/>
        </w:rPr>
        <w:t xml:space="preserve">     </w:t>
      </w:r>
      <w:r w:rsidRPr="005012DC">
        <w:rPr>
          <w:sz w:val="28"/>
          <w:szCs w:val="28"/>
          <w:u w:val="single"/>
        </w:rPr>
        <w:t>на 20</w:t>
      </w:r>
      <w:r>
        <w:rPr>
          <w:sz w:val="28"/>
          <w:szCs w:val="28"/>
          <w:u w:val="single"/>
        </w:rPr>
        <w:t>24</w:t>
      </w:r>
      <w:r w:rsidRPr="005012DC">
        <w:rPr>
          <w:sz w:val="28"/>
          <w:szCs w:val="28"/>
          <w:u w:val="single"/>
        </w:rPr>
        <w:t xml:space="preserve"> год составили</w:t>
      </w:r>
      <w:r>
        <w:rPr>
          <w:sz w:val="28"/>
          <w:szCs w:val="28"/>
          <w:u w:val="single"/>
        </w:rPr>
        <w:t xml:space="preserve"> –</w:t>
      </w:r>
      <w:r w:rsidRPr="005012DC">
        <w:rPr>
          <w:sz w:val="28"/>
          <w:szCs w:val="28"/>
          <w:u w:val="single"/>
        </w:rPr>
        <w:t xml:space="preserve"> </w:t>
      </w:r>
      <w:r>
        <w:rPr>
          <w:sz w:val="28"/>
          <w:szCs w:val="28"/>
          <w:u w:val="single"/>
        </w:rPr>
        <w:t>48473,866</w:t>
      </w:r>
      <w:r w:rsidRPr="005012DC">
        <w:rPr>
          <w:sz w:val="28"/>
          <w:szCs w:val="28"/>
          <w:u w:val="single"/>
        </w:rPr>
        <w:t xml:space="preserve"> тыс. руб</w:t>
      </w:r>
      <w:r w:rsidRPr="005012DC">
        <w:rPr>
          <w:sz w:val="28"/>
          <w:szCs w:val="28"/>
        </w:rPr>
        <w:t>.</w:t>
      </w:r>
    </w:p>
    <w:p w:rsidR="00477FD9" w:rsidRPr="00D60075" w:rsidRDefault="00477FD9" w:rsidP="00477FD9">
      <w:pPr>
        <w:jc w:val="both"/>
        <w:rPr>
          <w:sz w:val="16"/>
          <w:szCs w:val="28"/>
        </w:rPr>
      </w:pPr>
    </w:p>
    <w:p w:rsidR="00477FD9" w:rsidRPr="005012DC" w:rsidRDefault="00477FD9" w:rsidP="00477FD9">
      <w:pPr>
        <w:ind w:firstLine="708"/>
        <w:jc w:val="both"/>
        <w:rPr>
          <w:sz w:val="28"/>
          <w:szCs w:val="28"/>
        </w:rPr>
      </w:pPr>
      <w:r w:rsidRPr="005012DC">
        <w:rPr>
          <w:sz w:val="28"/>
          <w:szCs w:val="28"/>
        </w:rPr>
        <w:t xml:space="preserve">-распределение дотации по муниципальной программе «Управление муниципальными финансами в </w:t>
      </w:r>
      <w:r>
        <w:rPr>
          <w:sz w:val="28"/>
          <w:szCs w:val="28"/>
        </w:rPr>
        <w:t xml:space="preserve">Баганском сельсовете </w:t>
      </w:r>
      <w:r w:rsidRPr="005012DC">
        <w:rPr>
          <w:sz w:val="28"/>
          <w:szCs w:val="28"/>
        </w:rPr>
        <w:t>Баганско</w:t>
      </w:r>
      <w:r>
        <w:rPr>
          <w:sz w:val="28"/>
          <w:szCs w:val="28"/>
        </w:rPr>
        <w:t>го</w:t>
      </w:r>
      <w:r w:rsidRPr="005012DC">
        <w:rPr>
          <w:sz w:val="28"/>
          <w:szCs w:val="28"/>
        </w:rPr>
        <w:t xml:space="preserve"> район</w:t>
      </w:r>
      <w:r>
        <w:rPr>
          <w:sz w:val="28"/>
          <w:szCs w:val="28"/>
        </w:rPr>
        <w:t>а</w:t>
      </w:r>
      <w:r w:rsidRPr="005012DC">
        <w:rPr>
          <w:sz w:val="28"/>
          <w:szCs w:val="28"/>
        </w:rPr>
        <w:t xml:space="preserve"> Новос</w:t>
      </w:r>
      <w:r w:rsidRPr="005012DC">
        <w:rPr>
          <w:sz w:val="28"/>
          <w:szCs w:val="28"/>
        </w:rPr>
        <w:t>и</w:t>
      </w:r>
      <w:r w:rsidRPr="005012DC">
        <w:rPr>
          <w:sz w:val="28"/>
          <w:szCs w:val="28"/>
        </w:rPr>
        <w:t>бирской области»</w:t>
      </w:r>
      <w:r>
        <w:rPr>
          <w:sz w:val="28"/>
          <w:szCs w:val="28"/>
        </w:rPr>
        <w:t xml:space="preserve"> - 6997,783</w:t>
      </w:r>
      <w:r w:rsidRPr="005012DC">
        <w:rPr>
          <w:sz w:val="28"/>
          <w:szCs w:val="28"/>
        </w:rPr>
        <w:t xml:space="preserve"> тыс. рублей;</w:t>
      </w:r>
    </w:p>
    <w:p w:rsidR="00477FD9" w:rsidRDefault="00477FD9" w:rsidP="00477FD9">
      <w:pPr>
        <w:ind w:firstLine="708"/>
        <w:jc w:val="both"/>
        <w:rPr>
          <w:sz w:val="28"/>
          <w:szCs w:val="28"/>
        </w:rPr>
      </w:pPr>
      <w:r w:rsidRPr="005012DC">
        <w:rPr>
          <w:sz w:val="28"/>
          <w:szCs w:val="28"/>
        </w:rPr>
        <w:t>- распределение субсидии по муниципальной программе «Развитие авт</w:t>
      </w:r>
      <w:r w:rsidRPr="005012DC">
        <w:rPr>
          <w:sz w:val="28"/>
          <w:szCs w:val="28"/>
        </w:rPr>
        <w:t>о</w:t>
      </w:r>
      <w:r w:rsidRPr="005012DC">
        <w:rPr>
          <w:sz w:val="28"/>
          <w:szCs w:val="28"/>
        </w:rPr>
        <w:t>мобильных дорог регионального межмуниципального и местного значения в Новосибирской о</w:t>
      </w:r>
      <w:r w:rsidRPr="005012DC">
        <w:rPr>
          <w:sz w:val="28"/>
          <w:szCs w:val="28"/>
        </w:rPr>
        <w:t>б</w:t>
      </w:r>
      <w:r w:rsidRPr="005012DC">
        <w:rPr>
          <w:sz w:val="28"/>
          <w:szCs w:val="28"/>
        </w:rPr>
        <w:t>ласти в 201</w:t>
      </w:r>
      <w:r>
        <w:rPr>
          <w:sz w:val="28"/>
          <w:szCs w:val="28"/>
        </w:rPr>
        <w:t>5</w:t>
      </w:r>
      <w:r w:rsidRPr="005012DC">
        <w:rPr>
          <w:sz w:val="28"/>
          <w:szCs w:val="28"/>
        </w:rPr>
        <w:t>-20</w:t>
      </w:r>
      <w:r>
        <w:rPr>
          <w:sz w:val="28"/>
          <w:szCs w:val="28"/>
        </w:rPr>
        <w:t>23</w:t>
      </w:r>
      <w:r w:rsidRPr="005012DC">
        <w:rPr>
          <w:sz w:val="28"/>
          <w:szCs w:val="28"/>
        </w:rPr>
        <w:t xml:space="preserve"> годах»</w:t>
      </w:r>
      <w:r>
        <w:rPr>
          <w:sz w:val="28"/>
          <w:szCs w:val="28"/>
        </w:rPr>
        <w:t xml:space="preserve"> </w:t>
      </w:r>
      <w:r w:rsidRPr="005012DC">
        <w:rPr>
          <w:sz w:val="28"/>
          <w:szCs w:val="28"/>
        </w:rPr>
        <w:t>-</w:t>
      </w:r>
      <w:r>
        <w:rPr>
          <w:sz w:val="28"/>
          <w:szCs w:val="28"/>
        </w:rPr>
        <w:t xml:space="preserve"> 16301,6 </w:t>
      </w:r>
      <w:r w:rsidRPr="005012DC">
        <w:rPr>
          <w:sz w:val="28"/>
          <w:szCs w:val="28"/>
        </w:rPr>
        <w:t>тыс.рублей;</w:t>
      </w:r>
    </w:p>
    <w:p w:rsidR="00477FD9" w:rsidRDefault="00477FD9" w:rsidP="00477FD9">
      <w:pPr>
        <w:ind w:firstLine="708"/>
        <w:jc w:val="both"/>
        <w:rPr>
          <w:sz w:val="28"/>
          <w:szCs w:val="28"/>
        </w:rPr>
      </w:pPr>
      <w:r>
        <w:rPr>
          <w:sz w:val="28"/>
          <w:szCs w:val="28"/>
        </w:rPr>
        <w:t>- распределение субсидии на реализацию мероприятий подпрограммы «реализация мероприятий по сохранению памятников и мемориалов»</w:t>
      </w:r>
      <w:r w:rsidRPr="004A2753">
        <w:rPr>
          <w:sz w:val="28"/>
          <w:szCs w:val="28"/>
        </w:rPr>
        <w:t xml:space="preserve"> </w:t>
      </w:r>
      <w:r>
        <w:rPr>
          <w:sz w:val="28"/>
          <w:szCs w:val="28"/>
        </w:rPr>
        <w:t>общественные пространства – 4676,762 тыс.руб.</w:t>
      </w:r>
    </w:p>
    <w:p w:rsidR="00477FD9" w:rsidRDefault="00477FD9" w:rsidP="00477FD9">
      <w:pPr>
        <w:jc w:val="both"/>
        <w:rPr>
          <w:sz w:val="28"/>
          <w:szCs w:val="28"/>
        </w:rPr>
      </w:pPr>
      <w:r>
        <w:rPr>
          <w:sz w:val="28"/>
          <w:szCs w:val="28"/>
        </w:rPr>
        <w:t xml:space="preserve">         </w:t>
      </w:r>
      <w:r w:rsidRPr="005012DC">
        <w:rPr>
          <w:sz w:val="28"/>
          <w:szCs w:val="28"/>
        </w:rPr>
        <w:tab/>
        <w:t xml:space="preserve">- </w:t>
      </w:r>
      <w:r w:rsidRPr="00901A87">
        <w:rPr>
          <w:sz w:val="28"/>
          <w:szCs w:val="28"/>
        </w:rPr>
        <w:t>распределение субвенций из федерального бюджета на осуществление первичного воинского учета на территориях, где отсутствуют военные коми</w:t>
      </w:r>
      <w:r w:rsidRPr="00901A87">
        <w:rPr>
          <w:sz w:val="28"/>
          <w:szCs w:val="28"/>
        </w:rPr>
        <w:t>с</w:t>
      </w:r>
      <w:r w:rsidRPr="00901A87">
        <w:rPr>
          <w:sz w:val="28"/>
          <w:szCs w:val="28"/>
        </w:rPr>
        <w:t>сариаты-</w:t>
      </w:r>
      <w:r>
        <w:rPr>
          <w:sz w:val="28"/>
          <w:szCs w:val="28"/>
        </w:rPr>
        <w:t xml:space="preserve"> 261,3</w:t>
      </w:r>
      <w:r w:rsidRPr="00901A87">
        <w:rPr>
          <w:sz w:val="28"/>
          <w:szCs w:val="28"/>
        </w:rPr>
        <w:t xml:space="preserve"> тыс. руб.;</w:t>
      </w:r>
    </w:p>
    <w:p w:rsidR="00477FD9" w:rsidRPr="005012DC" w:rsidRDefault="00477FD9" w:rsidP="00477FD9">
      <w:pPr>
        <w:jc w:val="both"/>
        <w:rPr>
          <w:sz w:val="28"/>
          <w:szCs w:val="28"/>
        </w:rPr>
      </w:pPr>
      <w:r w:rsidRPr="005012DC">
        <w:rPr>
          <w:sz w:val="28"/>
          <w:szCs w:val="28"/>
        </w:rPr>
        <w:t xml:space="preserve">- </w:t>
      </w:r>
      <w:r w:rsidRPr="00901A87">
        <w:rPr>
          <w:sz w:val="28"/>
          <w:szCs w:val="28"/>
        </w:rPr>
        <w:t>распределение субвенций из федерального бюджета на осуществление первичного воинского учета на территориях, где отсутствуют военные коми</w:t>
      </w:r>
      <w:r w:rsidRPr="00901A87">
        <w:rPr>
          <w:sz w:val="28"/>
          <w:szCs w:val="28"/>
        </w:rPr>
        <w:t>с</w:t>
      </w:r>
      <w:r w:rsidRPr="00901A87">
        <w:rPr>
          <w:sz w:val="28"/>
          <w:szCs w:val="28"/>
        </w:rPr>
        <w:t>сариаты</w:t>
      </w:r>
      <w:r>
        <w:rPr>
          <w:sz w:val="28"/>
          <w:szCs w:val="28"/>
        </w:rPr>
        <w:t xml:space="preserve"> </w:t>
      </w:r>
      <w:r w:rsidRPr="00901A87">
        <w:rPr>
          <w:sz w:val="28"/>
          <w:szCs w:val="28"/>
        </w:rPr>
        <w:t>-</w:t>
      </w:r>
      <w:r>
        <w:rPr>
          <w:sz w:val="28"/>
          <w:szCs w:val="28"/>
        </w:rPr>
        <w:t xml:space="preserve"> 362,221 </w:t>
      </w:r>
      <w:r w:rsidRPr="00901A87">
        <w:rPr>
          <w:sz w:val="28"/>
          <w:szCs w:val="28"/>
        </w:rPr>
        <w:t>тыс. руб.;</w:t>
      </w:r>
    </w:p>
    <w:p w:rsidR="00477FD9" w:rsidRPr="005012DC" w:rsidRDefault="00477FD9" w:rsidP="00477FD9">
      <w:pPr>
        <w:jc w:val="both"/>
        <w:rPr>
          <w:sz w:val="28"/>
          <w:szCs w:val="28"/>
        </w:rPr>
      </w:pPr>
    </w:p>
    <w:p w:rsidR="00477FD9" w:rsidRDefault="00477FD9" w:rsidP="00477FD9">
      <w:pPr>
        <w:jc w:val="both"/>
        <w:rPr>
          <w:sz w:val="28"/>
          <w:szCs w:val="28"/>
        </w:rPr>
      </w:pPr>
      <w:r w:rsidRPr="005012DC">
        <w:rPr>
          <w:sz w:val="28"/>
          <w:szCs w:val="28"/>
        </w:rPr>
        <w:t xml:space="preserve">     </w:t>
      </w:r>
      <w:r>
        <w:rPr>
          <w:sz w:val="28"/>
          <w:szCs w:val="28"/>
          <w:u w:val="single"/>
        </w:rPr>
        <w:t>на 2025</w:t>
      </w:r>
      <w:r w:rsidRPr="005012DC">
        <w:rPr>
          <w:sz w:val="28"/>
          <w:szCs w:val="28"/>
          <w:u w:val="single"/>
        </w:rPr>
        <w:t xml:space="preserve"> год составили</w:t>
      </w:r>
      <w:r>
        <w:rPr>
          <w:sz w:val="28"/>
          <w:szCs w:val="28"/>
          <w:u w:val="single"/>
        </w:rPr>
        <w:t xml:space="preserve"> –</w:t>
      </w:r>
      <w:r w:rsidRPr="005012DC">
        <w:rPr>
          <w:sz w:val="28"/>
          <w:szCs w:val="28"/>
          <w:u w:val="single"/>
        </w:rPr>
        <w:t xml:space="preserve"> </w:t>
      </w:r>
      <w:r>
        <w:rPr>
          <w:sz w:val="28"/>
          <w:szCs w:val="28"/>
          <w:u w:val="single"/>
        </w:rPr>
        <w:t>48833,332</w:t>
      </w:r>
      <w:r w:rsidRPr="005012DC">
        <w:rPr>
          <w:sz w:val="28"/>
          <w:szCs w:val="28"/>
          <w:u w:val="single"/>
        </w:rPr>
        <w:t xml:space="preserve"> тыс. руб</w:t>
      </w:r>
      <w:r w:rsidRPr="005012DC">
        <w:rPr>
          <w:sz w:val="28"/>
          <w:szCs w:val="28"/>
        </w:rPr>
        <w:t>.</w:t>
      </w:r>
    </w:p>
    <w:p w:rsidR="00477FD9" w:rsidRPr="00D60075" w:rsidRDefault="00477FD9" w:rsidP="00477FD9">
      <w:pPr>
        <w:jc w:val="both"/>
        <w:rPr>
          <w:sz w:val="14"/>
          <w:szCs w:val="28"/>
        </w:rPr>
      </w:pPr>
    </w:p>
    <w:p w:rsidR="00477FD9" w:rsidRPr="005012DC" w:rsidRDefault="00477FD9" w:rsidP="00477FD9">
      <w:pPr>
        <w:ind w:firstLine="708"/>
        <w:jc w:val="both"/>
        <w:rPr>
          <w:sz w:val="28"/>
          <w:szCs w:val="28"/>
        </w:rPr>
      </w:pPr>
      <w:r w:rsidRPr="005012DC">
        <w:rPr>
          <w:sz w:val="28"/>
          <w:szCs w:val="28"/>
        </w:rPr>
        <w:lastRenderedPageBreak/>
        <w:t xml:space="preserve">-распределение дотации по муниципальной программе «Управление муниципальными финансами в </w:t>
      </w:r>
      <w:r>
        <w:rPr>
          <w:sz w:val="28"/>
          <w:szCs w:val="28"/>
        </w:rPr>
        <w:t xml:space="preserve">Баганском сельсовете </w:t>
      </w:r>
      <w:r w:rsidRPr="005012DC">
        <w:rPr>
          <w:sz w:val="28"/>
          <w:szCs w:val="28"/>
        </w:rPr>
        <w:t>Баганско</w:t>
      </w:r>
      <w:r>
        <w:rPr>
          <w:sz w:val="28"/>
          <w:szCs w:val="28"/>
        </w:rPr>
        <w:t>го</w:t>
      </w:r>
      <w:r w:rsidRPr="005012DC">
        <w:rPr>
          <w:sz w:val="28"/>
          <w:szCs w:val="28"/>
        </w:rPr>
        <w:t xml:space="preserve"> район</w:t>
      </w:r>
      <w:r>
        <w:rPr>
          <w:sz w:val="28"/>
          <w:szCs w:val="28"/>
        </w:rPr>
        <w:t>а</w:t>
      </w:r>
      <w:r w:rsidRPr="005012DC">
        <w:rPr>
          <w:sz w:val="28"/>
          <w:szCs w:val="28"/>
        </w:rPr>
        <w:t xml:space="preserve"> Новос</w:t>
      </w:r>
      <w:r w:rsidRPr="005012DC">
        <w:rPr>
          <w:sz w:val="28"/>
          <w:szCs w:val="28"/>
        </w:rPr>
        <w:t>и</w:t>
      </w:r>
      <w:r w:rsidRPr="005012DC">
        <w:rPr>
          <w:sz w:val="28"/>
          <w:szCs w:val="28"/>
        </w:rPr>
        <w:t>бирской области»</w:t>
      </w:r>
      <w:r>
        <w:rPr>
          <w:sz w:val="28"/>
          <w:szCs w:val="28"/>
        </w:rPr>
        <w:t xml:space="preserve"> - 7205,312</w:t>
      </w:r>
      <w:r w:rsidRPr="005012DC">
        <w:rPr>
          <w:sz w:val="28"/>
          <w:szCs w:val="28"/>
        </w:rPr>
        <w:t>тыс. рублей;</w:t>
      </w:r>
    </w:p>
    <w:p w:rsidR="00477FD9" w:rsidRDefault="00477FD9" w:rsidP="00477FD9">
      <w:pPr>
        <w:ind w:firstLine="708"/>
        <w:jc w:val="both"/>
        <w:rPr>
          <w:sz w:val="28"/>
          <w:szCs w:val="28"/>
        </w:rPr>
      </w:pPr>
      <w:r w:rsidRPr="005012DC">
        <w:rPr>
          <w:sz w:val="28"/>
          <w:szCs w:val="28"/>
        </w:rPr>
        <w:t>- распределение субсидии по муниципальной программе «Развитие авт</w:t>
      </w:r>
      <w:r w:rsidRPr="005012DC">
        <w:rPr>
          <w:sz w:val="28"/>
          <w:szCs w:val="28"/>
        </w:rPr>
        <w:t>о</w:t>
      </w:r>
      <w:r w:rsidRPr="005012DC">
        <w:rPr>
          <w:sz w:val="28"/>
          <w:szCs w:val="28"/>
        </w:rPr>
        <w:t>мобильных дорог регионального межмуниципального и местного значения в Новосибирской о</w:t>
      </w:r>
      <w:r w:rsidRPr="005012DC">
        <w:rPr>
          <w:sz w:val="28"/>
          <w:szCs w:val="28"/>
        </w:rPr>
        <w:t>б</w:t>
      </w:r>
      <w:r w:rsidRPr="005012DC">
        <w:rPr>
          <w:sz w:val="28"/>
          <w:szCs w:val="28"/>
        </w:rPr>
        <w:t>ласти в 201</w:t>
      </w:r>
      <w:r>
        <w:rPr>
          <w:sz w:val="28"/>
          <w:szCs w:val="28"/>
        </w:rPr>
        <w:t>5</w:t>
      </w:r>
      <w:r w:rsidRPr="005012DC">
        <w:rPr>
          <w:sz w:val="28"/>
          <w:szCs w:val="28"/>
        </w:rPr>
        <w:t>-20</w:t>
      </w:r>
      <w:r>
        <w:rPr>
          <w:sz w:val="28"/>
          <w:szCs w:val="28"/>
        </w:rPr>
        <w:t>23</w:t>
      </w:r>
      <w:r w:rsidRPr="005012DC">
        <w:rPr>
          <w:sz w:val="28"/>
          <w:szCs w:val="28"/>
        </w:rPr>
        <w:t xml:space="preserve"> годах»</w:t>
      </w:r>
      <w:r>
        <w:rPr>
          <w:sz w:val="28"/>
          <w:szCs w:val="28"/>
        </w:rPr>
        <w:t xml:space="preserve"> </w:t>
      </w:r>
      <w:r w:rsidRPr="005012DC">
        <w:rPr>
          <w:sz w:val="28"/>
          <w:szCs w:val="28"/>
        </w:rPr>
        <w:t>-</w:t>
      </w:r>
      <w:r>
        <w:rPr>
          <w:sz w:val="28"/>
          <w:szCs w:val="28"/>
        </w:rPr>
        <w:t xml:space="preserve"> 15651,5 </w:t>
      </w:r>
      <w:r w:rsidRPr="005012DC">
        <w:rPr>
          <w:sz w:val="28"/>
          <w:szCs w:val="28"/>
        </w:rPr>
        <w:t>тыс.рублей;</w:t>
      </w:r>
    </w:p>
    <w:p w:rsidR="00477FD9" w:rsidRDefault="00477FD9" w:rsidP="00477FD9">
      <w:pPr>
        <w:ind w:firstLine="708"/>
        <w:jc w:val="both"/>
        <w:rPr>
          <w:sz w:val="28"/>
          <w:szCs w:val="28"/>
        </w:rPr>
      </w:pPr>
      <w:r>
        <w:rPr>
          <w:sz w:val="28"/>
          <w:szCs w:val="28"/>
        </w:rPr>
        <w:t>- распределение субсидии на реализацию мероприятий подпрограммы «реализация мероприятий по сохранению памятников и мемориалов»</w:t>
      </w:r>
      <w:r w:rsidRPr="004A2753">
        <w:rPr>
          <w:sz w:val="28"/>
          <w:szCs w:val="28"/>
        </w:rPr>
        <w:t xml:space="preserve"> </w:t>
      </w:r>
      <w:r>
        <w:rPr>
          <w:sz w:val="28"/>
          <w:szCs w:val="28"/>
        </w:rPr>
        <w:t>общественные пространства – 4676,762 тыс.руб.</w:t>
      </w:r>
    </w:p>
    <w:p w:rsidR="00477FD9" w:rsidRDefault="00477FD9" w:rsidP="00477FD9">
      <w:pPr>
        <w:jc w:val="both"/>
        <w:rPr>
          <w:sz w:val="28"/>
          <w:szCs w:val="28"/>
        </w:rPr>
      </w:pPr>
      <w:r>
        <w:rPr>
          <w:sz w:val="28"/>
          <w:szCs w:val="28"/>
        </w:rPr>
        <w:t xml:space="preserve">         </w:t>
      </w:r>
      <w:r w:rsidRPr="005012DC">
        <w:rPr>
          <w:sz w:val="28"/>
          <w:szCs w:val="28"/>
        </w:rPr>
        <w:tab/>
        <w:t xml:space="preserve">- </w:t>
      </w:r>
      <w:r w:rsidRPr="00901A87">
        <w:rPr>
          <w:sz w:val="28"/>
          <w:szCs w:val="28"/>
        </w:rPr>
        <w:t>распределение субвенций из федерального бюджета на осуществление первичного воинского учета на территориях, где отсутствуют военные коми</w:t>
      </w:r>
      <w:r w:rsidRPr="00901A87">
        <w:rPr>
          <w:sz w:val="28"/>
          <w:szCs w:val="28"/>
        </w:rPr>
        <w:t>с</w:t>
      </w:r>
      <w:r w:rsidRPr="00901A87">
        <w:rPr>
          <w:sz w:val="28"/>
          <w:szCs w:val="28"/>
        </w:rPr>
        <w:t>сариаты-</w:t>
      </w:r>
      <w:r>
        <w:rPr>
          <w:sz w:val="28"/>
          <w:szCs w:val="28"/>
        </w:rPr>
        <w:t xml:space="preserve"> 261,3</w:t>
      </w:r>
      <w:r w:rsidRPr="00901A87">
        <w:rPr>
          <w:sz w:val="28"/>
          <w:szCs w:val="28"/>
        </w:rPr>
        <w:t xml:space="preserve"> тыс. руб.;</w:t>
      </w:r>
    </w:p>
    <w:p w:rsidR="00477FD9" w:rsidRPr="005012DC" w:rsidRDefault="00477FD9" w:rsidP="00477FD9">
      <w:pPr>
        <w:jc w:val="both"/>
        <w:rPr>
          <w:sz w:val="28"/>
          <w:szCs w:val="28"/>
        </w:rPr>
      </w:pPr>
      <w:r>
        <w:rPr>
          <w:sz w:val="28"/>
          <w:szCs w:val="28"/>
        </w:rPr>
        <w:t xml:space="preserve">         </w:t>
      </w:r>
      <w:r w:rsidRPr="005012DC">
        <w:rPr>
          <w:sz w:val="28"/>
          <w:szCs w:val="28"/>
        </w:rPr>
        <w:tab/>
        <w:t xml:space="preserve">- </w:t>
      </w:r>
      <w:r w:rsidRPr="00901A87">
        <w:rPr>
          <w:sz w:val="28"/>
          <w:szCs w:val="28"/>
        </w:rPr>
        <w:t>распределение субвенций из федерального бюджета на осуществление первичного воинского учета на территориях, где отсутствуют военные коми</w:t>
      </w:r>
      <w:r w:rsidRPr="00901A87">
        <w:rPr>
          <w:sz w:val="28"/>
          <w:szCs w:val="28"/>
        </w:rPr>
        <w:t>с</w:t>
      </w:r>
      <w:r w:rsidRPr="00901A87">
        <w:rPr>
          <w:sz w:val="28"/>
          <w:szCs w:val="28"/>
        </w:rPr>
        <w:t>сариаты-</w:t>
      </w:r>
      <w:r>
        <w:rPr>
          <w:sz w:val="28"/>
          <w:szCs w:val="28"/>
        </w:rPr>
        <w:t xml:space="preserve"> 376,358</w:t>
      </w:r>
      <w:r w:rsidRPr="00901A87">
        <w:rPr>
          <w:sz w:val="28"/>
          <w:szCs w:val="28"/>
        </w:rPr>
        <w:t xml:space="preserve"> тыс. руб.;</w:t>
      </w:r>
    </w:p>
    <w:p w:rsidR="00477FD9" w:rsidRDefault="00477FD9" w:rsidP="00477FD9">
      <w:pPr>
        <w:ind w:firstLine="708"/>
        <w:jc w:val="both"/>
        <w:rPr>
          <w:sz w:val="28"/>
          <w:szCs w:val="28"/>
        </w:rPr>
      </w:pPr>
      <w:r>
        <w:rPr>
          <w:sz w:val="28"/>
          <w:szCs w:val="28"/>
        </w:rPr>
        <w:t>- распределение субсидии на реализацию мероприятий подпрограммы «Благоустройство территорий населенных пунктов» , общественные пространства – 5318,2 тыс.руб;</w:t>
      </w:r>
    </w:p>
    <w:p w:rsidR="00477FD9" w:rsidRDefault="00477FD9" w:rsidP="00477FD9">
      <w:pPr>
        <w:ind w:firstLine="708"/>
        <w:jc w:val="both"/>
        <w:rPr>
          <w:sz w:val="28"/>
          <w:szCs w:val="28"/>
        </w:rPr>
      </w:pPr>
      <w:r>
        <w:rPr>
          <w:sz w:val="28"/>
          <w:szCs w:val="28"/>
        </w:rPr>
        <w:t>- распределение субсидии на обеспечение комплексного развития сельских территорий – 2074,0 тыс.руб.</w:t>
      </w:r>
    </w:p>
    <w:p w:rsidR="00477FD9" w:rsidRDefault="00477FD9" w:rsidP="00477FD9">
      <w:pPr>
        <w:jc w:val="both"/>
        <w:rPr>
          <w:sz w:val="28"/>
          <w:szCs w:val="28"/>
        </w:rPr>
        <w:sectPr w:rsidR="00477FD9" w:rsidSect="00D60075">
          <w:pgSz w:w="11906" w:h="16838" w:code="9"/>
          <w:pgMar w:top="709" w:right="567" w:bottom="1134" w:left="851" w:header="709" w:footer="709" w:gutter="0"/>
          <w:cols w:space="708"/>
          <w:docGrid w:linePitch="360"/>
        </w:sectPr>
      </w:pPr>
    </w:p>
    <w:p w:rsidR="00477FD9" w:rsidRPr="005012DC" w:rsidRDefault="00477FD9" w:rsidP="00477FD9">
      <w:pPr>
        <w:jc w:val="both"/>
        <w:rPr>
          <w:sz w:val="28"/>
          <w:szCs w:val="28"/>
        </w:rPr>
      </w:pPr>
    </w:p>
    <w:p w:rsidR="00477FD9" w:rsidRPr="005012DC" w:rsidRDefault="00477FD9" w:rsidP="00477FD9">
      <w:pPr>
        <w:jc w:val="center"/>
        <w:rPr>
          <w:b/>
          <w:sz w:val="28"/>
          <w:szCs w:val="28"/>
          <w:u w:val="single"/>
        </w:rPr>
      </w:pPr>
      <w:r w:rsidRPr="005012DC">
        <w:rPr>
          <w:b/>
          <w:sz w:val="28"/>
          <w:szCs w:val="28"/>
          <w:u w:val="single"/>
        </w:rPr>
        <w:t>Планируемые расходы сельсовета на 20</w:t>
      </w:r>
      <w:r>
        <w:rPr>
          <w:b/>
          <w:sz w:val="28"/>
          <w:szCs w:val="28"/>
          <w:u w:val="single"/>
        </w:rPr>
        <w:t>23-2025</w:t>
      </w:r>
      <w:r w:rsidRPr="005012DC">
        <w:rPr>
          <w:b/>
          <w:sz w:val="28"/>
          <w:szCs w:val="28"/>
          <w:u w:val="single"/>
        </w:rPr>
        <w:t xml:space="preserve"> годах.</w:t>
      </w:r>
    </w:p>
    <w:p w:rsidR="00477FD9" w:rsidRPr="005012DC" w:rsidRDefault="00477FD9" w:rsidP="00477FD9">
      <w:pPr>
        <w:pStyle w:val="afffc"/>
        <w:ind w:left="709" w:firstLine="0"/>
        <w:jc w:val="center"/>
        <w:rPr>
          <w:b/>
          <w:color w:val="000000"/>
        </w:rPr>
      </w:pPr>
    </w:p>
    <w:p w:rsidR="00477FD9" w:rsidRDefault="00477FD9" w:rsidP="00477FD9">
      <w:pPr>
        <w:pStyle w:val="afffc"/>
        <w:ind w:firstLine="284"/>
        <w:jc w:val="center"/>
        <w:rPr>
          <w:b/>
          <w:color w:val="000000"/>
        </w:rPr>
      </w:pPr>
      <w:r w:rsidRPr="005012DC">
        <w:rPr>
          <w:b/>
          <w:color w:val="000000"/>
        </w:rPr>
        <w:t>Распределение бюджетных ассигнований по разделам классификации расходов бюджетов Российской Федерации в 20</w:t>
      </w:r>
      <w:r>
        <w:rPr>
          <w:b/>
          <w:color w:val="000000"/>
        </w:rPr>
        <w:t>23</w:t>
      </w:r>
      <w:r w:rsidRPr="005012DC">
        <w:rPr>
          <w:b/>
          <w:color w:val="000000"/>
        </w:rPr>
        <w:t>-20</w:t>
      </w:r>
      <w:r>
        <w:rPr>
          <w:b/>
          <w:color w:val="000000"/>
        </w:rPr>
        <w:t>25</w:t>
      </w:r>
      <w:r w:rsidRPr="005012DC">
        <w:rPr>
          <w:b/>
          <w:color w:val="000000"/>
        </w:rPr>
        <w:t xml:space="preserve"> годах</w:t>
      </w:r>
    </w:p>
    <w:p w:rsidR="00477FD9" w:rsidRDefault="00477FD9" w:rsidP="00477FD9">
      <w:pPr>
        <w:pStyle w:val="afffc"/>
        <w:ind w:left="709" w:firstLine="0"/>
        <w:rPr>
          <w:b/>
          <w:color w:val="000000"/>
        </w:rPr>
      </w:pPr>
    </w:p>
    <w:tbl>
      <w:tblPr>
        <w:tblpPr w:leftFromText="180" w:rightFromText="180" w:vertAnchor="text" w:horzAnchor="margin" w:tblpXSpec="center" w:tblpY="251"/>
        <w:tblW w:w="0" w:type="auto"/>
        <w:tblLayout w:type="fixed"/>
        <w:tblLook w:val="04A0"/>
      </w:tblPr>
      <w:tblGrid>
        <w:gridCol w:w="5070"/>
        <w:gridCol w:w="2268"/>
        <w:gridCol w:w="1701"/>
        <w:gridCol w:w="1134"/>
        <w:gridCol w:w="1417"/>
        <w:gridCol w:w="1134"/>
        <w:gridCol w:w="1418"/>
        <w:gridCol w:w="1069"/>
      </w:tblGrid>
      <w:tr w:rsidR="00477FD9" w:rsidRPr="006E4DA5" w:rsidTr="00BC6531">
        <w:trPr>
          <w:trHeight w:val="834"/>
        </w:trPr>
        <w:tc>
          <w:tcPr>
            <w:tcW w:w="5070" w:type="dxa"/>
            <w:vMerge w:val="restart"/>
            <w:tcBorders>
              <w:top w:val="single" w:sz="8" w:space="0" w:color="auto"/>
              <w:left w:val="single" w:sz="8" w:space="0" w:color="auto"/>
              <w:bottom w:val="nil"/>
              <w:right w:val="single" w:sz="8" w:space="0" w:color="auto"/>
            </w:tcBorders>
            <w:shd w:val="clear" w:color="auto" w:fill="auto"/>
            <w:vAlign w:val="bottom"/>
            <w:hideMark/>
          </w:tcPr>
          <w:p w:rsidR="00477FD9" w:rsidRPr="006E4DA5" w:rsidRDefault="00477FD9" w:rsidP="00BC6531">
            <w:pPr>
              <w:rPr>
                <w:b/>
                <w:bCs/>
                <w:i/>
                <w:iCs/>
                <w:color w:val="FF0000"/>
              </w:rPr>
            </w:pPr>
            <w:r w:rsidRPr="006E4DA5">
              <w:rPr>
                <w:b/>
                <w:bCs/>
                <w:i/>
                <w:iCs/>
                <w:color w:val="FF0000"/>
              </w:rPr>
              <w:t> </w:t>
            </w:r>
          </w:p>
        </w:tc>
        <w:tc>
          <w:tcPr>
            <w:tcW w:w="2268" w:type="dxa"/>
            <w:tcBorders>
              <w:top w:val="single" w:sz="8" w:space="0" w:color="auto"/>
              <w:left w:val="nil"/>
              <w:bottom w:val="nil"/>
              <w:right w:val="single" w:sz="8" w:space="0" w:color="auto"/>
            </w:tcBorders>
            <w:shd w:val="clear" w:color="auto" w:fill="auto"/>
            <w:hideMark/>
          </w:tcPr>
          <w:p w:rsidR="00477FD9" w:rsidRPr="006E4DA5" w:rsidRDefault="00477FD9" w:rsidP="00BC6531">
            <w:pPr>
              <w:jc w:val="center"/>
              <w:rPr>
                <w:color w:val="000000"/>
              </w:rPr>
            </w:pPr>
            <w:r w:rsidRPr="006E4DA5">
              <w:rPr>
                <w:color w:val="000000"/>
              </w:rPr>
              <w:t>Решение</w:t>
            </w:r>
          </w:p>
        </w:tc>
        <w:tc>
          <w:tcPr>
            <w:tcW w:w="1701" w:type="dxa"/>
            <w:tcBorders>
              <w:top w:val="single" w:sz="8" w:space="0" w:color="auto"/>
              <w:left w:val="nil"/>
              <w:bottom w:val="nil"/>
              <w:right w:val="single" w:sz="8" w:space="0" w:color="auto"/>
            </w:tcBorders>
            <w:shd w:val="clear" w:color="auto" w:fill="auto"/>
            <w:hideMark/>
          </w:tcPr>
          <w:p w:rsidR="00477FD9" w:rsidRPr="006E4DA5" w:rsidRDefault="00477FD9" w:rsidP="00BC6531">
            <w:pPr>
              <w:jc w:val="center"/>
              <w:rPr>
                <w:color w:val="000000"/>
              </w:rPr>
            </w:pPr>
            <w:r w:rsidRPr="006E4DA5">
              <w:rPr>
                <w:color w:val="000000"/>
              </w:rPr>
              <w:t>Предусмотрено решением на 20</w:t>
            </w:r>
            <w:r>
              <w:rPr>
                <w:color w:val="000000"/>
              </w:rPr>
              <w:t xml:space="preserve">23 </w:t>
            </w:r>
            <w:r w:rsidRPr="006E4DA5">
              <w:rPr>
                <w:color w:val="000000"/>
              </w:rPr>
              <w:t>год,</w:t>
            </w:r>
          </w:p>
        </w:tc>
        <w:tc>
          <w:tcPr>
            <w:tcW w:w="1134" w:type="dxa"/>
            <w:tcBorders>
              <w:top w:val="single" w:sz="8" w:space="0" w:color="auto"/>
              <w:left w:val="nil"/>
              <w:bottom w:val="nil"/>
              <w:right w:val="single" w:sz="8" w:space="0" w:color="auto"/>
            </w:tcBorders>
            <w:shd w:val="clear" w:color="auto" w:fill="auto"/>
            <w:hideMark/>
          </w:tcPr>
          <w:p w:rsidR="00477FD9" w:rsidRPr="006A1A9D" w:rsidRDefault="00477FD9" w:rsidP="00BC6531">
            <w:pPr>
              <w:rPr>
                <w:color w:val="000000"/>
              </w:rPr>
            </w:pPr>
            <w:r w:rsidRPr="006E4DA5">
              <w:rPr>
                <w:color w:val="000000"/>
              </w:rPr>
              <w:t>Т</w:t>
            </w:r>
            <w:r>
              <w:rPr>
                <w:color w:val="000000"/>
              </w:rPr>
              <w:t>.</w:t>
            </w:r>
            <w:r w:rsidRPr="006E4DA5">
              <w:rPr>
                <w:color w:val="000000"/>
              </w:rPr>
              <w:t xml:space="preserve"> роста </w:t>
            </w:r>
            <w:r>
              <w:rPr>
                <w:color w:val="000000"/>
              </w:rPr>
              <w:t>%</w:t>
            </w:r>
          </w:p>
        </w:tc>
        <w:tc>
          <w:tcPr>
            <w:tcW w:w="1417" w:type="dxa"/>
            <w:vMerge w:val="restart"/>
            <w:tcBorders>
              <w:top w:val="single" w:sz="8" w:space="0" w:color="auto"/>
              <w:left w:val="single" w:sz="8" w:space="0" w:color="auto"/>
              <w:bottom w:val="nil"/>
              <w:right w:val="single" w:sz="8" w:space="0" w:color="auto"/>
            </w:tcBorders>
            <w:shd w:val="clear" w:color="auto" w:fill="auto"/>
            <w:hideMark/>
          </w:tcPr>
          <w:p w:rsidR="00477FD9" w:rsidRPr="006E4DA5" w:rsidRDefault="00477FD9" w:rsidP="00BC6531">
            <w:pPr>
              <w:rPr>
                <w:color w:val="000000"/>
              </w:rPr>
            </w:pPr>
            <w:r w:rsidRPr="006E4DA5">
              <w:rPr>
                <w:color w:val="000000"/>
              </w:rPr>
              <w:t>Плановый период 202</w:t>
            </w:r>
            <w:r>
              <w:rPr>
                <w:color w:val="000000"/>
              </w:rPr>
              <w:t>4</w:t>
            </w:r>
            <w:r w:rsidRPr="006E4DA5">
              <w:rPr>
                <w:color w:val="000000"/>
              </w:rPr>
              <w:t xml:space="preserve"> год</w:t>
            </w:r>
          </w:p>
        </w:tc>
        <w:tc>
          <w:tcPr>
            <w:tcW w:w="1134" w:type="dxa"/>
            <w:tcBorders>
              <w:top w:val="single" w:sz="8" w:space="0" w:color="auto"/>
              <w:left w:val="nil"/>
              <w:bottom w:val="nil"/>
              <w:right w:val="single" w:sz="8" w:space="0" w:color="auto"/>
            </w:tcBorders>
            <w:shd w:val="clear" w:color="auto" w:fill="auto"/>
            <w:hideMark/>
          </w:tcPr>
          <w:p w:rsidR="00477FD9" w:rsidRPr="006E4DA5" w:rsidRDefault="00477FD9" w:rsidP="00BC6531">
            <w:pPr>
              <w:rPr>
                <w:color w:val="000000"/>
              </w:rPr>
            </w:pPr>
            <w:r w:rsidRPr="006E4DA5">
              <w:rPr>
                <w:color w:val="000000"/>
              </w:rPr>
              <w:t>Т</w:t>
            </w:r>
            <w:r>
              <w:rPr>
                <w:color w:val="000000"/>
              </w:rPr>
              <w:t>.</w:t>
            </w:r>
            <w:r w:rsidRPr="006E4DA5">
              <w:rPr>
                <w:color w:val="000000"/>
              </w:rPr>
              <w:t xml:space="preserve"> роста %</w:t>
            </w:r>
          </w:p>
        </w:tc>
        <w:tc>
          <w:tcPr>
            <w:tcW w:w="1418" w:type="dxa"/>
            <w:vMerge w:val="restart"/>
            <w:tcBorders>
              <w:top w:val="single" w:sz="8" w:space="0" w:color="auto"/>
              <w:left w:val="single" w:sz="8" w:space="0" w:color="auto"/>
              <w:bottom w:val="nil"/>
              <w:right w:val="single" w:sz="8" w:space="0" w:color="auto"/>
            </w:tcBorders>
            <w:shd w:val="clear" w:color="auto" w:fill="auto"/>
            <w:hideMark/>
          </w:tcPr>
          <w:p w:rsidR="00477FD9" w:rsidRPr="006E4DA5" w:rsidRDefault="00477FD9" w:rsidP="00BC6531">
            <w:pPr>
              <w:rPr>
                <w:color w:val="000000"/>
              </w:rPr>
            </w:pPr>
            <w:r w:rsidRPr="006E4DA5">
              <w:rPr>
                <w:color w:val="000000"/>
              </w:rPr>
              <w:t>Плановый период 202</w:t>
            </w:r>
            <w:r>
              <w:rPr>
                <w:color w:val="000000"/>
              </w:rPr>
              <w:t>5</w:t>
            </w:r>
            <w:r w:rsidRPr="006E4DA5">
              <w:rPr>
                <w:color w:val="000000"/>
              </w:rPr>
              <w:t xml:space="preserve"> год</w:t>
            </w:r>
          </w:p>
        </w:tc>
        <w:tc>
          <w:tcPr>
            <w:tcW w:w="1069" w:type="dxa"/>
            <w:tcBorders>
              <w:top w:val="single" w:sz="8" w:space="0" w:color="auto"/>
              <w:left w:val="nil"/>
              <w:bottom w:val="nil"/>
              <w:right w:val="single" w:sz="8" w:space="0" w:color="auto"/>
            </w:tcBorders>
            <w:shd w:val="clear" w:color="auto" w:fill="auto"/>
            <w:hideMark/>
          </w:tcPr>
          <w:p w:rsidR="00477FD9" w:rsidRPr="006E4DA5" w:rsidRDefault="00477FD9" w:rsidP="00BC6531">
            <w:pPr>
              <w:rPr>
                <w:color w:val="000000"/>
              </w:rPr>
            </w:pPr>
            <w:r>
              <w:rPr>
                <w:color w:val="000000"/>
              </w:rPr>
              <w:t>Т.</w:t>
            </w:r>
            <w:r w:rsidRPr="006E4DA5">
              <w:rPr>
                <w:color w:val="000000"/>
              </w:rPr>
              <w:t xml:space="preserve"> роста  %</w:t>
            </w:r>
          </w:p>
        </w:tc>
      </w:tr>
      <w:tr w:rsidR="00477FD9" w:rsidRPr="006E4DA5" w:rsidTr="00BC6531">
        <w:trPr>
          <w:trHeight w:val="829"/>
        </w:trPr>
        <w:tc>
          <w:tcPr>
            <w:tcW w:w="5070" w:type="dxa"/>
            <w:vMerge/>
            <w:tcBorders>
              <w:top w:val="single" w:sz="8" w:space="0" w:color="auto"/>
              <w:left w:val="single" w:sz="8" w:space="0" w:color="auto"/>
              <w:bottom w:val="nil"/>
              <w:right w:val="single" w:sz="8" w:space="0" w:color="auto"/>
            </w:tcBorders>
            <w:vAlign w:val="center"/>
            <w:hideMark/>
          </w:tcPr>
          <w:p w:rsidR="00477FD9" w:rsidRPr="006E4DA5" w:rsidRDefault="00477FD9" w:rsidP="00BC6531">
            <w:pPr>
              <w:rPr>
                <w:b/>
                <w:bCs/>
                <w:i/>
                <w:iCs/>
                <w:color w:val="FF0000"/>
              </w:rPr>
            </w:pPr>
          </w:p>
        </w:tc>
        <w:tc>
          <w:tcPr>
            <w:tcW w:w="2268" w:type="dxa"/>
            <w:tcBorders>
              <w:top w:val="nil"/>
              <w:left w:val="nil"/>
              <w:bottom w:val="nil"/>
              <w:right w:val="single" w:sz="8" w:space="0" w:color="auto"/>
            </w:tcBorders>
            <w:shd w:val="clear" w:color="auto" w:fill="auto"/>
            <w:hideMark/>
          </w:tcPr>
          <w:p w:rsidR="00477FD9" w:rsidRPr="006E4DA5" w:rsidRDefault="00477FD9" w:rsidP="00BC6531">
            <w:pPr>
              <w:jc w:val="center"/>
              <w:rPr>
                <w:color w:val="000000"/>
              </w:rPr>
            </w:pPr>
            <w:r>
              <w:rPr>
                <w:color w:val="000000"/>
              </w:rPr>
              <w:t xml:space="preserve">на 2022 </w:t>
            </w:r>
            <w:r w:rsidRPr="006E4DA5">
              <w:rPr>
                <w:color w:val="000000"/>
              </w:rPr>
              <w:t>год</w:t>
            </w:r>
          </w:p>
        </w:tc>
        <w:tc>
          <w:tcPr>
            <w:tcW w:w="1701" w:type="dxa"/>
            <w:tcBorders>
              <w:top w:val="nil"/>
              <w:left w:val="nil"/>
              <w:bottom w:val="nil"/>
              <w:right w:val="single" w:sz="8" w:space="0" w:color="auto"/>
            </w:tcBorders>
            <w:shd w:val="clear" w:color="auto" w:fill="auto"/>
            <w:hideMark/>
          </w:tcPr>
          <w:p w:rsidR="00477FD9" w:rsidRPr="006E4DA5" w:rsidRDefault="00477FD9" w:rsidP="00BC6531">
            <w:pPr>
              <w:jc w:val="center"/>
              <w:rPr>
                <w:color w:val="000000"/>
              </w:rPr>
            </w:pPr>
            <w:r w:rsidRPr="006E4DA5">
              <w:rPr>
                <w:color w:val="000000"/>
              </w:rPr>
              <w:t>тыс. руб.</w:t>
            </w:r>
          </w:p>
        </w:tc>
        <w:tc>
          <w:tcPr>
            <w:tcW w:w="1134" w:type="dxa"/>
            <w:tcBorders>
              <w:top w:val="nil"/>
              <w:left w:val="nil"/>
              <w:bottom w:val="nil"/>
              <w:right w:val="single" w:sz="8" w:space="0" w:color="auto"/>
            </w:tcBorders>
            <w:shd w:val="clear" w:color="auto" w:fill="auto"/>
            <w:hideMark/>
          </w:tcPr>
          <w:p w:rsidR="00477FD9" w:rsidRPr="006E4DA5" w:rsidRDefault="00477FD9" w:rsidP="00BC6531">
            <w:pPr>
              <w:rPr>
                <w:color w:val="000000"/>
              </w:rPr>
            </w:pPr>
            <w:r w:rsidRPr="006E4DA5">
              <w:rPr>
                <w:color w:val="000000"/>
              </w:rPr>
              <w:t>к предыдущему году</w:t>
            </w:r>
          </w:p>
        </w:tc>
        <w:tc>
          <w:tcPr>
            <w:tcW w:w="1417" w:type="dxa"/>
            <w:vMerge/>
            <w:tcBorders>
              <w:top w:val="single" w:sz="8" w:space="0" w:color="auto"/>
              <w:left w:val="single" w:sz="8" w:space="0" w:color="auto"/>
              <w:bottom w:val="nil"/>
              <w:right w:val="single" w:sz="8" w:space="0" w:color="auto"/>
            </w:tcBorders>
            <w:vAlign w:val="center"/>
            <w:hideMark/>
          </w:tcPr>
          <w:p w:rsidR="00477FD9" w:rsidRPr="006E4DA5" w:rsidRDefault="00477FD9" w:rsidP="00BC6531">
            <w:pPr>
              <w:rPr>
                <w:color w:val="000000"/>
              </w:rPr>
            </w:pPr>
          </w:p>
        </w:tc>
        <w:tc>
          <w:tcPr>
            <w:tcW w:w="1134" w:type="dxa"/>
            <w:tcBorders>
              <w:top w:val="nil"/>
              <w:left w:val="nil"/>
              <w:bottom w:val="nil"/>
              <w:right w:val="single" w:sz="8" w:space="0" w:color="auto"/>
            </w:tcBorders>
            <w:shd w:val="clear" w:color="auto" w:fill="auto"/>
            <w:hideMark/>
          </w:tcPr>
          <w:p w:rsidR="00477FD9" w:rsidRPr="006E4DA5" w:rsidRDefault="00477FD9" w:rsidP="00BC6531">
            <w:pPr>
              <w:rPr>
                <w:color w:val="000000"/>
              </w:rPr>
            </w:pPr>
            <w:r w:rsidRPr="006E4DA5">
              <w:rPr>
                <w:color w:val="000000"/>
              </w:rPr>
              <w:t xml:space="preserve"> к предыдущему году</w:t>
            </w:r>
          </w:p>
        </w:tc>
        <w:tc>
          <w:tcPr>
            <w:tcW w:w="1418" w:type="dxa"/>
            <w:vMerge/>
            <w:tcBorders>
              <w:top w:val="single" w:sz="8" w:space="0" w:color="auto"/>
              <w:left w:val="single" w:sz="8" w:space="0" w:color="auto"/>
              <w:bottom w:val="nil"/>
              <w:right w:val="single" w:sz="8" w:space="0" w:color="auto"/>
            </w:tcBorders>
            <w:vAlign w:val="center"/>
            <w:hideMark/>
          </w:tcPr>
          <w:p w:rsidR="00477FD9" w:rsidRPr="006E4DA5" w:rsidRDefault="00477FD9" w:rsidP="00BC6531">
            <w:pPr>
              <w:rPr>
                <w:color w:val="000000"/>
              </w:rPr>
            </w:pPr>
          </w:p>
        </w:tc>
        <w:tc>
          <w:tcPr>
            <w:tcW w:w="1069" w:type="dxa"/>
            <w:tcBorders>
              <w:top w:val="nil"/>
              <w:left w:val="nil"/>
              <w:bottom w:val="nil"/>
              <w:right w:val="single" w:sz="8" w:space="0" w:color="auto"/>
            </w:tcBorders>
            <w:shd w:val="clear" w:color="auto" w:fill="auto"/>
            <w:hideMark/>
          </w:tcPr>
          <w:p w:rsidR="00477FD9" w:rsidRPr="006E4DA5" w:rsidRDefault="00477FD9" w:rsidP="00BC6531">
            <w:pPr>
              <w:rPr>
                <w:color w:val="000000"/>
              </w:rPr>
            </w:pPr>
            <w:r w:rsidRPr="006E4DA5">
              <w:rPr>
                <w:color w:val="000000"/>
              </w:rPr>
              <w:t xml:space="preserve"> к предыдущему году</w:t>
            </w:r>
          </w:p>
        </w:tc>
      </w:tr>
      <w:tr w:rsidR="00477FD9" w:rsidRPr="006E4DA5" w:rsidTr="00BC6531">
        <w:trPr>
          <w:trHeight w:val="50"/>
        </w:trPr>
        <w:tc>
          <w:tcPr>
            <w:tcW w:w="5070" w:type="dxa"/>
            <w:vMerge/>
            <w:tcBorders>
              <w:top w:val="single" w:sz="8" w:space="0" w:color="auto"/>
              <w:left w:val="single" w:sz="8" w:space="0" w:color="auto"/>
              <w:bottom w:val="single" w:sz="4" w:space="0" w:color="auto"/>
              <w:right w:val="single" w:sz="8" w:space="0" w:color="auto"/>
            </w:tcBorders>
            <w:vAlign w:val="center"/>
            <w:hideMark/>
          </w:tcPr>
          <w:p w:rsidR="00477FD9" w:rsidRPr="006E4DA5" w:rsidRDefault="00477FD9" w:rsidP="00BC6531">
            <w:pPr>
              <w:rPr>
                <w:b/>
                <w:bCs/>
                <w:i/>
                <w:iCs/>
                <w:color w:val="FF0000"/>
              </w:rPr>
            </w:pPr>
          </w:p>
        </w:tc>
        <w:tc>
          <w:tcPr>
            <w:tcW w:w="2268" w:type="dxa"/>
            <w:tcBorders>
              <w:top w:val="nil"/>
              <w:left w:val="nil"/>
              <w:bottom w:val="single" w:sz="4" w:space="0" w:color="auto"/>
              <w:right w:val="single" w:sz="8" w:space="0" w:color="auto"/>
            </w:tcBorders>
            <w:shd w:val="clear" w:color="auto" w:fill="auto"/>
            <w:hideMark/>
          </w:tcPr>
          <w:p w:rsidR="00477FD9" w:rsidRPr="006E4DA5" w:rsidRDefault="00477FD9" w:rsidP="00BC6531">
            <w:pPr>
              <w:jc w:val="center"/>
              <w:rPr>
                <w:color w:val="000000"/>
              </w:rPr>
            </w:pPr>
            <w:r w:rsidRPr="006E4DA5">
              <w:rPr>
                <w:color w:val="000000"/>
              </w:rPr>
              <w:t>тыс. руб.</w:t>
            </w:r>
          </w:p>
        </w:tc>
        <w:tc>
          <w:tcPr>
            <w:tcW w:w="1701" w:type="dxa"/>
            <w:tcBorders>
              <w:top w:val="nil"/>
              <w:left w:val="nil"/>
              <w:bottom w:val="single" w:sz="4" w:space="0" w:color="auto"/>
              <w:right w:val="single" w:sz="8" w:space="0" w:color="auto"/>
            </w:tcBorders>
            <w:shd w:val="clear" w:color="auto" w:fill="auto"/>
            <w:vAlign w:val="bottom"/>
            <w:hideMark/>
          </w:tcPr>
          <w:p w:rsidR="00477FD9" w:rsidRPr="006E4DA5" w:rsidRDefault="00477FD9" w:rsidP="00BC6531">
            <w:pPr>
              <w:jc w:val="center"/>
              <w:rPr>
                <w:color w:val="FF0000"/>
              </w:rPr>
            </w:pPr>
            <w:r w:rsidRPr="006E4DA5">
              <w:rPr>
                <w:color w:val="FF0000"/>
              </w:rPr>
              <w:t> </w:t>
            </w:r>
          </w:p>
        </w:tc>
        <w:tc>
          <w:tcPr>
            <w:tcW w:w="1134" w:type="dxa"/>
            <w:tcBorders>
              <w:top w:val="nil"/>
              <w:left w:val="nil"/>
              <w:bottom w:val="single" w:sz="4" w:space="0" w:color="auto"/>
              <w:right w:val="single" w:sz="8" w:space="0" w:color="auto"/>
            </w:tcBorders>
            <w:shd w:val="clear" w:color="auto" w:fill="auto"/>
            <w:hideMark/>
          </w:tcPr>
          <w:p w:rsidR="00477FD9" w:rsidRPr="006E4DA5" w:rsidRDefault="00477FD9" w:rsidP="00BC6531">
            <w:pPr>
              <w:rPr>
                <w:rFonts w:ascii="Calibri" w:hAnsi="Calibri" w:cs="Calibri"/>
                <w:color w:val="000000"/>
              </w:rPr>
            </w:pPr>
            <w:r w:rsidRPr="006E4DA5">
              <w:rPr>
                <w:rFonts w:ascii="Calibri" w:hAnsi="Calibri" w:cs="Calibri"/>
                <w:color w:val="000000"/>
              </w:rPr>
              <w:t> </w:t>
            </w:r>
          </w:p>
        </w:tc>
        <w:tc>
          <w:tcPr>
            <w:tcW w:w="1417" w:type="dxa"/>
            <w:vMerge/>
            <w:tcBorders>
              <w:top w:val="single" w:sz="8" w:space="0" w:color="auto"/>
              <w:left w:val="single" w:sz="8" w:space="0" w:color="auto"/>
              <w:bottom w:val="single" w:sz="4" w:space="0" w:color="auto"/>
              <w:right w:val="single" w:sz="8" w:space="0" w:color="auto"/>
            </w:tcBorders>
            <w:vAlign w:val="center"/>
            <w:hideMark/>
          </w:tcPr>
          <w:p w:rsidR="00477FD9" w:rsidRPr="006E4DA5" w:rsidRDefault="00477FD9" w:rsidP="00BC6531">
            <w:pPr>
              <w:rPr>
                <w:color w:val="000000"/>
              </w:rPr>
            </w:pPr>
          </w:p>
        </w:tc>
        <w:tc>
          <w:tcPr>
            <w:tcW w:w="1134" w:type="dxa"/>
            <w:tcBorders>
              <w:top w:val="nil"/>
              <w:left w:val="nil"/>
              <w:bottom w:val="single" w:sz="4" w:space="0" w:color="auto"/>
              <w:right w:val="single" w:sz="8" w:space="0" w:color="auto"/>
            </w:tcBorders>
            <w:shd w:val="clear" w:color="auto" w:fill="auto"/>
            <w:hideMark/>
          </w:tcPr>
          <w:p w:rsidR="00477FD9" w:rsidRPr="006E4DA5" w:rsidRDefault="00477FD9" w:rsidP="00BC6531">
            <w:pPr>
              <w:rPr>
                <w:rFonts w:ascii="Calibri" w:hAnsi="Calibri" w:cs="Calibri"/>
                <w:color w:val="000000"/>
              </w:rPr>
            </w:pPr>
            <w:r w:rsidRPr="006E4DA5">
              <w:rPr>
                <w:rFonts w:ascii="Calibri" w:hAnsi="Calibri" w:cs="Calibri"/>
                <w:color w:val="000000"/>
              </w:rPr>
              <w:t> </w:t>
            </w:r>
          </w:p>
        </w:tc>
        <w:tc>
          <w:tcPr>
            <w:tcW w:w="1418" w:type="dxa"/>
            <w:vMerge/>
            <w:tcBorders>
              <w:top w:val="single" w:sz="8" w:space="0" w:color="auto"/>
              <w:left w:val="single" w:sz="8" w:space="0" w:color="auto"/>
              <w:bottom w:val="single" w:sz="4" w:space="0" w:color="auto"/>
              <w:right w:val="single" w:sz="8" w:space="0" w:color="auto"/>
            </w:tcBorders>
            <w:vAlign w:val="center"/>
            <w:hideMark/>
          </w:tcPr>
          <w:p w:rsidR="00477FD9" w:rsidRPr="006E4DA5" w:rsidRDefault="00477FD9" w:rsidP="00BC6531">
            <w:pPr>
              <w:rPr>
                <w:color w:val="000000"/>
              </w:rPr>
            </w:pPr>
          </w:p>
        </w:tc>
        <w:tc>
          <w:tcPr>
            <w:tcW w:w="1069" w:type="dxa"/>
            <w:tcBorders>
              <w:top w:val="nil"/>
              <w:left w:val="nil"/>
              <w:bottom w:val="single" w:sz="8" w:space="0" w:color="auto"/>
              <w:right w:val="single" w:sz="8" w:space="0" w:color="auto"/>
            </w:tcBorders>
            <w:shd w:val="clear" w:color="auto" w:fill="auto"/>
            <w:hideMark/>
          </w:tcPr>
          <w:p w:rsidR="00477FD9" w:rsidRPr="006E4DA5" w:rsidRDefault="00477FD9" w:rsidP="00BC6531">
            <w:pPr>
              <w:rPr>
                <w:rFonts w:ascii="Calibri" w:hAnsi="Calibri" w:cs="Calibri"/>
                <w:color w:val="000000"/>
              </w:rPr>
            </w:pPr>
            <w:r w:rsidRPr="006E4DA5">
              <w:rPr>
                <w:rFonts w:ascii="Calibri" w:hAnsi="Calibri" w:cs="Calibri"/>
                <w:color w:val="000000"/>
              </w:rPr>
              <w:t> </w:t>
            </w:r>
          </w:p>
        </w:tc>
      </w:tr>
      <w:tr w:rsidR="00477FD9" w:rsidRPr="006E4DA5" w:rsidTr="00BC6531">
        <w:trPr>
          <w:trHeight w:val="497"/>
        </w:trPr>
        <w:tc>
          <w:tcPr>
            <w:tcW w:w="5070" w:type="dxa"/>
            <w:tcBorders>
              <w:top w:val="single" w:sz="4" w:space="0" w:color="auto"/>
              <w:left w:val="single" w:sz="8" w:space="0" w:color="auto"/>
              <w:bottom w:val="single" w:sz="8" w:space="0" w:color="auto"/>
              <w:right w:val="single" w:sz="8" w:space="0" w:color="auto"/>
            </w:tcBorders>
            <w:shd w:val="clear" w:color="auto" w:fill="auto"/>
            <w:vAlign w:val="bottom"/>
            <w:hideMark/>
          </w:tcPr>
          <w:p w:rsidR="00477FD9" w:rsidRPr="006E4DA5" w:rsidRDefault="00477FD9" w:rsidP="00BC6531">
            <w:pPr>
              <w:rPr>
                <w:color w:val="000000"/>
              </w:rPr>
            </w:pPr>
            <w:r w:rsidRPr="006E4DA5">
              <w:rPr>
                <w:color w:val="000000"/>
              </w:rPr>
              <w:t>Общегосударственные вопросы</w:t>
            </w:r>
          </w:p>
        </w:tc>
        <w:tc>
          <w:tcPr>
            <w:tcW w:w="2268" w:type="dxa"/>
            <w:tcBorders>
              <w:top w:val="single" w:sz="4" w:space="0" w:color="auto"/>
              <w:left w:val="nil"/>
              <w:bottom w:val="single" w:sz="8" w:space="0" w:color="auto"/>
              <w:right w:val="single" w:sz="8" w:space="0" w:color="auto"/>
            </w:tcBorders>
            <w:shd w:val="clear" w:color="auto" w:fill="auto"/>
            <w:vAlign w:val="bottom"/>
            <w:hideMark/>
          </w:tcPr>
          <w:p w:rsidR="00477FD9" w:rsidRDefault="00477FD9" w:rsidP="00BC6531">
            <w:pPr>
              <w:jc w:val="right"/>
              <w:rPr>
                <w:color w:val="000000"/>
                <w:sz w:val="20"/>
                <w:szCs w:val="20"/>
              </w:rPr>
            </w:pPr>
            <w:r>
              <w:rPr>
                <w:color w:val="000000"/>
                <w:sz w:val="20"/>
                <w:szCs w:val="20"/>
              </w:rPr>
              <w:t>24962,160</w:t>
            </w:r>
          </w:p>
        </w:tc>
        <w:tc>
          <w:tcPr>
            <w:tcW w:w="1701" w:type="dxa"/>
            <w:tcBorders>
              <w:top w:val="single" w:sz="4" w:space="0" w:color="auto"/>
              <w:left w:val="nil"/>
              <w:bottom w:val="single" w:sz="8" w:space="0" w:color="auto"/>
              <w:right w:val="single" w:sz="8" w:space="0" w:color="auto"/>
            </w:tcBorders>
            <w:shd w:val="clear" w:color="auto" w:fill="auto"/>
            <w:vAlign w:val="bottom"/>
            <w:hideMark/>
          </w:tcPr>
          <w:p w:rsidR="00477FD9" w:rsidRDefault="00477FD9" w:rsidP="00BC6531">
            <w:pPr>
              <w:jc w:val="right"/>
              <w:rPr>
                <w:color w:val="000000"/>
                <w:sz w:val="20"/>
                <w:szCs w:val="20"/>
              </w:rPr>
            </w:pPr>
            <w:r>
              <w:rPr>
                <w:color w:val="000000"/>
                <w:sz w:val="20"/>
                <w:szCs w:val="20"/>
              </w:rPr>
              <w:t>27658,45</w:t>
            </w:r>
          </w:p>
        </w:tc>
        <w:tc>
          <w:tcPr>
            <w:tcW w:w="1134" w:type="dxa"/>
            <w:tcBorders>
              <w:top w:val="single" w:sz="4" w:space="0" w:color="auto"/>
              <w:left w:val="nil"/>
              <w:bottom w:val="single" w:sz="8" w:space="0" w:color="auto"/>
              <w:right w:val="single" w:sz="8" w:space="0" w:color="auto"/>
            </w:tcBorders>
            <w:shd w:val="clear" w:color="auto" w:fill="auto"/>
            <w:vAlign w:val="bottom"/>
            <w:hideMark/>
          </w:tcPr>
          <w:p w:rsidR="00477FD9" w:rsidRPr="00F008B9" w:rsidRDefault="00477FD9" w:rsidP="00BC6531">
            <w:pPr>
              <w:jc w:val="right"/>
              <w:rPr>
                <w:color w:val="000000"/>
                <w:sz w:val="20"/>
                <w:szCs w:val="20"/>
              </w:rPr>
            </w:pPr>
            <w:r>
              <w:rPr>
                <w:color w:val="000000"/>
                <w:sz w:val="20"/>
                <w:szCs w:val="20"/>
              </w:rPr>
              <w:t>110,80</w:t>
            </w:r>
          </w:p>
        </w:tc>
        <w:tc>
          <w:tcPr>
            <w:tcW w:w="1417" w:type="dxa"/>
            <w:tcBorders>
              <w:top w:val="single" w:sz="4" w:space="0" w:color="auto"/>
              <w:left w:val="nil"/>
              <w:bottom w:val="single" w:sz="8" w:space="0" w:color="auto"/>
              <w:right w:val="single" w:sz="8" w:space="0" w:color="auto"/>
            </w:tcBorders>
            <w:shd w:val="clear" w:color="auto" w:fill="auto"/>
            <w:vAlign w:val="bottom"/>
            <w:hideMark/>
          </w:tcPr>
          <w:p w:rsidR="00477FD9" w:rsidRDefault="00477FD9" w:rsidP="00BC6531">
            <w:pPr>
              <w:jc w:val="right"/>
              <w:rPr>
                <w:color w:val="000000"/>
                <w:sz w:val="20"/>
                <w:szCs w:val="20"/>
              </w:rPr>
            </w:pPr>
            <w:r>
              <w:rPr>
                <w:color w:val="000000"/>
                <w:sz w:val="20"/>
                <w:szCs w:val="20"/>
              </w:rPr>
              <w:t>25722,48</w:t>
            </w:r>
          </w:p>
        </w:tc>
        <w:tc>
          <w:tcPr>
            <w:tcW w:w="1134" w:type="dxa"/>
            <w:tcBorders>
              <w:top w:val="single" w:sz="4" w:space="0" w:color="auto"/>
              <w:left w:val="nil"/>
              <w:bottom w:val="single" w:sz="8" w:space="0" w:color="auto"/>
              <w:right w:val="single" w:sz="8" w:space="0" w:color="auto"/>
            </w:tcBorders>
            <w:shd w:val="clear" w:color="auto" w:fill="auto"/>
            <w:vAlign w:val="bottom"/>
            <w:hideMark/>
          </w:tcPr>
          <w:p w:rsidR="00477FD9" w:rsidRPr="00F008B9" w:rsidRDefault="00477FD9" w:rsidP="00BC6531">
            <w:pPr>
              <w:jc w:val="right"/>
              <w:rPr>
                <w:color w:val="000000"/>
                <w:sz w:val="18"/>
                <w:szCs w:val="18"/>
              </w:rPr>
            </w:pPr>
            <w:r>
              <w:rPr>
                <w:color w:val="000000"/>
                <w:sz w:val="18"/>
                <w:szCs w:val="18"/>
              </w:rPr>
              <w:t>93,01</w:t>
            </w:r>
          </w:p>
        </w:tc>
        <w:tc>
          <w:tcPr>
            <w:tcW w:w="1418" w:type="dxa"/>
            <w:tcBorders>
              <w:top w:val="single" w:sz="4" w:space="0" w:color="auto"/>
              <w:left w:val="nil"/>
              <w:bottom w:val="single" w:sz="8" w:space="0" w:color="auto"/>
              <w:right w:val="single" w:sz="8" w:space="0" w:color="auto"/>
            </w:tcBorders>
            <w:shd w:val="clear" w:color="auto" w:fill="auto"/>
            <w:vAlign w:val="bottom"/>
            <w:hideMark/>
          </w:tcPr>
          <w:p w:rsidR="00477FD9" w:rsidRDefault="00477FD9" w:rsidP="00BC6531">
            <w:pPr>
              <w:jc w:val="right"/>
              <w:rPr>
                <w:color w:val="000000"/>
                <w:sz w:val="20"/>
                <w:szCs w:val="20"/>
              </w:rPr>
            </w:pPr>
            <w:r>
              <w:rPr>
                <w:color w:val="000000"/>
                <w:sz w:val="20"/>
                <w:szCs w:val="20"/>
              </w:rPr>
              <w:t>26395,09</w:t>
            </w:r>
          </w:p>
        </w:tc>
        <w:tc>
          <w:tcPr>
            <w:tcW w:w="1069"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color w:val="000000"/>
                <w:sz w:val="18"/>
                <w:szCs w:val="18"/>
              </w:rPr>
            </w:pPr>
            <w:r>
              <w:rPr>
                <w:color w:val="000000"/>
                <w:sz w:val="18"/>
                <w:szCs w:val="18"/>
              </w:rPr>
              <w:t>102,61</w:t>
            </w:r>
          </w:p>
        </w:tc>
      </w:tr>
      <w:tr w:rsidR="00477FD9" w:rsidRPr="006E4DA5" w:rsidTr="00BC6531">
        <w:trPr>
          <w:trHeight w:val="470"/>
        </w:trPr>
        <w:tc>
          <w:tcPr>
            <w:tcW w:w="5070" w:type="dxa"/>
            <w:tcBorders>
              <w:top w:val="nil"/>
              <w:left w:val="single" w:sz="8" w:space="0" w:color="auto"/>
              <w:bottom w:val="single" w:sz="8" w:space="0" w:color="auto"/>
              <w:right w:val="single" w:sz="8" w:space="0" w:color="auto"/>
            </w:tcBorders>
            <w:shd w:val="clear" w:color="auto" w:fill="auto"/>
            <w:vAlign w:val="bottom"/>
            <w:hideMark/>
          </w:tcPr>
          <w:p w:rsidR="00477FD9" w:rsidRPr="006E4DA5" w:rsidRDefault="00477FD9" w:rsidP="00BC6531">
            <w:pPr>
              <w:rPr>
                <w:color w:val="000000"/>
              </w:rPr>
            </w:pPr>
            <w:r w:rsidRPr="006E4DA5">
              <w:rPr>
                <w:color w:val="000000"/>
              </w:rPr>
              <w:t>Национальная оборона</w:t>
            </w:r>
          </w:p>
        </w:tc>
        <w:tc>
          <w:tcPr>
            <w:tcW w:w="2268"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right"/>
              <w:rPr>
                <w:color w:val="000000"/>
                <w:sz w:val="20"/>
                <w:szCs w:val="20"/>
              </w:rPr>
            </w:pPr>
            <w:r>
              <w:rPr>
                <w:color w:val="000000"/>
                <w:sz w:val="20"/>
                <w:szCs w:val="20"/>
              </w:rPr>
              <w:t>284,519</w:t>
            </w:r>
          </w:p>
        </w:tc>
        <w:tc>
          <w:tcPr>
            <w:tcW w:w="1701"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right"/>
              <w:rPr>
                <w:color w:val="000000"/>
                <w:sz w:val="20"/>
                <w:szCs w:val="20"/>
              </w:rPr>
            </w:pPr>
            <w:r>
              <w:rPr>
                <w:color w:val="000000"/>
                <w:sz w:val="20"/>
                <w:szCs w:val="20"/>
              </w:rPr>
              <w:t>346,036</w:t>
            </w:r>
          </w:p>
        </w:tc>
        <w:tc>
          <w:tcPr>
            <w:tcW w:w="1134"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color w:val="000000"/>
                <w:sz w:val="20"/>
                <w:szCs w:val="20"/>
              </w:rPr>
            </w:pPr>
            <w:r>
              <w:rPr>
                <w:color w:val="000000"/>
                <w:sz w:val="20"/>
                <w:szCs w:val="20"/>
              </w:rPr>
              <w:t>121,62</w:t>
            </w:r>
          </w:p>
        </w:tc>
        <w:tc>
          <w:tcPr>
            <w:tcW w:w="1417"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right"/>
              <w:rPr>
                <w:color w:val="000000"/>
                <w:sz w:val="20"/>
                <w:szCs w:val="20"/>
              </w:rPr>
            </w:pPr>
            <w:r>
              <w:rPr>
                <w:color w:val="000000"/>
                <w:sz w:val="20"/>
                <w:szCs w:val="20"/>
              </w:rPr>
              <w:t>362,221</w:t>
            </w:r>
          </w:p>
        </w:tc>
        <w:tc>
          <w:tcPr>
            <w:tcW w:w="1134"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color w:val="000000"/>
                <w:sz w:val="18"/>
                <w:szCs w:val="18"/>
              </w:rPr>
            </w:pPr>
            <w:r w:rsidRPr="00F008B9">
              <w:rPr>
                <w:color w:val="000000"/>
                <w:sz w:val="18"/>
                <w:szCs w:val="18"/>
              </w:rPr>
              <w:t>10</w:t>
            </w:r>
            <w:r>
              <w:rPr>
                <w:color w:val="000000"/>
                <w:sz w:val="18"/>
                <w:szCs w:val="18"/>
              </w:rPr>
              <w:t>4</w:t>
            </w:r>
            <w:r w:rsidRPr="00F008B9">
              <w:rPr>
                <w:color w:val="000000"/>
                <w:sz w:val="18"/>
                <w:szCs w:val="18"/>
              </w:rPr>
              <w:t>,</w:t>
            </w:r>
            <w:r>
              <w:rPr>
                <w:color w:val="000000"/>
                <w:sz w:val="18"/>
                <w:szCs w:val="18"/>
              </w:rPr>
              <w:t>6</w:t>
            </w:r>
            <w:r w:rsidRPr="00F008B9">
              <w:rPr>
                <w:color w:val="000000"/>
                <w:sz w:val="18"/>
                <w:szCs w:val="18"/>
              </w:rPr>
              <w:t>8</w:t>
            </w:r>
          </w:p>
        </w:tc>
        <w:tc>
          <w:tcPr>
            <w:tcW w:w="1418"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right"/>
              <w:rPr>
                <w:color w:val="000000"/>
                <w:sz w:val="20"/>
                <w:szCs w:val="20"/>
              </w:rPr>
            </w:pPr>
            <w:r>
              <w:rPr>
                <w:color w:val="000000"/>
                <w:sz w:val="20"/>
                <w:szCs w:val="20"/>
              </w:rPr>
              <w:t>376,358</w:t>
            </w:r>
          </w:p>
        </w:tc>
        <w:tc>
          <w:tcPr>
            <w:tcW w:w="1069"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color w:val="000000"/>
                <w:sz w:val="18"/>
                <w:szCs w:val="18"/>
              </w:rPr>
            </w:pPr>
            <w:r w:rsidRPr="00F008B9">
              <w:rPr>
                <w:color w:val="000000"/>
                <w:sz w:val="18"/>
                <w:szCs w:val="18"/>
              </w:rPr>
              <w:t>103,</w:t>
            </w:r>
            <w:r>
              <w:rPr>
                <w:color w:val="000000"/>
                <w:sz w:val="18"/>
                <w:szCs w:val="18"/>
              </w:rPr>
              <w:t>90</w:t>
            </w:r>
          </w:p>
        </w:tc>
      </w:tr>
      <w:tr w:rsidR="00477FD9" w:rsidRPr="006E4DA5" w:rsidTr="00BC6531">
        <w:trPr>
          <w:trHeight w:val="624"/>
        </w:trPr>
        <w:tc>
          <w:tcPr>
            <w:tcW w:w="5070" w:type="dxa"/>
            <w:tcBorders>
              <w:top w:val="nil"/>
              <w:left w:val="single" w:sz="8" w:space="0" w:color="auto"/>
              <w:bottom w:val="single" w:sz="8" w:space="0" w:color="auto"/>
              <w:right w:val="single" w:sz="8" w:space="0" w:color="auto"/>
            </w:tcBorders>
            <w:shd w:val="clear" w:color="auto" w:fill="auto"/>
            <w:vAlign w:val="bottom"/>
            <w:hideMark/>
          </w:tcPr>
          <w:p w:rsidR="00477FD9" w:rsidRPr="006E4DA5" w:rsidRDefault="00477FD9" w:rsidP="00BC6531">
            <w:pPr>
              <w:rPr>
                <w:color w:val="000000"/>
              </w:rPr>
            </w:pPr>
            <w:r w:rsidRPr="006E4DA5">
              <w:rPr>
                <w:color w:val="000000"/>
              </w:rPr>
              <w:t>Национальная безопасность и правоохранительная деятельность</w:t>
            </w:r>
          </w:p>
        </w:tc>
        <w:tc>
          <w:tcPr>
            <w:tcW w:w="2268"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right"/>
              <w:rPr>
                <w:color w:val="000000"/>
                <w:sz w:val="20"/>
                <w:szCs w:val="20"/>
              </w:rPr>
            </w:pPr>
            <w:r>
              <w:rPr>
                <w:color w:val="000000"/>
                <w:sz w:val="20"/>
                <w:szCs w:val="20"/>
              </w:rPr>
              <w:t>0</w:t>
            </w:r>
          </w:p>
        </w:tc>
        <w:tc>
          <w:tcPr>
            <w:tcW w:w="1701"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right"/>
              <w:rPr>
                <w:color w:val="000000"/>
                <w:sz w:val="20"/>
                <w:szCs w:val="20"/>
              </w:rPr>
            </w:pPr>
            <w:r>
              <w:rPr>
                <w:color w:val="000000"/>
                <w:sz w:val="20"/>
                <w:szCs w:val="20"/>
              </w:rPr>
              <w:t>0</w:t>
            </w:r>
          </w:p>
        </w:tc>
        <w:tc>
          <w:tcPr>
            <w:tcW w:w="1134"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color w:val="000000"/>
                <w:sz w:val="20"/>
                <w:szCs w:val="20"/>
              </w:rPr>
            </w:pPr>
            <w:r w:rsidRPr="00F008B9">
              <w:rPr>
                <w:color w:val="000000"/>
                <w:sz w:val="20"/>
                <w:szCs w:val="20"/>
              </w:rPr>
              <w:t>0,00</w:t>
            </w:r>
          </w:p>
        </w:tc>
        <w:tc>
          <w:tcPr>
            <w:tcW w:w="1417"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right"/>
              <w:rPr>
                <w:color w:val="000000"/>
                <w:sz w:val="20"/>
                <w:szCs w:val="20"/>
              </w:rPr>
            </w:pPr>
            <w:r>
              <w:rPr>
                <w:color w:val="000000"/>
                <w:sz w:val="20"/>
                <w:szCs w:val="20"/>
              </w:rPr>
              <w:t>0</w:t>
            </w:r>
          </w:p>
        </w:tc>
        <w:tc>
          <w:tcPr>
            <w:tcW w:w="1134"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color w:val="000000"/>
                <w:sz w:val="18"/>
                <w:szCs w:val="18"/>
              </w:rPr>
            </w:pPr>
            <w:r w:rsidRPr="00F008B9">
              <w:rPr>
                <w:color w:val="000000"/>
                <w:sz w:val="18"/>
                <w:szCs w:val="18"/>
              </w:rPr>
              <w:t>0,00</w:t>
            </w:r>
          </w:p>
        </w:tc>
        <w:tc>
          <w:tcPr>
            <w:tcW w:w="1418"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right"/>
              <w:rPr>
                <w:color w:val="000000"/>
                <w:sz w:val="20"/>
                <w:szCs w:val="20"/>
              </w:rPr>
            </w:pPr>
            <w:r>
              <w:rPr>
                <w:color w:val="000000"/>
                <w:sz w:val="20"/>
                <w:szCs w:val="20"/>
              </w:rPr>
              <w:t>0</w:t>
            </w:r>
          </w:p>
        </w:tc>
        <w:tc>
          <w:tcPr>
            <w:tcW w:w="1069"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color w:val="000000"/>
                <w:sz w:val="18"/>
                <w:szCs w:val="18"/>
              </w:rPr>
            </w:pPr>
            <w:r w:rsidRPr="00F008B9">
              <w:rPr>
                <w:color w:val="000000"/>
                <w:sz w:val="18"/>
                <w:szCs w:val="18"/>
              </w:rPr>
              <w:t>0,00</w:t>
            </w:r>
          </w:p>
        </w:tc>
      </w:tr>
      <w:tr w:rsidR="00477FD9" w:rsidRPr="006E4DA5" w:rsidTr="00BC6531">
        <w:trPr>
          <w:trHeight w:val="275"/>
        </w:trPr>
        <w:tc>
          <w:tcPr>
            <w:tcW w:w="5070" w:type="dxa"/>
            <w:tcBorders>
              <w:top w:val="nil"/>
              <w:left w:val="single" w:sz="8" w:space="0" w:color="auto"/>
              <w:bottom w:val="single" w:sz="8" w:space="0" w:color="auto"/>
              <w:right w:val="single" w:sz="8" w:space="0" w:color="auto"/>
            </w:tcBorders>
            <w:shd w:val="clear" w:color="auto" w:fill="auto"/>
            <w:vAlign w:val="bottom"/>
            <w:hideMark/>
          </w:tcPr>
          <w:p w:rsidR="00477FD9" w:rsidRPr="006E4DA5" w:rsidRDefault="00477FD9" w:rsidP="00BC6531">
            <w:pPr>
              <w:rPr>
                <w:color w:val="000000"/>
              </w:rPr>
            </w:pPr>
            <w:r w:rsidRPr="006E4DA5">
              <w:rPr>
                <w:color w:val="000000"/>
              </w:rPr>
              <w:t>Национальная экономика</w:t>
            </w:r>
          </w:p>
        </w:tc>
        <w:tc>
          <w:tcPr>
            <w:tcW w:w="2268"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right"/>
              <w:rPr>
                <w:color w:val="000000"/>
                <w:sz w:val="20"/>
                <w:szCs w:val="20"/>
              </w:rPr>
            </w:pPr>
            <w:r>
              <w:rPr>
                <w:color w:val="000000"/>
                <w:sz w:val="20"/>
                <w:szCs w:val="20"/>
              </w:rPr>
              <w:t>11562,478</w:t>
            </w:r>
          </w:p>
        </w:tc>
        <w:tc>
          <w:tcPr>
            <w:tcW w:w="1701"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right"/>
              <w:rPr>
                <w:color w:val="000000"/>
                <w:sz w:val="20"/>
                <w:szCs w:val="20"/>
              </w:rPr>
            </w:pPr>
            <w:r>
              <w:rPr>
                <w:color w:val="000000"/>
                <w:sz w:val="20"/>
                <w:szCs w:val="20"/>
              </w:rPr>
              <w:t>13586,5</w:t>
            </w:r>
          </w:p>
        </w:tc>
        <w:tc>
          <w:tcPr>
            <w:tcW w:w="1134"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color w:val="000000"/>
                <w:sz w:val="20"/>
                <w:szCs w:val="20"/>
              </w:rPr>
            </w:pPr>
            <w:r>
              <w:rPr>
                <w:color w:val="000000"/>
                <w:sz w:val="20"/>
                <w:szCs w:val="20"/>
              </w:rPr>
              <w:t>117,51</w:t>
            </w:r>
          </w:p>
        </w:tc>
        <w:tc>
          <w:tcPr>
            <w:tcW w:w="1417"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right"/>
              <w:rPr>
                <w:color w:val="000000"/>
                <w:sz w:val="20"/>
                <w:szCs w:val="20"/>
              </w:rPr>
            </w:pPr>
            <w:r>
              <w:rPr>
                <w:color w:val="000000"/>
                <w:sz w:val="20"/>
                <w:szCs w:val="20"/>
              </w:rPr>
              <w:t>16301,6</w:t>
            </w:r>
          </w:p>
        </w:tc>
        <w:tc>
          <w:tcPr>
            <w:tcW w:w="1134"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color w:val="000000"/>
                <w:sz w:val="18"/>
                <w:szCs w:val="18"/>
              </w:rPr>
            </w:pPr>
            <w:r>
              <w:rPr>
                <w:color w:val="000000"/>
                <w:sz w:val="18"/>
                <w:szCs w:val="18"/>
              </w:rPr>
              <w:t>119,98</w:t>
            </w:r>
          </w:p>
        </w:tc>
        <w:tc>
          <w:tcPr>
            <w:tcW w:w="1418"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right"/>
              <w:rPr>
                <w:color w:val="000000"/>
                <w:sz w:val="20"/>
                <w:szCs w:val="20"/>
              </w:rPr>
            </w:pPr>
            <w:r>
              <w:rPr>
                <w:color w:val="000000"/>
                <w:sz w:val="20"/>
                <w:szCs w:val="20"/>
              </w:rPr>
              <w:t>15651,5</w:t>
            </w:r>
          </w:p>
        </w:tc>
        <w:tc>
          <w:tcPr>
            <w:tcW w:w="1069"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color w:val="000000"/>
                <w:sz w:val="18"/>
                <w:szCs w:val="18"/>
              </w:rPr>
            </w:pPr>
            <w:r>
              <w:rPr>
                <w:color w:val="000000"/>
                <w:sz w:val="18"/>
                <w:szCs w:val="18"/>
              </w:rPr>
              <w:t>96,01</w:t>
            </w:r>
          </w:p>
        </w:tc>
      </w:tr>
      <w:tr w:rsidR="00477FD9" w:rsidRPr="006E4DA5" w:rsidTr="00BC6531">
        <w:trPr>
          <w:trHeight w:val="395"/>
        </w:trPr>
        <w:tc>
          <w:tcPr>
            <w:tcW w:w="5070" w:type="dxa"/>
            <w:tcBorders>
              <w:top w:val="nil"/>
              <w:left w:val="single" w:sz="8" w:space="0" w:color="auto"/>
              <w:bottom w:val="single" w:sz="8" w:space="0" w:color="auto"/>
              <w:right w:val="single" w:sz="8" w:space="0" w:color="auto"/>
            </w:tcBorders>
            <w:shd w:val="clear" w:color="auto" w:fill="auto"/>
            <w:vAlign w:val="bottom"/>
            <w:hideMark/>
          </w:tcPr>
          <w:p w:rsidR="00477FD9" w:rsidRPr="006E4DA5" w:rsidRDefault="00477FD9" w:rsidP="00BC6531">
            <w:pPr>
              <w:rPr>
                <w:color w:val="000000"/>
              </w:rPr>
            </w:pPr>
            <w:r>
              <w:rPr>
                <w:color w:val="000000"/>
              </w:rPr>
              <w:t>Охрана окружающей среды</w:t>
            </w:r>
          </w:p>
        </w:tc>
        <w:tc>
          <w:tcPr>
            <w:tcW w:w="2268"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center"/>
              <w:rPr>
                <w:color w:val="000000"/>
                <w:sz w:val="20"/>
                <w:szCs w:val="20"/>
              </w:rPr>
            </w:pPr>
            <w:r>
              <w:rPr>
                <w:color w:val="000000"/>
                <w:sz w:val="20"/>
                <w:szCs w:val="20"/>
              </w:rPr>
              <w:t>0</w:t>
            </w:r>
          </w:p>
        </w:tc>
        <w:tc>
          <w:tcPr>
            <w:tcW w:w="1701"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center"/>
              <w:rPr>
                <w:color w:val="000000"/>
                <w:sz w:val="20"/>
                <w:szCs w:val="20"/>
              </w:rPr>
            </w:pPr>
            <w:r>
              <w:rPr>
                <w:color w:val="000000"/>
                <w:sz w:val="20"/>
                <w:szCs w:val="20"/>
              </w:rPr>
              <w:t>0</w:t>
            </w:r>
          </w:p>
        </w:tc>
        <w:tc>
          <w:tcPr>
            <w:tcW w:w="1134"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color w:val="000000"/>
                <w:sz w:val="20"/>
                <w:szCs w:val="20"/>
              </w:rPr>
            </w:pPr>
            <w:r w:rsidRPr="00F008B9">
              <w:rPr>
                <w:color w:val="000000"/>
                <w:sz w:val="20"/>
                <w:szCs w:val="20"/>
              </w:rPr>
              <w:t>0,00</w:t>
            </w:r>
          </w:p>
        </w:tc>
        <w:tc>
          <w:tcPr>
            <w:tcW w:w="1417"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center"/>
              <w:rPr>
                <w:color w:val="000000"/>
                <w:sz w:val="20"/>
                <w:szCs w:val="20"/>
              </w:rPr>
            </w:pPr>
            <w:r>
              <w:rPr>
                <w:color w:val="000000"/>
                <w:sz w:val="20"/>
                <w:szCs w:val="20"/>
              </w:rPr>
              <w:t>0</w:t>
            </w:r>
          </w:p>
        </w:tc>
        <w:tc>
          <w:tcPr>
            <w:tcW w:w="1134"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color w:val="000000"/>
                <w:sz w:val="18"/>
                <w:szCs w:val="18"/>
              </w:rPr>
            </w:pPr>
            <w:r w:rsidRPr="00F008B9">
              <w:rPr>
                <w:color w:val="000000"/>
                <w:sz w:val="18"/>
                <w:szCs w:val="18"/>
              </w:rPr>
              <w:t>0,00</w:t>
            </w:r>
          </w:p>
        </w:tc>
        <w:tc>
          <w:tcPr>
            <w:tcW w:w="1418"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right"/>
              <w:rPr>
                <w:rFonts w:ascii="Calibri" w:hAnsi="Calibri"/>
                <w:color w:val="000000"/>
              </w:rPr>
            </w:pPr>
            <w:r>
              <w:rPr>
                <w:rFonts w:ascii="Calibri" w:hAnsi="Calibri"/>
                <w:color w:val="000000"/>
              </w:rPr>
              <w:t>0</w:t>
            </w:r>
          </w:p>
        </w:tc>
        <w:tc>
          <w:tcPr>
            <w:tcW w:w="1069"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color w:val="000000"/>
                <w:sz w:val="18"/>
                <w:szCs w:val="18"/>
              </w:rPr>
            </w:pPr>
            <w:r w:rsidRPr="00F008B9">
              <w:rPr>
                <w:color w:val="000000"/>
                <w:sz w:val="18"/>
                <w:szCs w:val="18"/>
              </w:rPr>
              <w:t>0,00</w:t>
            </w:r>
          </w:p>
        </w:tc>
      </w:tr>
      <w:tr w:rsidR="00477FD9" w:rsidRPr="006E4DA5" w:rsidTr="00BC6531">
        <w:trPr>
          <w:trHeight w:val="402"/>
        </w:trPr>
        <w:tc>
          <w:tcPr>
            <w:tcW w:w="5070" w:type="dxa"/>
            <w:tcBorders>
              <w:top w:val="nil"/>
              <w:left w:val="single" w:sz="8" w:space="0" w:color="auto"/>
              <w:bottom w:val="single" w:sz="8" w:space="0" w:color="auto"/>
              <w:right w:val="single" w:sz="8" w:space="0" w:color="auto"/>
            </w:tcBorders>
            <w:shd w:val="clear" w:color="auto" w:fill="auto"/>
            <w:vAlign w:val="bottom"/>
            <w:hideMark/>
          </w:tcPr>
          <w:p w:rsidR="00477FD9" w:rsidRPr="006E4DA5" w:rsidRDefault="00477FD9" w:rsidP="00BC6531">
            <w:pPr>
              <w:rPr>
                <w:color w:val="000000"/>
              </w:rPr>
            </w:pPr>
            <w:r w:rsidRPr="006E4DA5">
              <w:rPr>
                <w:color w:val="000000"/>
              </w:rPr>
              <w:t>Жилищно-коммунальное хозяйство</w:t>
            </w:r>
          </w:p>
        </w:tc>
        <w:tc>
          <w:tcPr>
            <w:tcW w:w="2268"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right"/>
              <w:rPr>
                <w:color w:val="000000"/>
                <w:sz w:val="20"/>
                <w:szCs w:val="20"/>
              </w:rPr>
            </w:pPr>
            <w:r>
              <w:rPr>
                <w:color w:val="000000"/>
                <w:sz w:val="20"/>
                <w:szCs w:val="20"/>
              </w:rPr>
              <w:t>16999,490</w:t>
            </w:r>
          </w:p>
        </w:tc>
        <w:tc>
          <w:tcPr>
            <w:tcW w:w="1701"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right"/>
              <w:rPr>
                <w:color w:val="000000"/>
                <w:sz w:val="20"/>
                <w:szCs w:val="20"/>
              </w:rPr>
            </w:pPr>
            <w:r>
              <w:rPr>
                <w:color w:val="000000"/>
                <w:sz w:val="20"/>
                <w:szCs w:val="20"/>
              </w:rPr>
              <w:t>7974,40</w:t>
            </w:r>
          </w:p>
        </w:tc>
        <w:tc>
          <w:tcPr>
            <w:tcW w:w="1134"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color w:val="000000"/>
                <w:sz w:val="20"/>
                <w:szCs w:val="20"/>
              </w:rPr>
            </w:pPr>
            <w:r>
              <w:rPr>
                <w:color w:val="000000"/>
                <w:sz w:val="20"/>
                <w:szCs w:val="20"/>
              </w:rPr>
              <w:t>47,56</w:t>
            </w:r>
          </w:p>
        </w:tc>
        <w:tc>
          <w:tcPr>
            <w:tcW w:w="1417"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right"/>
              <w:rPr>
                <w:color w:val="000000"/>
                <w:sz w:val="20"/>
                <w:szCs w:val="20"/>
              </w:rPr>
            </w:pPr>
            <w:r>
              <w:rPr>
                <w:color w:val="000000"/>
                <w:sz w:val="20"/>
                <w:szCs w:val="20"/>
              </w:rPr>
              <w:t>261,3</w:t>
            </w:r>
          </w:p>
        </w:tc>
        <w:tc>
          <w:tcPr>
            <w:tcW w:w="1134"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color w:val="000000"/>
                <w:sz w:val="18"/>
                <w:szCs w:val="18"/>
              </w:rPr>
            </w:pPr>
            <w:r>
              <w:rPr>
                <w:color w:val="000000"/>
                <w:sz w:val="18"/>
                <w:szCs w:val="18"/>
              </w:rPr>
              <w:t>3,28</w:t>
            </w:r>
          </w:p>
        </w:tc>
        <w:tc>
          <w:tcPr>
            <w:tcW w:w="1418"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right"/>
              <w:rPr>
                <w:color w:val="000000"/>
                <w:sz w:val="20"/>
                <w:szCs w:val="20"/>
              </w:rPr>
            </w:pPr>
            <w:r>
              <w:rPr>
                <w:color w:val="000000"/>
                <w:sz w:val="20"/>
                <w:szCs w:val="20"/>
              </w:rPr>
              <w:t>261,3</w:t>
            </w:r>
          </w:p>
        </w:tc>
        <w:tc>
          <w:tcPr>
            <w:tcW w:w="1069"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color w:val="000000"/>
                <w:sz w:val="18"/>
                <w:szCs w:val="18"/>
              </w:rPr>
            </w:pPr>
            <w:r>
              <w:rPr>
                <w:color w:val="000000"/>
                <w:sz w:val="18"/>
                <w:szCs w:val="18"/>
              </w:rPr>
              <w:t>100</w:t>
            </w:r>
          </w:p>
        </w:tc>
      </w:tr>
      <w:tr w:rsidR="00477FD9" w:rsidRPr="006E4DA5" w:rsidTr="00BC6531">
        <w:trPr>
          <w:trHeight w:val="465"/>
        </w:trPr>
        <w:tc>
          <w:tcPr>
            <w:tcW w:w="5070" w:type="dxa"/>
            <w:tcBorders>
              <w:top w:val="nil"/>
              <w:left w:val="single" w:sz="8" w:space="0" w:color="auto"/>
              <w:bottom w:val="single" w:sz="8" w:space="0" w:color="auto"/>
              <w:right w:val="single" w:sz="8" w:space="0" w:color="auto"/>
            </w:tcBorders>
            <w:shd w:val="clear" w:color="auto" w:fill="auto"/>
            <w:vAlign w:val="bottom"/>
            <w:hideMark/>
          </w:tcPr>
          <w:p w:rsidR="00477FD9" w:rsidRPr="006E4DA5" w:rsidRDefault="00477FD9" w:rsidP="00BC6531">
            <w:pPr>
              <w:rPr>
                <w:color w:val="000000"/>
              </w:rPr>
            </w:pPr>
            <w:r w:rsidRPr="006E4DA5">
              <w:rPr>
                <w:color w:val="000000"/>
              </w:rPr>
              <w:lastRenderedPageBreak/>
              <w:t xml:space="preserve">Культура, кинематография, </w:t>
            </w:r>
          </w:p>
        </w:tc>
        <w:tc>
          <w:tcPr>
            <w:tcW w:w="2268"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right"/>
              <w:rPr>
                <w:color w:val="000000"/>
                <w:sz w:val="20"/>
                <w:szCs w:val="20"/>
              </w:rPr>
            </w:pPr>
            <w:r>
              <w:rPr>
                <w:color w:val="000000"/>
                <w:sz w:val="20"/>
                <w:szCs w:val="20"/>
              </w:rPr>
              <w:t>3429,284</w:t>
            </w:r>
          </w:p>
        </w:tc>
        <w:tc>
          <w:tcPr>
            <w:tcW w:w="1701"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right"/>
              <w:rPr>
                <w:color w:val="000000"/>
                <w:sz w:val="20"/>
                <w:szCs w:val="20"/>
              </w:rPr>
            </w:pPr>
            <w:r>
              <w:rPr>
                <w:color w:val="000000"/>
                <w:sz w:val="20"/>
                <w:szCs w:val="20"/>
              </w:rPr>
              <w:t>3681,06</w:t>
            </w:r>
          </w:p>
        </w:tc>
        <w:tc>
          <w:tcPr>
            <w:tcW w:w="1134"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color w:val="000000"/>
                <w:sz w:val="20"/>
                <w:szCs w:val="20"/>
              </w:rPr>
            </w:pPr>
            <w:r>
              <w:rPr>
                <w:color w:val="000000"/>
                <w:sz w:val="20"/>
                <w:szCs w:val="20"/>
              </w:rPr>
              <w:t>107,34</w:t>
            </w:r>
          </w:p>
        </w:tc>
        <w:tc>
          <w:tcPr>
            <w:tcW w:w="1417"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right"/>
              <w:rPr>
                <w:color w:val="000000"/>
                <w:sz w:val="20"/>
                <w:szCs w:val="20"/>
              </w:rPr>
            </w:pPr>
            <w:r>
              <w:rPr>
                <w:color w:val="000000"/>
                <w:sz w:val="20"/>
                <w:szCs w:val="20"/>
              </w:rPr>
              <w:t>5523,76</w:t>
            </w:r>
          </w:p>
        </w:tc>
        <w:tc>
          <w:tcPr>
            <w:tcW w:w="1134"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color w:val="000000"/>
                <w:sz w:val="18"/>
                <w:szCs w:val="18"/>
              </w:rPr>
            </w:pPr>
            <w:r>
              <w:rPr>
                <w:color w:val="000000"/>
                <w:sz w:val="18"/>
                <w:szCs w:val="18"/>
              </w:rPr>
              <w:t>150,06</w:t>
            </w:r>
          </w:p>
        </w:tc>
        <w:tc>
          <w:tcPr>
            <w:tcW w:w="1418"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right"/>
              <w:rPr>
                <w:color w:val="000000"/>
                <w:sz w:val="20"/>
                <w:szCs w:val="20"/>
              </w:rPr>
            </w:pPr>
            <w:r>
              <w:rPr>
                <w:color w:val="000000"/>
                <w:sz w:val="20"/>
                <w:szCs w:val="20"/>
              </w:rPr>
              <w:t>5523,76</w:t>
            </w:r>
          </w:p>
        </w:tc>
        <w:tc>
          <w:tcPr>
            <w:tcW w:w="1069"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color w:val="000000"/>
                <w:sz w:val="18"/>
                <w:szCs w:val="18"/>
              </w:rPr>
            </w:pPr>
            <w:r>
              <w:rPr>
                <w:color w:val="000000"/>
                <w:sz w:val="18"/>
                <w:szCs w:val="18"/>
              </w:rPr>
              <w:t>100</w:t>
            </w:r>
          </w:p>
        </w:tc>
      </w:tr>
      <w:tr w:rsidR="00477FD9" w:rsidRPr="006E4DA5" w:rsidTr="00BC6531">
        <w:trPr>
          <w:trHeight w:val="344"/>
        </w:trPr>
        <w:tc>
          <w:tcPr>
            <w:tcW w:w="5070" w:type="dxa"/>
            <w:tcBorders>
              <w:top w:val="nil"/>
              <w:left w:val="single" w:sz="8" w:space="0" w:color="auto"/>
              <w:bottom w:val="single" w:sz="8" w:space="0" w:color="auto"/>
              <w:right w:val="single" w:sz="8" w:space="0" w:color="auto"/>
            </w:tcBorders>
            <w:shd w:val="clear" w:color="auto" w:fill="auto"/>
            <w:vAlign w:val="bottom"/>
            <w:hideMark/>
          </w:tcPr>
          <w:p w:rsidR="00477FD9" w:rsidRPr="006E4DA5" w:rsidRDefault="00477FD9" w:rsidP="00BC6531">
            <w:pPr>
              <w:rPr>
                <w:color w:val="000000"/>
              </w:rPr>
            </w:pPr>
            <w:r w:rsidRPr="006E4DA5">
              <w:rPr>
                <w:color w:val="000000"/>
              </w:rPr>
              <w:t>Социальная политика</w:t>
            </w:r>
          </w:p>
        </w:tc>
        <w:tc>
          <w:tcPr>
            <w:tcW w:w="2268"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right"/>
              <w:rPr>
                <w:color w:val="000000"/>
                <w:sz w:val="20"/>
                <w:szCs w:val="20"/>
              </w:rPr>
            </w:pPr>
            <w:r>
              <w:rPr>
                <w:color w:val="000000"/>
                <w:sz w:val="20"/>
                <w:szCs w:val="20"/>
              </w:rPr>
              <w:t>504,856</w:t>
            </w:r>
          </w:p>
        </w:tc>
        <w:tc>
          <w:tcPr>
            <w:tcW w:w="1701"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right"/>
              <w:rPr>
                <w:color w:val="000000"/>
                <w:sz w:val="20"/>
                <w:szCs w:val="20"/>
              </w:rPr>
            </w:pPr>
            <w:r>
              <w:rPr>
                <w:color w:val="000000"/>
                <w:sz w:val="20"/>
                <w:szCs w:val="20"/>
              </w:rPr>
              <w:t>527,000</w:t>
            </w:r>
          </w:p>
        </w:tc>
        <w:tc>
          <w:tcPr>
            <w:tcW w:w="1134"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color w:val="000000"/>
                <w:sz w:val="20"/>
                <w:szCs w:val="20"/>
              </w:rPr>
            </w:pPr>
            <w:r>
              <w:rPr>
                <w:color w:val="000000"/>
                <w:sz w:val="20"/>
                <w:szCs w:val="20"/>
              </w:rPr>
              <w:t>104,39</w:t>
            </w:r>
          </w:p>
        </w:tc>
        <w:tc>
          <w:tcPr>
            <w:tcW w:w="1417"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right"/>
              <w:rPr>
                <w:color w:val="000000"/>
                <w:sz w:val="20"/>
                <w:szCs w:val="20"/>
              </w:rPr>
            </w:pPr>
            <w:r>
              <w:rPr>
                <w:color w:val="000000"/>
                <w:sz w:val="20"/>
                <w:szCs w:val="20"/>
              </w:rPr>
              <w:t>0</w:t>
            </w:r>
          </w:p>
        </w:tc>
        <w:tc>
          <w:tcPr>
            <w:tcW w:w="1134"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color w:val="000000"/>
                <w:sz w:val="18"/>
                <w:szCs w:val="18"/>
              </w:rPr>
            </w:pPr>
            <w:r>
              <w:rPr>
                <w:color w:val="000000"/>
                <w:sz w:val="18"/>
                <w:szCs w:val="18"/>
              </w:rPr>
              <w:t>-</w:t>
            </w:r>
          </w:p>
        </w:tc>
        <w:tc>
          <w:tcPr>
            <w:tcW w:w="1418"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right"/>
              <w:rPr>
                <w:color w:val="000000"/>
                <w:sz w:val="20"/>
                <w:szCs w:val="20"/>
              </w:rPr>
            </w:pPr>
            <w:r>
              <w:rPr>
                <w:color w:val="000000"/>
                <w:sz w:val="20"/>
                <w:szCs w:val="20"/>
              </w:rPr>
              <w:t>0</w:t>
            </w:r>
          </w:p>
        </w:tc>
        <w:tc>
          <w:tcPr>
            <w:tcW w:w="1069"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color w:val="000000"/>
                <w:sz w:val="18"/>
                <w:szCs w:val="18"/>
              </w:rPr>
            </w:pPr>
            <w:r>
              <w:rPr>
                <w:color w:val="000000"/>
                <w:sz w:val="18"/>
                <w:szCs w:val="18"/>
              </w:rPr>
              <w:t>-</w:t>
            </w:r>
          </w:p>
        </w:tc>
      </w:tr>
      <w:tr w:rsidR="00477FD9" w:rsidRPr="006E4DA5" w:rsidTr="00BC6531">
        <w:trPr>
          <w:trHeight w:val="406"/>
        </w:trPr>
        <w:tc>
          <w:tcPr>
            <w:tcW w:w="5070" w:type="dxa"/>
            <w:tcBorders>
              <w:top w:val="nil"/>
              <w:left w:val="single" w:sz="8" w:space="0" w:color="auto"/>
              <w:bottom w:val="single" w:sz="8" w:space="0" w:color="auto"/>
              <w:right w:val="single" w:sz="8" w:space="0" w:color="auto"/>
            </w:tcBorders>
            <w:shd w:val="clear" w:color="auto" w:fill="auto"/>
            <w:vAlign w:val="bottom"/>
            <w:hideMark/>
          </w:tcPr>
          <w:p w:rsidR="00477FD9" w:rsidRPr="006E4DA5" w:rsidRDefault="00477FD9" w:rsidP="00BC6531">
            <w:pPr>
              <w:rPr>
                <w:color w:val="000000"/>
              </w:rPr>
            </w:pPr>
            <w:r w:rsidRPr="006E4DA5">
              <w:rPr>
                <w:color w:val="000000"/>
              </w:rPr>
              <w:t>Физическая культура и спорт</w:t>
            </w:r>
          </w:p>
        </w:tc>
        <w:tc>
          <w:tcPr>
            <w:tcW w:w="2268"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right"/>
              <w:rPr>
                <w:color w:val="000000"/>
                <w:sz w:val="20"/>
                <w:szCs w:val="20"/>
              </w:rPr>
            </w:pPr>
            <w:r>
              <w:rPr>
                <w:color w:val="000000"/>
                <w:sz w:val="20"/>
                <w:szCs w:val="20"/>
              </w:rPr>
              <w:t>0</w:t>
            </w:r>
          </w:p>
        </w:tc>
        <w:tc>
          <w:tcPr>
            <w:tcW w:w="1701"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right"/>
              <w:rPr>
                <w:color w:val="000000"/>
                <w:sz w:val="20"/>
                <w:szCs w:val="20"/>
              </w:rPr>
            </w:pPr>
            <w:r>
              <w:rPr>
                <w:color w:val="000000"/>
                <w:sz w:val="20"/>
                <w:szCs w:val="20"/>
              </w:rPr>
              <w:t>0</w:t>
            </w:r>
          </w:p>
        </w:tc>
        <w:tc>
          <w:tcPr>
            <w:tcW w:w="1134"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sz w:val="20"/>
                <w:szCs w:val="20"/>
              </w:rPr>
            </w:pPr>
            <w:r>
              <w:rPr>
                <w:sz w:val="20"/>
                <w:szCs w:val="20"/>
              </w:rPr>
              <w:t>-</w:t>
            </w:r>
          </w:p>
        </w:tc>
        <w:tc>
          <w:tcPr>
            <w:tcW w:w="1417"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sz w:val="20"/>
                <w:szCs w:val="20"/>
              </w:rPr>
            </w:pPr>
            <w:r w:rsidRPr="00F008B9">
              <w:rPr>
                <w:sz w:val="20"/>
                <w:szCs w:val="20"/>
              </w:rPr>
              <w:t>0</w:t>
            </w:r>
          </w:p>
        </w:tc>
        <w:tc>
          <w:tcPr>
            <w:tcW w:w="1134"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sz w:val="20"/>
                <w:szCs w:val="20"/>
              </w:rPr>
            </w:pPr>
            <w:r>
              <w:rPr>
                <w:sz w:val="20"/>
                <w:szCs w:val="20"/>
              </w:rPr>
              <w:t>-</w:t>
            </w:r>
          </w:p>
        </w:tc>
        <w:tc>
          <w:tcPr>
            <w:tcW w:w="1418"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sz w:val="20"/>
                <w:szCs w:val="20"/>
              </w:rPr>
            </w:pPr>
            <w:r w:rsidRPr="00F008B9">
              <w:rPr>
                <w:sz w:val="20"/>
                <w:szCs w:val="20"/>
              </w:rPr>
              <w:t>0</w:t>
            </w:r>
          </w:p>
        </w:tc>
        <w:tc>
          <w:tcPr>
            <w:tcW w:w="1069"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sz w:val="20"/>
                <w:szCs w:val="20"/>
              </w:rPr>
            </w:pPr>
            <w:r>
              <w:rPr>
                <w:sz w:val="20"/>
                <w:szCs w:val="20"/>
              </w:rPr>
              <w:t>-</w:t>
            </w:r>
          </w:p>
        </w:tc>
      </w:tr>
      <w:tr w:rsidR="00477FD9" w:rsidRPr="006E4DA5" w:rsidTr="00BC6531">
        <w:trPr>
          <w:trHeight w:val="315"/>
        </w:trPr>
        <w:tc>
          <w:tcPr>
            <w:tcW w:w="5070" w:type="dxa"/>
            <w:tcBorders>
              <w:top w:val="nil"/>
              <w:left w:val="single" w:sz="8" w:space="0" w:color="auto"/>
              <w:bottom w:val="single" w:sz="8" w:space="0" w:color="auto"/>
              <w:right w:val="single" w:sz="8" w:space="0" w:color="auto"/>
            </w:tcBorders>
            <w:shd w:val="clear" w:color="auto" w:fill="auto"/>
            <w:vAlign w:val="bottom"/>
            <w:hideMark/>
          </w:tcPr>
          <w:p w:rsidR="00477FD9" w:rsidRPr="006E4DA5" w:rsidRDefault="00477FD9" w:rsidP="00BC6531">
            <w:pPr>
              <w:rPr>
                <w:b/>
                <w:bCs/>
                <w:color w:val="000000"/>
              </w:rPr>
            </w:pPr>
            <w:r w:rsidRPr="006E4DA5">
              <w:rPr>
                <w:b/>
                <w:bCs/>
                <w:color w:val="000000"/>
              </w:rPr>
              <w:t>РАСХОДЫ, ВСЕГО</w:t>
            </w:r>
          </w:p>
        </w:tc>
        <w:tc>
          <w:tcPr>
            <w:tcW w:w="2268"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right"/>
              <w:rPr>
                <w:b/>
                <w:bCs/>
                <w:color w:val="000000"/>
                <w:sz w:val="20"/>
                <w:szCs w:val="20"/>
              </w:rPr>
            </w:pPr>
            <w:r>
              <w:rPr>
                <w:b/>
                <w:bCs/>
                <w:color w:val="000000"/>
                <w:sz w:val="20"/>
                <w:szCs w:val="20"/>
              </w:rPr>
              <w:t>57742,787</w:t>
            </w:r>
          </w:p>
        </w:tc>
        <w:tc>
          <w:tcPr>
            <w:tcW w:w="1701" w:type="dxa"/>
            <w:tcBorders>
              <w:top w:val="nil"/>
              <w:left w:val="nil"/>
              <w:bottom w:val="single" w:sz="8" w:space="0" w:color="auto"/>
              <w:right w:val="single" w:sz="8" w:space="0" w:color="auto"/>
            </w:tcBorders>
            <w:shd w:val="clear" w:color="auto" w:fill="auto"/>
            <w:vAlign w:val="bottom"/>
            <w:hideMark/>
          </w:tcPr>
          <w:p w:rsidR="00477FD9" w:rsidRDefault="00477FD9" w:rsidP="00BC6531">
            <w:pPr>
              <w:jc w:val="right"/>
              <w:rPr>
                <w:b/>
                <w:bCs/>
                <w:color w:val="000000"/>
                <w:sz w:val="20"/>
                <w:szCs w:val="20"/>
              </w:rPr>
            </w:pPr>
            <w:r>
              <w:rPr>
                <w:b/>
                <w:bCs/>
                <w:color w:val="000000"/>
                <w:sz w:val="20"/>
                <w:szCs w:val="20"/>
              </w:rPr>
              <w:t>53773,45</w:t>
            </w:r>
          </w:p>
        </w:tc>
        <w:tc>
          <w:tcPr>
            <w:tcW w:w="1134"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sz w:val="20"/>
                <w:szCs w:val="20"/>
              </w:rPr>
            </w:pPr>
            <w:r>
              <w:rPr>
                <w:sz w:val="20"/>
                <w:szCs w:val="20"/>
              </w:rPr>
              <w:t>93,13</w:t>
            </w:r>
          </w:p>
        </w:tc>
        <w:tc>
          <w:tcPr>
            <w:tcW w:w="1417"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center"/>
              <w:rPr>
                <w:b/>
                <w:bCs/>
                <w:sz w:val="20"/>
                <w:szCs w:val="20"/>
              </w:rPr>
            </w:pPr>
            <w:r>
              <w:rPr>
                <w:b/>
                <w:bCs/>
                <w:sz w:val="20"/>
                <w:szCs w:val="20"/>
              </w:rPr>
              <w:t>48473,87</w:t>
            </w:r>
          </w:p>
        </w:tc>
        <w:tc>
          <w:tcPr>
            <w:tcW w:w="1134"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sz w:val="20"/>
                <w:szCs w:val="20"/>
              </w:rPr>
            </w:pPr>
            <w:r>
              <w:rPr>
                <w:sz w:val="20"/>
                <w:szCs w:val="20"/>
              </w:rPr>
              <w:t>90,14</w:t>
            </w:r>
          </w:p>
        </w:tc>
        <w:tc>
          <w:tcPr>
            <w:tcW w:w="1418"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b/>
                <w:bCs/>
                <w:sz w:val="20"/>
                <w:szCs w:val="20"/>
              </w:rPr>
            </w:pPr>
            <w:r>
              <w:rPr>
                <w:b/>
                <w:bCs/>
                <w:sz w:val="20"/>
                <w:szCs w:val="20"/>
              </w:rPr>
              <w:t>48833,33</w:t>
            </w:r>
          </w:p>
        </w:tc>
        <w:tc>
          <w:tcPr>
            <w:tcW w:w="1069" w:type="dxa"/>
            <w:tcBorders>
              <w:top w:val="nil"/>
              <w:left w:val="nil"/>
              <w:bottom w:val="single" w:sz="8" w:space="0" w:color="auto"/>
              <w:right w:val="single" w:sz="8" w:space="0" w:color="auto"/>
            </w:tcBorders>
            <w:shd w:val="clear" w:color="auto" w:fill="auto"/>
            <w:vAlign w:val="bottom"/>
            <w:hideMark/>
          </w:tcPr>
          <w:p w:rsidR="00477FD9" w:rsidRPr="00F008B9" w:rsidRDefault="00477FD9" w:rsidP="00BC6531">
            <w:pPr>
              <w:jc w:val="right"/>
              <w:rPr>
                <w:sz w:val="20"/>
                <w:szCs w:val="20"/>
              </w:rPr>
            </w:pPr>
            <w:r>
              <w:rPr>
                <w:sz w:val="20"/>
                <w:szCs w:val="20"/>
              </w:rPr>
              <w:t>100,74</w:t>
            </w:r>
          </w:p>
        </w:tc>
      </w:tr>
    </w:tbl>
    <w:p w:rsidR="00477FD9" w:rsidRDefault="00477FD9" w:rsidP="00477FD9">
      <w:pPr>
        <w:pStyle w:val="afffc"/>
        <w:ind w:left="709" w:firstLine="0"/>
        <w:rPr>
          <w:b/>
          <w:color w:val="000000"/>
        </w:rPr>
      </w:pPr>
    </w:p>
    <w:p w:rsidR="00477FD9" w:rsidRDefault="00477FD9" w:rsidP="00477FD9">
      <w:pPr>
        <w:pStyle w:val="afffc"/>
        <w:ind w:left="709" w:firstLine="0"/>
        <w:rPr>
          <w:b/>
          <w:color w:val="000000"/>
        </w:rPr>
        <w:sectPr w:rsidR="00477FD9" w:rsidSect="000D1010">
          <w:pgSz w:w="16838" w:h="11906" w:orient="landscape" w:code="9"/>
          <w:pgMar w:top="851" w:right="709" w:bottom="567" w:left="1134" w:header="709" w:footer="709" w:gutter="0"/>
          <w:cols w:space="708"/>
          <w:docGrid w:linePitch="360"/>
        </w:sectPr>
      </w:pPr>
    </w:p>
    <w:p w:rsidR="00477FD9" w:rsidRPr="00726EA3" w:rsidRDefault="00477FD9" w:rsidP="00477FD9">
      <w:pPr>
        <w:jc w:val="both"/>
        <w:rPr>
          <w:color w:val="000000"/>
          <w:sz w:val="28"/>
          <w:szCs w:val="28"/>
        </w:rPr>
      </w:pPr>
      <w:r>
        <w:rPr>
          <w:color w:val="000000"/>
          <w:sz w:val="28"/>
          <w:szCs w:val="28"/>
        </w:rPr>
        <w:lastRenderedPageBreak/>
        <w:t xml:space="preserve">    </w:t>
      </w:r>
      <w:r w:rsidRPr="00D948AE">
        <w:rPr>
          <w:color w:val="000000"/>
          <w:sz w:val="28"/>
          <w:szCs w:val="28"/>
        </w:rPr>
        <w:t xml:space="preserve">Основная доля расходов приходится на разделы </w:t>
      </w:r>
      <w:r>
        <w:rPr>
          <w:color w:val="000000"/>
          <w:sz w:val="28"/>
          <w:szCs w:val="28"/>
        </w:rPr>
        <w:t>«Национальная экономика», «Жилищ</w:t>
      </w:r>
      <w:r w:rsidRPr="00D948AE">
        <w:rPr>
          <w:color w:val="000000"/>
          <w:sz w:val="28"/>
          <w:szCs w:val="28"/>
        </w:rPr>
        <w:t>но - коммунальное хозяйство»,</w:t>
      </w:r>
      <w:r w:rsidRPr="00D948AE">
        <w:rPr>
          <w:color w:val="FF0000"/>
          <w:sz w:val="28"/>
          <w:szCs w:val="28"/>
        </w:rPr>
        <w:t xml:space="preserve"> </w:t>
      </w:r>
      <w:r w:rsidRPr="00D948AE">
        <w:rPr>
          <w:color w:val="000000"/>
          <w:sz w:val="28"/>
          <w:szCs w:val="28"/>
        </w:rPr>
        <w:t>«Культура, кинематография», «Общ</w:t>
      </w:r>
      <w:r w:rsidRPr="00D948AE">
        <w:rPr>
          <w:color w:val="000000"/>
          <w:sz w:val="28"/>
          <w:szCs w:val="28"/>
        </w:rPr>
        <w:t>е</w:t>
      </w:r>
      <w:r w:rsidRPr="00D948AE">
        <w:rPr>
          <w:color w:val="000000"/>
          <w:sz w:val="28"/>
          <w:szCs w:val="28"/>
        </w:rPr>
        <w:t>государственные вопросы».</w:t>
      </w:r>
    </w:p>
    <w:p w:rsidR="00477FD9" w:rsidRDefault="00477FD9" w:rsidP="00477FD9">
      <w:pPr>
        <w:rPr>
          <w:b/>
          <w:color w:val="000000"/>
          <w:sz w:val="28"/>
          <w:szCs w:val="28"/>
        </w:rPr>
      </w:pPr>
    </w:p>
    <w:p w:rsidR="00477FD9" w:rsidRDefault="00477FD9" w:rsidP="00477FD9">
      <w:pPr>
        <w:rPr>
          <w:b/>
          <w:color w:val="000000"/>
          <w:sz w:val="28"/>
          <w:szCs w:val="28"/>
        </w:rPr>
      </w:pPr>
      <w:r>
        <w:rPr>
          <w:b/>
          <w:color w:val="000000"/>
          <w:sz w:val="28"/>
          <w:szCs w:val="28"/>
        </w:rPr>
        <w:t xml:space="preserve">                                           </w:t>
      </w:r>
      <w:r w:rsidRPr="00D948AE">
        <w:rPr>
          <w:b/>
          <w:color w:val="000000"/>
          <w:sz w:val="28"/>
          <w:szCs w:val="28"/>
        </w:rPr>
        <w:t>Общегосударственные вопросы</w:t>
      </w:r>
    </w:p>
    <w:p w:rsidR="00477FD9" w:rsidRDefault="00477FD9" w:rsidP="00477FD9">
      <w:pPr>
        <w:rPr>
          <w:b/>
          <w:color w:val="000000"/>
          <w:sz w:val="28"/>
          <w:szCs w:val="28"/>
        </w:rPr>
      </w:pPr>
    </w:p>
    <w:tbl>
      <w:tblPr>
        <w:tblW w:w="10070" w:type="dxa"/>
        <w:jc w:val="center"/>
        <w:tblInd w:w="-4440" w:type="dxa"/>
        <w:tblLayout w:type="fixed"/>
        <w:tblLook w:val="0000"/>
      </w:tblPr>
      <w:tblGrid>
        <w:gridCol w:w="2059"/>
        <w:gridCol w:w="1134"/>
        <w:gridCol w:w="1276"/>
        <w:gridCol w:w="1117"/>
        <w:gridCol w:w="1435"/>
        <w:gridCol w:w="992"/>
        <w:gridCol w:w="1134"/>
        <w:gridCol w:w="923"/>
      </w:tblGrid>
      <w:tr w:rsidR="00477FD9" w:rsidRPr="0067741E" w:rsidTr="00BC6531">
        <w:trPr>
          <w:cantSplit/>
          <w:trHeight w:val="920"/>
          <w:tblHeader/>
          <w:jc w:val="center"/>
        </w:trPr>
        <w:tc>
          <w:tcPr>
            <w:tcW w:w="2059"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477FD9" w:rsidRPr="00557DBB" w:rsidRDefault="00477FD9" w:rsidP="00BC6531">
            <w:pPr>
              <w:spacing w:line="240" w:lineRule="exact"/>
              <w:rPr>
                <w:b/>
                <w:bCs/>
                <w:i/>
                <w:iCs/>
                <w:color w:val="FF0000"/>
              </w:rPr>
            </w:pPr>
            <w:r w:rsidRPr="00557DBB">
              <w:rPr>
                <w:b/>
                <w:bCs/>
                <w:i/>
                <w:iCs/>
                <w:color w:val="FF0000"/>
              </w:rPr>
              <w:t> </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tcPr>
          <w:p w:rsidR="00477FD9" w:rsidRPr="0067741E" w:rsidRDefault="00477FD9" w:rsidP="00BC6531">
            <w:pPr>
              <w:spacing w:line="240" w:lineRule="exact"/>
              <w:ind w:left="-57" w:right="-57"/>
              <w:jc w:val="center"/>
              <w:rPr>
                <w:color w:val="000000"/>
                <w:spacing w:val="-6"/>
              </w:rPr>
            </w:pPr>
            <w:r w:rsidRPr="0067741E">
              <w:rPr>
                <w:color w:val="000000"/>
                <w:spacing w:val="-6"/>
              </w:rPr>
              <w:t>Решение</w:t>
            </w:r>
          </w:p>
          <w:p w:rsidR="00477FD9" w:rsidRPr="0067741E" w:rsidRDefault="00477FD9" w:rsidP="00BC6531">
            <w:pPr>
              <w:spacing w:line="240" w:lineRule="exact"/>
              <w:ind w:left="-57" w:right="-57"/>
              <w:jc w:val="center"/>
              <w:rPr>
                <w:color w:val="000000"/>
                <w:spacing w:val="-6"/>
              </w:rPr>
            </w:pPr>
            <w:r>
              <w:rPr>
                <w:color w:val="000000"/>
                <w:spacing w:val="-6"/>
              </w:rPr>
              <w:t xml:space="preserve">на 2022 </w:t>
            </w:r>
            <w:r w:rsidRPr="0067741E">
              <w:rPr>
                <w:color w:val="000000"/>
                <w:spacing w:val="-6"/>
              </w:rPr>
              <w:t>год</w:t>
            </w:r>
          </w:p>
          <w:p w:rsidR="00477FD9" w:rsidRPr="0067741E" w:rsidRDefault="00477FD9" w:rsidP="00BC6531">
            <w:pPr>
              <w:spacing w:line="240" w:lineRule="exact"/>
              <w:ind w:left="-57" w:right="-57"/>
              <w:jc w:val="center"/>
              <w:rPr>
                <w:color w:val="000000"/>
                <w:spacing w:val="-6"/>
              </w:rPr>
            </w:pPr>
          </w:p>
          <w:p w:rsidR="00477FD9" w:rsidRPr="0067741E" w:rsidRDefault="00477FD9" w:rsidP="00BC6531">
            <w:pPr>
              <w:spacing w:line="240" w:lineRule="exact"/>
              <w:ind w:left="-57" w:right="-57"/>
              <w:jc w:val="center"/>
              <w:rPr>
                <w:color w:val="000000"/>
                <w:spacing w:val="-6"/>
              </w:rPr>
            </w:pPr>
            <w:r w:rsidRPr="0067741E">
              <w:rPr>
                <w:color w:val="000000"/>
                <w:spacing w:val="-6"/>
              </w:rPr>
              <w:t>тыс. руб.</w:t>
            </w:r>
          </w:p>
        </w:tc>
        <w:tc>
          <w:tcPr>
            <w:tcW w:w="1276"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jc w:val="center"/>
              <w:rPr>
                <w:color w:val="000000"/>
                <w:spacing w:val="-6"/>
              </w:rPr>
            </w:pPr>
            <w:r w:rsidRPr="0067741E">
              <w:rPr>
                <w:color w:val="000000"/>
                <w:spacing w:val="-6"/>
              </w:rPr>
              <w:t>Пред</w:t>
            </w:r>
            <w:r w:rsidRPr="0067741E">
              <w:rPr>
                <w:color w:val="000000"/>
                <w:spacing w:val="-6"/>
              </w:rPr>
              <w:t>у</w:t>
            </w:r>
            <w:r w:rsidRPr="0067741E">
              <w:rPr>
                <w:color w:val="000000"/>
                <w:spacing w:val="-6"/>
              </w:rPr>
              <w:t>смотрено р</w:t>
            </w:r>
            <w:r w:rsidRPr="0067741E">
              <w:rPr>
                <w:color w:val="000000"/>
                <w:spacing w:val="-6"/>
              </w:rPr>
              <w:t>е</w:t>
            </w:r>
            <w:r w:rsidRPr="0067741E">
              <w:rPr>
                <w:color w:val="000000"/>
                <w:spacing w:val="-6"/>
              </w:rPr>
              <w:t>шением на 20</w:t>
            </w:r>
            <w:r>
              <w:rPr>
                <w:color w:val="000000"/>
                <w:spacing w:val="-6"/>
              </w:rPr>
              <w:t xml:space="preserve">23 </w:t>
            </w:r>
            <w:r w:rsidRPr="0067741E">
              <w:rPr>
                <w:color w:val="000000"/>
                <w:spacing w:val="-6"/>
              </w:rPr>
              <w:t>год,</w:t>
            </w:r>
          </w:p>
          <w:p w:rsidR="00477FD9" w:rsidRPr="0067741E" w:rsidRDefault="00477FD9" w:rsidP="00BC6531">
            <w:pPr>
              <w:spacing w:line="240" w:lineRule="exact"/>
              <w:jc w:val="center"/>
              <w:rPr>
                <w:color w:val="000000"/>
                <w:spacing w:val="-6"/>
              </w:rPr>
            </w:pPr>
            <w:r w:rsidRPr="0067741E">
              <w:rPr>
                <w:color w:val="000000"/>
                <w:spacing w:val="-6"/>
              </w:rPr>
              <w:t>тыс. руб.</w:t>
            </w:r>
          </w:p>
        </w:tc>
        <w:tc>
          <w:tcPr>
            <w:tcW w:w="1117" w:type="dxa"/>
            <w:vMerge w:val="restart"/>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sidRPr="0067741E">
              <w:rPr>
                <w:color w:val="000000"/>
              </w:rPr>
              <w:t>Т</w:t>
            </w:r>
            <w:r>
              <w:rPr>
                <w:color w:val="000000"/>
              </w:rPr>
              <w:t>.</w:t>
            </w:r>
            <w:r w:rsidRPr="0067741E">
              <w:rPr>
                <w:color w:val="000000"/>
              </w:rPr>
              <w:t>роста %</w:t>
            </w:r>
          </w:p>
          <w:p w:rsidR="00477FD9" w:rsidRPr="0067741E" w:rsidRDefault="00477FD9" w:rsidP="00BC6531">
            <w:pPr>
              <w:spacing w:line="240" w:lineRule="exact"/>
              <w:rPr>
                <w:color w:val="000000"/>
              </w:rPr>
            </w:pPr>
            <w:r w:rsidRPr="0067741E">
              <w:rPr>
                <w:color w:val="000000"/>
              </w:rPr>
              <w:t xml:space="preserve"> к пр</w:t>
            </w:r>
            <w:r w:rsidRPr="0067741E">
              <w:rPr>
                <w:color w:val="000000"/>
              </w:rPr>
              <w:t>е</w:t>
            </w:r>
            <w:r w:rsidRPr="0067741E">
              <w:rPr>
                <w:color w:val="000000"/>
              </w:rPr>
              <w:t>дыдущ</w:t>
            </w:r>
            <w:r w:rsidRPr="0067741E">
              <w:rPr>
                <w:color w:val="000000"/>
              </w:rPr>
              <w:t>е</w:t>
            </w:r>
            <w:r w:rsidRPr="0067741E">
              <w:rPr>
                <w:color w:val="000000"/>
              </w:rPr>
              <w:t>му году</w:t>
            </w:r>
          </w:p>
        </w:tc>
        <w:tc>
          <w:tcPr>
            <w:tcW w:w="1435" w:type="dxa"/>
            <w:vMerge w:val="restart"/>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sidRPr="0067741E">
              <w:rPr>
                <w:color w:val="000000"/>
              </w:rPr>
              <w:t>Плановый п</w:t>
            </w:r>
            <w:r>
              <w:rPr>
                <w:color w:val="000000"/>
              </w:rPr>
              <w:t>ериод 2024</w:t>
            </w:r>
            <w:r w:rsidRPr="0067741E">
              <w:rPr>
                <w:color w:val="000000"/>
              </w:rPr>
              <w:t xml:space="preserve"> год</w:t>
            </w:r>
          </w:p>
        </w:tc>
        <w:tc>
          <w:tcPr>
            <w:tcW w:w="992" w:type="dxa"/>
            <w:vMerge w:val="restart"/>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sidRPr="0067741E">
              <w:rPr>
                <w:color w:val="000000"/>
              </w:rPr>
              <w:t>Т</w:t>
            </w:r>
            <w:r>
              <w:rPr>
                <w:color w:val="000000"/>
              </w:rPr>
              <w:t>.</w:t>
            </w:r>
            <w:r w:rsidRPr="0067741E">
              <w:rPr>
                <w:color w:val="000000"/>
              </w:rPr>
              <w:t>роста %</w:t>
            </w:r>
          </w:p>
          <w:p w:rsidR="00477FD9" w:rsidRPr="0067741E" w:rsidRDefault="00477FD9" w:rsidP="00BC6531">
            <w:pPr>
              <w:spacing w:line="240" w:lineRule="exact"/>
              <w:rPr>
                <w:color w:val="000000"/>
              </w:rPr>
            </w:pPr>
            <w:r w:rsidRPr="0067741E">
              <w:rPr>
                <w:color w:val="000000"/>
              </w:rPr>
              <w:t xml:space="preserve"> к предыд</w:t>
            </w:r>
            <w:r w:rsidRPr="0067741E">
              <w:rPr>
                <w:color w:val="000000"/>
              </w:rPr>
              <w:t>у</w:t>
            </w:r>
            <w:r w:rsidRPr="0067741E">
              <w:rPr>
                <w:color w:val="000000"/>
              </w:rPr>
              <w:t>щему году</w:t>
            </w:r>
          </w:p>
        </w:tc>
        <w:tc>
          <w:tcPr>
            <w:tcW w:w="1134" w:type="dxa"/>
            <w:vMerge w:val="restart"/>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Pr>
                <w:color w:val="000000"/>
              </w:rPr>
              <w:t>План</w:t>
            </w:r>
            <w:r>
              <w:rPr>
                <w:color w:val="000000"/>
              </w:rPr>
              <w:t>о</w:t>
            </w:r>
            <w:r>
              <w:rPr>
                <w:color w:val="000000"/>
              </w:rPr>
              <w:t>вый п</w:t>
            </w:r>
            <w:r>
              <w:rPr>
                <w:color w:val="000000"/>
              </w:rPr>
              <w:t>е</w:t>
            </w:r>
            <w:r>
              <w:rPr>
                <w:color w:val="000000"/>
              </w:rPr>
              <w:t>риод 2025</w:t>
            </w:r>
            <w:r w:rsidRPr="0067741E">
              <w:rPr>
                <w:color w:val="000000"/>
              </w:rPr>
              <w:t xml:space="preserve"> год</w:t>
            </w:r>
          </w:p>
        </w:tc>
        <w:tc>
          <w:tcPr>
            <w:tcW w:w="923" w:type="dxa"/>
            <w:vMerge w:val="restart"/>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sidRPr="0067741E">
              <w:rPr>
                <w:color w:val="000000"/>
              </w:rPr>
              <w:t>Т</w:t>
            </w:r>
            <w:r>
              <w:rPr>
                <w:color w:val="000000"/>
              </w:rPr>
              <w:t>.</w:t>
            </w:r>
            <w:r w:rsidRPr="0067741E">
              <w:rPr>
                <w:color w:val="000000"/>
              </w:rPr>
              <w:t>роста %</w:t>
            </w:r>
          </w:p>
          <w:p w:rsidR="00477FD9" w:rsidRPr="0067741E" w:rsidRDefault="00477FD9" w:rsidP="00BC6531">
            <w:pPr>
              <w:spacing w:line="240" w:lineRule="exact"/>
              <w:rPr>
                <w:color w:val="000000"/>
              </w:rPr>
            </w:pPr>
            <w:r w:rsidRPr="0067741E">
              <w:rPr>
                <w:color w:val="000000"/>
              </w:rPr>
              <w:t xml:space="preserve"> к предыд</w:t>
            </w:r>
            <w:r w:rsidRPr="0067741E">
              <w:rPr>
                <w:color w:val="000000"/>
              </w:rPr>
              <w:t>у</w:t>
            </w:r>
            <w:r w:rsidRPr="0067741E">
              <w:rPr>
                <w:color w:val="000000"/>
              </w:rPr>
              <w:t>щему году</w:t>
            </w:r>
          </w:p>
        </w:tc>
      </w:tr>
      <w:tr w:rsidR="00477FD9" w:rsidRPr="00557DBB" w:rsidTr="00BC6531">
        <w:trPr>
          <w:cantSplit/>
          <w:trHeight w:val="70"/>
          <w:tblHeader/>
          <w:jc w:val="center"/>
        </w:trPr>
        <w:tc>
          <w:tcPr>
            <w:tcW w:w="2059" w:type="dxa"/>
            <w:vMerge/>
            <w:tcBorders>
              <w:top w:val="single" w:sz="4" w:space="0" w:color="auto"/>
              <w:left w:val="single" w:sz="4" w:space="0" w:color="auto"/>
              <w:bottom w:val="single" w:sz="4" w:space="0" w:color="auto"/>
              <w:right w:val="single" w:sz="4" w:space="0" w:color="auto"/>
            </w:tcBorders>
            <w:shd w:val="clear" w:color="auto" w:fill="auto"/>
            <w:vAlign w:val="center"/>
          </w:tcPr>
          <w:p w:rsidR="00477FD9" w:rsidRPr="00557DBB" w:rsidRDefault="00477FD9" w:rsidP="00BC6531">
            <w:pPr>
              <w:spacing w:line="240" w:lineRule="exact"/>
              <w:rPr>
                <w:b/>
                <w:bCs/>
                <w:i/>
                <w:iCs/>
                <w:color w:val="FF0000"/>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center"/>
          </w:tcPr>
          <w:p w:rsidR="00477FD9" w:rsidRPr="00557DBB" w:rsidRDefault="00477FD9" w:rsidP="00BC6531">
            <w:pPr>
              <w:spacing w:line="240" w:lineRule="exact"/>
              <w:ind w:left="-57" w:right="-57"/>
              <w:rPr>
                <w:color w:val="FF0000"/>
                <w:spacing w:val="-6"/>
              </w:rPr>
            </w:pPr>
          </w:p>
        </w:tc>
        <w:tc>
          <w:tcPr>
            <w:tcW w:w="1276" w:type="dxa"/>
            <w:tcBorders>
              <w:left w:val="nil"/>
              <w:bottom w:val="single" w:sz="4" w:space="0" w:color="auto"/>
              <w:right w:val="single" w:sz="4" w:space="0" w:color="auto"/>
            </w:tcBorders>
            <w:shd w:val="clear" w:color="auto" w:fill="auto"/>
            <w:vAlign w:val="center"/>
          </w:tcPr>
          <w:p w:rsidR="00477FD9" w:rsidRPr="00557DBB" w:rsidRDefault="00477FD9" w:rsidP="00BC6531">
            <w:pPr>
              <w:spacing w:line="240" w:lineRule="exact"/>
              <w:ind w:right="-57"/>
              <w:rPr>
                <w:color w:val="FF0000"/>
                <w:spacing w:val="-6"/>
              </w:rPr>
            </w:pPr>
          </w:p>
        </w:tc>
        <w:tc>
          <w:tcPr>
            <w:tcW w:w="1117" w:type="dxa"/>
            <w:vMerge/>
            <w:tcBorders>
              <w:left w:val="nil"/>
              <w:bottom w:val="single" w:sz="4" w:space="0" w:color="auto"/>
              <w:right w:val="single" w:sz="4" w:space="0" w:color="auto"/>
            </w:tcBorders>
            <w:shd w:val="clear" w:color="auto" w:fill="auto"/>
            <w:vAlign w:val="center"/>
          </w:tcPr>
          <w:p w:rsidR="00477FD9" w:rsidRPr="00557DBB" w:rsidRDefault="00477FD9" w:rsidP="00BC6531">
            <w:pPr>
              <w:spacing w:line="240" w:lineRule="exact"/>
              <w:ind w:left="-57" w:right="-57"/>
              <w:jc w:val="center"/>
              <w:rPr>
                <w:color w:val="FF0000"/>
                <w:spacing w:val="-6"/>
              </w:rPr>
            </w:pPr>
          </w:p>
        </w:tc>
        <w:tc>
          <w:tcPr>
            <w:tcW w:w="1435" w:type="dxa"/>
            <w:vMerge/>
            <w:tcBorders>
              <w:left w:val="nil"/>
              <w:bottom w:val="single" w:sz="4" w:space="0" w:color="auto"/>
              <w:right w:val="single" w:sz="4" w:space="0" w:color="auto"/>
            </w:tcBorders>
            <w:shd w:val="clear" w:color="auto" w:fill="auto"/>
            <w:vAlign w:val="center"/>
          </w:tcPr>
          <w:p w:rsidR="00477FD9" w:rsidRPr="00557DBB" w:rsidRDefault="00477FD9" w:rsidP="00BC6531">
            <w:pPr>
              <w:spacing w:line="240" w:lineRule="exact"/>
              <w:ind w:left="-57" w:right="-57"/>
              <w:jc w:val="center"/>
              <w:rPr>
                <w:color w:val="FF0000"/>
                <w:spacing w:val="-6"/>
              </w:rPr>
            </w:pPr>
          </w:p>
        </w:tc>
        <w:tc>
          <w:tcPr>
            <w:tcW w:w="992" w:type="dxa"/>
            <w:vMerge/>
            <w:tcBorders>
              <w:left w:val="nil"/>
              <w:bottom w:val="single" w:sz="4" w:space="0" w:color="auto"/>
              <w:right w:val="single" w:sz="4" w:space="0" w:color="auto"/>
            </w:tcBorders>
            <w:shd w:val="clear" w:color="auto" w:fill="auto"/>
            <w:vAlign w:val="center"/>
          </w:tcPr>
          <w:p w:rsidR="00477FD9" w:rsidRPr="00557DBB" w:rsidRDefault="00477FD9" w:rsidP="00BC6531">
            <w:pPr>
              <w:spacing w:line="240" w:lineRule="exact"/>
              <w:ind w:left="-57" w:right="-57"/>
              <w:jc w:val="center"/>
              <w:rPr>
                <w:color w:val="FF0000"/>
                <w:spacing w:val="-6"/>
              </w:rPr>
            </w:pPr>
          </w:p>
        </w:tc>
        <w:tc>
          <w:tcPr>
            <w:tcW w:w="1134" w:type="dxa"/>
            <w:vMerge/>
            <w:tcBorders>
              <w:left w:val="nil"/>
              <w:bottom w:val="single" w:sz="4" w:space="0" w:color="auto"/>
              <w:right w:val="single" w:sz="4" w:space="0" w:color="auto"/>
            </w:tcBorders>
            <w:shd w:val="clear" w:color="auto" w:fill="auto"/>
            <w:vAlign w:val="center"/>
          </w:tcPr>
          <w:p w:rsidR="00477FD9" w:rsidRPr="00557DBB" w:rsidRDefault="00477FD9" w:rsidP="00BC6531">
            <w:pPr>
              <w:spacing w:line="240" w:lineRule="exact"/>
              <w:ind w:left="-57" w:right="-57"/>
              <w:jc w:val="center"/>
              <w:rPr>
                <w:color w:val="FF0000"/>
                <w:spacing w:val="-6"/>
              </w:rPr>
            </w:pPr>
          </w:p>
        </w:tc>
        <w:tc>
          <w:tcPr>
            <w:tcW w:w="923" w:type="dxa"/>
            <w:vMerge/>
            <w:tcBorders>
              <w:left w:val="nil"/>
              <w:bottom w:val="single" w:sz="4" w:space="0" w:color="auto"/>
              <w:right w:val="single" w:sz="4" w:space="0" w:color="auto"/>
            </w:tcBorders>
            <w:shd w:val="clear" w:color="auto" w:fill="auto"/>
            <w:vAlign w:val="center"/>
          </w:tcPr>
          <w:p w:rsidR="00477FD9" w:rsidRPr="00557DBB" w:rsidRDefault="00477FD9" w:rsidP="00BC6531">
            <w:pPr>
              <w:spacing w:line="240" w:lineRule="exact"/>
              <w:ind w:left="-57" w:right="-57"/>
              <w:jc w:val="center"/>
              <w:rPr>
                <w:color w:val="FF0000"/>
                <w:spacing w:val="-6"/>
              </w:rPr>
            </w:pPr>
          </w:p>
        </w:tc>
      </w:tr>
      <w:tr w:rsidR="00477FD9" w:rsidRPr="006A6C3B" w:rsidTr="00BC6531">
        <w:trPr>
          <w:cantSplit/>
          <w:trHeight w:val="427"/>
          <w:jc w:val="center"/>
        </w:trPr>
        <w:tc>
          <w:tcPr>
            <w:tcW w:w="2059" w:type="dxa"/>
            <w:tcBorders>
              <w:top w:val="single" w:sz="4" w:space="0" w:color="auto"/>
              <w:left w:val="single" w:sz="4" w:space="0" w:color="auto"/>
              <w:bottom w:val="single" w:sz="4" w:space="0" w:color="auto"/>
              <w:right w:val="single" w:sz="4" w:space="0" w:color="auto"/>
            </w:tcBorders>
            <w:shd w:val="clear" w:color="auto" w:fill="auto"/>
            <w:vAlign w:val="bottom"/>
          </w:tcPr>
          <w:p w:rsidR="00477FD9" w:rsidRPr="006E4DA5" w:rsidRDefault="00477FD9" w:rsidP="00BC6531">
            <w:pPr>
              <w:spacing w:line="240" w:lineRule="exact"/>
              <w:ind w:left="-57" w:right="-57"/>
              <w:rPr>
                <w:iCs/>
                <w:color w:val="000000"/>
                <w:sz w:val="18"/>
                <w:szCs w:val="18"/>
              </w:rPr>
            </w:pPr>
            <w:r w:rsidRPr="006E4DA5">
              <w:rPr>
                <w:iCs/>
                <w:color w:val="000000"/>
              </w:rPr>
              <w:t>Общегосударстве</w:t>
            </w:r>
            <w:r w:rsidRPr="006E4DA5">
              <w:rPr>
                <w:iCs/>
                <w:color w:val="000000"/>
              </w:rPr>
              <w:t>н</w:t>
            </w:r>
            <w:r w:rsidRPr="006E4DA5">
              <w:rPr>
                <w:iCs/>
                <w:color w:val="000000"/>
              </w:rPr>
              <w:t>ные вопросы</w:t>
            </w:r>
          </w:p>
        </w:tc>
        <w:tc>
          <w:tcPr>
            <w:tcW w:w="1134" w:type="dxa"/>
            <w:tcBorders>
              <w:top w:val="nil"/>
              <w:left w:val="nil"/>
              <w:bottom w:val="single" w:sz="4" w:space="0" w:color="auto"/>
              <w:right w:val="single" w:sz="4" w:space="0" w:color="auto"/>
            </w:tcBorders>
            <w:shd w:val="clear" w:color="auto" w:fill="auto"/>
            <w:vAlign w:val="bottom"/>
          </w:tcPr>
          <w:p w:rsidR="00477FD9" w:rsidRDefault="00477FD9" w:rsidP="00BC6531">
            <w:pPr>
              <w:jc w:val="right"/>
              <w:rPr>
                <w:color w:val="000000"/>
                <w:sz w:val="20"/>
                <w:szCs w:val="20"/>
              </w:rPr>
            </w:pPr>
            <w:r>
              <w:rPr>
                <w:color w:val="000000"/>
                <w:sz w:val="20"/>
                <w:szCs w:val="20"/>
              </w:rPr>
              <w:t>24962,160</w:t>
            </w:r>
          </w:p>
        </w:tc>
        <w:tc>
          <w:tcPr>
            <w:tcW w:w="1276" w:type="dxa"/>
            <w:tcBorders>
              <w:top w:val="nil"/>
              <w:left w:val="nil"/>
              <w:bottom w:val="single" w:sz="4" w:space="0" w:color="auto"/>
              <w:right w:val="single" w:sz="4" w:space="0" w:color="auto"/>
            </w:tcBorders>
            <w:shd w:val="clear" w:color="auto" w:fill="auto"/>
            <w:vAlign w:val="bottom"/>
          </w:tcPr>
          <w:p w:rsidR="00477FD9" w:rsidRDefault="00477FD9" w:rsidP="00BC6531">
            <w:pPr>
              <w:jc w:val="right"/>
              <w:rPr>
                <w:color w:val="000000"/>
                <w:sz w:val="20"/>
                <w:szCs w:val="20"/>
              </w:rPr>
            </w:pPr>
            <w:r>
              <w:rPr>
                <w:color w:val="000000"/>
                <w:sz w:val="20"/>
                <w:szCs w:val="20"/>
              </w:rPr>
              <w:t>27658,45</w:t>
            </w:r>
          </w:p>
        </w:tc>
        <w:tc>
          <w:tcPr>
            <w:tcW w:w="1117" w:type="dxa"/>
            <w:tcBorders>
              <w:top w:val="nil"/>
              <w:left w:val="single" w:sz="4" w:space="0" w:color="auto"/>
              <w:bottom w:val="single" w:sz="4" w:space="0" w:color="auto"/>
              <w:right w:val="single" w:sz="4" w:space="0" w:color="auto"/>
            </w:tcBorders>
            <w:shd w:val="clear" w:color="auto" w:fill="auto"/>
            <w:vAlign w:val="bottom"/>
          </w:tcPr>
          <w:p w:rsidR="00477FD9" w:rsidRPr="00F008B9" w:rsidRDefault="00477FD9" w:rsidP="00BC6531">
            <w:pPr>
              <w:jc w:val="right"/>
              <w:rPr>
                <w:color w:val="000000"/>
                <w:sz w:val="20"/>
                <w:szCs w:val="20"/>
              </w:rPr>
            </w:pPr>
            <w:r>
              <w:rPr>
                <w:color w:val="000000"/>
                <w:sz w:val="20"/>
                <w:szCs w:val="20"/>
              </w:rPr>
              <w:t>110,80</w:t>
            </w:r>
          </w:p>
        </w:tc>
        <w:tc>
          <w:tcPr>
            <w:tcW w:w="1435" w:type="dxa"/>
            <w:tcBorders>
              <w:top w:val="nil"/>
              <w:left w:val="single" w:sz="4" w:space="0" w:color="auto"/>
              <w:bottom w:val="single" w:sz="4" w:space="0" w:color="auto"/>
              <w:right w:val="single" w:sz="4" w:space="0" w:color="auto"/>
            </w:tcBorders>
            <w:shd w:val="clear" w:color="auto" w:fill="auto"/>
            <w:vAlign w:val="bottom"/>
          </w:tcPr>
          <w:p w:rsidR="00477FD9" w:rsidRDefault="00477FD9" w:rsidP="00BC6531">
            <w:pPr>
              <w:jc w:val="right"/>
              <w:rPr>
                <w:color w:val="000000"/>
                <w:sz w:val="20"/>
                <w:szCs w:val="20"/>
              </w:rPr>
            </w:pPr>
            <w:r>
              <w:rPr>
                <w:color w:val="000000"/>
                <w:sz w:val="20"/>
                <w:szCs w:val="20"/>
              </w:rPr>
              <w:t>25722,48</w:t>
            </w:r>
          </w:p>
        </w:tc>
        <w:tc>
          <w:tcPr>
            <w:tcW w:w="992" w:type="dxa"/>
            <w:tcBorders>
              <w:top w:val="nil"/>
              <w:left w:val="single" w:sz="4" w:space="0" w:color="auto"/>
              <w:bottom w:val="single" w:sz="4" w:space="0" w:color="auto"/>
              <w:right w:val="single" w:sz="4" w:space="0" w:color="auto"/>
            </w:tcBorders>
            <w:shd w:val="clear" w:color="auto" w:fill="auto"/>
            <w:vAlign w:val="bottom"/>
          </w:tcPr>
          <w:p w:rsidR="00477FD9" w:rsidRPr="00F008B9" w:rsidRDefault="00477FD9" w:rsidP="00BC6531">
            <w:pPr>
              <w:jc w:val="right"/>
              <w:rPr>
                <w:color w:val="000000"/>
                <w:sz w:val="18"/>
                <w:szCs w:val="18"/>
              </w:rPr>
            </w:pPr>
            <w:r>
              <w:rPr>
                <w:color w:val="000000"/>
                <w:sz w:val="18"/>
                <w:szCs w:val="18"/>
              </w:rPr>
              <w:t>93,01</w:t>
            </w:r>
          </w:p>
        </w:tc>
        <w:tc>
          <w:tcPr>
            <w:tcW w:w="1134" w:type="dxa"/>
            <w:tcBorders>
              <w:top w:val="nil"/>
              <w:left w:val="single" w:sz="4" w:space="0" w:color="auto"/>
              <w:bottom w:val="single" w:sz="4" w:space="0" w:color="auto"/>
              <w:right w:val="single" w:sz="4" w:space="0" w:color="auto"/>
            </w:tcBorders>
            <w:shd w:val="clear" w:color="auto" w:fill="auto"/>
            <w:vAlign w:val="bottom"/>
          </w:tcPr>
          <w:p w:rsidR="00477FD9" w:rsidRDefault="00477FD9" w:rsidP="00BC6531">
            <w:pPr>
              <w:jc w:val="right"/>
              <w:rPr>
                <w:color w:val="000000"/>
                <w:sz w:val="20"/>
                <w:szCs w:val="20"/>
              </w:rPr>
            </w:pPr>
            <w:r>
              <w:rPr>
                <w:color w:val="000000"/>
                <w:sz w:val="20"/>
                <w:szCs w:val="20"/>
              </w:rPr>
              <w:t>26395,09</w:t>
            </w:r>
          </w:p>
        </w:tc>
        <w:tc>
          <w:tcPr>
            <w:tcW w:w="923" w:type="dxa"/>
            <w:tcBorders>
              <w:top w:val="nil"/>
              <w:left w:val="single" w:sz="4" w:space="0" w:color="auto"/>
              <w:bottom w:val="single" w:sz="4" w:space="0" w:color="auto"/>
              <w:right w:val="single" w:sz="4" w:space="0" w:color="auto"/>
            </w:tcBorders>
            <w:shd w:val="clear" w:color="auto" w:fill="auto"/>
            <w:vAlign w:val="bottom"/>
          </w:tcPr>
          <w:p w:rsidR="00477FD9" w:rsidRPr="00F008B9" w:rsidRDefault="00477FD9" w:rsidP="00BC6531">
            <w:pPr>
              <w:jc w:val="right"/>
              <w:rPr>
                <w:color w:val="000000"/>
                <w:sz w:val="18"/>
                <w:szCs w:val="18"/>
              </w:rPr>
            </w:pPr>
            <w:r>
              <w:rPr>
                <w:color w:val="000000"/>
                <w:sz w:val="18"/>
                <w:szCs w:val="18"/>
              </w:rPr>
              <w:t>102,61</w:t>
            </w:r>
          </w:p>
        </w:tc>
      </w:tr>
    </w:tbl>
    <w:p w:rsidR="00477FD9" w:rsidRPr="00970F06" w:rsidRDefault="00477FD9" w:rsidP="00477FD9">
      <w:pPr>
        <w:rPr>
          <w:color w:val="FF0000"/>
          <w:sz w:val="6"/>
          <w:szCs w:val="28"/>
        </w:rPr>
      </w:pPr>
    </w:p>
    <w:p w:rsidR="00477FD9" w:rsidRDefault="00477FD9" w:rsidP="00477FD9">
      <w:pPr>
        <w:jc w:val="both"/>
        <w:rPr>
          <w:color w:val="000000"/>
          <w:sz w:val="28"/>
          <w:szCs w:val="28"/>
        </w:rPr>
      </w:pPr>
    </w:p>
    <w:p w:rsidR="00477FD9" w:rsidRDefault="00477FD9" w:rsidP="00477FD9">
      <w:pPr>
        <w:ind w:firstLine="709"/>
        <w:jc w:val="both"/>
        <w:rPr>
          <w:color w:val="000000"/>
          <w:sz w:val="28"/>
          <w:szCs w:val="28"/>
        </w:rPr>
      </w:pPr>
      <w:r>
        <w:rPr>
          <w:color w:val="000000"/>
          <w:sz w:val="28"/>
          <w:szCs w:val="28"/>
        </w:rPr>
        <w:t xml:space="preserve">    </w:t>
      </w:r>
      <w:r w:rsidRPr="00D948AE">
        <w:rPr>
          <w:color w:val="000000"/>
          <w:sz w:val="28"/>
          <w:szCs w:val="28"/>
        </w:rPr>
        <w:t>Расходы по разделу на 20</w:t>
      </w:r>
      <w:r>
        <w:rPr>
          <w:color w:val="000000"/>
          <w:sz w:val="28"/>
          <w:szCs w:val="28"/>
        </w:rPr>
        <w:t>23 год запланированы в объеме 27658,45</w:t>
      </w:r>
      <w:r>
        <w:rPr>
          <w:color w:val="000000"/>
          <w:sz w:val="20"/>
          <w:szCs w:val="20"/>
        </w:rPr>
        <w:t xml:space="preserve"> </w:t>
      </w:r>
      <w:r>
        <w:rPr>
          <w:color w:val="000000"/>
          <w:sz w:val="28"/>
          <w:szCs w:val="28"/>
        </w:rPr>
        <w:t>тыс. руб. (увеличение к плану текущего года на 2696,29</w:t>
      </w:r>
      <w:r w:rsidRPr="00D948AE">
        <w:rPr>
          <w:color w:val="000000"/>
          <w:sz w:val="28"/>
          <w:szCs w:val="28"/>
        </w:rPr>
        <w:t>. руб.). Расходы на 20</w:t>
      </w:r>
      <w:r>
        <w:rPr>
          <w:color w:val="000000"/>
          <w:sz w:val="28"/>
          <w:szCs w:val="28"/>
        </w:rPr>
        <w:t>24-20</w:t>
      </w:r>
      <w:r w:rsidRPr="00B42260">
        <w:rPr>
          <w:color w:val="000000"/>
          <w:sz w:val="28"/>
          <w:szCs w:val="28"/>
        </w:rPr>
        <w:t>2</w:t>
      </w:r>
      <w:r>
        <w:rPr>
          <w:color w:val="000000"/>
          <w:sz w:val="28"/>
          <w:szCs w:val="28"/>
        </w:rPr>
        <w:t>5</w:t>
      </w:r>
      <w:r w:rsidRPr="00D948AE">
        <w:rPr>
          <w:color w:val="000000"/>
          <w:sz w:val="28"/>
          <w:szCs w:val="28"/>
        </w:rPr>
        <w:t xml:space="preserve">гг. </w:t>
      </w:r>
      <w:r>
        <w:rPr>
          <w:color w:val="000000"/>
          <w:sz w:val="28"/>
          <w:szCs w:val="28"/>
        </w:rPr>
        <w:t>составили 25772,48 тыс.руб. и 26395,09 тыс.руб соответственно.</w:t>
      </w:r>
    </w:p>
    <w:p w:rsidR="00477FD9" w:rsidRPr="009C3A51" w:rsidRDefault="00477FD9" w:rsidP="00477FD9">
      <w:pPr>
        <w:ind w:firstLine="709"/>
        <w:jc w:val="both"/>
        <w:rPr>
          <w:color w:val="000000"/>
          <w:sz w:val="28"/>
          <w:szCs w:val="28"/>
        </w:rPr>
      </w:pPr>
      <w:r w:rsidRPr="00D948AE">
        <w:rPr>
          <w:color w:val="000000"/>
          <w:sz w:val="28"/>
          <w:szCs w:val="28"/>
        </w:rPr>
        <w:t>Основную часть ассигнований планируется направить на содержание муниципальных орг</w:t>
      </w:r>
      <w:r w:rsidRPr="00D948AE">
        <w:rPr>
          <w:color w:val="000000"/>
          <w:sz w:val="28"/>
          <w:szCs w:val="28"/>
        </w:rPr>
        <w:t>а</w:t>
      </w:r>
      <w:r w:rsidRPr="00D948AE">
        <w:rPr>
          <w:color w:val="000000"/>
          <w:sz w:val="28"/>
          <w:szCs w:val="28"/>
        </w:rPr>
        <w:t>нов</w:t>
      </w:r>
      <w:r>
        <w:rPr>
          <w:color w:val="000000"/>
          <w:sz w:val="28"/>
          <w:szCs w:val="28"/>
        </w:rPr>
        <w:t>.</w:t>
      </w:r>
      <w:r w:rsidRPr="00D948AE">
        <w:rPr>
          <w:color w:val="000000"/>
          <w:sz w:val="28"/>
          <w:szCs w:val="28"/>
        </w:rPr>
        <w:t xml:space="preserve"> </w:t>
      </w:r>
    </w:p>
    <w:p w:rsidR="00477FD9" w:rsidRDefault="00477FD9" w:rsidP="00477FD9">
      <w:pPr>
        <w:ind w:firstLine="709"/>
        <w:rPr>
          <w:color w:val="000000"/>
          <w:sz w:val="28"/>
          <w:szCs w:val="28"/>
        </w:rPr>
      </w:pPr>
      <w:r w:rsidRPr="009C3A51">
        <w:rPr>
          <w:color w:val="000000"/>
          <w:sz w:val="28"/>
          <w:szCs w:val="28"/>
        </w:rPr>
        <w:t>Доля резервного фонда администрации Баганского сельсове</w:t>
      </w:r>
      <w:r>
        <w:rPr>
          <w:color w:val="000000"/>
          <w:sz w:val="28"/>
          <w:szCs w:val="28"/>
        </w:rPr>
        <w:t xml:space="preserve">та в общих расходах бюджета 2023-2025 </w:t>
      </w:r>
      <w:r w:rsidRPr="009C3A51">
        <w:rPr>
          <w:color w:val="000000"/>
          <w:sz w:val="28"/>
          <w:szCs w:val="28"/>
        </w:rPr>
        <w:t>гг не превышает установленный п.3. ст. 81 БК РФ пр</w:t>
      </w:r>
      <w:r w:rsidRPr="009C3A51">
        <w:rPr>
          <w:color w:val="000000"/>
          <w:sz w:val="28"/>
          <w:szCs w:val="28"/>
        </w:rPr>
        <w:t>е</w:t>
      </w:r>
      <w:r w:rsidRPr="009C3A51">
        <w:rPr>
          <w:color w:val="000000"/>
          <w:sz w:val="28"/>
          <w:szCs w:val="28"/>
        </w:rPr>
        <w:t xml:space="preserve">дел в 3%. </w:t>
      </w:r>
    </w:p>
    <w:p w:rsidR="00477FD9" w:rsidRPr="00BC33A8" w:rsidRDefault="00477FD9" w:rsidP="00477FD9">
      <w:pPr>
        <w:rPr>
          <w:b/>
        </w:rPr>
      </w:pPr>
    </w:p>
    <w:p w:rsidR="00477FD9" w:rsidRPr="00970F06" w:rsidRDefault="00477FD9" w:rsidP="00477FD9">
      <w:pPr>
        <w:rPr>
          <w:b/>
          <w:sz w:val="8"/>
        </w:rPr>
      </w:pPr>
    </w:p>
    <w:p w:rsidR="00477FD9" w:rsidRDefault="00477FD9" w:rsidP="00477FD9">
      <w:pPr>
        <w:ind w:firstLine="709"/>
        <w:jc w:val="center"/>
        <w:rPr>
          <w:b/>
          <w:sz w:val="28"/>
        </w:rPr>
      </w:pPr>
      <w:r w:rsidRPr="00F938FC">
        <w:rPr>
          <w:b/>
          <w:sz w:val="28"/>
        </w:rPr>
        <w:t>Национальная оборона</w:t>
      </w:r>
    </w:p>
    <w:p w:rsidR="00477FD9" w:rsidRDefault="00477FD9" w:rsidP="00477FD9">
      <w:pPr>
        <w:ind w:firstLine="709"/>
        <w:jc w:val="center"/>
        <w:rPr>
          <w:b/>
          <w:sz w:val="28"/>
        </w:rPr>
      </w:pPr>
    </w:p>
    <w:tbl>
      <w:tblPr>
        <w:tblW w:w="10281" w:type="dxa"/>
        <w:jc w:val="center"/>
        <w:tblInd w:w="-4440" w:type="dxa"/>
        <w:tblLayout w:type="fixed"/>
        <w:tblLook w:val="0000"/>
      </w:tblPr>
      <w:tblGrid>
        <w:gridCol w:w="2214"/>
        <w:gridCol w:w="1369"/>
        <w:gridCol w:w="1417"/>
        <w:gridCol w:w="1134"/>
        <w:gridCol w:w="993"/>
        <w:gridCol w:w="1134"/>
        <w:gridCol w:w="992"/>
        <w:gridCol w:w="1028"/>
      </w:tblGrid>
      <w:tr w:rsidR="00477FD9" w:rsidRPr="0067741E" w:rsidTr="00BC6531">
        <w:trPr>
          <w:cantSplit/>
          <w:trHeight w:val="920"/>
          <w:tblHeader/>
          <w:jc w:val="center"/>
        </w:trPr>
        <w:tc>
          <w:tcPr>
            <w:tcW w:w="2214" w:type="dxa"/>
            <w:tcBorders>
              <w:top w:val="single" w:sz="4" w:space="0" w:color="auto"/>
              <w:left w:val="single" w:sz="4" w:space="0" w:color="auto"/>
              <w:bottom w:val="single" w:sz="4" w:space="0" w:color="auto"/>
              <w:right w:val="single" w:sz="4" w:space="0" w:color="auto"/>
            </w:tcBorders>
            <w:shd w:val="clear" w:color="auto" w:fill="auto"/>
            <w:vAlign w:val="bottom"/>
          </w:tcPr>
          <w:p w:rsidR="00477FD9" w:rsidRPr="00557DBB" w:rsidRDefault="00477FD9" w:rsidP="00BC6531">
            <w:pPr>
              <w:spacing w:line="240" w:lineRule="exact"/>
              <w:rPr>
                <w:b/>
                <w:bCs/>
                <w:i/>
                <w:iCs/>
                <w:color w:val="FF0000"/>
              </w:rPr>
            </w:pPr>
            <w:r w:rsidRPr="00557DBB">
              <w:rPr>
                <w:b/>
                <w:bCs/>
                <w:i/>
                <w:iCs/>
                <w:color w:val="FF0000"/>
              </w:rPr>
              <w:lastRenderedPageBreak/>
              <w:t> </w:t>
            </w:r>
          </w:p>
        </w:tc>
        <w:tc>
          <w:tcPr>
            <w:tcW w:w="1369" w:type="dxa"/>
            <w:tcBorders>
              <w:top w:val="single" w:sz="4" w:space="0" w:color="auto"/>
              <w:left w:val="single" w:sz="4" w:space="0" w:color="auto"/>
              <w:bottom w:val="single" w:sz="4" w:space="0" w:color="auto"/>
              <w:right w:val="single" w:sz="4" w:space="0" w:color="auto"/>
            </w:tcBorders>
            <w:shd w:val="clear" w:color="auto" w:fill="auto"/>
          </w:tcPr>
          <w:p w:rsidR="00477FD9" w:rsidRPr="0067741E" w:rsidRDefault="00477FD9" w:rsidP="00BC6531">
            <w:pPr>
              <w:spacing w:line="240" w:lineRule="exact"/>
              <w:ind w:left="-57" w:right="-57"/>
              <w:jc w:val="center"/>
              <w:rPr>
                <w:color w:val="000000"/>
                <w:spacing w:val="-6"/>
              </w:rPr>
            </w:pPr>
            <w:r w:rsidRPr="0067741E">
              <w:rPr>
                <w:color w:val="000000"/>
                <w:spacing w:val="-6"/>
              </w:rPr>
              <w:t>Решение</w:t>
            </w:r>
          </w:p>
          <w:p w:rsidR="00477FD9" w:rsidRPr="0067741E" w:rsidRDefault="00477FD9" w:rsidP="00BC6531">
            <w:pPr>
              <w:spacing w:line="240" w:lineRule="exact"/>
              <w:ind w:left="-57" w:right="-57"/>
              <w:jc w:val="center"/>
              <w:rPr>
                <w:color w:val="000000"/>
                <w:spacing w:val="-6"/>
              </w:rPr>
            </w:pPr>
            <w:r>
              <w:rPr>
                <w:color w:val="000000"/>
                <w:spacing w:val="-6"/>
              </w:rPr>
              <w:t xml:space="preserve">на 2022 </w:t>
            </w:r>
            <w:r w:rsidRPr="0067741E">
              <w:rPr>
                <w:color w:val="000000"/>
                <w:spacing w:val="-6"/>
              </w:rPr>
              <w:t>год</w:t>
            </w:r>
          </w:p>
          <w:p w:rsidR="00477FD9" w:rsidRPr="0067741E" w:rsidRDefault="00477FD9" w:rsidP="00BC6531">
            <w:pPr>
              <w:spacing w:line="240" w:lineRule="exact"/>
              <w:ind w:left="-57" w:right="-57"/>
              <w:jc w:val="center"/>
              <w:rPr>
                <w:color w:val="000000"/>
                <w:spacing w:val="-6"/>
              </w:rPr>
            </w:pPr>
          </w:p>
          <w:p w:rsidR="00477FD9" w:rsidRPr="0067741E" w:rsidRDefault="00477FD9" w:rsidP="00BC6531">
            <w:pPr>
              <w:spacing w:line="240" w:lineRule="exact"/>
              <w:ind w:left="-57" w:right="-57"/>
              <w:jc w:val="center"/>
              <w:rPr>
                <w:color w:val="000000"/>
                <w:spacing w:val="-6"/>
              </w:rPr>
            </w:pPr>
            <w:r w:rsidRPr="0067741E">
              <w:rPr>
                <w:color w:val="000000"/>
                <w:spacing w:val="-6"/>
              </w:rPr>
              <w:t>тыс. руб.</w:t>
            </w:r>
          </w:p>
        </w:tc>
        <w:tc>
          <w:tcPr>
            <w:tcW w:w="1417"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jc w:val="center"/>
              <w:rPr>
                <w:color w:val="000000"/>
                <w:spacing w:val="-6"/>
              </w:rPr>
            </w:pPr>
            <w:r w:rsidRPr="0067741E">
              <w:rPr>
                <w:color w:val="000000"/>
                <w:spacing w:val="-6"/>
              </w:rPr>
              <w:t>Пред</w:t>
            </w:r>
            <w:r w:rsidRPr="0067741E">
              <w:rPr>
                <w:color w:val="000000"/>
                <w:spacing w:val="-6"/>
              </w:rPr>
              <w:t>у</w:t>
            </w:r>
            <w:r w:rsidRPr="0067741E">
              <w:rPr>
                <w:color w:val="000000"/>
                <w:spacing w:val="-6"/>
              </w:rPr>
              <w:t>смотрено р</w:t>
            </w:r>
            <w:r w:rsidRPr="0067741E">
              <w:rPr>
                <w:color w:val="000000"/>
                <w:spacing w:val="-6"/>
              </w:rPr>
              <w:t>е</w:t>
            </w:r>
            <w:r w:rsidRPr="0067741E">
              <w:rPr>
                <w:color w:val="000000"/>
                <w:spacing w:val="-6"/>
              </w:rPr>
              <w:t>шением на 20</w:t>
            </w:r>
            <w:r>
              <w:rPr>
                <w:color w:val="000000"/>
                <w:spacing w:val="-6"/>
              </w:rPr>
              <w:t xml:space="preserve">23 </w:t>
            </w:r>
            <w:r w:rsidRPr="0067741E">
              <w:rPr>
                <w:color w:val="000000"/>
                <w:spacing w:val="-6"/>
              </w:rPr>
              <w:t>год,</w:t>
            </w:r>
          </w:p>
          <w:p w:rsidR="00477FD9" w:rsidRPr="0067741E" w:rsidRDefault="00477FD9" w:rsidP="00BC6531">
            <w:pPr>
              <w:spacing w:line="240" w:lineRule="exact"/>
              <w:jc w:val="center"/>
              <w:rPr>
                <w:color w:val="000000"/>
                <w:spacing w:val="-6"/>
              </w:rPr>
            </w:pPr>
            <w:r w:rsidRPr="0067741E">
              <w:rPr>
                <w:color w:val="000000"/>
                <w:spacing w:val="-6"/>
              </w:rPr>
              <w:t>тыс. руб.</w:t>
            </w:r>
          </w:p>
        </w:tc>
        <w:tc>
          <w:tcPr>
            <w:tcW w:w="1134"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sidRPr="0067741E">
              <w:rPr>
                <w:color w:val="000000"/>
              </w:rPr>
              <w:t>Т</w:t>
            </w:r>
            <w:r>
              <w:rPr>
                <w:color w:val="000000"/>
              </w:rPr>
              <w:t>.</w:t>
            </w:r>
            <w:r w:rsidRPr="0067741E">
              <w:rPr>
                <w:color w:val="000000"/>
              </w:rPr>
              <w:t>роста</w:t>
            </w:r>
            <w:r>
              <w:rPr>
                <w:color w:val="000000"/>
              </w:rPr>
              <w:t>,</w:t>
            </w:r>
            <w:r w:rsidRPr="0067741E">
              <w:rPr>
                <w:color w:val="000000"/>
              </w:rPr>
              <w:t xml:space="preserve"> %</w:t>
            </w:r>
          </w:p>
          <w:p w:rsidR="00477FD9" w:rsidRPr="0067741E" w:rsidRDefault="00477FD9" w:rsidP="00BC6531">
            <w:pPr>
              <w:spacing w:line="240" w:lineRule="exact"/>
              <w:rPr>
                <w:color w:val="000000"/>
              </w:rPr>
            </w:pPr>
            <w:r w:rsidRPr="0067741E">
              <w:rPr>
                <w:color w:val="000000"/>
              </w:rPr>
              <w:t xml:space="preserve"> к предыдущ</w:t>
            </w:r>
            <w:r w:rsidRPr="0067741E">
              <w:rPr>
                <w:color w:val="000000"/>
              </w:rPr>
              <w:t>е</w:t>
            </w:r>
            <w:r w:rsidRPr="0067741E">
              <w:rPr>
                <w:color w:val="000000"/>
              </w:rPr>
              <w:t>му году</w:t>
            </w:r>
          </w:p>
        </w:tc>
        <w:tc>
          <w:tcPr>
            <w:tcW w:w="993"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sidRPr="0067741E">
              <w:rPr>
                <w:color w:val="000000"/>
              </w:rPr>
              <w:t>Плановый п</w:t>
            </w:r>
            <w:r>
              <w:rPr>
                <w:color w:val="000000"/>
              </w:rPr>
              <w:t>ериод 2024</w:t>
            </w:r>
            <w:r w:rsidRPr="0067741E">
              <w:rPr>
                <w:color w:val="000000"/>
              </w:rPr>
              <w:t xml:space="preserve"> год</w:t>
            </w:r>
          </w:p>
        </w:tc>
        <w:tc>
          <w:tcPr>
            <w:tcW w:w="1134"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sidRPr="0067741E">
              <w:rPr>
                <w:color w:val="000000"/>
              </w:rPr>
              <w:t>Т</w:t>
            </w:r>
            <w:r>
              <w:rPr>
                <w:color w:val="000000"/>
              </w:rPr>
              <w:t xml:space="preserve">.роста, </w:t>
            </w:r>
            <w:r w:rsidRPr="0067741E">
              <w:rPr>
                <w:color w:val="000000"/>
              </w:rPr>
              <w:t>%</w:t>
            </w:r>
          </w:p>
          <w:p w:rsidR="00477FD9" w:rsidRPr="0067741E" w:rsidRDefault="00477FD9" w:rsidP="00BC6531">
            <w:pPr>
              <w:spacing w:line="240" w:lineRule="exact"/>
              <w:rPr>
                <w:color w:val="000000"/>
              </w:rPr>
            </w:pPr>
            <w:r w:rsidRPr="0067741E">
              <w:rPr>
                <w:color w:val="000000"/>
              </w:rPr>
              <w:t xml:space="preserve"> к предыд</w:t>
            </w:r>
            <w:r w:rsidRPr="0067741E">
              <w:rPr>
                <w:color w:val="000000"/>
              </w:rPr>
              <w:t>у</w:t>
            </w:r>
            <w:r w:rsidRPr="0067741E">
              <w:rPr>
                <w:color w:val="000000"/>
              </w:rPr>
              <w:t>щему году</w:t>
            </w:r>
          </w:p>
        </w:tc>
        <w:tc>
          <w:tcPr>
            <w:tcW w:w="992"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Pr>
                <w:color w:val="000000"/>
              </w:rPr>
              <w:t>Плановый п</w:t>
            </w:r>
            <w:r>
              <w:rPr>
                <w:color w:val="000000"/>
              </w:rPr>
              <w:t>е</w:t>
            </w:r>
            <w:r>
              <w:rPr>
                <w:color w:val="000000"/>
              </w:rPr>
              <w:t>риод 2025</w:t>
            </w:r>
            <w:r w:rsidRPr="0067741E">
              <w:rPr>
                <w:color w:val="000000"/>
              </w:rPr>
              <w:t xml:space="preserve"> год</w:t>
            </w:r>
          </w:p>
        </w:tc>
        <w:tc>
          <w:tcPr>
            <w:tcW w:w="1028"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sidRPr="0067741E">
              <w:rPr>
                <w:color w:val="000000"/>
              </w:rPr>
              <w:t>Т</w:t>
            </w:r>
            <w:r>
              <w:rPr>
                <w:color w:val="000000"/>
              </w:rPr>
              <w:t>.роста ,</w:t>
            </w:r>
            <w:r w:rsidRPr="0067741E">
              <w:rPr>
                <w:color w:val="000000"/>
              </w:rPr>
              <w:t xml:space="preserve"> %</w:t>
            </w:r>
          </w:p>
          <w:p w:rsidR="00477FD9" w:rsidRPr="0067741E" w:rsidRDefault="00477FD9" w:rsidP="00BC6531">
            <w:pPr>
              <w:spacing w:line="240" w:lineRule="exact"/>
              <w:rPr>
                <w:color w:val="000000"/>
              </w:rPr>
            </w:pPr>
            <w:r w:rsidRPr="0067741E">
              <w:rPr>
                <w:color w:val="000000"/>
              </w:rPr>
              <w:t xml:space="preserve"> к предыд</w:t>
            </w:r>
            <w:r w:rsidRPr="0067741E">
              <w:rPr>
                <w:color w:val="000000"/>
              </w:rPr>
              <w:t>у</w:t>
            </w:r>
            <w:r w:rsidRPr="0067741E">
              <w:rPr>
                <w:color w:val="000000"/>
              </w:rPr>
              <w:t>щему году</w:t>
            </w:r>
          </w:p>
        </w:tc>
      </w:tr>
      <w:tr w:rsidR="00477FD9" w:rsidRPr="006A6C3B" w:rsidTr="00BC6531">
        <w:trPr>
          <w:cantSplit/>
          <w:trHeight w:val="920"/>
          <w:tblHeader/>
          <w:jc w:val="center"/>
        </w:trPr>
        <w:tc>
          <w:tcPr>
            <w:tcW w:w="2214" w:type="dxa"/>
            <w:tcBorders>
              <w:top w:val="single" w:sz="4" w:space="0" w:color="auto"/>
              <w:left w:val="single" w:sz="4" w:space="0" w:color="auto"/>
              <w:bottom w:val="single" w:sz="4" w:space="0" w:color="auto"/>
              <w:right w:val="single" w:sz="4" w:space="0" w:color="auto"/>
            </w:tcBorders>
            <w:shd w:val="clear" w:color="auto" w:fill="auto"/>
            <w:vAlign w:val="bottom"/>
          </w:tcPr>
          <w:p w:rsidR="00477FD9" w:rsidRPr="00931416" w:rsidRDefault="00477FD9" w:rsidP="00BC6531">
            <w:pPr>
              <w:spacing w:line="240" w:lineRule="exact"/>
              <w:rPr>
                <w:b/>
                <w:bCs/>
                <w:i/>
                <w:iCs/>
              </w:rPr>
            </w:pPr>
            <w:r w:rsidRPr="00931416">
              <w:rPr>
                <w:b/>
                <w:bCs/>
                <w:i/>
                <w:iCs/>
              </w:rPr>
              <w:t>Национальная оборона</w:t>
            </w:r>
          </w:p>
        </w:tc>
        <w:tc>
          <w:tcPr>
            <w:tcW w:w="1369" w:type="dxa"/>
            <w:tcBorders>
              <w:top w:val="single" w:sz="4" w:space="0" w:color="auto"/>
              <w:left w:val="single" w:sz="4" w:space="0" w:color="auto"/>
              <w:bottom w:val="single" w:sz="4" w:space="0" w:color="auto"/>
              <w:right w:val="single" w:sz="4" w:space="0" w:color="auto"/>
            </w:tcBorders>
            <w:shd w:val="clear" w:color="auto" w:fill="auto"/>
            <w:vAlign w:val="bottom"/>
          </w:tcPr>
          <w:p w:rsidR="00477FD9" w:rsidRPr="00970F06" w:rsidRDefault="00477FD9" w:rsidP="00BC6531">
            <w:pPr>
              <w:jc w:val="right"/>
              <w:rPr>
                <w:color w:val="000000"/>
                <w:sz w:val="20"/>
                <w:szCs w:val="20"/>
              </w:rPr>
            </w:pPr>
            <w:r w:rsidRPr="00970F06">
              <w:rPr>
                <w:color w:val="000000"/>
                <w:sz w:val="20"/>
                <w:szCs w:val="20"/>
              </w:rPr>
              <w:t>284,519</w:t>
            </w:r>
          </w:p>
        </w:tc>
        <w:tc>
          <w:tcPr>
            <w:tcW w:w="1417" w:type="dxa"/>
            <w:tcBorders>
              <w:top w:val="single" w:sz="4" w:space="0" w:color="auto"/>
              <w:left w:val="nil"/>
              <w:bottom w:val="single" w:sz="4" w:space="0" w:color="auto"/>
              <w:right w:val="single" w:sz="4" w:space="0" w:color="auto"/>
            </w:tcBorders>
            <w:shd w:val="clear" w:color="auto" w:fill="auto"/>
            <w:vAlign w:val="bottom"/>
          </w:tcPr>
          <w:p w:rsidR="00477FD9" w:rsidRPr="00970F06" w:rsidRDefault="00477FD9" w:rsidP="00BC6531">
            <w:pPr>
              <w:jc w:val="right"/>
              <w:rPr>
                <w:color w:val="000000"/>
                <w:sz w:val="20"/>
                <w:szCs w:val="20"/>
              </w:rPr>
            </w:pPr>
            <w:r w:rsidRPr="00970F06">
              <w:rPr>
                <w:color w:val="000000"/>
                <w:sz w:val="20"/>
                <w:szCs w:val="20"/>
              </w:rPr>
              <w:t>346,036</w:t>
            </w:r>
          </w:p>
        </w:tc>
        <w:tc>
          <w:tcPr>
            <w:tcW w:w="1134" w:type="dxa"/>
            <w:tcBorders>
              <w:top w:val="single" w:sz="4" w:space="0" w:color="auto"/>
              <w:left w:val="nil"/>
              <w:bottom w:val="single" w:sz="4" w:space="0" w:color="auto"/>
              <w:right w:val="single" w:sz="4" w:space="0" w:color="auto"/>
            </w:tcBorders>
            <w:shd w:val="clear" w:color="auto" w:fill="auto"/>
            <w:vAlign w:val="bottom"/>
          </w:tcPr>
          <w:p w:rsidR="00477FD9" w:rsidRPr="00970F06" w:rsidRDefault="00477FD9" w:rsidP="00BC6531">
            <w:pPr>
              <w:jc w:val="right"/>
              <w:rPr>
                <w:color w:val="000000"/>
                <w:sz w:val="20"/>
                <w:szCs w:val="20"/>
              </w:rPr>
            </w:pPr>
            <w:r w:rsidRPr="00970F06">
              <w:rPr>
                <w:color w:val="000000"/>
                <w:sz w:val="20"/>
                <w:szCs w:val="20"/>
              </w:rPr>
              <w:t>121,62</w:t>
            </w:r>
          </w:p>
        </w:tc>
        <w:tc>
          <w:tcPr>
            <w:tcW w:w="993" w:type="dxa"/>
            <w:tcBorders>
              <w:top w:val="single" w:sz="4" w:space="0" w:color="auto"/>
              <w:left w:val="nil"/>
              <w:bottom w:val="single" w:sz="4" w:space="0" w:color="auto"/>
              <w:right w:val="single" w:sz="4" w:space="0" w:color="auto"/>
            </w:tcBorders>
            <w:shd w:val="clear" w:color="auto" w:fill="auto"/>
            <w:vAlign w:val="bottom"/>
          </w:tcPr>
          <w:p w:rsidR="00477FD9" w:rsidRPr="00970F06" w:rsidRDefault="00477FD9" w:rsidP="00BC6531">
            <w:pPr>
              <w:jc w:val="right"/>
              <w:rPr>
                <w:color w:val="000000"/>
                <w:sz w:val="20"/>
                <w:szCs w:val="20"/>
              </w:rPr>
            </w:pPr>
            <w:r w:rsidRPr="00970F06">
              <w:rPr>
                <w:color w:val="000000"/>
                <w:sz w:val="20"/>
                <w:szCs w:val="20"/>
              </w:rPr>
              <w:t>362,221</w:t>
            </w:r>
          </w:p>
        </w:tc>
        <w:tc>
          <w:tcPr>
            <w:tcW w:w="1134" w:type="dxa"/>
            <w:tcBorders>
              <w:top w:val="single" w:sz="4" w:space="0" w:color="auto"/>
              <w:left w:val="nil"/>
              <w:bottom w:val="single" w:sz="4" w:space="0" w:color="auto"/>
              <w:right w:val="single" w:sz="4" w:space="0" w:color="auto"/>
            </w:tcBorders>
            <w:shd w:val="clear" w:color="auto" w:fill="auto"/>
            <w:vAlign w:val="bottom"/>
          </w:tcPr>
          <w:p w:rsidR="00477FD9" w:rsidRPr="00970F06" w:rsidRDefault="00477FD9" w:rsidP="00BC6531">
            <w:pPr>
              <w:jc w:val="right"/>
              <w:rPr>
                <w:color w:val="000000"/>
                <w:sz w:val="20"/>
                <w:szCs w:val="20"/>
              </w:rPr>
            </w:pPr>
            <w:r w:rsidRPr="00970F06">
              <w:rPr>
                <w:color w:val="000000"/>
                <w:sz w:val="20"/>
                <w:szCs w:val="20"/>
              </w:rPr>
              <w:t>104,68</w:t>
            </w:r>
          </w:p>
        </w:tc>
        <w:tc>
          <w:tcPr>
            <w:tcW w:w="992" w:type="dxa"/>
            <w:tcBorders>
              <w:top w:val="single" w:sz="4" w:space="0" w:color="auto"/>
              <w:left w:val="nil"/>
              <w:bottom w:val="single" w:sz="4" w:space="0" w:color="auto"/>
              <w:right w:val="single" w:sz="4" w:space="0" w:color="auto"/>
            </w:tcBorders>
            <w:shd w:val="clear" w:color="auto" w:fill="auto"/>
            <w:vAlign w:val="bottom"/>
          </w:tcPr>
          <w:p w:rsidR="00477FD9" w:rsidRPr="00970F06" w:rsidRDefault="00477FD9" w:rsidP="00BC6531">
            <w:pPr>
              <w:jc w:val="right"/>
              <w:rPr>
                <w:color w:val="000000"/>
                <w:sz w:val="20"/>
                <w:szCs w:val="20"/>
              </w:rPr>
            </w:pPr>
            <w:r w:rsidRPr="00970F06">
              <w:rPr>
                <w:color w:val="000000"/>
                <w:sz w:val="20"/>
                <w:szCs w:val="20"/>
              </w:rPr>
              <w:t>376,358</w:t>
            </w:r>
          </w:p>
        </w:tc>
        <w:tc>
          <w:tcPr>
            <w:tcW w:w="1028" w:type="dxa"/>
            <w:tcBorders>
              <w:top w:val="single" w:sz="4" w:space="0" w:color="auto"/>
              <w:left w:val="nil"/>
              <w:bottom w:val="single" w:sz="4" w:space="0" w:color="auto"/>
              <w:right w:val="single" w:sz="4" w:space="0" w:color="auto"/>
            </w:tcBorders>
            <w:shd w:val="clear" w:color="auto" w:fill="auto"/>
            <w:vAlign w:val="bottom"/>
          </w:tcPr>
          <w:p w:rsidR="00477FD9" w:rsidRPr="00970F06" w:rsidRDefault="00477FD9" w:rsidP="00BC6531">
            <w:pPr>
              <w:jc w:val="right"/>
              <w:rPr>
                <w:color w:val="000000"/>
                <w:sz w:val="20"/>
                <w:szCs w:val="20"/>
              </w:rPr>
            </w:pPr>
            <w:r w:rsidRPr="00970F06">
              <w:rPr>
                <w:color w:val="000000"/>
                <w:sz w:val="20"/>
                <w:szCs w:val="20"/>
              </w:rPr>
              <w:t>103,90</w:t>
            </w:r>
          </w:p>
        </w:tc>
      </w:tr>
    </w:tbl>
    <w:p w:rsidR="00477FD9" w:rsidRDefault="00477FD9" w:rsidP="00477FD9">
      <w:pPr>
        <w:ind w:firstLine="709"/>
        <w:jc w:val="center"/>
        <w:rPr>
          <w:b/>
          <w:sz w:val="28"/>
        </w:rPr>
      </w:pPr>
    </w:p>
    <w:p w:rsidR="00477FD9" w:rsidRDefault="00477FD9" w:rsidP="00477FD9">
      <w:pPr>
        <w:rPr>
          <w:sz w:val="28"/>
        </w:rPr>
      </w:pPr>
      <w:r>
        <w:rPr>
          <w:sz w:val="28"/>
        </w:rPr>
        <w:t xml:space="preserve">    По данному разделу предусматривается поступление субвенции на осуществление первичного воинского учета на террит</w:t>
      </w:r>
      <w:r>
        <w:rPr>
          <w:sz w:val="28"/>
        </w:rPr>
        <w:t>о</w:t>
      </w:r>
      <w:r>
        <w:rPr>
          <w:sz w:val="28"/>
        </w:rPr>
        <w:t>риях, где отсутствуют военные комиссариаты за счет средств федерального бюджета:</w:t>
      </w:r>
      <w:r>
        <w:rPr>
          <w:sz w:val="28"/>
        </w:rPr>
        <w:tab/>
      </w:r>
    </w:p>
    <w:p w:rsidR="00477FD9" w:rsidRDefault="00477FD9" w:rsidP="00477FD9">
      <w:pPr>
        <w:rPr>
          <w:color w:val="000000"/>
          <w:sz w:val="28"/>
          <w:szCs w:val="28"/>
        </w:rPr>
      </w:pPr>
      <w:r w:rsidRPr="00D948AE">
        <w:rPr>
          <w:color w:val="000000"/>
          <w:sz w:val="28"/>
          <w:szCs w:val="28"/>
        </w:rPr>
        <w:t>Расходы запланированы на 20</w:t>
      </w:r>
      <w:r>
        <w:rPr>
          <w:color w:val="000000"/>
          <w:sz w:val="28"/>
          <w:szCs w:val="28"/>
        </w:rPr>
        <w:t>23</w:t>
      </w:r>
      <w:r w:rsidRPr="00D948AE">
        <w:rPr>
          <w:color w:val="000000"/>
          <w:sz w:val="28"/>
          <w:szCs w:val="28"/>
        </w:rPr>
        <w:t xml:space="preserve"> год в сумме </w:t>
      </w:r>
      <w:r>
        <w:rPr>
          <w:color w:val="000000"/>
          <w:sz w:val="28"/>
          <w:szCs w:val="28"/>
        </w:rPr>
        <w:t>346,036</w:t>
      </w:r>
      <w:r w:rsidRPr="00D948AE">
        <w:rPr>
          <w:color w:val="000000"/>
          <w:sz w:val="28"/>
          <w:szCs w:val="28"/>
        </w:rPr>
        <w:t xml:space="preserve"> тыс. руб. или </w:t>
      </w:r>
      <w:r>
        <w:rPr>
          <w:color w:val="000000"/>
          <w:sz w:val="28"/>
          <w:szCs w:val="28"/>
        </w:rPr>
        <w:t>121,62</w:t>
      </w:r>
      <w:r w:rsidRPr="00D948AE">
        <w:rPr>
          <w:color w:val="000000"/>
          <w:sz w:val="28"/>
          <w:szCs w:val="28"/>
        </w:rPr>
        <w:t xml:space="preserve"> % от расх</w:t>
      </w:r>
      <w:r w:rsidRPr="00D948AE">
        <w:rPr>
          <w:color w:val="000000"/>
          <w:sz w:val="28"/>
          <w:szCs w:val="28"/>
        </w:rPr>
        <w:t>о</w:t>
      </w:r>
      <w:r w:rsidRPr="00D948AE">
        <w:rPr>
          <w:color w:val="000000"/>
          <w:sz w:val="28"/>
          <w:szCs w:val="28"/>
        </w:rPr>
        <w:t>дов бюджета</w:t>
      </w:r>
      <w:r>
        <w:rPr>
          <w:color w:val="000000"/>
          <w:sz w:val="28"/>
          <w:szCs w:val="28"/>
        </w:rPr>
        <w:t xml:space="preserve"> на 2022 год. </w:t>
      </w:r>
    </w:p>
    <w:p w:rsidR="00477FD9" w:rsidRDefault="00477FD9" w:rsidP="00477FD9">
      <w:pPr>
        <w:rPr>
          <w:sz w:val="28"/>
        </w:rPr>
      </w:pPr>
      <w:r>
        <w:rPr>
          <w:color w:val="000000"/>
          <w:sz w:val="28"/>
          <w:szCs w:val="28"/>
        </w:rPr>
        <w:t xml:space="preserve">    На территории Баганского сельсовета Баганского района Новосибирской области деятельность осуществляет освобожденный работник.</w:t>
      </w:r>
    </w:p>
    <w:p w:rsidR="00477FD9" w:rsidRDefault="00477FD9" w:rsidP="00477FD9">
      <w:pPr>
        <w:rPr>
          <w:sz w:val="28"/>
        </w:rPr>
      </w:pPr>
      <w:r>
        <w:rPr>
          <w:sz w:val="28"/>
        </w:rPr>
        <w:t xml:space="preserve">      </w:t>
      </w:r>
    </w:p>
    <w:p w:rsidR="00477FD9" w:rsidRDefault="00477FD9" w:rsidP="00477FD9">
      <w:pPr>
        <w:rPr>
          <w:sz w:val="28"/>
        </w:rPr>
      </w:pPr>
    </w:p>
    <w:p w:rsidR="00477FD9" w:rsidRDefault="00477FD9" w:rsidP="00477FD9">
      <w:pPr>
        <w:rPr>
          <w:sz w:val="28"/>
        </w:rPr>
      </w:pPr>
    </w:p>
    <w:p w:rsidR="00477FD9" w:rsidRDefault="00477FD9" w:rsidP="00477FD9">
      <w:pPr>
        <w:rPr>
          <w:sz w:val="28"/>
        </w:rPr>
      </w:pPr>
    </w:p>
    <w:p w:rsidR="00477FD9" w:rsidRDefault="00477FD9" w:rsidP="00477FD9">
      <w:pPr>
        <w:rPr>
          <w:sz w:val="28"/>
        </w:rPr>
      </w:pPr>
    </w:p>
    <w:p w:rsidR="00477FD9" w:rsidRDefault="00477FD9" w:rsidP="00477FD9">
      <w:pPr>
        <w:rPr>
          <w:sz w:val="28"/>
        </w:rPr>
      </w:pPr>
    </w:p>
    <w:p w:rsidR="00477FD9" w:rsidRDefault="00477FD9" w:rsidP="00477FD9">
      <w:pPr>
        <w:rPr>
          <w:b/>
          <w:sz w:val="28"/>
        </w:rPr>
      </w:pPr>
      <w:r>
        <w:rPr>
          <w:sz w:val="28"/>
        </w:rPr>
        <w:t xml:space="preserve">             </w:t>
      </w:r>
      <w:r w:rsidRPr="00DE0F8B">
        <w:rPr>
          <w:b/>
          <w:sz w:val="28"/>
        </w:rPr>
        <w:t>Национальная безопасность и правоохранительная деятел</w:t>
      </w:r>
      <w:r w:rsidRPr="00DE0F8B">
        <w:rPr>
          <w:b/>
          <w:sz w:val="28"/>
        </w:rPr>
        <w:t>ь</w:t>
      </w:r>
      <w:r w:rsidRPr="00DE0F8B">
        <w:rPr>
          <w:b/>
          <w:sz w:val="28"/>
        </w:rPr>
        <w:t>ность</w:t>
      </w:r>
    </w:p>
    <w:p w:rsidR="00477FD9" w:rsidRDefault="00477FD9" w:rsidP="00477FD9">
      <w:pPr>
        <w:rPr>
          <w:b/>
          <w:sz w:val="28"/>
        </w:rPr>
      </w:pPr>
    </w:p>
    <w:tbl>
      <w:tblPr>
        <w:tblW w:w="10354" w:type="dxa"/>
        <w:jc w:val="center"/>
        <w:tblInd w:w="-4440" w:type="dxa"/>
        <w:tblLayout w:type="fixed"/>
        <w:tblLook w:val="0000"/>
      </w:tblPr>
      <w:tblGrid>
        <w:gridCol w:w="2214"/>
        <w:gridCol w:w="1405"/>
        <w:gridCol w:w="1134"/>
        <w:gridCol w:w="992"/>
        <w:gridCol w:w="1071"/>
        <w:gridCol w:w="975"/>
        <w:gridCol w:w="1125"/>
        <w:gridCol w:w="1438"/>
      </w:tblGrid>
      <w:tr w:rsidR="00477FD9" w:rsidRPr="0067741E" w:rsidTr="00BC6531">
        <w:trPr>
          <w:cantSplit/>
          <w:trHeight w:val="920"/>
          <w:tblHeader/>
          <w:jc w:val="center"/>
        </w:trPr>
        <w:tc>
          <w:tcPr>
            <w:tcW w:w="2214" w:type="dxa"/>
            <w:tcBorders>
              <w:top w:val="single" w:sz="4" w:space="0" w:color="auto"/>
              <w:left w:val="single" w:sz="4" w:space="0" w:color="auto"/>
              <w:bottom w:val="single" w:sz="4" w:space="0" w:color="auto"/>
              <w:right w:val="single" w:sz="4" w:space="0" w:color="auto"/>
            </w:tcBorders>
            <w:shd w:val="clear" w:color="auto" w:fill="auto"/>
            <w:vAlign w:val="bottom"/>
          </w:tcPr>
          <w:p w:rsidR="00477FD9" w:rsidRPr="00557DBB" w:rsidRDefault="00477FD9" w:rsidP="00BC6531">
            <w:pPr>
              <w:spacing w:line="240" w:lineRule="exact"/>
              <w:rPr>
                <w:b/>
                <w:bCs/>
                <w:i/>
                <w:iCs/>
                <w:color w:val="FF0000"/>
              </w:rPr>
            </w:pPr>
            <w:r w:rsidRPr="00557DBB">
              <w:rPr>
                <w:b/>
                <w:bCs/>
                <w:i/>
                <w:iCs/>
                <w:color w:val="FF0000"/>
              </w:rPr>
              <w:t> </w:t>
            </w:r>
          </w:p>
        </w:tc>
        <w:tc>
          <w:tcPr>
            <w:tcW w:w="1405" w:type="dxa"/>
            <w:tcBorders>
              <w:top w:val="single" w:sz="4" w:space="0" w:color="auto"/>
              <w:left w:val="single" w:sz="4" w:space="0" w:color="auto"/>
              <w:bottom w:val="single" w:sz="4" w:space="0" w:color="auto"/>
              <w:right w:val="single" w:sz="4" w:space="0" w:color="auto"/>
            </w:tcBorders>
            <w:shd w:val="clear" w:color="auto" w:fill="auto"/>
          </w:tcPr>
          <w:p w:rsidR="00477FD9" w:rsidRPr="0067741E" w:rsidRDefault="00477FD9" w:rsidP="00BC6531">
            <w:pPr>
              <w:spacing w:line="240" w:lineRule="exact"/>
              <w:ind w:left="-57" w:right="-57"/>
              <w:jc w:val="center"/>
              <w:rPr>
                <w:color w:val="000000"/>
                <w:spacing w:val="-6"/>
              </w:rPr>
            </w:pPr>
            <w:r w:rsidRPr="0067741E">
              <w:rPr>
                <w:color w:val="000000"/>
                <w:spacing w:val="-6"/>
              </w:rPr>
              <w:t>Решение</w:t>
            </w:r>
          </w:p>
          <w:p w:rsidR="00477FD9" w:rsidRPr="0067741E" w:rsidRDefault="00477FD9" w:rsidP="00BC6531">
            <w:pPr>
              <w:spacing w:line="240" w:lineRule="exact"/>
              <w:ind w:left="-57" w:right="-57"/>
              <w:jc w:val="center"/>
              <w:rPr>
                <w:color w:val="000000"/>
                <w:spacing w:val="-6"/>
              </w:rPr>
            </w:pPr>
            <w:r>
              <w:rPr>
                <w:color w:val="000000"/>
                <w:spacing w:val="-6"/>
              </w:rPr>
              <w:t xml:space="preserve">на 2022 </w:t>
            </w:r>
            <w:r w:rsidRPr="0067741E">
              <w:rPr>
                <w:color w:val="000000"/>
                <w:spacing w:val="-6"/>
              </w:rPr>
              <w:t>год</w:t>
            </w:r>
          </w:p>
          <w:p w:rsidR="00477FD9" w:rsidRPr="0067741E" w:rsidRDefault="00477FD9" w:rsidP="00BC6531">
            <w:pPr>
              <w:spacing w:line="240" w:lineRule="exact"/>
              <w:ind w:left="-57" w:right="-57"/>
              <w:jc w:val="center"/>
              <w:rPr>
                <w:color w:val="000000"/>
                <w:spacing w:val="-6"/>
              </w:rPr>
            </w:pPr>
          </w:p>
          <w:p w:rsidR="00477FD9" w:rsidRPr="0067741E" w:rsidRDefault="00477FD9" w:rsidP="00BC6531">
            <w:pPr>
              <w:spacing w:line="240" w:lineRule="exact"/>
              <w:ind w:left="-57" w:right="-57"/>
              <w:jc w:val="center"/>
              <w:rPr>
                <w:color w:val="000000"/>
                <w:spacing w:val="-6"/>
              </w:rPr>
            </w:pPr>
            <w:r w:rsidRPr="0067741E">
              <w:rPr>
                <w:color w:val="000000"/>
                <w:spacing w:val="-6"/>
              </w:rPr>
              <w:t>тыс. руб.</w:t>
            </w:r>
          </w:p>
        </w:tc>
        <w:tc>
          <w:tcPr>
            <w:tcW w:w="1134"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jc w:val="center"/>
              <w:rPr>
                <w:color w:val="000000"/>
                <w:spacing w:val="-6"/>
              </w:rPr>
            </w:pPr>
            <w:r w:rsidRPr="0067741E">
              <w:rPr>
                <w:color w:val="000000"/>
                <w:spacing w:val="-6"/>
              </w:rPr>
              <w:t>Пред</w:t>
            </w:r>
            <w:r w:rsidRPr="0067741E">
              <w:rPr>
                <w:color w:val="000000"/>
                <w:spacing w:val="-6"/>
              </w:rPr>
              <w:t>у</w:t>
            </w:r>
            <w:r w:rsidRPr="0067741E">
              <w:rPr>
                <w:color w:val="000000"/>
                <w:spacing w:val="-6"/>
              </w:rPr>
              <w:t>смотрено р</w:t>
            </w:r>
            <w:r w:rsidRPr="0067741E">
              <w:rPr>
                <w:color w:val="000000"/>
                <w:spacing w:val="-6"/>
              </w:rPr>
              <w:t>е</w:t>
            </w:r>
            <w:r w:rsidRPr="0067741E">
              <w:rPr>
                <w:color w:val="000000"/>
                <w:spacing w:val="-6"/>
              </w:rPr>
              <w:t>шением на 20</w:t>
            </w:r>
            <w:r>
              <w:rPr>
                <w:color w:val="000000"/>
                <w:spacing w:val="-6"/>
              </w:rPr>
              <w:t xml:space="preserve">23 </w:t>
            </w:r>
            <w:r w:rsidRPr="0067741E">
              <w:rPr>
                <w:color w:val="000000"/>
                <w:spacing w:val="-6"/>
              </w:rPr>
              <w:t>год,</w:t>
            </w:r>
          </w:p>
          <w:p w:rsidR="00477FD9" w:rsidRPr="0067741E" w:rsidRDefault="00477FD9" w:rsidP="00BC6531">
            <w:pPr>
              <w:spacing w:line="240" w:lineRule="exact"/>
              <w:jc w:val="center"/>
              <w:rPr>
                <w:color w:val="000000"/>
                <w:spacing w:val="-6"/>
              </w:rPr>
            </w:pPr>
            <w:r w:rsidRPr="0067741E">
              <w:rPr>
                <w:color w:val="000000"/>
                <w:spacing w:val="-6"/>
              </w:rPr>
              <w:t>тыс. руб.</w:t>
            </w:r>
          </w:p>
        </w:tc>
        <w:tc>
          <w:tcPr>
            <w:tcW w:w="992"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sidRPr="0067741E">
              <w:rPr>
                <w:color w:val="000000"/>
              </w:rPr>
              <w:t>Т</w:t>
            </w:r>
            <w:r>
              <w:rPr>
                <w:color w:val="000000"/>
              </w:rPr>
              <w:t>.</w:t>
            </w:r>
            <w:r w:rsidRPr="0067741E">
              <w:rPr>
                <w:color w:val="000000"/>
              </w:rPr>
              <w:t>роста</w:t>
            </w:r>
            <w:r>
              <w:rPr>
                <w:color w:val="000000"/>
              </w:rPr>
              <w:t>,</w:t>
            </w:r>
            <w:r w:rsidRPr="0067741E">
              <w:rPr>
                <w:color w:val="000000"/>
              </w:rPr>
              <w:t xml:space="preserve"> %</w:t>
            </w:r>
          </w:p>
          <w:p w:rsidR="00477FD9" w:rsidRPr="0067741E" w:rsidRDefault="00477FD9" w:rsidP="00BC6531">
            <w:pPr>
              <w:spacing w:line="240" w:lineRule="exact"/>
              <w:rPr>
                <w:color w:val="000000"/>
              </w:rPr>
            </w:pPr>
            <w:r w:rsidRPr="0067741E">
              <w:rPr>
                <w:color w:val="000000"/>
              </w:rPr>
              <w:t xml:space="preserve"> к предыдущ</w:t>
            </w:r>
            <w:r w:rsidRPr="0067741E">
              <w:rPr>
                <w:color w:val="000000"/>
              </w:rPr>
              <w:t>е</w:t>
            </w:r>
            <w:r w:rsidRPr="0067741E">
              <w:rPr>
                <w:color w:val="000000"/>
              </w:rPr>
              <w:t>му году</w:t>
            </w:r>
          </w:p>
        </w:tc>
        <w:tc>
          <w:tcPr>
            <w:tcW w:w="1071"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sidRPr="0067741E">
              <w:rPr>
                <w:color w:val="000000"/>
              </w:rPr>
              <w:t>Плановый п</w:t>
            </w:r>
            <w:r>
              <w:rPr>
                <w:color w:val="000000"/>
              </w:rPr>
              <w:t>ериод 2024</w:t>
            </w:r>
            <w:r w:rsidRPr="0067741E">
              <w:rPr>
                <w:color w:val="000000"/>
              </w:rPr>
              <w:t xml:space="preserve"> год</w:t>
            </w:r>
          </w:p>
        </w:tc>
        <w:tc>
          <w:tcPr>
            <w:tcW w:w="975"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Pr>
                <w:color w:val="000000"/>
              </w:rPr>
              <w:t>Т.роста,</w:t>
            </w:r>
            <w:r w:rsidRPr="0067741E">
              <w:rPr>
                <w:color w:val="000000"/>
              </w:rPr>
              <w:t xml:space="preserve"> %</w:t>
            </w:r>
          </w:p>
          <w:p w:rsidR="00477FD9" w:rsidRPr="0067741E" w:rsidRDefault="00477FD9" w:rsidP="00BC6531">
            <w:pPr>
              <w:spacing w:line="240" w:lineRule="exact"/>
              <w:rPr>
                <w:color w:val="000000"/>
              </w:rPr>
            </w:pPr>
            <w:r w:rsidRPr="0067741E">
              <w:rPr>
                <w:color w:val="000000"/>
              </w:rPr>
              <w:t xml:space="preserve"> к предыд</w:t>
            </w:r>
            <w:r w:rsidRPr="0067741E">
              <w:rPr>
                <w:color w:val="000000"/>
              </w:rPr>
              <w:t>у</w:t>
            </w:r>
            <w:r w:rsidRPr="0067741E">
              <w:rPr>
                <w:color w:val="000000"/>
              </w:rPr>
              <w:t>щему году</w:t>
            </w:r>
          </w:p>
        </w:tc>
        <w:tc>
          <w:tcPr>
            <w:tcW w:w="1125"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Pr>
                <w:color w:val="000000"/>
              </w:rPr>
              <w:t>План</w:t>
            </w:r>
            <w:r>
              <w:rPr>
                <w:color w:val="000000"/>
              </w:rPr>
              <w:t>о</w:t>
            </w:r>
            <w:r>
              <w:rPr>
                <w:color w:val="000000"/>
              </w:rPr>
              <w:t>вый п</w:t>
            </w:r>
            <w:r>
              <w:rPr>
                <w:color w:val="000000"/>
              </w:rPr>
              <w:t>е</w:t>
            </w:r>
            <w:r>
              <w:rPr>
                <w:color w:val="000000"/>
              </w:rPr>
              <w:t>риод 2025</w:t>
            </w:r>
            <w:r w:rsidRPr="0067741E">
              <w:rPr>
                <w:color w:val="000000"/>
              </w:rPr>
              <w:t xml:space="preserve"> год</w:t>
            </w:r>
          </w:p>
        </w:tc>
        <w:tc>
          <w:tcPr>
            <w:tcW w:w="1438"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Pr>
                <w:color w:val="000000"/>
              </w:rPr>
              <w:t xml:space="preserve">Т.роста, </w:t>
            </w:r>
            <w:r w:rsidRPr="0067741E">
              <w:rPr>
                <w:color w:val="000000"/>
              </w:rPr>
              <w:t>%</w:t>
            </w:r>
          </w:p>
          <w:p w:rsidR="00477FD9" w:rsidRPr="0067741E" w:rsidRDefault="00477FD9" w:rsidP="00BC6531">
            <w:pPr>
              <w:spacing w:line="240" w:lineRule="exact"/>
              <w:rPr>
                <w:color w:val="000000"/>
              </w:rPr>
            </w:pPr>
            <w:r w:rsidRPr="0067741E">
              <w:rPr>
                <w:color w:val="000000"/>
              </w:rPr>
              <w:t xml:space="preserve"> к предыд</w:t>
            </w:r>
            <w:r w:rsidRPr="0067741E">
              <w:rPr>
                <w:color w:val="000000"/>
              </w:rPr>
              <w:t>у</w:t>
            </w:r>
            <w:r w:rsidRPr="0067741E">
              <w:rPr>
                <w:color w:val="000000"/>
              </w:rPr>
              <w:t>щему году</w:t>
            </w:r>
          </w:p>
        </w:tc>
      </w:tr>
      <w:tr w:rsidR="00477FD9" w:rsidTr="00BC6531">
        <w:trPr>
          <w:cantSplit/>
          <w:trHeight w:val="920"/>
          <w:tblHeader/>
          <w:jc w:val="center"/>
        </w:trPr>
        <w:tc>
          <w:tcPr>
            <w:tcW w:w="2214" w:type="dxa"/>
            <w:tcBorders>
              <w:top w:val="single" w:sz="4" w:space="0" w:color="auto"/>
              <w:left w:val="single" w:sz="4" w:space="0" w:color="auto"/>
              <w:bottom w:val="single" w:sz="4" w:space="0" w:color="auto"/>
              <w:right w:val="single" w:sz="4" w:space="0" w:color="auto"/>
            </w:tcBorders>
            <w:shd w:val="clear" w:color="auto" w:fill="auto"/>
            <w:vAlign w:val="bottom"/>
          </w:tcPr>
          <w:p w:rsidR="00477FD9" w:rsidRPr="00931416" w:rsidRDefault="00477FD9" w:rsidP="00BC6531">
            <w:pPr>
              <w:spacing w:line="240" w:lineRule="exact"/>
              <w:rPr>
                <w:b/>
                <w:bCs/>
                <w:i/>
                <w:iCs/>
              </w:rPr>
            </w:pPr>
            <w:r w:rsidRPr="00931416">
              <w:rPr>
                <w:b/>
                <w:bCs/>
                <w:i/>
                <w:iCs/>
              </w:rPr>
              <w:lastRenderedPageBreak/>
              <w:t>Национальная безопасность и правоохран</w:t>
            </w:r>
            <w:r w:rsidRPr="00931416">
              <w:rPr>
                <w:b/>
                <w:bCs/>
                <w:i/>
                <w:iCs/>
              </w:rPr>
              <w:t>и</w:t>
            </w:r>
            <w:r w:rsidRPr="00931416">
              <w:rPr>
                <w:b/>
                <w:bCs/>
                <w:i/>
                <w:iCs/>
              </w:rPr>
              <w:t>тельная деятел</w:t>
            </w:r>
            <w:r w:rsidRPr="00931416">
              <w:rPr>
                <w:b/>
                <w:bCs/>
                <w:i/>
                <w:iCs/>
              </w:rPr>
              <w:t>ь</w:t>
            </w:r>
            <w:r w:rsidRPr="00931416">
              <w:rPr>
                <w:b/>
                <w:bCs/>
                <w:i/>
                <w:iCs/>
              </w:rPr>
              <w:t>ность</w:t>
            </w:r>
          </w:p>
        </w:tc>
        <w:tc>
          <w:tcPr>
            <w:tcW w:w="1405" w:type="dxa"/>
            <w:tcBorders>
              <w:top w:val="single" w:sz="4" w:space="0" w:color="auto"/>
              <w:left w:val="single" w:sz="4" w:space="0" w:color="auto"/>
              <w:bottom w:val="single" w:sz="4" w:space="0" w:color="auto"/>
              <w:right w:val="single" w:sz="4" w:space="0" w:color="auto"/>
            </w:tcBorders>
            <w:shd w:val="clear" w:color="auto" w:fill="auto"/>
            <w:vAlign w:val="bottom"/>
          </w:tcPr>
          <w:p w:rsidR="00477FD9" w:rsidRDefault="00477FD9" w:rsidP="00BC6531">
            <w:pPr>
              <w:jc w:val="right"/>
              <w:rPr>
                <w:color w:val="000000"/>
                <w:sz w:val="20"/>
                <w:szCs w:val="20"/>
              </w:rPr>
            </w:pPr>
            <w:r>
              <w:rPr>
                <w:color w:val="000000"/>
                <w:sz w:val="20"/>
                <w:szCs w:val="20"/>
              </w:rPr>
              <w:t>0</w:t>
            </w:r>
          </w:p>
        </w:tc>
        <w:tc>
          <w:tcPr>
            <w:tcW w:w="1134" w:type="dxa"/>
            <w:tcBorders>
              <w:top w:val="single" w:sz="4" w:space="0" w:color="auto"/>
              <w:left w:val="nil"/>
              <w:bottom w:val="single" w:sz="4" w:space="0" w:color="auto"/>
              <w:right w:val="single" w:sz="4" w:space="0" w:color="auto"/>
            </w:tcBorders>
            <w:shd w:val="clear" w:color="auto" w:fill="auto"/>
            <w:vAlign w:val="bottom"/>
          </w:tcPr>
          <w:p w:rsidR="00477FD9" w:rsidRDefault="00477FD9" w:rsidP="00BC6531">
            <w:pPr>
              <w:jc w:val="right"/>
              <w:rPr>
                <w:color w:val="000000"/>
                <w:sz w:val="20"/>
                <w:szCs w:val="20"/>
              </w:rPr>
            </w:pPr>
            <w:r>
              <w:rPr>
                <w:color w:val="000000"/>
                <w:sz w:val="20"/>
                <w:szCs w:val="20"/>
              </w:rPr>
              <w:t>0</w:t>
            </w:r>
          </w:p>
        </w:tc>
        <w:tc>
          <w:tcPr>
            <w:tcW w:w="992" w:type="dxa"/>
            <w:tcBorders>
              <w:top w:val="single" w:sz="4" w:space="0" w:color="auto"/>
              <w:left w:val="nil"/>
              <w:bottom w:val="single" w:sz="4" w:space="0" w:color="auto"/>
              <w:right w:val="single" w:sz="4" w:space="0" w:color="auto"/>
            </w:tcBorders>
            <w:shd w:val="clear" w:color="auto" w:fill="auto"/>
            <w:vAlign w:val="bottom"/>
          </w:tcPr>
          <w:p w:rsidR="00477FD9" w:rsidRPr="00F008B9" w:rsidRDefault="00477FD9" w:rsidP="00BC6531">
            <w:pPr>
              <w:jc w:val="right"/>
              <w:rPr>
                <w:color w:val="000000"/>
                <w:sz w:val="20"/>
                <w:szCs w:val="20"/>
              </w:rPr>
            </w:pPr>
            <w:r w:rsidRPr="00F008B9">
              <w:rPr>
                <w:color w:val="000000"/>
                <w:sz w:val="20"/>
                <w:szCs w:val="20"/>
              </w:rPr>
              <w:t>0,00</w:t>
            </w:r>
          </w:p>
        </w:tc>
        <w:tc>
          <w:tcPr>
            <w:tcW w:w="1071" w:type="dxa"/>
            <w:tcBorders>
              <w:top w:val="single" w:sz="4" w:space="0" w:color="auto"/>
              <w:left w:val="nil"/>
              <w:bottom w:val="single" w:sz="4" w:space="0" w:color="auto"/>
              <w:right w:val="single" w:sz="4" w:space="0" w:color="auto"/>
            </w:tcBorders>
            <w:shd w:val="clear" w:color="auto" w:fill="auto"/>
            <w:vAlign w:val="bottom"/>
          </w:tcPr>
          <w:p w:rsidR="00477FD9" w:rsidRDefault="00477FD9" w:rsidP="00BC6531">
            <w:pPr>
              <w:jc w:val="right"/>
              <w:rPr>
                <w:color w:val="000000"/>
                <w:sz w:val="20"/>
                <w:szCs w:val="20"/>
              </w:rPr>
            </w:pPr>
            <w:r>
              <w:rPr>
                <w:color w:val="000000"/>
                <w:sz w:val="20"/>
                <w:szCs w:val="20"/>
              </w:rPr>
              <w:t>0</w:t>
            </w:r>
          </w:p>
        </w:tc>
        <w:tc>
          <w:tcPr>
            <w:tcW w:w="975" w:type="dxa"/>
            <w:tcBorders>
              <w:top w:val="single" w:sz="4" w:space="0" w:color="auto"/>
              <w:left w:val="nil"/>
              <w:bottom w:val="single" w:sz="4" w:space="0" w:color="auto"/>
              <w:right w:val="single" w:sz="4" w:space="0" w:color="auto"/>
            </w:tcBorders>
            <w:shd w:val="clear" w:color="auto" w:fill="auto"/>
            <w:vAlign w:val="bottom"/>
          </w:tcPr>
          <w:p w:rsidR="00477FD9" w:rsidRPr="00F008B9" w:rsidRDefault="00477FD9" w:rsidP="00BC6531">
            <w:pPr>
              <w:jc w:val="right"/>
              <w:rPr>
                <w:color w:val="000000"/>
                <w:sz w:val="18"/>
                <w:szCs w:val="18"/>
              </w:rPr>
            </w:pPr>
            <w:r w:rsidRPr="00F008B9">
              <w:rPr>
                <w:color w:val="000000"/>
                <w:sz w:val="18"/>
                <w:szCs w:val="18"/>
              </w:rPr>
              <w:t>0,00</w:t>
            </w:r>
          </w:p>
        </w:tc>
        <w:tc>
          <w:tcPr>
            <w:tcW w:w="1125" w:type="dxa"/>
            <w:tcBorders>
              <w:top w:val="single" w:sz="4" w:space="0" w:color="auto"/>
              <w:left w:val="nil"/>
              <w:bottom w:val="single" w:sz="4" w:space="0" w:color="auto"/>
              <w:right w:val="single" w:sz="4" w:space="0" w:color="auto"/>
            </w:tcBorders>
            <w:shd w:val="clear" w:color="auto" w:fill="auto"/>
            <w:vAlign w:val="bottom"/>
          </w:tcPr>
          <w:p w:rsidR="00477FD9" w:rsidRDefault="00477FD9" w:rsidP="00BC6531">
            <w:pPr>
              <w:jc w:val="right"/>
              <w:rPr>
                <w:color w:val="000000"/>
                <w:sz w:val="20"/>
                <w:szCs w:val="20"/>
              </w:rPr>
            </w:pPr>
            <w:r>
              <w:rPr>
                <w:color w:val="000000"/>
                <w:sz w:val="20"/>
                <w:szCs w:val="20"/>
              </w:rPr>
              <w:t>0</w:t>
            </w:r>
          </w:p>
        </w:tc>
        <w:tc>
          <w:tcPr>
            <w:tcW w:w="1438" w:type="dxa"/>
            <w:tcBorders>
              <w:top w:val="single" w:sz="4" w:space="0" w:color="auto"/>
              <w:left w:val="nil"/>
              <w:bottom w:val="single" w:sz="4" w:space="0" w:color="auto"/>
              <w:right w:val="single" w:sz="4" w:space="0" w:color="auto"/>
            </w:tcBorders>
            <w:shd w:val="clear" w:color="auto" w:fill="auto"/>
            <w:vAlign w:val="bottom"/>
          </w:tcPr>
          <w:p w:rsidR="00477FD9" w:rsidRPr="00F008B9" w:rsidRDefault="00477FD9" w:rsidP="00BC6531">
            <w:pPr>
              <w:jc w:val="right"/>
              <w:rPr>
                <w:color w:val="000000"/>
                <w:sz w:val="18"/>
                <w:szCs w:val="18"/>
              </w:rPr>
            </w:pPr>
            <w:r w:rsidRPr="00F008B9">
              <w:rPr>
                <w:color w:val="000000"/>
                <w:sz w:val="18"/>
                <w:szCs w:val="18"/>
              </w:rPr>
              <w:t>0,00</w:t>
            </w:r>
          </w:p>
        </w:tc>
      </w:tr>
    </w:tbl>
    <w:p w:rsidR="00477FD9" w:rsidRDefault="00477FD9" w:rsidP="00477FD9">
      <w:pPr>
        <w:rPr>
          <w:b/>
          <w:sz w:val="28"/>
        </w:rPr>
      </w:pPr>
    </w:p>
    <w:p w:rsidR="00477FD9" w:rsidRDefault="00477FD9" w:rsidP="00477FD9">
      <w:pPr>
        <w:rPr>
          <w:b/>
          <w:color w:val="000000"/>
          <w:sz w:val="28"/>
          <w:szCs w:val="28"/>
        </w:rPr>
      </w:pPr>
      <w:r w:rsidRPr="003C724D">
        <w:rPr>
          <w:color w:val="000000"/>
          <w:sz w:val="28"/>
          <w:szCs w:val="28"/>
        </w:rPr>
        <w:t>По данному разделу предусматриваются расходы на возникающие чрезвыча</w:t>
      </w:r>
      <w:r w:rsidRPr="003C724D">
        <w:rPr>
          <w:color w:val="000000"/>
          <w:sz w:val="28"/>
          <w:szCs w:val="28"/>
        </w:rPr>
        <w:t>й</w:t>
      </w:r>
      <w:r w:rsidRPr="003C724D">
        <w:rPr>
          <w:color w:val="000000"/>
          <w:sz w:val="28"/>
          <w:szCs w:val="28"/>
        </w:rPr>
        <w:t>ные ситуации, стихийные бедствия</w:t>
      </w:r>
      <w:r>
        <w:rPr>
          <w:color w:val="000000"/>
          <w:sz w:val="28"/>
          <w:szCs w:val="28"/>
        </w:rPr>
        <w:t>, приобретение АДПИ.</w:t>
      </w:r>
      <w:r w:rsidRPr="003C724D">
        <w:rPr>
          <w:color w:val="000000"/>
          <w:sz w:val="28"/>
          <w:szCs w:val="28"/>
        </w:rPr>
        <w:t xml:space="preserve"> </w:t>
      </w:r>
      <w:r>
        <w:rPr>
          <w:color w:val="000000"/>
          <w:sz w:val="28"/>
          <w:szCs w:val="28"/>
        </w:rPr>
        <w:t>Расходы могут производиться за счет средств резервного фонда.</w:t>
      </w:r>
    </w:p>
    <w:p w:rsidR="00477FD9" w:rsidRDefault="00477FD9" w:rsidP="00477FD9">
      <w:pPr>
        <w:rPr>
          <w:b/>
          <w:color w:val="000000"/>
          <w:sz w:val="28"/>
          <w:szCs w:val="28"/>
        </w:rPr>
      </w:pPr>
    </w:p>
    <w:p w:rsidR="00477FD9" w:rsidRDefault="00477FD9" w:rsidP="00477FD9">
      <w:pPr>
        <w:jc w:val="center"/>
        <w:rPr>
          <w:b/>
          <w:color w:val="FF0000"/>
          <w:sz w:val="28"/>
          <w:szCs w:val="28"/>
        </w:rPr>
      </w:pPr>
      <w:r w:rsidRPr="00DE0F8B">
        <w:rPr>
          <w:b/>
          <w:color w:val="000000"/>
          <w:sz w:val="28"/>
          <w:szCs w:val="28"/>
        </w:rPr>
        <w:t>Национальная экономика</w:t>
      </w:r>
    </w:p>
    <w:p w:rsidR="00477FD9" w:rsidRDefault="00477FD9" w:rsidP="00477FD9">
      <w:pPr>
        <w:rPr>
          <w:b/>
          <w:color w:val="FF0000"/>
          <w:sz w:val="28"/>
          <w:szCs w:val="28"/>
        </w:rPr>
      </w:pPr>
    </w:p>
    <w:tbl>
      <w:tblPr>
        <w:tblW w:w="10354" w:type="dxa"/>
        <w:jc w:val="center"/>
        <w:tblInd w:w="-4440" w:type="dxa"/>
        <w:tblLayout w:type="fixed"/>
        <w:tblLook w:val="0000"/>
      </w:tblPr>
      <w:tblGrid>
        <w:gridCol w:w="2214"/>
        <w:gridCol w:w="1272"/>
        <w:gridCol w:w="1126"/>
        <w:gridCol w:w="974"/>
        <w:gridCol w:w="1230"/>
        <w:gridCol w:w="975"/>
        <w:gridCol w:w="1125"/>
        <w:gridCol w:w="1438"/>
      </w:tblGrid>
      <w:tr w:rsidR="00477FD9" w:rsidRPr="0067741E" w:rsidTr="00BC6531">
        <w:trPr>
          <w:cantSplit/>
          <w:trHeight w:val="920"/>
          <w:tblHeader/>
          <w:jc w:val="center"/>
        </w:trPr>
        <w:tc>
          <w:tcPr>
            <w:tcW w:w="2214" w:type="dxa"/>
            <w:tcBorders>
              <w:top w:val="single" w:sz="4" w:space="0" w:color="auto"/>
              <w:left w:val="single" w:sz="4" w:space="0" w:color="auto"/>
              <w:bottom w:val="single" w:sz="4" w:space="0" w:color="auto"/>
              <w:right w:val="single" w:sz="4" w:space="0" w:color="auto"/>
            </w:tcBorders>
            <w:shd w:val="clear" w:color="auto" w:fill="auto"/>
            <w:vAlign w:val="bottom"/>
          </w:tcPr>
          <w:p w:rsidR="00477FD9" w:rsidRPr="00557DBB" w:rsidRDefault="00477FD9" w:rsidP="00BC6531">
            <w:pPr>
              <w:spacing w:line="240" w:lineRule="exact"/>
              <w:rPr>
                <w:b/>
                <w:bCs/>
                <w:i/>
                <w:iCs/>
                <w:color w:val="FF0000"/>
              </w:rPr>
            </w:pPr>
            <w:r w:rsidRPr="00557DBB">
              <w:rPr>
                <w:b/>
                <w:bCs/>
                <w:i/>
                <w:iCs/>
                <w:color w:val="FF0000"/>
              </w:rPr>
              <w:t> </w:t>
            </w:r>
          </w:p>
        </w:tc>
        <w:tc>
          <w:tcPr>
            <w:tcW w:w="1272" w:type="dxa"/>
            <w:tcBorders>
              <w:top w:val="single" w:sz="4" w:space="0" w:color="auto"/>
              <w:left w:val="single" w:sz="4" w:space="0" w:color="auto"/>
              <w:bottom w:val="single" w:sz="4" w:space="0" w:color="auto"/>
              <w:right w:val="single" w:sz="4" w:space="0" w:color="auto"/>
            </w:tcBorders>
            <w:shd w:val="clear" w:color="auto" w:fill="auto"/>
          </w:tcPr>
          <w:p w:rsidR="00477FD9" w:rsidRPr="0067741E" w:rsidRDefault="00477FD9" w:rsidP="00BC6531">
            <w:pPr>
              <w:spacing w:line="240" w:lineRule="exact"/>
              <w:ind w:left="-57" w:right="-57"/>
              <w:jc w:val="center"/>
              <w:rPr>
                <w:color w:val="000000"/>
                <w:spacing w:val="-6"/>
              </w:rPr>
            </w:pPr>
            <w:r w:rsidRPr="0067741E">
              <w:rPr>
                <w:color w:val="000000"/>
                <w:spacing w:val="-6"/>
              </w:rPr>
              <w:t>Решение</w:t>
            </w:r>
          </w:p>
          <w:p w:rsidR="00477FD9" w:rsidRPr="0067741E" w:rsidRDefault="00477FD9" w:rsidP="00BC6531">
            <w:pPr>
              <w:spacing w:line="240" w:lineRule="exact"/>
              <w:ind w:left="-57" w:right="-57"/>
              <w:jc w:val="center"/>
              <w:rPr>
                <w:color w:val="000000"/>
                <w:spacing w:val="-6"/>
              </w:rPr>
            </w:pPr>
            <w:r>
              <w:rPr>
                <w:color w:val="000000"/>
                <w:spacing w:val="-6"/>
              </w:rPr>
              <w:t xml:space="preserve">на 2022 </w:t>
            </w:r>
            <w:r w:rsidRPr="0067741E">
              <w:rPr>
                <w:color w:val="000000"/>
                <w:spacing w:val="-6"/>
              </w:rPr>
              <w:t>год</w:t>
            </w:r>
          </w:p>
          <w:p w:rsidR="00477FD9" w:rsidRPr="0067741E" w:rsidRDefault="00477FD9" w:rsidP="00BC6531">
            <w:pPr>
              <w:spacing w:line="240" w:lineRule="exact"/>
              <w:ind w:left="-57" w:right="-57"/>
              <w:jc w:val="center"/>
              <w:rPr>
                <w:color w:val="000000"/>
                <w:spacing w:val="-6"/>
              </w:rPr>
            </w:pPr>
          </w:p>
          <w:p w:rsidR="00477FD9" w:rsidRPr="0067741E" w:rsidRDefault="00477FD9" w:rsidP="00BC6531">
            <w:pPr>
              <w:spacing w:line="240" w:lineRule="exact"/>
              <w:ind w:left="-57" w:right="-57"/>
              <w:jc w:val="center"/>
              <w:rPr>
                <w:color w:val="000000"/>
                <w:spacing w:val="-6"/>
              </w:rPr>
            </w:pPr>
            <w:r w:rsidRPr="0067741E">
              <w:rPr>
                <w:color w:val="000000"/>
                <w:spacing w:val="-6"/>
              </w:rPr>
              <w:t>тыс. руб.</w:t>
            </w:r>
          </w:p>
        </w:tc>
        <w:tc>
          <w:tcPr>
            <w:tcW w:w="1126"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jc w:val="center"/>
              <w:rPr>
                <w:color w:val="000000"/>
                <w:spacing w:val="-6"/>
              </w:rPr>
            </w:pPr>
            <w:r w:rsidRPr="0067741E">
              <w:rPr>
                <w:color w:val="000000"/>
                <w:spacing w:val="-6"/>
              </w:rPr>
              <w:t>Пред</w:t>
            </w:r>
            <w:r w:rsidRPr="0067741E">
              <w:rPr>
                <w:color w:val="000000"/>
                <w:spacing w:val="-6"/>
              </w:rPr>
              <w:t>у</w:t>
            </w:r>
            <w:r w:rsidRPr="0067741E">
              <w:rPr>
                <w:color w:val="000000"/>
                <w:spacing w:val="-6"/>
              </w:rPr>
              <w:t>смотрено р</w:t>
            </w:r>
            <w:r w:rsidRPr="0067741E">
              <w:rPr>
                <w:color w:val="000000"/>
                <w:spacing w:val="-6"/>
              </w:rPr>
              <w:t>е</w:t>
            </w:r>
            <w:r w:rsidRPr="0067741E">
              <w:rPr>
                <w:color w:val="000000"/>
                <w:spacing w:val="-6"/>
              </w:rPr>
              <w:t>шением на 20</w:t>
            </w:r>
            <w:r>
              <w:rPr>
                <w:color w:val="000000"/>
                <w:spacing w:val="-6"/>
              </w:rPr>
              <w:t xml:space="preserve">23 </w:t>
            </w:r>
            <w:r w:rsidRPr="0067741E">
              <w:rPr>
                <w:color w:val="000000"/>
                <w:spacing w:val="-6"/>
              </w:rPr>
              <w:t>год,</w:t>
            </w:r>
          </w:p>
          <w:p w:rsidR="00477FD9" w:rsidRPr="0067741E" w:rsidRDefault="00477FD9" w:rsidP="00BC6531">
            <w:pPr>
              <w:spacing w:line="240" w:lineRule="exact"/>
              <w:jc w:val="center"/>
              <w:rPr>
                <w:color w:val="000000"/>
                <w:spacing w:val="-6"/>
              </w:rPr>
            </w:pPr>
            <w:r w:rsidRPr="0067741E">
              <w:rPr>
                <w:color w:val="000000"/>
                <w:spacing w:val="-6"/>
              </w:rPr>
              <w:t>тыс. руб.</w:t>
            </w:r>
          </w:p>
        </w:tc>
        <w:tc>
          <w:tcPr>
            <w:tcW w:w="974"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sidRPr="0067741E">
              <w:rPr>
                <w:color w:val="000000"/>
              </w:rPr>
              <w:t>Т</w:t>
            </w:r>
            <w:r>
              <w:rPr>
                <w:color w:val="000000"/>
              </w:rPr>
              <w:t>.</w:t>
            </w:r>
            <w:r w:rsidRPr="0067741E">
              <w:rPr>
                <w:color w:val="000000"/>
              </w:rPr>
              <w:t>роста</w:t>
            </w:r>
            <w:r>
              <w:rPr>
                <w:color w:val="000000"/>
              </w:rPr>
              <w:t>,</w:t>
            </w:r>
            <w:r w:rsidRPr="0067741E">
              <w:rPr>
                <w:color w:val="000000"/>
              </w:rPr>
              <w:t xml:space="preserve"> %</w:t>
            </w:r>
          </w:p>
          <w:p w:rsidR="00477FD9" w:rsidRPr="0067741E" w:rsidRDefault="00477FD9" w:rsidP="00BC6531">
            <w:pPr>
              <w:spacing w:line="240" w:lineRule="exact"/>
              <w:rPr>
                <w:color w:val="000000"/>
              </w:rPr>
            </w:pPr>
            <w:r w:rsidRPr="0067741E">
              <w:rPr>
                <w:color w:val="000000"/>
              </w:rPr>
              <w:t xml:space="preserve"> к пр</w:t>
            </w:r>
            <w:r w:rsidRPr="0067741E">
              <w:rPr>
                <w:color w:val="000000"/>
              </w:rPr>
              <w:t>е</w:t>
            </w:r>
            <w:r w:rsidRPr="0067741E">
              <w:rPr>
                <w:color w:val="000000"/>
              </w:rPr>
              <w:t>дыдущ</w:t>
            </w:r>
            <w:r w:rsidRPr="0067741E">
              <w:rPr>
                <w:color w:val="000000"/>
              </w:rPr>
              <w:t>е</w:t>
            </w:r>
            <w:r w:rsidRPr="0067741E">
              <w:rPr>
                <w:color w:val="000000"/>
              </w:rPr>
              <w:t>му году</w:t>
            </w:r>
          </w:p>
        </w:tc>
        <w:tc>
          <w:tcPr>
            <w:tcW w:w="1230"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sidRPr="0067741E">
              <w:rPr>
                <w:color w:val="000000"/>
              </w:rPr>
              <w:t>Плановый п</w:t>
            </w:r>
            <w:r>
              <w:rPr>
                <w:color w:val="000000"/>
              </w:rPr>
              <w:t>ериод 2024</w:t>
            </w:r>
            <w:r w:rsidRPr="0067741E">
              <w:rPr>
                <w:color w:val="000000"/>
              </w:rPr>
              <w:t xml:space="preserve"> год</w:t>
            </w:r>
          </w:p>
        </w:tc>
        <w:tc>
          <w:tcPr>
            <w:tcW w:w="975"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sidRPr="0067741E">
              <w:rPr>
                <w:color w:val="000000"/>
              </w:rPr>
              <w:t>Т</w:t>
            </w:r>
            <w:r>
              <w:rPr>
                <w:color w:val="000000"/>
              </w:rPr>
              <w:t>.</w:t>
            </w:r>
            <w:r w:rsidRPr="0067741E">
              <w:rPr>
                <w:color w:val="000000"/>
              </w:rPr>
              <w:t>роста</w:t>
            </w:r>
            <w:r>
              <w:rPr>
                <w:color w:val="000000"/>
              </w:rPr>
              <w:t>,</w:t>
            </w:r>
            <w:r w:rsidRPr="0067741E">
              <w:rPr>
                <w:color w:val="000000"/>
              </w:rPr>
              <w:t xml:space="preserve"> %</w:t>
            </w:r>
          </w:p>
          <w:p w:rsidR="00477FD9" w:rsidRPr="0067741E" w:rsidRDefault="00477FD9" w:rsidP="00BC6531">
            <w:pPr>
              <w:spacing w:line="240" w:lineRule="exact"/>
              <w:rPr>
                <w:color w:val="000000"/>
              </w:rPr>
            </w:pPr>
            <w:r w:rsidRPr="0067741E">
              <w:rPr>
                <w:color w:val="000000"/>
              </w:rPr>
              <w:t xml:space="preserve"> к предыд</w:t>
            </w:r>
            <w:r w:rsidRPr="0067741E">
              <w:rPr>
                <w:color w:val="000000"/>
              </w:rPr>
              <w:t>у</w:t>
            </w:r>
            <w:r w:rsidRPr="0067741E">
              <w:rPr>
                <w:color w:val="000000"/>
              </w:rPr>
              <w:t>щему году</w:t>
            </w:r>
          </w:p>
        </w:tc>
        <w:tc>
          <w:tcPr>
            <w:tcW w:w="1125"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Pr>
                <w:color w:val="000000"/>
              </w:rPr>
              <w:t>План</w:t>
            </w:r>
            <w:r>
              <w:rPr>
                <w:color w:val="000000"/>
              </w:rPr>
              <w:t>о</w:t>
            </w:r>
            <w:r>
              <w:rPr>
                <w:color w:val="000000"/>
              </w:rPr>
              <w:t>вый п</w:t>
            </w:r>
            <w:r>
              <w:rPr>
                <w:color w:val="000000"/>
              </w:rPr>
              <w:t>е</w:t>
            </w:r>
            <w:r>
              <w:rPr>
                <w:color w:val="000000"/>
              </w:rPr>
              <w:t>риод 2025</w:t>
            </w:r>
            <w:r w:rsidRPr="0067741E">
              <w:rPr>
                <w:color w:val="000000"/>
              </w:rPr>
              <w:t xml:space="preserve"> год</w:t>
            </w:r>
          </w:p>
        </w:tc>
        <w:tc>
          <w:tcPr>
            <w:tcW w:w="1438"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Pr>
                <w:color w:val="000000"/>
              </w:rPr>
              <w:t>Т.роста,</w:t>
            </w:r>
            <w:r w:rsidRPr="0067741E">
              <w:rPr>
                <w:color w:val="000000"/>
              </w:rPr>
              <w:t xml:space="preserve"> %</w:t>
            </w:r>
          </w:p>
          <w:p w:rsidR="00477FD9" w:rsidRPr="0067741E" w:rsidRDefault="00477FD9" w:rsidP="00BC6531">
            <w:pPr>
              <w:spacing w:line="240" w:lineRule="exact"/>
              <w:rPr>
                <w:color w:val="000000"/>
              </w:rPr>
            </w:pPr>
            <w:r w:rsidRPr="0067741E">
              <w:rPr>
                <w:color w:val="000000"/>
              </w:rPr>
              <w:t xml:space="preserve"> к предыд</w:t>
            </w:r>
            <w:r w:rsidRPr="0067741E">
              <w:rPr>
                <w:color w:val="000000"/>
              </w:rPr>
              <w:t>у</w:t>
            </w:r>
            <w:r w:rsidRPr="0067741E">
              <w:rPr>
                <w:color w:val="000000"/>
              </w:rPr>
              <w:t>щему году</w:t>
            </w:r>
          </w:p>
        </w:tc>
      </w:tr>
      <w:tr w:rsidR="00477FD9" w:rsidRPr="006A6C3B" w:rsidTr="00BC6531">
        <w:trPr>
          <w:cantSplit/>
          <w:trHeight w:val="920"/>
          <w:tblHeader/>
          <w:jc w:val="center"/>
        </w:trPr>
        <w:tc>
          <w:tcPr>
            <w:tcW w:w="2214" w:type="dxa"/>
            <w:tcBorders>
              <w:top w:val="single" w:sz="4" w:space="0" w:color="auto"/>
              <w:left w:val="single" w:sz="4" w:space="0" w:color="auto"/>
              <w:bottom w:val="single" w:sz="4" w:space="0" w:color="auto"/>
              <w:right w:val="single" w:sz="4" w:space="0" w:color="auto"/>
            </w:tcBorders>
            <w:shd w:val="clear" w:color="auto" w:fill="auto"/>
            <w:vAlign w:val="bottom"/>
          </w:tcPr>
          <w:p w:rsidR="00477FD9" w:rsidRPr="00931416" w:rsidRDefault="00477FD9" w:rsidP="00BC6531">
            <w:pPr>
              <w:spacing w:line="240" w:lineRule="exact"/>
              <w:rPr>
                <w:b/>
                <w:bCs/>
                <w:i/>
                <w:iCs/>
              </w:rPr>
            </w:pPr>
            <w:r w:rsidRPr="00931416">
              <w:rPr>
                <w:b/>
                <w:bCs/>
                <w:i/>
                <w:iCs/>
              </w:rPr>
              <w:t>Национальная экономика</w:t>
            </w:r>
          </w:p>
        </w:tc>
        <w:tc>
          <w:tcPr>
            <w:tcW w:w="1272" w:type="dxa"/>
            <w:tcBorders>
              <w:top w:val="single" w:sz="4" w:space="0" w:color="auto"/>
              <w:left w:val="single" w:sz="4" w:space="0" w:color="auto"/>
              <w:bottom w:val="single" w:sz="4" w:space="0" w:color="auto"/>
              <w:right w:val="single" w:sz="4" w:space="0" w:color="auto"/>
            </w:tcBorders>
            <w:shd w:val="clear" w:color="auto" w:fill="auto"/>
            <w:vAlign w:val="bottom"/>
          </w:tcPr>
          <w:p w:rsidR="00477FD9" w:rsidRPr="00C14A99" w:rsidRDefault="00477FD9" w:rsidP="00BC6531">
            <w:pPr>
              <w:jc w:val="right"/>
              <w:rPr>
                <w:color w:val="000000"/>
                <w:sz w:val="20"/>
                <w:szCs w:val="20"/>
              </w:rPr>
            </w:pPr>
            <w:r w:rsidRPr="00C14A99">
              <w:rPr>
                <w:color w:val="000000"/>
                <w:sz w:val="20"/>
                <w:szCs w:val="20"/>
              </w:rPr>
              <w:t>11562,478</w:t>
            </w:r>
          </w:p>
        </w:tc>
        <w:tc>
          <w:tcPr>
            <w:tcW w:w="1126" w:type="dxa"/>
            <w:tcBorders>
              <w:top w:val="single" w:sz="4" w:space="0" w:color="auto"/>
              <w:left w:val="nil"/>
              <w:bottom w:val="single" w:sz="4" w:space="0" w:color="auto"/>
              <w:right w:val="single" w:sz="4" w:space="0" w:color="auto"/>
            </w:tcBorders>
            <w:shd w:val="clear" w:color="auto" w:fill="auto"/>
            <w:vAlign w:val="bottom"/>
          </w:tcPr>
          <w:p w:rsidR="00477FD9" w:rsidRPr="00C14A99" w:rsidRDefault="00477FD9" w:rsidP="00BC6531">
            <w:pPr>
              <w:jc w:val="right"/>
              <w:rPr>
                <w:color w:val="000000"/>
                <w:sz w:val="20"/>
                <w:szCs w:val="20"/>
              </w:rPr>
            </w:pPr>
            <w:r>
              <w:rPr>
                <w:color w:val="000000"/>
                <w:sz w:val="20"/>
                <w:szCs w:val="20"/>
              </w:rPr>
              <w:t>13586,5</w:t>
            </w:r>
          </w:p>
        </w:tc>
        <w:tc>
          <w:tcPr>
            <w:tcW w:w="974" w:type="dxa"/>
            <w:tcBorders>
              <w:top w:val="single" w:sz="4" w:space="0" w:color="auto"/>
              <w:left w:val="nil"/>
              <w:bottom w:val="single" w:sz="4" w:space="0" w:color="auto"/>
              <w:right w:val="single" w:sz="4" w:space="0" w:color="auto"/>
            </w:tcBorders>
            <w:shd w:val="clear" w:color="auto" w:fill="auto"/>
            <w:vAlign w:val="bottom"/>
          </w:tcPr>
          <w:p w:rsidR="00477FD9" w:rsidRPr="00C14A99" w:rsidRDefault="00477FD9" w:rsidP="00BC6531">
            <w:pPr>
              <w:jc w:val="right"/>
              <w:rPr>
                <w:color w:val="000000"/>
                <w:sz w:val="20"/>
                <w:szCs w:val="20"/>
              </w:rPr>
            </w:pPr>
            <w:r>
              <w:rPr>
                <w:color w:val="000000"/>
                <w:sz w:val="20"/>
                <w:szCs w:val="20"/>
              </w:rPr>
              <w:t>117,51</w:t>
            </w:r>
          </w:p>
        </w:tc>
        <w:tc>
          <w:tcPr>
            <w:tcW w:w="1230" w:type="dxa"/>
            <w:tcBorders>
              <w:top w:val="single" w:sz="4" w:space="0" w:color="auto"/>
              <w:left w:val="nil"/>
              <w:bottom w:val="single" w:sz="4" w:space="0" w:color="auto"/>
              <w:right w:val="single" w:sz="4" w:space="0" w:color="auto"/>
            </w:tcBorders>
            <w:shd w:val="clear" w:color="auto" w:fill="auto"/>
            <w:vAlign w:val="bottom"/>
          </w:tcPr>
          <w:p w:rsidR="00477FD9" w:rsidRPr="00C14A99" w:rsidRDefault="00477FD9" w:rsidP="00BC6531">
            <w:pPr>
              <w:jc w:val="right"/>
              <w:rPr>
                <w:color w:val="000000"/>
                <w:sz w:val="20"/>
                <w:szCs w:val="20"/>
              </w:rPr>
            </w:pPr>
            <w:r>
              <w:rPr>
                <w:color w:val="000000"/>
                <w:sz w:val="20"/>
                <w:szCs w:val="20"/>
              </w:rPr>
              <w:t>16301,6</w:t>
            </w:r>
          </w:p>
        </w:tc>
        <w:tc>
          <w:tcPr>
            <w:tcW w:w="975" w:type="dxa"/>
            <w:tcBorders>
              <w:top w:val="single" w:sz="4" w:space="0" w:color="auto"/>
              <w:left w:val="nil"/>
              <w:bottom w:val="single" w:sz="4" w:space="0" w:color="auto"/>
              <w:right w:val="single" w:sz="4" w:space="0" w:color="auto"/>
            </w:tcBorders>
            <w:shd w:val="clear" w:color="auto" w:fill="auto"/>
            <w:vAlign w:val="bottom"/>
          </w:tcPr>
          <w:p w:rsidR="00477FD9" w:rsidRPr="00C14A99" w:rsidRDefault="00477FD9" w:rsidP="00BC6531">
            <w:pPr>
              <w:jc w:val="right"/>
              <w:rPr>
                <w:color w:val="000000"/>
                <w:sz w:val="20"/>
                <w:szCs w:val="20"/>
              </w:rPr>
            </w:pPr>
            <w:r>
              <w:rPr>
                <w:color w:val="000000"/>
                <w:sz w:val="20"/>
                <w:szCs w:val="20"/>
              </w:rPr>
              <w:t>119,98</w:t>
            </w:r>
          </w:p>
        </w:tc>
        <w:tc>
          <w:tcPr>
            <w:tcW w:w="1125" w:type="dxa"/>
            <w:tcBorders>
              <w:top w:val="single" w:sz="4" w:space="0" w:color="auto"/>
              <w:left w:val="nil"/>
              <w:bottom w:val="single" w:sz="4" w:space="0" w:color="auto"/>
              <w:right w:val="single" w:sz="4" w:space="0" w:color="auto"/>
            </w:tcBorders>
            <w:shd w:val="clear" w:color="auto" w:fill="auto"/>
            <w:vAlign w:val="bottom"/>
          </w:tcPr>
          <w:p w:rsidR="00477FD9" w:rsidRPr="00C14A99" w:rsidRDefault="00477FD9" w:rsidP="00BC6531">
            <w:pPr>
              <w:jc w:val="right"/>
              <w:rPr>
                <w:color w:val="000000"/>
                <w:sz w:val="20"/>
                <w:szCs w:val="20"/>
              </w:rPr>
            </w:pPr>
            <w:r>
              <w:rPr>
                <w:color w:val="000000"/>
                <w:sz w:val="20"/>
                <w:szCs w:val="20"/>
              </w:rPr>
              <w:t>15651,5</w:t>
            </w:r>
          </w:p>
        </w:tc>
        <w:tc>
          <w:tcPr>
            <w:tcW w:w="1438" w:type="dxa"/>
            <w:tcBorders>
              <w:top w:val="single" w:sz="4" w:space="0" w:color="auto"/>
              <w:left w:val="nil"/>
              <w:bottom w:val="single" w:sz="4" w:space="0" w:color="auto"/>
              <w:right w:val="single" w:sz="4" w:space="0" w:color="auto"/>
            </w:tcBorders>
            <w:shd w:val="clear" w:color="auto" w:fill="auto"/>
            <w:vAlign w:val="bottom"/>
          </w:tcPr>
          <w:p w:rsidR="00477FD9" w:rsidRPr="00C14A99" w:rsidRDefault="00477FD9" w:rsidP="00BC6531">
            <w:pPr>
              <w:jc w:val="right"/>
              <w:rPr>
                <w:color w:val="000000"/>
                <w:sz w:val="20"/>
                <w:szCs w:val="20"/>
              </w:rPr>
            </w:pPr>
            <w:r>
              <w:rPr>
                <w:color w:val="000000"/>
                <w:sz w:val="20"/>
                <w:szCs w:val="20"/>
              </w:rPr>
              <w:t>96,01</w:t>
            </w:r>
          </w:p>
        </w:tc>
      </w:tr>
    </w:tbl>
    <w:p w:rsidR="00477FD9" w:rsidRDefault="00477FD9" w:rsidP="00477FD9">
      <w:pPr>
        <w:rPr>
          <w:b/>
          <w:color w:val="FF0000"/>
          <w:sz w:val="28"/>
          <w:szCs w:val="28"/>
        </w:rPr>
      </w:pPr>
    </w:p>
    <w:p w:rsidR="00477FD9" w:rsidRDefault="00477FD9" w:rsidP="00477FD9">
      <w:pPr>
        <w:jc w:val="both"/>
        <w:rPr>
          <w:color w:val="000000"/>
          <w:sz w:val="28"/>
          <w:szCs w:val="28"/>
        </w:rPr>
      </w:pPr>
      <w:r w:rsidRPr="00D948AE">
        <w:rPr>
          <w:color w:val="000000"/>
          <w:sz w:val="28"/>
          <w:szCs w:val="28"/>
        </w:rPr>
        <w:t>Расходы по разделу на 20</w:t>
      </w:r>
      <w:r>
        <w:rPr>
          <w:color w:val="000000"/>
          <w:sz w:val="28"/>
          <w:szCs w:val="28"/>
        </w:rPr>
        <w:t>23</w:t>
      </w:r>
      <w:r w:rsidRPr="00D948AE">
        <w:rPr>
          <w:color w:val="000000"/>
          <w:sz w:val="28"/>
          <w:szCs w:val="28"/>
        </w:rPr>
        <w:t xml:space="preserve"> год запланированы в объеме </w:t>
      </w:r>
      <w:r>
        <w:rPr>
          <w:color w:val="000000"/>
          <w:sz w:val="28"/>
          <w:szCs w:val="28"/>
        </w:rPr>
        <w:t xml:space="preserve"> 13586,5 тыс. руб. (увеличение </w:t>
      </w:r>
      <w:r w:rsidRPr="00D948AE">
        <w:rPr>
          <w:color w:val="000000"/>
          <w:sz w:val="28"/>
          <w:szCs w:val="28"/>
        </w:rPr>
        <w:t xml:space="preserve">к плану текущего года на  </w:t>
      </w:r>
      <w:r>
        <w:rPr>
          <w:color w:val="000000"/>
          <w:sz w:val="28"/>
          <w:szCs w:val="28"/>
        </w:rPr>
        <w:t>17,51%</w:t>
      </w:r>
      <w:r w:rsidRPr="00D948AE">
        <w:rPr>
          <w:color w:val="000000"/>
          <w:sz w:val="28"/>
          <w:szCs w:val="28"/>
        </w:rPr>
        <w:t>.).</w:t>
      </w:r>
      <w:r>
        <w:rPr>
          <w:color w:val="000000"/>
          <w:sz w:val="28"/>
          <w:szCs w:val="28"/>
        </w:rPr>
        <w:t xml:space="preserve"> </w:t>
      </w:r>
    </w:p>
    <w:p w:rsidR="00477FD9" w:rsidRDefault="00477FD9" w:rsidP="00477FD9">
      <w:pPr>
        <w:jc w:val="both"/>
        <w:rPr>
          <w:color w:val="000000"/>
          <w:sz w:val="28"/>
          <w:szCs w:val="28"/>
        </w:rPr>
      </w:pPr>
      <w:r w:rsidRPr="00D948AE">
        <w:rPr>
          <w:color w:val="000000"/>
          <w:sz w:val="28"/>
          <w:szCs w:val="28"/>
        </w:rPr>
        <w:t>Расходы на 20</w:t>
      </w:r>
      <w:r>
        <w:rPr>
          <w:color w:val="000000"/>
          <w:sz w:val="28"/>
          <w:szCs w:val="28"/>
        </w:rPr>
        <w:t>24-20</w:t>
      </w:r>
      <w:r w:rsidRPr="008529E1">
        <w:rPr>
          <w:color w:val="000000"/>
          <w:sz w:val="28"/>
          <w:szCs w:val="28"/>
        </w:rPr>
        <w:t>2</w:t>
      </w:r>
      <w:r>
        <w:rPr>
          <w:color w:val="000000"/>
          <w:sz w:val="28"/>
          <w:szCs w:val="28"/>
        </w:rPr>
        <w:t>5</w:t>
      </w:r>
      <w:r w:rsidRPr="00D948AE">
        <w:rPr>
          <w:color w:val="000000"/>
          <w:sz w:val="28"/>
          <w:szCs w:val="28"/>
        </w:rPr>
        <w:t>гг.-</w:t>
      </w:r>
      <w:r>
        <w:rPr>
          <w:color w:val="000000"/>
          <w:sz w:val="28"/>
          <w:szCs w:val="28"/>
        </w:rPr>
        <w:t xml:space="preserve">16301,6 </w:t>
      </w:r>
      <w:r w:rsidRPr="00D948AE">
        <w:rPr>
          <w:color w:val="000000"/>
          <w:sz w:val="28"/>
          <w:szCs w:val="28"/>
        </w:rPr>
        <w:t xml:space="preserve">тыс. руб. и </w:t>
      </w:r>
      <w:r>
        <w:rPr>
          <w:color w:val="000000"/>
          <w:sz w:val="28"/>
          <w:szCs w:val="28"/>
        </w:rPr>
        <w:t xml:space="preserve">15651,5 </w:t>
      </w:r>
      <w:r w:rsidRPr="00D948AE">
        <w:rPr>
          <w:color w:val="000000"/>
          <w:sz w:val="28"/>
          <w:szCs w:val="28"/>
        </w:rPr>
        <w:t>тыс. руб.</w:t>
      </w:r>
      <w:r>
        <w:rPr>
          <w:color w:val="000000"/>
          <w:sz w:val="28"/>
          <w:szCs w:val="28"/>
        </w:rPr>
        <w:t xml:space="preserve"> </w:t>
      </w:r>
    </w:p>
    <w:p w:rsidR="00477FD9" w:rsidRPr="00B106DF" w:rsidRDefault="00477FD9" w:rsidP="00477FD9">
      <w:pPr>
        <w:rPr>
          <w:b/>
          <w:color w:val="000000"/>
          <w:sz w:val="16"/>
          <w:szCs w:val="28"/>
        </w:rPr>
      </w:pPr>
      <w:r w:rsidRPr="00793F57">
        <w:rPr>
          <w:b/>
          <w:color w:val="000000"/>
          <w:sz w:val="28"/>
          <w:szCs w:val="28"/>
        </w:rPr>
        <w:t xml:space="preserve">                                         </w:t>
      </w:r>
    </w:p>
    <w:p w:rsidR="00477FD9" w:rsidRPr="00C14A99" w:rsidRDefault="00477FD9" w:rsidP="00477FD9">
      <w:pPr>
        <w:rPr>
          <w:b/>
          <w:color w:val="000000"/>
          <w:sz w:val="14"/>
          <w:szCs w:val="28"/>
        </w:rPr>
      </w:pPr>
      <w:r w:rsidRPr="00793F57">
        <w:rPr>
          <w:b/>
          <w:color w:val="000000"/>
          <w:sz w:val="28"/>
          <w:szCs w:val="28"/>
        </w:rPr>
        <w:t xml:space="preserve">      </w:t>
      </w:r>
    </w:p>
    <w:p w:rsidR="00477FD9" w:rsidRDefault="00477FD9" w:rsidP="00477FD9">
      <w:pPr>
        <w:jc w:val="center"/>
        <w:rPr>
          <w:b/>
          <w:color w:val="000000"/>
          <w:sz w:val="28"/>
          <w:szCs w:val="28"/>
        </w:rPr>
      </w:pPr>
      <w:r w:rsidRPr="00D948AE">
        <w:rPr>
          <w:b/>
          <w:color w:val="000000"/>
          <w:sz w:val="28"/>
          <w:szCs w:val="28"/>
        </w:rPr>
        <w:t>Жилищно-коммунальное хозяйст</w:t>
      </w:r>
      <w:r>
        <w:rPr>
          <w:b/>
          <w:color w:val="000000"/>
          <w:sz w:val="28"/>
          <w:szCs w:val="28"/>
        </w:rPr>
        <w:t>во</w:t>
      </w:r>
    </w:p>
    <w:p w:rsidR="00477FD9" w:rsidRDefault="00477FD9" w:rsidP="00477FD9">
      <w:pPr>
        <w:rPr>
          <w:b/>
          <w:color w:val="000000"/>
          <w:sz w:val="28"/>
          <w:szCs w:val="28"/>
        </w:rPr>
      </w:pPr>
    </w:p>
    <w:tbl>
      <w:tblPr>
        <w:tblW w:w="10354" w:type="dxa"/>
        <w:jc w:val="center"/>
        <w:tblInd w:w="-4440" w:type="dxa"/>
        <w:tblLayout w:type="fixed"/>
        <w:tblLook w:val="0000"/>
      </w:tblPr>
      <w:tblGrid>
        <w:gridCol w:w="2485"/>
        <w:gridCol w:w="1134"/>
        <w:gridCol w:w="1134"/>
        <w:gridCol w:w="992"/>
        <w:gridCol w:w="1276"/>
        <w:gridCol w:w="992"/>
        <w:gridCol w:w="1276"/>
        <w:gridCol w:w="1065"/>
      </w:tblGrid>
      <w:tr w:rsidR="00477FD9" w:rsidRPr="0067741E" w:rsidTr="00BC6531">
        <w:trPr>
          <w:cantSplit/>
          <w:trHeight w:val="920"/>
          <w:tblHeader/>
          <w:jc w:val="center"/>
        </w:trPr>
        <w:tc>
          <w:tcPr>
            <w:tcW w:w="2485" w:type="dxa"/>
            <w:tcBorders>
              <w:top w:val="single" w:sz="4" w:space="0" w:color="auto"/>
              <w:left w:val="single" w:sz="4" w:space="0" w:color="auto"/>
              <w:bottom w:val="single" w:sz="4" w:space="0" w:color="auto"/>
              <w:right w:val="single" w:sz="4" w:space="0" w:color="auto"/>
            </w:tcBorders>
            <w:shd w:val="clear" w:color="auto" w:fill="auto"/>
            <w:vAlign w:val="bottom"/>
          </w:tcPr>
          <w:p w:rsidR="00477FD9" w:rsidRPr="00557DBB" w:rsidRDefault="00477FD9" w:rsidP="00BC6531">
            <w:pPr>
              <w:spacing w:line="240" w:lineRule="exact"/>
              <w:rPr>
                <w:b/>
                <w:bCs/>
                <w:i/>
                <w:iCs/>
                <w:color w:val="FF0000"/>
              </w:rPr>
            </w:pPr>
            <w:r w:rsidRPr="00557DBB">
              <w:rPr>
                <w:b/>
                <w:bCs/>
                <w:i/>
                <w:iCs/>
                <w:color w:val="FF0000"/>
              </w:rPr>
              <w:t>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477FD9" w:rsidRPr="0067741E" w:rsidRDefault="00477FD9" w:rsidP="00BC6531">
            <w:pPr>
              <w:spacing w:line="240" w:lineRule="exact"/>
              <w:ind w:left="-57" w:right="-57"/>
              <w:jc w:val="center"/>
              <w:rPr>
                <w:color w:val="000000"/>
                <w:spacing w:val="-6"/>
              </w:rPr>
            </w:pPr>
            <w:r w:rsidRPr="0067741E">
              <w:rPr>
                <w:color w:val="000000"/>
                <w:spacing w:val="-6"/>
              </w:rPr>
              <w:t>Решение</w:t>
            </w:r>
          </w:p>
          <w:p w:rsidR="00477FD9" w:rsidRPr="0067741E" w:rsidRDefault="00477FD9" w:rsidP="00BC6531">
            <w:pPr>
              <w:spacing w:line="240" w:lineRule="exact"/>
              <w:ind w:left="-57" w:right="-57"/>
              <w:jc w:val="center"/>
              <w:rPr>
                <w:color w:val="000000"/>
                <w:spacing w:val="-6"/>
              </w:rPr>
            </w:pPr>
            <w:r>
              <w:rPr>
                <w:color w:val="000000"/>
                <w:spacing w:val="-6"/>
              </w:rPr>
              <w:t xml:space="preserve">на 2022 </w:t>
            </w:r>
            <w:r w:rsidRPr="0067741E">
              <w:rPr>
                <w:color w:val="000000"/>
                <w:spacing w:val="-6"/>
              </w:rPr>
              <w:t>год</w:t>
            </w:r>
          </w:p>
          <w:p w:rsidR="00477FD9" w:rsidRPr="0067741E" w:rsidRDefault="00477FD9" w:rsidP="00BC6531">
            <w:pPr>
              <w:spacing w:line="240" w:lineRule="exact"/>
              <w:ind w:left="-57" w:right="-57"/>
              <w:jc w:val="center"/>
              <w:rPr>
                <w:color w:val="000000"/>
                <w:spacing w:val="-6"/>
              </w:rPr>
            </w:pPr>
          </w:p>
          <w:p w:rsidR="00477FD9" w:rsidRPr="0067741E" w:rsidRDefault="00477FD9" w:rsidP="00BC6531">
            <w:pPr>
              <w:spacing w:line="240" w:lineRule="exact"/>
              <w:ind w:left="-57" w:right="-57"/>
              <w:jc w:val="center"/>
              <w:rPr>
                <w:color w:val="000000"/>
                <w:spacing w:val="-6"/>
              </w:rPr>
            </w:pPr>
            <w:r w:rsidRPr="0067741E">
              <w:rPr>
                <w:color w:val="000000"/>
                <w:spacing w:val="-6"/>
              </w:rPr>
              <w:t>тыс. руб.</w:t>
            </w:r>
          </w:p>
        </w:tc>
        <w:tc>
          <w:tcPr>
            <w:tcW w:w="1134"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jc w:val="center"/>
              <w:rPr>
                <w:color w:val="000000"/>
                <w:spacing w:val="-6"/>
              </w:rPr>
            </w:pPr>
            <w:r w:rsidRPr="0067741E">
              <w:rPr>
                <w:color w:val="000000"/>
                <w:spacing w:val="-6"/>
              </w:rPr>
              <w:t>Пред</w:t>
            </w:r>
            <w:r w:rsidRPr="0067741E">
              <w:rPr>
                <w:color w:val="000000"/>
                <w:spacing w:val="-6"/>
              </w:rPr>
              <w:t>у</w:t>
            </w:r>
            <w:r w:rsidRPr="0067741E">
              <w:rPr>
                <w:color w:val="000000"/>
                <w:spacing w:val="-6"/>
              </w:rPr>
              <w:t>смотрено р</w:t>
            </w:r>
            <w:r w:rsidRPr="0067741E">
              <w:rPr>
                <w:color w:val="000000"/>
                <w:spacing w:val="-6"/>
              </w:rPr>
              <w:t>е</w:t>
            </w:r>
            <w:r w:rsidRPr="0067741E">
              <w:rPr>
                <w:color w:val="000000"/>
                <w:spacing w:val="-6"/>
              </w:rPr>
              <w:t>шением на 20</w:t>
            </w:r>
            <w:r>
              <w:rPr>
                <w:color w:val="000000"/>
                <w:spacing w:val="-6"/>
              </w:rPr>
              <w:t xml:space="preserve">23 </w:t>
            </w:r>
            <w:r w:rsidRPr="0067741E">
              <w:rPr>
                <w:color w:val="000000"/>
                <w:spacing w:val="-6"/>
              </w:rPr>
              <w:t>год,</w:t>
            </w:r>
          </w:p>
          <w:p w:rsidR="00477FD9" w:rsidRPr="0067741E" w:rsidRDefault="00477FD9" w:rsidP="00BC6531">
            <w:pPr>
              <w:spacing w:line="240" w:lineRule="exact"/>
              <w:jc w:val="center"/>
              <w:rPr>
                <w:color w:val="000000"/>
                <w:spacing w:val="-6"/>
              </w:rPr>
            </w:pPr>
            <w:r w:rsidRPr="0067741E">
              <w:rPr>
                <w:color w:val="000000"/>
                <w:spacing w:val="-6"/>
              </w:rPr>
              <w:t>тыс. руб.</w:t>
            </w:r>
          </w:p>
        </w:tc>
        <w:tc>
          <w:tcPr>
            <w:tcW w:w="992"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Pr>
                <w:color w:val="000000"/>
              </w:rPr>
              <w:t>Т.роста,</w:t>
            </w:r>
            <w:r w:rsidRPr="0067741E">
              <w:rPr>
                <w:color w:val="000000"/>
              </w:rPr>
              <w:t>%</w:t>
            </w:r>
          </w:p>
          <w:p w:rsidR="00477FD9" w:rsidRPr="0067741E" w:rsidRDefault="00477FD9" w:rsidP="00BC6531">
            <w:pPr>
              <w:spacing w:line="240" w:lineRule="exact"/>
              <w:rPr>
                <w:color w:val="000000"/>
              </w:rPr>
            </w:pPr>
            <w:r w:rsidRPr="0067741E">
              <w:rPr>
                <w:color w:val="000000"/>
              </w:rPr>
              <w:t xml:space="preserve"> к предыдущ</w:t>
            </w:r>
            <w:r w:rsidRPr="0067741E">
              <w:rPr>
                <w:color w:val="000000"/>
              </w:rPr>
              <w:t>е</w:t>
            </w:r>
            <w:r w:rsidRPr="0067741E">
              <w:rPr>
                <w:color w:val="000000"/>
              </w:rPr>
              <w:t>му году</w:t>
            </w:r>
          </w:p>
        </w:tc>
        <w:tc>
          <w:tcPr>
            <w:tcW w:w="1276"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sidRPr="0067741E">
              <w:rPr>
                <w:color w:val="000000"/>
              </w:rPr>
              <w:t>Плановый п</w:t>
            </w:r>
            <w:r>
              <w:rPr>
                <w:color w:val="000000"/>
              </w:rPr>
              <w:t>ериод 2024</w:t>
            </w:r>
            <w:r w:rsidRPr="0067741E">
              <w:rPr>
                <w:color w:val="000000"/>
              </w:rPr>
              <w:t xml:space="preserve"> год</w:t>
            </w:r>
          </w:p>
        </w:tc>
        <w:tc>
          <w:tcPr>
            <w:tcW w:w="992"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sidRPr="0067741E">
              <w:rPr>
                <w:color w:val="000000"/>
              </w:rPr>
              <w:t>Т</w:t>
            </w:r>
            <w:r>
              <w:rPr>
                <w:color w:val="000000"/>
              </w:rPr>
              <w:t>.</w:t>
            </w:r>
            <w:r w:rsidRPr="0067741E">
              <w:rPr>
                <w:color w:val="000000"/>
              </w:rPr>
              <w:t>роста</w:t>
            </w:r>
            <w:r>
              <w:rPr>
                <w:color w:val="000000"/>
              </w:rPr>
              <w:t>,</w:t>
            </w:r>
            <w:r w:rsidRPr="0067741E">
              <w:rPr>
                <w:color w:val="000000"/>
              </w:rPr>
              <w:t xml:space="preserve"> %</w:t>
            </w:r>
          </w:p>
          <w:p w:rsidR="00477FD9" w:rsidRPr="0067741E" w:rsidRDefault="00477FD9" w:rsidP="00BC6531">
            <w:pPr>
              <w:spacing w:line="240" w:lineRule="exact"/>
              <w:rPr>
                <w:color w:val="000000"/>
              </w:rPr>
            </w:pPr>
            <w:r w:rsidRPr="0067741E">
              <w:rPr>
                <w:color w:val="000000"/>
              </w:rPr>
              <w:t xml:space="preserve"> к предыд</w:t>
            </w:r>
            <w:r w:rsidRPr="0067741E">
              <w:rPr>
                <w:color w:val="000000"/>
              </w:rPr>
              <w:t>у</w:t>
            </w:r>
            <w:r w:rsidRPr="0067741E">
              <w:rPr>
                <w:color w:val="000000"/>
              </w:rPr>
              <w:t>щему году</w:t>
            </w:r>
          </w:p>
        </w:tc>
        <w:tc>
          <w:tcPr>
            <w:tcW w:w="1276"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Pr>
                <w:color w:val="000000"/>
              </w:rPr>
              <w:t>Плановый п</w:t>
            </w:r>
            <w:r>
              <w:rPr>
                <w:color w:val="000000"/>
              </w:rPr>
              <w:t>е</w:t>
            </w:r>
            <w:r>
              <w:rPr>
                <w:color w:val="000000"/>
              </w:rPr>
              <w:t>риод 2025</w:t>
            </w:r>
            <w:r w:rsidRPr="0067741E">
              <w:rPr>
                <w:color w:val="000000"/>
              </w:rPr>
              <w:t xml:space="preserve"> год</w:t>
            </w:r>
          </w:p>
        </w:tc>
        <w:tc>
          <w:tcPr>
            <w:tcW w:w="1065"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Pr>
                <w:color w:val="000000"/>
              </w:rPr>
              <w:t>Т.роста,</w:t>
            </w:r>
            <w:r w:rsidRPr="0067741E">
              <w:rPr>
                <w:color w:val="000000"/>
              </w:rPr>
              <w:t xml:space="preserve"> %</w:t>
            </w:r>
          </w:p>
          <w:p w:rsidR="00477FD9" w:rsidRPr="0067741E" w:rsidRDefault="00477FD9" w:rsidP="00BC6531">
            <w:pPr>
              <w:spacing w:line="240" w:lineRule="exact"/>
              <w:rPr>
                <w:color w:val="000000"/>
              </w:rPr>
            </w:pPr>
            <w:r w:rsidRPr="0067741E">
              <w:rPr>
                <w:color w:val="000000"/>
              </w:rPr>
              <w:t xml:space="preserve"> к предыд</w:t>
            </w:r>
            <w:r w:rsidRPr="0067741E">
              <w:rPr>
                <w:color w:val="000000"/>
              </w:rPr>
              <w:t>у</w:t>
            </w:r>
            <w:r w:rsidRPr="0067741E">
              <w:rPr>
                <w:color w:val="000000"/>
              </w:rPr>
              <w:t>щему году</w:t>
            </w:r>
          </w:p>
        </w:tc>
      </w:tr>
      <w:tr w:rsidR="00477FD9" w:rsidRPr="006A6C3B" w:rsidTr="00BC6531">
        <w:trPr>
          <w:cantSplit/>
          <w:trHeight w:val="920"/>
          <w:tblHeader/>
          <w:jc w:val="center"/>
        </w:trPr>
        <w:tc>
          <w:tcPr>
            <w:tcW w:w="2485" w:type="dxa"/>
            <w:tcBorders>
              <w:top w:val="single" w:sz="4" w:space="0" w:color="auto"/>
              <w:left w:val="single" w:sz="4" w:space="0" w:color="auto"/>
              <w:bottom w:val="single" w:sz="4" w:space="0" w:color="auto"/>
              <w:right w:val="single" w:sz="4" w:space="0" w:color="auto"/>
            </w:tcBorders>
            <w:shd w:val="clear" w:color="auto" w:fill="auto"/>
            <w:vAlign w:val="bottom"/>
          </w:tcPr>
          <w:p w:rsidR="00477FD9" w:rsidRPr="00931416" w:rsidRDefault="00477FD9" w:rsidP="00BC6531">
            <w:pPr>
              <w:spacing w:line="240" w:lineRule="exact"/>
              <w:rPr>
                <w:b/>
                <w:bCs/>
                <w:i/>
                <w:iCs/>
              </w:rPr>
            </w:pPr>
            <w:r w:rsidRPr="00931416">
              <w:rPr>
                <w:b/>
                <w:bCs/>
                <w:i/>
                <w:iCs/>
              </w:rPr>
              <w:lastRenderedPageBreak/>
              <w:t>Жилищно-коммунальное х</w:t>
            </w:r>
            <w:r w:rsidRPr="00931416">
              <w:rPr>
                <w:b/>
                <w:bCs/>
                <w:i/>
                <w:iCs/>
              </w:rPr>
              <w:t>о</w:t>
            </w:r>
            <w:r w:rsidRPr="00931416">
              <w:rPr>
                <w:b/>
                <w:bCs/>
                <w:i/>
                <w:iCs/>
              </w:rPr>
              <w:t>зяйство</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bottom"/>
          </w:tcPr>
          <w:p w:rsidR="00477FD9" w:rsidRDefault="00477FD9" w:rsidP="00BC6531">
            <w:pPr>
              <w:jc w:val="right"/>
              <w:rPr>
                <w:color w:val="000000"/>
                <w:sz w:val="20"/>
                <w:szCs w:val="20"/>
              </w:rPr>
            </w:pPr>
            <w:r>
              <w:rPr>
                <w:color w:val="000000"/>
                <w:sz w:val="20"/>
                <w:szCs w:val="20"/>
              </w:rPr>
              <w:t>16999,490</w:t>
            </w:r>
          </w:p>
        </w:tc>
        <w:tc>
          <w:tcPr>
            <w:tcW w:w="1134" w:type="dxa"/>
            <w:tcBorders>
              <w:top w:val="single" w:sz="4" w:space="0" w:color="auto"/>
              <w:left w:val="nil"/>
              <w:bottom w:val="single" w:sz="4" w:space="0" w:color="auto"/>
              <w:right w:val="single" w:sz="4" w:space="0" w:color="auto"/>
            </w:tcBorders>
            <w:shd w:val="clear" w:color="auto" w:fill="auto"/>
            <w:vAlign w:val="bottom"/>
          </w:tcPr>
          <w:p w:rsidR="00477FD9" w:rsidRDefault="00477FD9" w:rsidP="00BC6531">
            <w:pPr>
              <w:jc w:val="right"/>
              <w:rPr>
                <w:color w:val="000000"/>
                <w:sz w:val="20"/>
                <w:szCs w:val="20"/>
              </w:rPr>
            </w:pPr>
            <w:r>
              <w:rPr>
                <w:color w:val="000000"/>
                <w:sz w:val="20"/>
                <w:szCs w:val="20"/>
              </w:rPr>
              <w:t>7974,40</w:t>
            </w:r>
          </w:p>
        </w:tc>
        <w:tc>
          <w:tcPr>
            <w:tcW w:w="992" w:type="dxa"/>
            <w:tcBorders>
              <w:top w:val="single" w:sz="4" w:space="0" w:color="auto"/>
              <w:left w:val="nil"/>
              <w:bottom w:val="single" w:sz="4" w:space="0" w:color="auto"/>
              <w:right w:val="single" w:sz="4" w:space="0" w:color="auto"/>
            </w:tcBorders>
            <w:shd w:val="clear" w:color="auto" w:fill="auto"/>
            <w:vAlign w:val="bottom"/>
          </w:tcPr>
          <w:p w:rsidR="00477FD9" w:rsidRPr="00F008B9" w:rsidRDefault="00477FD9" w:rsidP="00BC6531">
            <w:pPr>
              <w:jc w:val="right"/>
              <w:rPr>
                <w:color w:val="000000"/>
                <w:sz w:val="20"/>
                <w:szCs w:val="20"/>
              </w:rPr>
            </w:pPr>
            <w:r>
              <w:rPr>
                <w:color w:val="000000"/>
                <w:sz w:val="20"/>
                <w:szCs w:val="20"/>
              </w:rPr>
              <w:t>47,56</w:t>
            </w:r>
          </w:p>
        </w:tc>
        <w:tc>
          <w:tcPr>
            <w:tcW w:w="1276" w:type="dxa"/>
            <w:tcBorders>
              <w:top w:val="single" w:sz="4" w:space="0" w:color="auto"/>
              <w:left w:val="nil"/>
              <w:bottom w:val="single" w:sz="4" w:space="0" w:color="auto"/>
              <w:right w:val="single" w:sz="4" w:space="0" w:color="auto"/>
            </w:tcBorders>
            <w:shd w:val="clear" w:color="auto" w:fill="auto"/>
            <w:vAlign w:val="bottom"/>
          </w:tcPr>
          <w:p w:rsidR="00477FD9" w:rsidRDefault="00477FD9" w:rsidP="00BC6531">
            <w:pPr>
              <w:jc w:val="right"/>
              <w:rPr>
                <w:color w:val="000000"/>
                <w:sz w:val="20"/>
                <w:szCs w:val="20"/>
              </w:rPr>
            </w:pPr>
            <w:r>
              <w:rPr>
                <w:color w:val="000000"/>
                <w:sz w:val="20"/>
                <w:szCs w:val="20"/>
              </w:rPr>
              <w:t>261,3</w:t>
            </w:r>
          </w:p>
        </w:tc>
        <w:tc>
          <w:tcPr>
            <w:tcW w:w="992" w:type="dxa"/>
            <w:tcBorders>
              <w:top w:val="single" w:sz="4" w:space="0" w:color="auto"/>
              <w:left w:val="nil"/>
              <w:bottom w:val="single" w:sz="4" w:space="0" w:color="auto"/>
              <w:right w:val="single" w:sz="4" w:space="0" w:color="auto"/>
            </w:tcBorders>
            <w:shd w:val="clear" w:color="auto" w:fill="auto"/>
            <w:vAlign w:val="bottom"/>
          </w:tcPr>
          <w:p w:rsidR="00477FD9" w:rsidRPr="00F008B9" w:rsidRDefault="00477FD9" w:rsidP="00BC6531">
            <w:pPr>
              <w:jc w:val="right"/>
              <w:rPr>
                <w:color w:val="000000"/>
                <w:sz w:val="18"/>
                <w:szCs w:val="18"/>
              </w:rPr>
            </w:pPr>
            <w:r>
              <w:rPr>
                <w:color w:val="000000"/>
                <w:sz w:val="18"/>
                <w:szCs w:val="18"/>
              </w:rPr>
              <w:t>3,28</w:t>
            </w:r>
          </w:p>
        </w:tc>
        <w:tc>
          <w:tcPr>
            <w:tcW w:w="1276" w:type="dxa"/>
            <w:tcBorders>
              <w:top w:val="single" w:sz="4" w:space="0" w:color="auto"/>
              <w:left w:val="nil"/>
              <w:bottom w:val="single" w:sz="4" w:space="0" w:color="auto"/>
              <w:right w:val="single" w:sz="4" w:space="0" w:color="auto"/>
            </w:tcBorders>
            <w:shd w:val="clear" w:color="auto" w:fill="auto"/>
            <w:vAlign w:val="bottom"/>
          </w:tcPr>
          <w:p w:rsidR="00477FD9" w:rsidRDefault="00477FD9" w:rsidP="00BC6531">
            <w:pPr>
              <w:jc w:val="right"/>
              <w:rPr>
                <w:color w:val="000000"/>
                <w:sz w:val="20"/>
                <w:szCs w:val="20"/>
              </w:rPr>
            </w:pPr>
            <w:r>
              <w:rPr>
                <w:color w:val="000000"/>
                <w:sz w:val="20"/>
                <w:szCs w:val="20"/>
              </w:rPr>
              <w:t>261,3</w:t>
            </w:r>
          </w:p>
        </w:tc>
        <w:tc>
          <w:tcPr>
            <w:tcW w:w="1065" w:type="dxa"/>
            <w:tcBorders>
              <w:top w:val="single" w:sz="4" w:space="0" w:color="auto"/>
              <w:left w:val="nil"/>
              <w:bottom w:val="single" w:sz="4" w:space="0" w:color="auto"/>
              <w:right w:val="single" w:sz="4" w:space="0" w:color="auto"/>
            </w:tcBorders>
            <w:shd w:val="clear" w:color="auto" w:fill="auto"/>
            <w:vAlign w:val="bottom"/>
          </w:tcPr>
          <w:p w:rsidR="00477FD9" w:rsidRPr="00F008B9" w:rsidRDefault="00477FD9" w:rsidP="00BC6531">
            <w:pPr>
              <w:jc w:val="right"/>
              <w:rPr>
                <w:color w:val="000000"/>
                <w:sz w:val="18"/>
                <w:szCs w:val="18"/>
              </w:rPr>
            </w:pPr>
            <w:r>
              <w:rPr>
                <w:color w:val="000000"/>
                <w:sz w:val="18"/>
                <w:szCs w:val="18"/>
              </w:rPr>
              <w:t>100</w:t>
            </w:r>
          </w:p>
        </w:tc>
      </w:tr>
    </w:tbl>
    <w:p w:rsidR="00477FD9" w:rsidRDefault="00477FD9" w:rsidP="00477FD9">
      <w:pPr>
        <w:jc w:val="both"/>
        <w:rPr>
          <w:color w:val="000000"/>
          <w:sz w:val="28"/>
          <w:szCs w:val="28"/>
        </w:rPr>
      </w:pPr>
      <w:r>
        <w:rPr>
          <w:color w:val="000000"/>
          <w:sz w:val="28"/>
          <w:szCs w:val="28"/>
        </w:rPr>
        <w:t xml:space="preserve">   </w:t>
      </w:r>
    </w:p>
    <w:p w:rsidR="00477FD9" w:rsidRPr="00D948AE" w:rsidRDefault="00477FD9" w:rsidP="00477FD9">
      <w:pPr>
        <w:jc w:val="both"/>
        <w:rPr>
          <w:color w:val="000000"/>
          <w:sz w:val="28"/>
          <w:szCs w:val="28"/>
        </w:rPr>
      </w:pPr>
      <w:r>
        <w:rPr>
          <w:color w:val="000000"/>
          <w:sz w:val="28"/>
          <w:szCs w:val="28"/>
        </w:rPr>
        <w:t xml:space="preserve"> </w:t>
      </w:r>
      <w:r w:rsidRPr="00D948AE">
        <w:rPr>
          <w:color w:val="000000"/>
          <w:sz w:val="28"/>
          <w:szCs w:val="28"/>
        </w:rPr>
        <w:t>Расходы по разделу на 20</w:t>
      </w:r>
      <w:r>
        <w:rPr>
          <w:color w:val="000000"/>
          <w:sz w:val="28"/>
          <w:szCs w:val="28"/>
        </w:rPr>
        <w:t>23</w:t>
      </w:r>
      <w:r w:rsidRPr="00D948AE">
        <w:rPr>
          <w:color w:val="000000"/>
          <w:sz w:val="28"/>
          <w:szCs w:val="28"/>
        </w:rPr>
        <w:t xml:space="preserve">год запланированы в объеме </w:t>
      </w:r>
      <w:r>
        <w:rPr>
          <w:color w:val="000000"/>
          <w:sz w:val="28"/>
          <w:szCs w:val="28"/>
        </w:rPr>
        <w:t xml:space="preserve">7974,4 тыс. руб. </w:t>
      </w:r>
    </w:p>
    <w:p w:rsidR="00477FD9" w:rsidRDefault="00477FD9" w:rsidP="00477FD9">
      <w:pPr>
        <w:ind w:firstLine="708"/>
        <w:jc w:val="both"/>
        <w:rPr>
          <w:color w:val="000000"/>
          <w:sz w:val="28"/>
          <w:szCs w:val="28"/>
        </w:rPr>
      </w:pPr>
      <w:r>
        <w:rPr>
          <w:color w:val="000000"/>
          <w:sz w:val="28"/>
          <w:szCs w:val="28"/>
        </w:rPr>
        <w:t>В данном разделе запланированы мероприятия</w:t>
      </w:r>
      <w:r w:rsidRPr="00CB0DC8">
        <w:rPr>
          <w:color w:val="000000"/>
          <w:sz w:val="28"/>
          <w:szCs w:val="28"/>
        </w:rPr>
        <w:t xml:space="preserve"> по переселению граждан из аварийного жилищного фонда подпрограммы "Безопасность ЖКХ"</w:t>
      </w:r>
      <w:r>
        <w:rPr>
          <w:color w:val="000000"/>
          <w:sz w:val="28"/>
          <w:szCs w:val="28"/>
        </w:rPr>
        <w:t xml:space="preserve"> в сумме 4633,97 тыс.руб.</w:t>
      </w:r>
    </w:p>
    <w:p w:rsidR="00477FD9" w:rsidRPr="00780C96" w:rsidRDefault="00477FD9" w:rsidP="00477FD9">
      <w:pPr>
        <w:ind w:firstLine="708"/>
        <w:jc w:val="both"/>
        <w:rPr>
          <w:sz w:val="28"/>
          <w:szCs w:val="28"/>
        </w:rPr>
      </w:pPr>
      <w:r w:rsidRPr="00D948AE">
        <w:rPr>
          <w:color w:val="000000"/>
          <w:sz w:val="28"/>
          <w:szCs w:val="28"/>
        </w:rPr>
        <w:t>Расходы на 20</w:t>
      </w:r>
      <w:r>
        <w:rPr>
          <w:color w:val="000000"/>
          <w:sz w:val="28"/>
          <w:szCs w:val="28"/>
        </w:rPr>
        <w:t>24-20</w:t>
      </w:r>
      <w:r w:rsidRPr="008529E1">
        <w:rPr>
          <w:color w:val="000000"/>
          <w:sz w:val="28"/>
          <w:szCs w:val="28"/>
        </w:rPr>
        <w:t>2</w:t>
      </w:r>
      <w:r>
        <w:rPr>
          <w:color w:val="000000"/>
          <w:sz w:val="28"/>
          <w:szCs w:val="28"/>
        </w:rPr>
        <w:t>5</w:t>
      </w:r>
      <w:r w:rsidRPr="00D948AE">
        <w:rPr>
          <w:color w:val="000000"/>
          <w:sz w:val="28"/>
          <w:szCs w:val="28"/>
        </w:rPr>
        <w:t>гг.-</w:t>
      </w:r>
      <w:r>
        <w:rPr>
          <w:color w:val="000000"/>
          <w:sz w:val="28"/>
          <w:szCs w:val="28"/>
        </w:rPr>
        <w:t xml:space="preserve">261,3 тыс. руб. и 261,3 </w:t>
      </w:r>
      <w:r w:rsidRPr="00D948AE">
        <w:rPr>
          <w:color w:val="000000"/>
          <w:sz w:val="28"/>
          <w:szCs w:val="28"/>
        </w:rPr>
        <w:t>тыс.</w:t>
      </w:r>
      <w:r>
        <w:rPr>
          <w:color w:val="000000"/>
          <w:sz w:val="28"/>
          <w:szCs w:val="28"/>
        </w:rPr>
        <w:t>руб.</w:t>
      </w:r>
    </w:p>
    <w:p w:rsidR="00477FD9" w:rsidRDefault="00477FD9" w:rsidP="00477FD9">
      <w:pPr>
        <w:jc w:val="center"/>
        <w:rPr>
          <w:b/>
          <w:color w:val="000000"/>
          <w:sz w:val="28"/>
          <w:szCs w:val="28"/>
        </w:rPr>
      </w:pPr>
    </w:p>
    <w:p w:rsidR="00477FD9" w:rsidRDefault="00477FD9" w:rsidP="00477FD9">
      <w:pPr>
        <w:jc w:val="center"/>
        <w:rPr>
          <w:b/>
          <w:color w:val="000000"/>
          <w:sz w:val="28"/>
          <w:szCs w:val="28"/>
        </w:rPr>
      </w:pPr>
      <w:r w:rsidRPr="00D948AE">
        <w:rPr>
          <w:b/>
          <w:color w:val="000000"/>
          <w:sz w:val="28"/>
          <w:szCs w:val="28"/>
        </w:rPr>
        <w:t>Культура, кинематография</w:t>
      </w:r>
    </w:p>
    <w:p w:rsidR="00477FD9" w:rsidRPr="00D948AE" w:rsidRDefault="00477FD9" w:rsidP="00477FD9">
      <w:pPr>
        <w:rPr>
          <w:color w:val="FF0000"/>
          <w:sz w:val="28"/>
          <w:szCs w:val="28"/>
        </w:rPr>
      </w:pPr>
      <w:r w:rsidRPr="00D948AE">
        <w:rPr>
          <w:color w:val="FF0000"/>
          <w:sz w:val="28"/>
          <w:szCs w:val="28"/>
        </w:rPr>
        <w:t xml:space="preserve"> </w:t>
      </w:r>
    </w:p>
    <w:tbl>
      <w:tblPr>
        <w:tblW w:w="10495" w:type="dxa"/>
        <w:jc w:val="center"/>
        <w:tblInd w:w="-4440" w:type="dxa"/>
        <w:tblLayout w:type="fixed"/>
        <w:tblLook w:val="0000"/>
      </w:tblPr>
      <w:tblGrid>
        <w:gridCol w:w="2214"/>
        <w:gridCol w:w="1272"/>
        <w:gridCol w:w="1338"/>
        <w:gridCol w:w="1134"/>
        <w:gridCol w:w="1276"/>
        <w:gridCol w:w="992"/>
        <w:gridCol w:w="1276"/>
        <w:gridCol w:w="993"/>
      </w:tblGrid>
      <w:tr w:rsidR="00477FD9" w:rsidRPr="0067741E" w:rsidTr="00BC6531">
        <w:trPr>
          <w:cantSplit/>
          <w:trHeight w:val="920"/>
          <w:tblHeader/>
          <w:jc w:val="center"/>
        </w:trPr>
        <w:tc>
          <w:tcPr>
            <w:tcW w:w="2214" w:type="dxa"/>
            <w:tcBorders>
              <w:top w:val="single" w:sz="4" w:space="0" w:color="auto"/>
              <w:left w:val="single" w:sz="4" w:space="0" w:color="auto"/>
              <w:bottom w:val="single" w:sz="4" w:space="0" w:color="auto"/>
              <w:right w:val="single" w:sz="4" w:space="0" w:color="auto"/>
            </w:tcBorders>
            <w:shd w:val="clear" w:color="auto" w:fill="auto"/>
            <w:vAlign w:val="bottom"/>
          </w:tcPr>
          <w:p w:rsidR="00477FD9" w:rsidRPr="00557DBB" w:rsidRDefault="00477FD9" w:rsidP="00BC6531">
            <w:pPr>
              <w:spacing w:line="240" w:lineRule="exact"/>
              <w:rPr>
                <w:b/>
                <w:bCs/>
                <w:i/>
                <w:iCs/>
                <w:color w:val="FF0000"/>
              </w:rPr>
            </w:pPr>
            <w:r w:rsidRPr="00557DBB">
              <w:rPr>
                <w:b/>
                <w:bCs/>
                <w:i/>
                <w:iCs/>
                <w:color w:val="FF0000"/>
              </w:rPr>
              <w:t> </w:t>
            </w:r>
          </w:p>
        </w:tc>
        <w:tc>
          <w:tcPr>
            <w:tcW w:w="1272" w:type="dxa"/>
            <w:tcBorders>
              <w:top w:val="single" w:sz="4" w:space="0" w:color="auto"/>
              <w:left w:val="single" w:sz="4" w:space="0" w:color="auto"/>
              <w:bottom w:val="single" w:sz="4" w:space="0" w:color="auto"/>
              <w:right w:val="single" w:sz="4" w:space="0" w:color="auto"/>
            </w:tcBorders>
            <w:shd w:val="clear" w:color="auto" w:fill="auto"/>
          </w:tcPr>
          <w:p w:rsidR="00477FD9" w:rsidRPr="0067741E" w:rsidRDefault="00477FD9" w:rsidP="00BC6531">
            <w:pPr>
              <w:spacing w:line="240" w:lineRule="exact"/>
              <w:ind w:left="-57" w:right="-57"/>
              <w:jc w:val="center"/>
              <w:rPr>
                <w:color w:val="000000"/>
                <w:spacing w:val="-6"/>
              </w:rPr>
            </w:pPr>
            <w:r w:rsidRPr="0067741E">
              <w:rPr>
                <w:color w:val="000000"/>
                <w:spacing w:val="-6"/>
              </w:rPr>
              <w:t>Решение</w:t>
            </w:r>
          </w:p>
          <w:p w:rsidR="00477FD9" w:rsidRPr="0067741E" w:rsidRDefault="00477FD9" w:rsidP="00BC6531">
            <w:pPr>
              <w:spacing w:line="240" w:lineRule="exact"/>
              <w:ind w:left="-57" w:right="-57"/>
              <w:jc w:val="center"/>
              <w:rPr>
                <w:color w:val="000000"/>
                <w:spacing w:val="-6"/>
              </w:rPr>
            </w:pPr>
            <w:r>
              <w:rPr>
                <w:color w:val="000000"/>
                <w:spacing w:val="-6"/>
              </w:rPr>
              <w:t xml:space="preserve">на 2022 </w:t>
            </w:r>
            <w:r w:rsidRPr="0067741E">
              <w:rPr>
                <w:color w:val="000000"/>
                <w:spacing w:val="-6"/>
              </w:rPr>
              <w:t>год</w:t>
            </w:r>
          </w:p>
          <w:p w:rsidR="00477FD9" w:rsidRPr="0067741E" w:rsidRDefault="00477FD9" w:rsidP="00BC6531">
            <w:pPr>
              <w:spacing w:line="240" w:lineRule="exact"/>
              <w:ind w:left="-57" w:right="-57"/>
              <w:jc w:val="center"/>
              <w:rPr>
                <w:color w:val="000000"/>
                <w:spacing w:val="-6"/>
              </w:rPr>
            </w:pPr>
          </w:p>
          <w:p w:rsidR="00477FD9" w:rsidRPr="0067741E" w:rsidRDefault="00477FD9" w:rsidP="00BC6531">
            <w:pPr>
              <w:spacing w:line="240" w:lineRule="exact"/>
              <w:ind w:left="-57" w:right="-57"/>
              <w:jc w:val="center"/>
              <w:rPr>
                <w:color w:val="000000"/>
                <w:spacing w:val="-6"/>
              </w:rPr>
            </w:pPr>
            <w:r w:rsidRPr="0067741E">
              <w:rPr>
                <w:color w:val="000000"/>
                <w:spacing w:val="-6"/>
              </w:rPr>
              <w:t>тыс. руб.</w:t>
            </w:r>
          </w:p>
        </w:tc>
        <w:tc>
          <w:tcPr>
            <w:tcW w:w="1338"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jc w:val="center"/>
              <w:rPr>
                <w:color w:val="000000"/>
                <w:spacing w:val="-6"/>
              </w:rPr>
            </w:pPr>
            <w:r w:rsidRPr="0067741E">
              <w:rPr>
                <w:color w:val="000000"/>
                <w:spacing w:val="-6"/>
              </w:rPr>
              <w:t>Пред</w:t>
            </w:r>
            <w:r w:rsidRPr="0067741E">
              <w:rPr>
                <w:color w:val="000000"/>
                <w:spacing w:val="-6"/>
              </w:rPr>
              <w:t>у</w:t>
            </w:r>
            <w:r w:rsidRPr="0067741E">
              <w:rPr>
                <w:color w:val="000000"/>
                <w:spacing w:val="-6"/>
              </w:rPr>
              <w:t>смотрено р</w:t>
            </w:r>
            <w:r w:rsidRPr="0067741E">
              <w:rPr>
                <w:color w:val="000000"/>
                <w:spacing w:val="-6"/>
              </w:rPr>
              <w:t>е</w:t>
            </w:r>
            <w:r w:rsidRPr="0067741E">
              <w:rPr>
                <w:color w:val="000000"/>
                <w:spacing w:val="-6"/>
              </w:rPr>
              <w:t>шением на 20</w:t>
            </w:r>
            <w:r>
              <w:rPr>
                <w:color w:val="000000"/>
                <w:spacing w:val="-6"/>
              </w:rPr>
              <w:t xml:space="preserve">23 </w:t>
            </w:r>
            <w:r w:rsidRPr="0067741E">
              <w:rPr>
                <w:color w:val="000000"/>
                <w:spacing w:val="-6"/>
              </w:rPr>
              <w:t>год,</w:t>
            </w:r>
          </w:p>
          <w:p w:rsidR="00477FD9" w:rsidRPr="0067741E" w:rsidRDefault="00477FD9" w:rsidP="00BC6531">
            <w:pPr>
              <w:spacing w:line="240" w:lineRule="exact"/>
              <w:jc w:val="center"/>
              <w:rPr>
                <w:color w:val="000000"/>
                <w:spacing w:val="-6"/>
              </w:rPr>
            </w:pPr>
            <w:r w:rsidRPr="0067741E">
              <w:rPr>
                <w:color w:val="000000"/>
                <w:spacing w:val="-6"/>
              </w:rPr>
              <w:t>тыс. руб.</w:t>
            </w:r>
          </w:p>
        </w:tc>
        <w:tc>
          <w:tcPr>
            <w:tcW w:w="1134"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Pr>
                <w:color w:val="000000"/>
              </w:rPr>
              <w:t>Т.роста,</w:t>
            </w:r>
            <w:r w:rsidRPr="0067741E">
              <w:rPr>
                <w:color w:val="000000"/>
              </w:rPr>
              <w:t>%</w:t>
            </w:r>
          </w:p>
          <w:p w:rsidR="00477FD9" w:rsidRPr="0067741E" w:rsidRDefault="00477FD9" w:rsidP="00BC6531">
            <w:pPr>
              <w:spacing w:line="240" w:lineRule="exact"/>
              <w:rPr>
                <w:color w:val="000000"/>
              </w:rPr>
            </w:pPr>
            <w:r w:rsidRPr="0067741E">
              <w:rPr>
                <w:color w:val="000000"/>
              </w:rPr>
              <w:t xml:space="preserve"> к предыдущ</w:t>
            </w:r>
            <w:r w:rsidRPr="0067741E">
              <w:rPr>
                <w:color w:val="000000"/>
              </w:rPr>
              <w:t>е</w:t>
            </w:r>
            <w:r w:rsidRPr="0067741E">
              <w:rPr>
                <w:color w:val="000000"/>
              </w:rPr>
              <w:t>му году</w:t>
            </w:r>
          </w:p>
        </w:tc>
        <w:tc>
          <w:tcPr>
            <w:tcW w:w="1276"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sidRPr="0067741E">
              <w:rPr>
                <w:color w:val="000000"/>
              </w:rPr>
              <w:t>Плановый п</w:t>
            </w:r>
            <w:r>
              <w:rPr>
                <w:color w:val="000000"/>
              </w:rPr>
              <w:t>ериод 2024</w:t>
            </w:r>
            <w:r w:rsidRPr="0067741E">
              <w:rPr>
                <w:color w:val="000000"/>
              </w:rPr>
              <w:t>год</w:t>
            </w:r>
          </w:p>
        </w:tc>
        <w:tc>
          <w:tcPr>
            <w:tcW w:w="992"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sidRPr="0067741E">
              <w:rPr>
                <w:color w:val="000000"/>
              </w:rPr>
              <w:t>Т</w:t>
            </w:r>
            <w:r>
              <w:rPr>
                <w:color w:val="000000"/>
              </w:rPr>
              <w:t>.</w:t>
            </w:r>
            <w:r w:rsidRPr="0067741E">
              <w:rPr>
                <w:color w:val="000000"/>
              </w:rPr>
              <w:t>роста</w:t>
            </w:r>
            <w:r>
              <w:rPr>
                <w:color w:val="000000"/>
              </w:rPr>
              <w:t>,</w:t>
            </w:r>
            <w:r w:rsidRPr="0067741E">
              <w:rPr>
                <w:color w:val="000000"/>
              </w:rPr>
              <w:t xml:space="preserve"> %</w:t>
            </w:r>
          </w:p>
          <w:p w:rsidR="00477FD9" w:rsidRPr="0067741E" w:rsidRDefault="00477FD9" w:rsidP="00BC6531">
            <w:pPr>
              <w:spacing w:line="240" w:lineRule="exact"/>
              <w:rPr>
                <w:color w:val="000000"/>
              </w:rPr>
            </w:pPr>
            <w:r w:rsidRPr="0067741E">
              <w:rPr>
                <w:color w:val="000000"/>
              </w:rPr>
              <w:t xml:space="preserve"> к предыд</w:t>
            </w:r>
            <w:r w:rsidRPr="0067741E">
              <w:rPr>
                <w:color w:val="000000"/>
              </w:rPr>
              <w:t>у</w:t>
            </w:r>
            <w:r w:rsidRPr="0067741E">
              <w:rPr>
                <w:color w:val="000000"/>
              </w:rPr>
              <w:t>щему году</w:t>
            </w:r>
          </w:p>
        </w:tc>
        <w:tc>
          <w:tcPr>
            <w:tcW w:w="1276"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Pr>
                <w:color w:val="000000"/>
              </w:rPr>
              <w:t>Плановый п</w:t>
            </w:r>
            <w:r>
              <w:rPr>
                <w:color w:val="000000"/>
              </w:rPr>
              <w:t>е</w:t>
            </w:r>
            <w:r>
              <w:rPr>
                <w:color w:val="000000"/>
              </w:rPr>
              <w:t>риод 2025</w:t>
            </w:r>
            <w:r w:rsidRPr="0067741E">
              <w:rPr>
                <w:color w:val="000000"/>
              </w:rPr>
              <w:t xml:space="preserve"> год</w:t>
            </w:r>
          </w:p>
        </w:tc>
        <w:tc>
          <w:tcPr>
            <w:tcW w:w="993"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sidRPr="0067741E">
              <w:rPr>
                <w:color w:val="000000"/>
              </w:rPr>
              <w:t>Т</w:t>
            </w:r>
            <w:r>
              <w:rPr>
                <w:color w:val="000000"/>
              </w:rPr>
              <w:t>.</w:t>
            </w:r>
            <w:r w:rsidRPr="0067741E">
              <w:rPr>
                <w:color w:val="000000"/>
              </w:rPr>
              <w:t>роста</w:t>
            </w:r>
            <w:r>
              <w:rPr>
                <w:color w:val="000000"/>
              </w:rPr>
              <w:t>,</w:t>
            </w:r>
            <w:r w:rsidRPr="0067741E">
              <w:rPr>
                <w:color w:val="000000"/>
              </w:rPr>
              <w:t xml:space="preserve"> %</w:t>
            </w:r>
          </w:p>
          <w:p w:rsidR="00477FD9" w:rsidRPr="0067741E" w:rsidRDefault="00477FD9" w:rsidP="00BC6531">
            <w:pPr>
              <w:spacing w:line="240" w:lineRule="exact"/>
              <w:rPr>
                <w:color w:val="000000"/>
              </w:rPr>
            </w:pPr>
            <w:r w:rsidRPr="0067741E">
              <w:rPr>
                <w:color w:val="000000"/>
              </w:rPr>
              <w:t xml:space="preserve"> к предыд</w:t>
            </w:r>
            <w:r w:rsidRPr="0067741E">
              <w:rPr>
                <w:color w:val="000000"/>
              </w:rPr>
              <w:t>у</w:t>
            </w:r>
            <w:r w:rsidRPr="0067741E">
              <w:rPr>
                <w:color w:val="000000"/>
              </w:rPr>
              <w:t>щему году</w:t>
            </w:r>
          </w:p>
        </w:tc>
      </w:tr>
      <w:tr w:rsidR="00477FD9" w:rsidRPr="006A6C3B" w:rsidTr="00BC6531">
        <w:trPr>
          <w:cantSplit/>
          <w:trHeight w:val="920"/>
          <w:tblHeader/>
          <w:jc w:val="center"/>
        </w:trPr>
        <w:tc>
          <w:tcPr>
            <w:tcW w:w="2214" w:type="dxa"/>
            <w:tcBorders>
              <w:top w:val="single" w:sz="4" w:space="0" w:color="auto"/>
              <w:left w:val="single" w:sz="4" w:space="0" w:color="auto"/>
              <w:bottom w:val="single" w:sz="4" w:space="0" w:color="auto"/>
              <w:right w:val="single" w:sz="4" w:space="0" w:color="auto"/>
            </w:tcBorders>
            <w:shd w:val="clear" w:color="auto" w:fill="auto"/>
            <w:vAlign w:val="bottom"/>
          </w:tcPr>
          <w:p w:rsidR="00477FD9" w:rsidRPr="006A6C3B" w:rsidRDefault="00477FD9" w:rsidP="00BC6531">
            <w:pPr>
              <w:spacing w:line="240" w:lineRule="exact"/>
              <w:ind w:left="-57" w:right="-57"/>
              <w:rPr>
                <w:iCs/>
                <w:color w:val="000000"/>
              </w:rPr>
            </w:pPr>
            <w:r w:rsidRPr="006A6C3B">
              <w:rPr>
                <w:iCs/>
                <w:color w:val="000000"/>
              </w:rPr>
              <w:t>Культура, кинем</w:t>
            </w:r>
            <w:r w:rsidRPr="006A6C3B">
              <w:rPr>
                <w:iCs/>
                <w:color w:val="000000"/>
              </w:rPr>
              <w:t>а</w:t>
            </w:r>
            <w:r w:rsidRPr="006A6C3B">
              <w:rPr>
                <w:iCs/>
                <w:color w:val="000000"/>
              </w:rPr>
              <w:t xml:space="preserve">тография, </w:t>
            </w:r>
          </w:p>
        </w:tc>
        <w:tc>
          <w:tcPr>
            <w:tcW w:w="1272" w:type="dxa"/>
            <w:tcBorders>
              <w:top w:val="single" w:sz="4" w:space="0" w:color="auto"/>
              <w:left w:val="single" w:sz="4" w:space="0" w:color="auto"/>
              <w:bottom w:val="single" w:sz="4" w:space="0" w:color="auto"/>
              <w:right w:val="single" w:sz="4" w:space="0" w:color="auto"/>
            </w:tcBorders>
            <w:shd w:val="clear" w:color="auto" w:fill="auto"/>
            <w:vAlign w:val="bottom"/>
          </w:tcPr>
          <w:p w:rsidR="00477FD9" w:rsidRDefault="00477FD9" w:rsidP="00BC6531">
            <w:pPr>
              <w:jc w:val="right"/>
              <w:rPr>
                <w:color w:val="000000"/>
                <w:sz w:val="20"/>
                <w:szCs w:val="20"/>
              </w:rPr>
            </w:pPr>
            <w:r>
              <w:rPr>
                <w:color w:val="000000"/>
                <w:sz w:val="20"/>
                <w:szCs w:val="20"/>
              </w:rPr>
              <w:t>3429,284</w:t>
            </w:r>
          </w:p>
        </w:tc>
        <w:tc>
          <w:tcPr>
            <w:tcW w:w="1338" w:type="dxa"/>
            <w:tcBorders>
              <w:top w:val="single" w:sz="4" w:space="0" w:color="auto"/>
              <w:left w:val="nil"/>
              <w:bottom w:val="single" w:sz="4" w:space="0" w:color="auto"/>
              <w:right w:val="single" w:sz="4" w:space="0" w:color="auto"/>
            </w:tcBorders>
            <w:shd w:val="clear" w:color="auto" w:fill="auto"/>
            <w:vAlign w:val="bottom"/>
          </w:tcPr>
          <w:p w:rsidR="00477FD9" w:rsidRDefault="00477FD9" w:rsidP="00BC6531">
            <w:pPr>
              <w:jc w:val="right"/>
              <w:rPr>
                <w:color w:val="000000"/>
                <w:sz w:val="20"/>
                <w:szCs w:val="20"/>
              </w:rPr>
            </w:pPr>
            <w:r>
              <w:rPr>
                <w:color w:val="000000"/>
                <w:sz w:val="20"/>
                <w:szCs w:val="20"/>
              </w:rPr>
              <w:t>3681,06</w:t>
            </w:r>
          </w:p>
        </w:tc>
        <w:tc>
          <w:tcPr>
            <w:tcW w:w="1134" w:type="dxa"/>
            <w:tcBorders>
              <w:top w:val="single" w:sz="4" w:space="0" w:color="auto"/>
              <w:left w:val="nil"/>
              <w:bottom w:val="single" w:sz="4" w:space="0" w:color="auto"/>
              <w:right w:val="single" w:sz="4" w:space="0" w:color="auto"/>
            </w:tcBorders>
            <w:shd w:val="clear" w:color="auto" w:fill="auto"/>
            <w:vAlign w:val="bottom"/>
          </w:tcPr>
          <w:p w:rsidR="00477FD9" w:rsidRPr="00F008B9" w:rsidRDefault="00477FD9" w:rsidP="00BC6531">
            <w:pPr>
              <w:jc w:val="right"/>
              <w:rPr>
                <w:color w:val="000000"/>
                <w:sz w:val="20"/>
                <w:szCs w:val="20"/>
              </w:rPr>
            </w:pPr>
            <w:r>
              <w:rPr>
                <w:color w:val="000000"/>
                <w:sz w:val="20"/>
                <w:szCs w:val="20"/>
              </w:rPr>
              <w:t>107,34</w:t>
            </w:r>
          </w:p>
        </w:tc>
        <w:tc>
          <w:tcPr>
            <w:tcW w:w="1276" w:type="dxa"/>
            <w:tcBorders>
              <w:top w:val="single" w:sz="4" w:space="0" w:color="auto"/>
              <w:left w:val="nil"/>
              <w:bottom w:val="single" w:sz="4" w:space="0" w:color="auto"/>
              <w:right w:val="single" w:sz="4" w:space="0" w:color="auto"/>
            </w:tcBorders>
            <w:shd w:val="clear" w:color="auto" w:fill="auto"/>
            <w:vAlign w:val="bottom"/>
          </w:tcPr>
          <w:p w:rsidR="00477FD9" w:rsidRDefault="00477FD9" w:rsidP="00BC6531">
            <w:pPr>
              <w:jc w:val="right"/>
              <w:rPr>
                <w:color w:val="000000"/>
                <w:sz w:val="20"/>
                <w:szCs w:val="20"/>
              </w:rPr>
            </w:pPr>
            <w:r>
              <w:rPr>
                <w:color w:val="000000"/>
                <w:sz w:val="20"/>
                <w:szCs w:val="20"/>
              </w:rPr>
              <w:t>5523,76</w:t>
            </w:r>
          </w:p>
        </w:tc>
        <w:tc>
          <w:tcPr>
            <w:tcW w:w="992" w:type="dxa"/>
            <w:tcBorders>
              <w:top w:val="single" w:sz="4" w:space="0" w:color="auto"/>
              <w:left w:val="nil"/>
              <w:bottom w:val="single" w:sz="4" w:space="0" w:color="auto"/>
              <w:right w:val="single" w:sz="4" w:space="0" w:color="auto"/>
            </w:tcBorders>
            <w:shd w:val="clear" w:color="auto" w:fill="auto"/>
            <w:vAlign w:val="bottom"/>
          </w:tcPr>
          <w:p w:rsidR="00477FD9" w:rsidRPr="00F008B9" w:rsidRDefault="00477FD9" w:rsidP="00BC6531">
            <w:pPr>
              <w:jc w:val="right"/>
              <w:rPr>
                <w:color w:val="000000"/>
                <w:sz w:val="18"/>
                <w:szCs w:val="18"/>
              </w:rPr>
            </w:pPr>
            <w:r>
              <w:rPr>
                <w:color w:val="000000"/>
                <w:sz w:val="18"/>
                <w:szCs w:val="18"/>
              </w:rPr>
              <w:t>150,06</w:t>
            </w:r>
          </w:p>
        </w:tc>
        <w:tc>
          <w:tcPr>
            <w:tcW w:w="1276" w:type="dxa"/>
            <w:tcBorders>
              <w:top w:val="single" w:sz="4" w:space="0" w:color="auto"/>
              <w:left w:val="nil"/>
              <w:bottom w:val="single" w:sz="4" w:space="0" w:color="auto"/>
              <w:right w:val="single" w:sz="4" w:space="0" w:color="auto"/>
            </w:tcBorders>
            <w:shd w:val="clear" w:color="auto" w:fill="auto"/>
            <w:vAlign w:val="bottom"/>
          </w:tcPr>
          <w:p w:rsidR="00477FD9" w:rsidRDefault="00477FD9" w:rsidP="00BC6531">
            <w:pPr>
              <w:jc w:val="right"/>
              <w:rPr>
                <w:color w:val="000000"/>
                <w:sz w:val="20"/>
                <w:szCs w:val="20"/>
              </w:rPr>
            </w:pPr>
            <w:r>
              <w:rPr>
                <w:color w:val="000000"/>
                <w:sz w:val="20"/>
                <w:szCs w:val="20"/>
              </w:rPr>
              <w:t>5523,76</w:t>
            </w:r>
          </w:p>
        </w:tc>
        <w:tc>
          <w:tcPr>
            <w:tcW w:w="993" w:type="dxa"/>
            <w:tcBorders>
              <w:top w:val="single" w:sz="4" w:space="0" w:color="auto"/>
              <w:left w:val="nil"/>
              <w:bottom w:val="single" w:sz="4" w:space="0" w:color="auto"/>
              <w:right w:val="single" w:sz="4" w:space="0" w:color="auto"/>
            </w:tcBorders>
            <w:shd w:val="clear" w:color="auto" w:fill="auto"/>
            <w:vAlign w:val="bottom"/>
          </w:tcPr>
          <w:p w:rsidR="00477FD9" w:rsidRPr="00F008B9" w:rsidRDefault="00477FD9" w:rsidP="00BC6531">
            <w:pPr>
              <w:jc w:val="right"/>
              <w:rPr>
                <w:color w:val="000000"/>
                <w:sz w:val="18"/>
                <w:szCs w:val="18"/>
              </w:rPr>
            </w:pPr>
            <w:r w:rsidRPr="00F008B9">
              <w:rPr>
                <w:color w:val="000000"/>
                <w:sz w:val="18"/>
                <w:szCs w:val="18"/>
              </w:rPr>
              <w:t>100</w:t>
            </w:r>
          </w:p>
        </w:tc>
      </w:tr>
    </w:tbl>
    <w:p w:rsidR="00477FD9" w:rsidRPr="00D948AE" w:rsidRDefault="00477FD9" w:rsidP="00477FD9">
      <w:pPr>
        <w:rPr>
          <w:color w:val="FF0000"/>
          <w:sz w:val="28"/>
          <w:szCs w:val="28"/>
        </w:rPr>
      </w:pPr>
    </w:p>
    <w:p w:rsidR="00477FD9" w:rsidRDefault="00477FD9" w:rsidP="00477FD9">
      <w:pPr>
        <w:rPr>
          <w:color w:val="000000"/>
          <w:sz w:val="28"/>
          <w:szCs w:val="28"/>
        </w:rPr>
      </w:pPr>
      <w:r w:rsidRPr="00D948AE">
        <w:rPr>
          <w:color w:val="000000"/>
          <w:sz w:val="28"/>
          <w:szCs w:val="28"/>
        </w:rPr>
        <w:t>Расходы по разделу на 20</w:t>
      </w:r>
      <w:r>
        <w:rPr>
          <w:color w:val="000000"/>
          <w:sz w:val="28"/>
          <w:szCs w:val="28"/>
        </w:rPr>
        <w:t xml:space="preserve">23 </w:t>
      </w:r>
      <w:r w:rsidRPr="00D948AE">
        <w:rPr>
          <w:color w:val="000000"/>
          <w:sz w:val="28"/>
          <w:szCs w:val="28"/>
        </w:rPr>
        <w:t xml:space="preserve">год запланированы в объеме </w:t>
      </w:r>
      <w:r>
        <w:rPr>
          <w:color w:val="000000"/>
          <w:sz w:val="28"/>
          <w:szCs w:val="28"/>
        </w:rPr>
        <w:t>3681,06 тыс. руб. (увеличение</w:t>
      </w:r>
      <w:r w:rsidRPr="00D948AE">
        <w:rPr>
          <w:color w:val="000000"/>
          <w:sz w:val="28"/>
          <w:szCs w:val="28"/>
        </w:rPr>
        <w:t xml:space="preserve">к плану текущего года на </w:t>
      </w:r>
      <w:r>
        <w:rPr>
          <w:color w:val="000000"/>
          <w:sz w:val="28"/>
          <w:szCs w:val="28"/>
        </w:rPr>
        <w:t>251,776</w:t>
      </w:r>
      <w:r w:rsidRPr="00D948AE">
        <w:rPr>
          <w:color w:val="000000"/>
          <w:sz w:val="28"/>
          <w:szCs w:val="28"/>
        </w:rPr>
        <w:t xml:space="preserve"> тыс. руб.) Расходы на 20</w:t>
      </w:r>
      <w:r>
        <w:rPr>
          <w:color w:val="000000"/>
          <w:sz w:val="28"/>
          <w:szCs w:val="28"/>
        </w:rPr>
        <w:t>24</w:t>
      </w:r>
      <w:r w:rsidRPr="00D948AE">
        <w:rPr>
          <w:color w:val="000000"/>
          <w:sz w:val="28"/>
          <w:szCs w:val="28"/>
        </w:rPr>
        <w:t xml:space="preserve"> год- </w:t>
      </w:r>
      <w:r>
        <w:rPr>
          <w:color w:val="000000"/>
          <w:sz w:val="28"/>
          <w:szCs w:val="28"/>
        </w:rPr>
        <w:t xml:space="preserve">5523,76 </w:t>
      </w:r>
      <w:r w:rsidRPr="00D948AE">
        <w:rPr>
          <w:color w:val="000000"/>
          <w:sz w:val="28"/>
          <w:szCs w:val="28"/>
        </w:rPr>
        <w:t xml:space="preserve">тыс. руб., </w:t>
      </w:r>
      <w:r>
        <w:rPr>
          <w:color w:val="000000"/>
          <w:sz w:val="28"/>
          <w:szCs w:val="28"/>
        </w:rPr>
        <w:t>20</w:t>
      </w:r>
      <w:r w:rsidRPr="007E57B0">
        <w:rPr>
          <w:color w:val="000000"/>
          <w:sz w:val="28"/>
          <w:szCs w:val="28"/>
        </w:rPr>
        <w:t>2</w:t>
      </w:r>
      <w:r>
        <w:rPr>
          <w:color w:val="000000"/>
          <w:sz w:val="28"/>
          <w:szCs w:val="28"/>
        </w:rPr>
        <w:t>5</w:t>
      </w:r>
      <w:r w:rsidRPr="00D948AE">
        <w:rPr>
          <w:color w:val="000000"/>
          <w:sz w:val="28"/>
          <w:szCs w:val="28"/>
        </w:rPr>
        <w:t xml:space="preserve"> год-</w:t>
      </w:r>
      <w:r>
        <w:rPr>
          <w:color w:val="000000"/>
          <w:sz w:val="28"/>
          <w:szCs w:val="28"/>
        </w:rPr>
        <w:t xml:space="preserve">5523,76 </w:t>
      </w:r>
      <w:r w:rsidRPr="00D948AE">
        <w:rPr>
          <w:color w:val="000000"/>
          <w:sz w:val="28"/>
          <w:szCs w:val="28"/>
        </w:rPr>
        <w:t>тыс.  руб.</w:t>
      </w:r>
    </w:p>
    <w:p w:rsidR="00477FD9" w:rsidRPr="000A7AE2" w:rsidRDefault="00477FD9" w:rsidP="00477FD9">
      <w:pPr>
        <w:jc w:val="center"/>
        <w:rPr>
          <w:b/>
          <w:sz w:val="20"/>
          <w:szCs w:val="28"/>
        </w:rPr>
      </w:pPr>
    </w:p>
    <w:p w:rsidR="00477FD9" w:rsidRPr="008A0DD5" w:rsidRDefault="00477FD9" w:rsidP="00477FD9">
      <w:pPr>
        <w:jc w:val="center"/>
        <w:rPr>
          <w:b/>
          <w:sz w:val="28"/>
          <w:szCs w:val="28"/>
        </w:rPr>
      </w:pPr>
      <w:r w:rsidRPr="008A0DD5">
        <w:rPr>
          <w:b/>
          <w:sz w:val="28"/>
          <w:szCs w:val="28"/>
        </w:rPr>
        <w:t>Социальная политика</w:t>
      </w:r>
    </w:p>
    <w:p w:rsidR="00477FD9" w:rsidRPr="00E7414E" w:rsidRDefault="00477FD9" w:rsidP="00477FD9">
      <w:pPr>
        <w:rPr>
          <w:b/>
          <w:color w:val="FF0000"/>
          <w:sz w:val="28"/>
          <w:szCs w:val="28"/>
        </w:rPr>
      </w:pPr>
    </w:p>
    <w:tbl>
      <w:tblPr>
        <w:tblW w:w="10212" w:type="dxa"/>
        <w:jc w:val="center"/>
        <w:tblInd w:w="-4440" w:type="dxa"/>
        <w:tblLayout w:type="fixed"/>
        <w:tblLook w:val="0000"/>
      </w:tblPr>
      <w:tblGrid>
        <w:gridCol w:w="2272"/>
        <w:gridCol w:w="1418"/>
        <w:gridCol w:w="1417"/>
        <w:gridCol w:w="992"/>
        <w:gridCol w:w="993"/>
        <w:gridCol w:w="1134"/>
        <w:gridCol w:w="992"/>
        <w:gridCol w:w="994"/>
      </w:tblGrid>
      <w:tr w:rsidR="00477FD9" w:rsidRPr="0067741E" w:rsidTr="00BC6531">
        <w:trPr>
          <w:cantSplit/>
          <w:trHeight w:val="920"/>
          <w:tblHeader/>
          <w:jc w:val="center"/>
        </w:trPr>
        <w:tc>
          <w:tcPr>
            <w:tcW w:w="2272" w:type="dxa"/>
            <w:tcBorders>
              <w:top w:val="single" w:sz="4" w:space="0" w:color="auto"/>
              <w:left w:val="single" w:sz="4" w:space="0" w:color="auto"/>
              <w:bottom w:val="single" w:sz="4" w:space="0" w:color="auto"/>
              <w:right w:val="single" w:sz="4" w:space="0" w:color="auto"/>
            </w:tcBorders>
            <w:shd w:val="clear" w:color="auto" w:fill="auto"/>
            <w:vAlign w:val="bottom"/>
          </w:tcPr>
          <w:p w:rsidR="00477FD9" w:rsidRPr="00557DBB" w:rsidRDefault="00477FD9" w:rsidP="00BC6531">
            <w:pPr>
              <w:spacing w:line="240" w:lineRule="exact"/>
              <w:rPr>
                <w:b/>
                <w:bCs/>
                <w:i/>
                <w:iCs/>
                <w:color w:val="FF0000"/>
              </w:rPr>
            </w:pPr>
            <w:r w:rsidRPr="00557DBB">
              <w:rPr>
                <w:b/>
                <w:bCs/>
                <w:i/>
                <w:iCs/>
                <w:color w:val="FF0000"/>
              </w:rPr>
              <w:t> </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477FD9" w:rsidRPr="0067741E" w:rsidRDefault="00477FD9" w:rsidP="00BC6531">
            <w:pPr>
              <w:spacing w:line="240" w:lineRule="exact"/>
              <w:ind w:left="-57" w:right="-57"/>
              <w:jc w:val="center"/>
              <w:rPr>
                <w:color w:val="000000"/>
                <w:spacing w:val="-6"/>
              </w:rPr>
            </w:pPr>
            <w:r w:rsidRPr="0067741E">
              <w:rPr>
                <w:color w:val="000000"/>
                <w:spacing w:val="-6"/>
              </w:rPr>
              <w:t>Решение</w:t>
            </w:r>
          </w:p>
          <w:p w:rsidR="00477FD9" w:rsidRPr="0067741E" w:rsidRDefault="00477FD9" w:rsidP="00BC6531">
            <w:pPr>
              <w:spacing w:line="240" w:lineRule="exact"/>
              <w:ind w:left="-57" w:right="-57"/>
              <w:jc w:val="center"/>
              <w:rPr>
                <w:color w:val="000000"/>
                <w:spacing w:val="-6"/>
              </w:rPr>
            </w:pPr>
            <w:r>
              <w:rPr>
                <w:color w:val="000000"/>
                <w:spacing w:val="-6"/>
              </w:rPr>
              <w:t xml:space="preserve">на 2022 </w:t>
            </w:r>
            <w:r w:rsidRPr="0067741E">
              <w:rPr>
                <w:color w:val="000000"/>
                <w:spacing w:val="-6"/>
              </w:rPr>
              <w:t>год</w:t>
            </w:r>
          </w:p>
          <w:p w:rsidR="00477FD9" w:rsidRPr="0067741E" w:rsidRDefault="00477FD9" w:rsidP="00BC6531">
            <w:pPr>
              <w:spacing w:line="240" w:lineRule="exact"/>
              <w:ind w:left="-57" w:right="-57"/>
              <w:jc w:val="center"/>
              <w:rPr>
                <w:color w:val="000000"/>
                <w:spacing w:val="-6"/>
              </w:rPr>
            </w:pPr>
          </w:p>
          <w:p w:rsidR="00477FD9" w:rsidRPr="0067741E" w:rsidRDefault="00477FD9" w:rsidP="00BC6531">
            <w:pPr>
              <w:spacing w:line="240" w:lineRule="exact"/>
              <w:ind w:left="-57" w:right="-57"/>
              <w:jc w:val="center"/>
              <w:rPr>
                <w:color w:val="000000"/>
                <w:spacing w:val="-6"/>
              </w:rPr>
            </w:pPr>
            <w:r w:rsidRPr="0067741E">
              <w:rPr>
                <w:color w:val="000000"/>
                <w:spacing w:val="-6"/>
              </w:rPr>
              <w:t>тыс. руб.</w:t>
            </w:r>
          </w:p>
        </w:tc>
        <w:tc>
          <w:tcPr>
            <w:tcW w:w="1417"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jc w:val="center"/>
              <w:rPr>
                <w:color w:val="000000"/>
                <w:spacing w:val="-6"/>
              </w:rPr>
            </w:pPr>
            <w:r w:rsidRPr="0067741E">
              <w:rPr>
                <w:color w:val="000000"/>
                <w:spacing w:val="-6"/>
              </w:rPr>
              <w:t>Пред</w:t>
            </w:r>
            <w:r w:rsidRPr="0067741E">
              <w:rPr>
                <w:color w:val="000000"/>
                <w:spacing w:val="-6"/>
              </w:rPr>
              <w:t>у</w:t>
            </w:r>
            <w:r w:rsidRPr="0067741E">
              <w:rPr>
                <w:color w:val="000000"/>
                <w:spacing w:val="-6"/>
              </w:rPr>
              <w:t>смотрено р</w:t>
            </w:r>
            <w:r w:rsidRPr="0067741E">
              <w:rPr>
                <w:color w:val="000000"/>
                <w:spacing w:val="-6"/>
              </w:rPr>
              <w:t>е</w:t>
            </w:r>
            <w:r w:rsidRPr="0067741E">
              <w:rPr>
                <w:color w:val="000000"/>
                <w:spacing w:val="-6"/>
              </w:rPr>
              <w:t>шением на 20</w:t>
            </w:r>
            <w:r>
              <w:rPr>
                <w:color w:val="000000"/>
                <w:spacing w:val="-6"/>
              </w:rPr>
              <w:t xml:space="preserve">23 </w:t>
            </w:r>
            <w:r w:rsidRPr="0067741E">
              <w:rPr>
                <w:color w:val="000000"/>
                <w:spacing w:val="-6"/>
              </w:rPr>
              <w:t>год,</w:t>
            </w:r>
          </w:p>
          <w:p w:rsidR="00477FD9" w:rsidRPr="0067741E" w:rsidRDefault="00477FD9" w:rsidP="00BC6531">
            <w:pPr>
              <w:spacing w:line="240" w:lineRule="exact"/>
              <w:jc w:val="center"/>
              <w:rPr>
                <w:color w:val="000000"/>
                <w:spacing w:val="-6"/>
              </w:rPr>
            </w:pPr>
            <w:r w:rsidRPr="0067741E">
              <w:rPr>
                <w:color w:val="000000"/>
                <w:spacing w:val="-6"/>
              </w:rPr>
              <w:t>тыс. руб.</w:t>
            </w:r>
          </w:p>
        </w:tc>
        <w:tc>
          <w:tcPr>
            <w:tcW w:w="992"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sidRPr="0067741E">
              <w:rPr>
                <w:color w:val="000000"/>
              </w:rPr>
              <w:t>Т</w:t>
            </w:r>
            <w:r>
              <w:rPr>
                <w:color w:val="000000"/>
              </w:rPr>
              <w:t>.</w:t>
            </w:r>
            <w:r w:rsidRPr="0067741E">
              <w:rPr>
                <w:color w:val="000000"/>
              </w:rPr>
              <w:t>роста</w:t>
            </w:r>
            <w:r>
              <w:rPr>
                <w:color w:val="000000"/>
              </w:rPr>
              <w:t>,</w:t>
            </w:r>
            <w:r w:rsidRPr="0067741E">
              <w:rPr>
                <w:color w:val="000000"/>
              </w:rPr>
              <w:t xml:space="preserve"> %</w:t>
            </w:r>
          </w:p>
          <w:p w:rsidR="00477FD9" w:rsidRPr="0067741E" w:rsidRDefault="00477FD9" w:rsidP="00BC6531">
            <w:pPr>
              <w:spacing w:line="240" w:lineRule="exact"/>
              <w:rPr>
                <w:color w:val="000000"/>
              </w:rPr>
            </w:pPr>
            <w:r w:rsidRPr="0067741E">
              <w:rPr>
                <w:color w:val="000000"/>
              </w:rPr>
              <w:t xml:space="preserve"> к предыдущ</w:t>
            </w:r>
            <w:r w:rsidRPr="0067741E">
              <w:rPr>
                <w:color w:val="000000"/>
              </w:rPr>
              <w:t>е</w:t>
            </w:r>
            <w:r w:rsidRPr="0067741E">
              <w:rPr>
                <w:color w:val="000000"/>
              </w:rPr>
              <w:t>му году</w:t>
            </w:r>
          </w:p>
        </w:tc>
        <w:tc>
          <w:tcPr>
            <w:tcW w:w="993"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sidRPr="0067741E">
              <w:rPr>
                <w:color w:val="000000"/>
              </w:rPr>
              <w:t>Плановый п</w:t>
            </w:r>
            <w:r>
              <w:rPr>
                <w:color w:val="000000"/>
              </w:rPr>
              <w:t>ериод 2024</w:t>
            </w:r>
            <w:r w:rsidRPr="0067741E">
              <w:rPr>
                <w:color w:val="000000"/>
              </w:rPr>
              <w:t xml:space="preserve"> год</w:t>
            </w:r>
          </w:p>
        </w:tc>
        <w:tc>
          <w:tcPr>
            <w:tcW w:w="1134"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sidRPr="0067741E">
              <w:rPr>
                <w:color w:val="000000"/>
              </w:rPr>
              <w:t>Т</w:t>
            </w:r>
            <w:r>
              <w:rPr>
                <w:color w:val="000000"/>
              </w:rPr>
              <w:t>.</w:t>
            </w:r>
            <w:r w:rsidRPr="0067741E">
              <w:rPr>
                <w:color w:val="000000"/>
              </w:rPr>
              <w:t>роста</w:t>
            </w:r>
            <w:r>
              <w:rPr>
                <w:color w:val="000000"/>
              </w:rPr>
              <w:t>,</w:t>
            </w:r>
            <w:r w:rsidRPr="0067741E">
              <w:rPr>
                <w:color w:val="000000"/>
              </w:rPr>
              <w:t xml:space="preserve"> %</w:t>
            </w:r>
          </w:p>
          <w:p w:rsidR="00477FD9" w:rsidRPr="0067741E" w:rsidRDefault="00477FD9" w:rsidP="00BC6531">
            <w:pPr>
              <w:spacing w:line="240" w:lineRule="exact"/>
              <w:rPr>
                <w:color w:val="000000"/>
              </w:rPr>
            </w:pPr>
            <w:r w:rsidRPr="0067741E">
              <w:rPr>
                <w:color w:val="000000"/>
              </w:rPr>
              <w:t xml:space="preserve"> к предыд</w:t>
            </w:r>
            <w:r w:rsidRPr="0067741E">
              <w:rPr>
                <w:color w:val="000000"/>
              </w:rPr>
              <w:t>у</w:t>
            </w:r>
            <w:r w:rsidRPr="0067741E">
              <w:rPr>
                <w:color w:val="000000"/>
              </w:rPr>
              <w:t>щему году</w:t>
            </w:r>
          </w:p>
        </w:tc>
        <w:tc>
          <w:tcPr>
            <w:tcW w:w="992"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Pr>
                <w:color w:val="000000"/>
              </w:rPr>
              <w:t>Плановый п</w:t>
            </w:r>
            <w:r>
              <w:rPr>
                <w:color w:val="000000"/>
              </w:rPr>
              <w:t>е</w:t>
            </w:r>
            <w:r>
              <w:rPr>
                <w:color w:val="000000"/>
              </w:rPr>
              <w:t>риод 2025</w:t>
            </w:r>
            <w:r w:rsidRPr="0067741E">
              <w:rPr>
                <w:color w:val="000000"/>
              </w:rPr>
              <w:t>год</w:t>
            </w:r>
          </w:p>
        </w:tc>
        <w:tc>
          <w:tcPr>
            <w:tcW w:w="994" w:type="dxa"/>
            <w:tcBorders>
              <w:top w:val="single" w:sz="4" w:space="0" w:color="auto"/>
              <w:left w:val="nil"/>
              <w:right w:val="single" w:sz="4" w:space="0" w:color="auto"/>
            </w:tcBorders>
            <w:shd w:val="clear" w:color="auto" w:fill="auto"/>
          </w:tcPr>
          <w:p w:rsidR="00477FD9" w:rsidRPr="0067741E" w:rsidRDefault="00477FD9" w:rsidP="00BC6531">
            <w:pPr>
              <w:spacing w:line="240" w:lineRule="exact"/>
              <w:rPr>
                <w:color w:val="000000"/>
              </w:rPr>
            </w:pPr>
            <w:r w:rsidRPr="0067741E">
              <w:rPr>
                <w:color w:val="000000"/>
              </w:rPr>
              <w:t>Т</w:t>
            </w:r>
            <w:r>
              <w:rPr>
                <w:color w:val="000000"/>
              </w:rPr>
              <w:t>.</w:t>
            </w:r>
            <w:r w:rsidRPr="0067741E">
              <w:rPr>
                <w:color w:val="000000"/>
              </w:rPr>
              <w:t>роста</w:t>
            </w:r>
            <w:r>
              <w:rPr>
                <w:color w:val="000000"/>
              </w:rPr>
              <w:t>,</w:t>
            </w:r>
            <w:r w:rsidRPr="0067741E">
              <w:rPr>
                <w:color w:val="000000"/>
              </w:rPr>
              <w:t xml:space="preserve"> %</w:t>
            </w:r>
          </w:p>
          <w:p w:rsidR="00477FD9" w:rsidRPr="0067741E" w:rsidRDefault="00477FD9" w:rsidP="00BC6531">
            <w:pPr>
              <w:spacing w:line="240" w:lineRule="exact"/>
              <w:rPr>
                <w:color w:val="000000"/>
              </w:rPr>
            </w:pPr>
            <w:r w:rsidRPr="0067741E">
              <w:rPr>
                <w:color w:val="000000"/>
              </w:rPr>
              <w:t xml:space="preserve"> к предыд</w:t>
            </w:r>
            <w:r w:rsidRPr="0067741E">
              <w:rPr>
                <w:color w:val="000000"/>
              </w:rPr>
              <w:t>у</w:t>
            </w:r>
            <w:r w:rsidRPr="0067741E">
              <w:rPr>
                <w:color w:val="000000"/>
              </w:rPr>
              <w:t>щему году</w:t>
            </w:r>
          </w:p>
        </w:tc>
      </w:tr>
      <w:tr w:rsidR="00477FD9" w:rsidRPr="006A6C3B" w:rsidTr="00BC6531">
        <w:trPr>
          <w:cantSplit/>
          <w:trHeight w:val="920"/>
          <w:tblHeader/>
          <w:jc w:val="center"/>
        </w:trPr>
        <w:tc>
          <w:tcPr>
            <w:tcW w:w="2272" w:type="dxa"/>
            <w:tcBorders>
              <w:top w:val="single" w:sz="4" w:space="0" w:color="auto"/>
              <w:left w:val="single" w:sz="4" w:space="0" w:color="auto"/>
              <w:bottom w:val="single" w:sz="4" w:space="0" w:color="auto"/>
              <w:right w:val="single" w:sz="4" w:space="0" w:color="auto"/>
            </w:tcBorders>
            <w:shd w:val="clear" w:color="auto" w:fill="auto"/>
            <w:vAlign w:val="bottom"/>
          </w:tcPr>
          <w:p w:rsidR="00477FD9" w:rsidRPr="00FA0CDC" w:rsidRDefault="00477FD9" w:rsidP="00BC6531">
            <w:pPr>
              <w:spacing w:line="240" w:lineRule="exact"/>
              <w:rPr>
                <w:b/>
                <w:bCs/>
                <w:i/>
                <w:iCs/>
              </w:rPr>
            </w:pPr>
            <w:r w:rsidRPr="00FA0CDC">
              <w:rPr>
                <w:b/>
                <w:bCs/>
                <w:i/>
                <w:iCs/>
              </w:rPr>
              <w:lastRenderedPageBreak/>
              <w:t>Социальная п</w:t>
            </w:r>
            <w:r w:rsidRPr="00FA0CDC">
              <w:rPr>
                <w:b/>
                <w:bCs/>
                <w:i/>
                <w:iCs/>
              </w:rPr>
              <w:t>о</w:t>
            </w:r>
            <w:r w:rsidRPr="00FA0CDC">
              <w:rPr>
                <w:b/>
                <w:bCs/>
                <w:i/>
                <w:iCs/>
              </w:rPr>
              <w:t>литика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rsidR="00477FD9" w:rsidRDefault="00477FD9" w:rsidP="00BC6531">
            <w:pPr>
              <w:jc w:val="right"/>
              <w:rPr>
                <w:color w:val="000000"/>
                <w:sz w:val="20"/>
                <w:szCs w:val="20"/>
              </w:rPr>
            </w:pPr>
            <w:r>
              <w:rPr>
                <w:color w:val="000000"/>
                <w:sz w:val="20"/>
                <w:szCs w:val="20"/>
              </w:rPr>
              <w:t>504,856</w:t>
            </w:r>
          </w:p>
        </w:tc>
        <w:tc>
          <w:tcPr>
            <w:tcW w:w="1417" w:type="dxa"/>
            <w:tcBorders>
              <w:top w:val="single" w:sz="4" w:space="0" w:color="auto"/>
              <w:left w:val="nil"/>
              <w:bottom w:val="single" w:sz="4" w:space="0" w:color="auto"/>
              <w:right w:val="single" w:sz="4" w:space="0" w:color="auto"/>
            </w:tcBorders>
            <w:shd w:val="clear" w:color="auto" w:fill="auto"/>
            <w:vAlign w:val="bottom"/>
          </w:tcPr>
          <w:p w:rsidR="00477FD9" w:rsidRDefault="00477FD9" w:rsidP="00BC6531">
            <w:pPr>
              <w:jc w:val="right"/>
              <w:rPr>
                <w:color w:val="000000"/>
                <w:sz w:val="20"/>
                <w:szCs w:val="20"/>
              </w:rPr>
            </w:pPr>
            <w:r>
              <w:rPr>
                <w:color w:val="000000"/>
                <w:sz w:val="20"/>
                <w:szCs w:val="20"/>
              </w:rPr>
              <w:t>527</w:t>
            </w:r>
          </w:p>
        </w:tc>
        <w:tc>
          <w:tcPr>
            <w:tcW w:w="992" w:type="dxa"/>
            <w:tcBorders>
              <w:top w:val="single" w:sz="4" w:space="0" w:color="auto"/>
              <w:left w:val="nil"/>
              <w:bottom w:val="single" w:sz="4" w:space="0" w:color="auto"/>
              <w:right w:val="single" w:sz="4" w:space="0" w:color="auto"/>
            </w:tcBorders>
            <w:shd w:val="clear" w:color="auto" w:fill="auto"/>
            <w:vAlign w:val="bottom"/>
          </w:tcPr>
          <w:p w:rsidR="00477FD9" w:rsidRPr="00F008B9" w:rsidRDefault="00477FD9" w:rsidP="00BC6531">
            <w:pPr>
              <w:jc w:val="right"/>
              <w:rPr>
                <w:color w:val="000000"/>
                <w:sz w:val="20"/>
                <w:szCs w:val="20"/>
              </w:rPr>
            </w:pPr>
            <w:r>
              <w:rPr>
                <w:color w:val="000000"/>
                <w:sz w:val="20"/>
                <w:szCs w:val="20"/>
              </w:rPr>
              <w:t>104,39</w:t>
            </w:r>
          </w:p>
        </w:tc>
        <w:tc>
          <w:tcPr>
            <w:tcW w:w="993" w:type="dxa"/>
            <w:tcBorders>
              <w:top w:val="single" w:sz="4" w:space="0" w:color="auto"/>
              <w:left w:val="nil"/>
              <w:bottom w:val="single" w:sz="4" w:space="0" w:color="auto"/>
              <w:right w:val="single" w:sz="4" w:space="0" w:color="auto"/>
            </w:tcBorders>
            <w:shd w:val="clear" w:color="auto" w:fill="auto"/>
            <w:vAlign w:val="bottom"/>
          </w:tcPr>
          <w:p w:rsidR="00477FD9" w:rsidRDefault="00477FD9" w:rsidP="00BC6531">
            <w:pPr>
              <w:jc w:val="right"/>
              <w:rPr>
                <w:color w:val="000000"/>
                <w:sz w:val="20"/>
                <w:szCs w:val="20"/>
              </w:rPr>
            </w:pPr>
            <w:r>
              <w:rPr>
                <w:color w:val="000000"/>
                <w:sz w:val="20"/>
                <w:szCs w:val="20"/>
              </w:rPr>
              <w:t>0</w:t>
            </w:r>
          </w:p>
        </w:tc>
        <w:tc>
          <w:tcPr>
            <w:tcW w:w="1134" w:type="dxa"/>
            <w:tcBorders>
              <w:top w:val="single" w:sz="4" w:space="0" w:color="auto"/>
              <w:left w:val="nil"/>
              <w:bottom w:val="single" w:sz="4" w:space="0" w:color="auto"/>
              <w:right w:val="single" w:sz="4" w:space="0" w:color="auto"/>
            </w:tcBorders>
            <w:shd w:val="clear" w:color="auto" w:fill="auto"/>
            <w:vAlign w:val="bottom"/>
          </w:tcPr>
          <w:p w:rsidR="00477FD9" w:rsidRPr="00F008B9" w:rsidRDefault="00477FD9" w:rsidP="00BC6531">
            <w:pPr>
              <w:jc w:val="right"/>
              <w:rPr>
                <w:color w:val="000000"/>
                <w:sz w:val="18"/>
                <w:szCs w:val="18"/>
              </w:rPr>
            </w:pPr>
            <w:r>
              <w:rPr>
                <w:color w:val="000000"/>
                <w:sz w:val="18"/>
                <w:szCs w:val="18"/>
              </w:rPr>
              <w:t>-</w:t>
            </w:r>
          </w:p>
        </w:tc>
        <w:tc>
          <w:tcPr>
            <w:tcW w:w="992" w:type="dxa"/>
            <w:tcBorders>
              <w:top w:val="single" w:sz="4" w:space="0" w:color="auto"/>
              <w:left w:val="nil"/>
              <w:bottom w:val="single" w:sz="4" w:space="0" w:color="auto"/>
              <w:right w:val="single" w:sz="4" w:space="0" w:color="auto"/>
            </w:tcBorders>
            <w:shd w:val="clear" w:color="auto" w:fill="auto"/>
            <w:vAlign w:val="bottom"/>
          </w:tcPr>
          <w:p w:rsidR="00477FD9" w:rsidRDefault="00477FD9" w:rsidP="00BC6531">
            <w:pPr>
              <w:jc w:val="right"/>
              <w:rPr>
                <w:color w:val="000000"/>
                <w:sz w:val="20"/>
                <w:szCs w:val="20"/>
              </w:rPr>
            </w:pPr>
            <w:r>
              <w:rPr>
                <w:color w:val="000000"/>
                <w:sz w:val="20"/>
                <w:szCs w:val="20"/>
              </w:rPr>
              <w:t>0</w:t>
            </w:r>
          </w:p>
        </w:tc>
        <w:tc>
          <w:tcPr>
            <w:tcW w:w="994" w:type="dxa"/>
            <w:tcBorders>
              <w:top w:val="single" w:sz="4" w:space="0" w:color="auto"/>
              <w:left w:val="nil"/>
              <w:bottom w:val="single" w:sz="4" w:space="0" w:color="auto"/>
              <w:right w:val="single" w:sz="4" w:space="0" w:color="auto"/>
            </w:tcBorders>
            <w:shd w:val="clear" w:color="auto" w:fill="auto"/>
            <w:vAlign w:val="bottom"/>
          </w:tcPr>
          <w:p w:rsidR="00477FD9" w:rsidRPr="00F008B9" w:rsidRDefault="00477FD9" w:rsidP="00BC6531">
            <w:pPr>
              <w:jc w:val="right"/>
              <w:rPr>
                <w:color w:val="000000"/>
                <w:sz w:val="18"/>
                <w:szCs w:val="18"/>
              </w:rPr>
            </w:pPr>
            <w:r>
              <w:rPr>
                <w:color w:val="000000"/>
                <w:sz w:val="18"/>
                <w:szCs w:val="18"/>
              </w:rPr>
              <w:t>-</w:t>
            </w:r>
          </w:p>
        </w:tc>
      </w:tr>
    </w:tbl>
    <w:p w:rsidR="00477FD9" w:rsidRDefault="00477FD9" w:rsidP="00477FD9">
      <w:pPr>
        <w:rPr>
          <w:color w:val="000000"/>
          <w:sz w:val="28"/>
          <w:szCs w:val="28"/>
        </w:rPr>
      </w:pPr>
    </w:p>
    <w:p w:rsidR="00477FD9" w:rsidRDefault="00477FD9" w:rsidP="00477FD9">
      <w:pPr>
        <w:rPr>
          <w:color w:val="000000"/>
          <w:sz w:val="28"/>
          <w:szCs w:val="28"/>
        </w:rPr>
      </w:pPr>
      <w:r>
        <w:rPr>
          <w:color w:val="000000"/>
          <w:sz w:val="28"/>
          <w:szCs w:val="28"/>
        </w:rPr>
        <w:t>Расходы по разделу на 2023</w:t>
      </w:r>
      <w:r w:rsidRPr="00D948AE">
        <w:rPr>
          <w:color w:val="000000"/>
          <w:sz w:val="28"/>
          <w:szCs w:val="28"/>
        </w:rPr>
        <w:t xml:space="preserve"> год</w:t>
      </w:r>
      <w:r>
        <w:rPr>
          <w:color w:val="000000"/>
          <w:sz w:val="28"/>
          <w:szCs w:val="28"/>
        </w:rPr>
        <w:t>а</w:t>
      </w:r>
      <w:r w:rsidRPr="00D948AE">
        <w:rPr>
          <w:color w:val="000000"/>
          <w:sz w:val="28"/>
          <w:szCs w:val="28"/>
        </w:rPr>
        <w:t xml:space="preserve"> запланированы в объеме </w:t>
      </w:r>
      <w:r>
        <w:rPr>
          <w:color w:val="000000"/>
          <w:sz w:val="28"/>
          <w:szCs w:val="28"/>
        </w:rPr>
        <w:t>527</w:t>
      </w:r>
      <w:r w:rsidRPr="00D948AE">
        <w:rPr>
          <w:color w:val="000000"/>
          <w:sz w:val="28"/>
          <w:szCs w:val="28"/>
        </w:rPr>
        <w:t xml:space="preserve"> тыс. руб..</w:t>
      </w:r>
      <w:r>
        <w:rPr>
          <w:color w:val="000000"/>
          <w:sz w:val="28"/>
          <w:szCs w:val="28"/>
        </w:rPr>
        <w:t xml:space="preserve"> (пенсия муниц</w:t>
      </w:r>
      <w:r>
        <w:rPr>
          <w:color w:val="000000"/>
          <w:sz w:val="28"/>
          <w:szCs w:val="28"/>
        </w:rPr>
        <w:t>и</w:t>
      </w:r>
      <w:r>
        <w:rPr>
          <w:color w:val="000000"/>
          <w:sz w:val="28"/>
          <w:szCs w:val="28"/>
        </w:rPr>
        <w:t>пальным служащим).</w:t>
      </w:r>
    </w:p>
    <w:p w:rsidR="00477FD9" w:rsidRDefault="00477FD9" w:rsidP="00477FD9">
      <w:pPr>
        <w:jc w:val="center"/>
        <w:rPr>
          <w:b/>
          <w:iCs/>
          <w:color w:val="000000"/>
          <w:sz w:val="28"/>
          <w:szCs w:val="28"/>
        </w:rPr>
      </w:pPr>
    </w:p>
    <w:p w:rsidR="00477FD9" w:rsidRDefault="00477FD9" w:rsidP="00477FD9">
      <w:pPr>
        <w:jc w:val="center"/>
        <w:rPr>
          <w:b/>
          <w:iCs/>
          <w:color w:val="000000"/>
          <w:sz w:val="28"/>
          <w:szCs w:val="28"/>
        </w:rPr>
      </w:pPr>
    </w:p>
    <w:p w:rsidR="00477FD9" w:rsidRPr="00B9225D" w:rsidRDefault="00477FD9" w:rsidP="00477FD9">
      <w:pPr>
        <w:jc w:val="both"/>
        <w:rPr>
          <w:sz w:val="28"/>
          <w:szCs w:val="28"/>
        </w:rPr>
      </w:pPr>
      <w:r>
        <w:rPr>
          <w:sz w:val="28"/>
          <w:szCs w:val="28"/>
        </w:rPr>
        <w:t xml:space="preserve">   </w:t>
      </w:r>
      <w:r w:rsidRPr="00B9225D">
        <w:rPr>
          <w:sz w:val="28"/>
          <w:szCs w:val="28"/>
        </w:rPr>
        <w:t>Бюджетная и налоговая политика муниципального образования на 20</w:t>
      </w:r>
      <w:r>
        <w:rPr>
          <w:sz w:val="28"/>
          <w:szCs w:val="28"/>
        </w:rPr>
        <w:t xml:space="preserve">23 </w:t>
      </w:r>
      <w:r w:rsidRPr="00B9225D">
        <w:rPr>
          <w:sz w:val="28"/>
          <w:szCs w:val="28"/>
        </w:rPr>
        <w:t>год и плановый период 202</w:t>
      </w:r>
      <w:r>
        <w:rPr>
          <w:sz w:val="28"/>
          <w:szCs w:val="28"/>
        </w:rPr>
        <w:t>4</w:t>
      </w:r>
      <w:r w:rsidRPr="00B9225D">
        <w:rPr>
          <w:sz w:val="28"/>
          <w:szCs w:val="28"/>
        </w:rPr>
        <w:t>-202</w:t>
      </w:r>
      <w:r>
        <w:rPr>
          <w:sz w:val="28"/>
          <w:szCs w:val="28"/>
        </w:rPr>
        <w:t>5</w:t>
      </w:r>
      <w:r w:rsidRPr="00B9225D">
        <w:rPr>
          <w:sz w:val="28"/>
          <w:szCs w:val="28"/>
        </w:rPr>
        <w:t xml:space="preserve"> годы направлена на решение следующих задач:</w:t>
      </w:r>
    </w:p>
    <w:p w:rsidR="00477FD9" w:rsidRPr="00B9225D" w:rsidRDefault="00477FD9" w:rsidP="00477FD9">
      <w:pPr>
        <w:ind w:firstLine="708"/>
        <w:jc w:val="both"/>
        <w:rPr>
          <w:sz w:val="28"/>
          <w:szCs w:val="28"/>
        </w:rPr>
      </w:pPr>
      <w:r w:rsidRPr="00B9225D">
        <w:rPr>
          <w:sz w:val="28"/>
          <w:szCs w:val="28"/>
        </w:rPr>
        <w:t>- взаимодействие органов исполнительной власти муниципального образования с хозяйствующими субъектами, направленное на повышение предпринимательской инициативы во всех отраслях экономики, увеличения поступлений налогов и сборов в  бюджет, повышение качества жилищных условий, уровня развития социальной и инженерной инфраструктуры муниципального образования;</w:t>
      </w:r>
    </w:p>
    <w:p w:rsidR="00477FD9" w:rsidRPr="00B9225D" w:rsidRDefault="00477FD9" w:rsidP="00477FD9">
      <w:pPr>
        <w:jc w:val="both"/>
        <w:rPr>
          <w:sz w:val="28"/>
          <w:szCs w:val="28"/>
        </w:rPr>
      </w:pPr>
      <w:r w:rsidRPr="00B9225D">
        <w:rPr>
          <w:sz w:val="28"/>
          <w:szCs w:val="28"/>
        </w:rPr>
        <w:t xml:space="preserve">           - максимальное использование возможностей бюджетного и налогового законодательства в рамках предоставленных полномочий в части эффективности использования административного ресурса и увеличения отдачи от распоряжения муниципальным имуществом;</w:t>
      </w:r>
    </w:p>
    <w:p w:rsidR="00477FD9" w:rsidRPr="00B9225D" w:rsidRDefault="00477FD9" w:rsidP="00477FD9">
      <w:pPr>
        <w:jc w:val="both"/>
        <w:rPr>
          <w:sz w:val="28"/>
          <w:szCs w:val="28"/>
        </w:rPr>
      </w:pPr>
      <w:r w:rsidRPr="00B9225D">
        <w:rPr>
          <w:sz w:val="28"/>
          <w:szCs w:val="28"/>
        </w:rPr>
        <w:t xml:space="preserve">           - использование современных технологий финансового контроля в бюджетном секторе, включая автоматизацию процесса планирования бюджета муниципального образования;</w:t>
      </w:r>
    </w:p>
    <w:p w:rsidR="00477FD9" w:rsidRPr="00B9225D" w:rsidRDefault="00477FD9" w:rsidP="00477FD9">
      <w:pPr>
        <w:jc w:val="both"/>
        <w:rPr>
          <w:sz w:val="28"/>
          <w:szCs w:val="28"/>
        </w:rPr>
      </w:pPr>
      <w:r w:rsidRPr="00B9225D">
        <w:rPr>
          <w:sz w:val="28"/>
          <w:szCs w:val="28"/>
        </w:rPr>
        <w:t xml:space="preserve">           - повышение эффективности бюджетных расходов на основе принципов бюджетирования, ориентированного на результат</w:t>
      </w:r>
      <w:r>
        <w:rPr>
          <w:sz w:val="28"/>
          <w:szCs w:val="28"/>
        </w:rPr>
        <w:t>.</w:t>
      </w:r>
    </w:p>
    <w:p w:rsidR="00477FD9" w:rsidRPr="00726EA3" w:rsidRDefault="00477FD9" w:rsidP="00477FD9">
      <w:pPr>
        <w:jc w:val="both"/>
        <w:rPr>
          <w:sz w:val="28"/>
          <w:szCs w:val="28"/>
        </w:rPr>
      </w:pPr>
      <w:r w:rsidRPr="00B9225D">
        <w:rPr>
          <w:sz w:val="28"/>
          <w:szCs w:val="28"/>
        </w:rPr>
        <w:t xml:space="preserve">           </w:t>
      </w:r>
    </w:p>
    <w:p w:rsidR="00477FD9" w:rsidRPr="007B3D69" w:rsidRDefault="00477FD9" w:rsidP="00477FD9">
      <w:pPr>
        <w:pStyle w:val="af"/>
        <w:jc w:val="center"/>
        <w:rPr>
          <w:b/>
          <w:bCs/>
          <w:sz w:val="28"/>
          <w:szCs w:val="28"/>
        </w:rPr>
      </w:pPr>
      <w:r w:rsidRPr="007B3D69">
        <w:rPr>
          <w:b/>
          <w:bCs/>
          <w:sz w:val="28"/>
          <w:szCs w:val="28"/>
        </w:rPr>
        <w:t>ИСТОЧНИКИ ВНУТРЕННЕГО ФИНАНСИРОВАНИЯ</w:t>
      </w:r>
    </w:p>
    <w:p w:rsidR="00477FD9" w:rsidRPr="007B3D69" w:rsidRDefault="00477FD9" w:rsidP="00477FD9">
      <w:pPr>
        <w:pStyle w:val="af"/>
        <w:jc w:val="center"/>
        <w:rPr>
          <w:b/>
          <w:bCs/>
          <w:sz w:val="28"/>
          <w:szCs w:val="28"/>
        </w:rPr>
      </w:pPr>
      <w:r w:rsidRPr="007B3D69">
        <w:rPr>
          <w:b/>
          <w:bCs/>
          <w:sz w:val="28"/>
          <w:szCs w:val="28"/>
        </w:rPr>
        <w:t>ДЕФИЦИТА БЮДЖЕТА И ПРОГРАММА МУНИЦИПАЛЬНЫХ ЗАИ</w:t>
      </w:r>
      <w:r w:rsidRPr="007B3D69">
        <w:rPr>
          <w:b/>
          <w:bCs/>
          <w:sz w:val="28"/>
          <w:szCs w:val="28"/>
        </w:rPr>
        <w:t>М</w:t>
      </w:r>
      <w:r w:rsidRPr="007B3D69">
        <w:rPr>
          <w:b/>
          <w:bCs/>
          <w:sz w:val="28"/>
          <w:szCs w:val="28"/>
        </w:rPr>
        <w:t xml:space="preserve">СТВОВАНИЙ </w:t>
      </w:r>
    </w:p>
    <w:p w:rsidR="00477FD9" w:rsidRPr="00A831A5" w:rsidRDefault="00477FD9" w:rsidP="00477FD9">
      <w:pPr>
        <w:pStyle w:val="af"/>
        <w:jc w:val="both"/>
        <w:rPr>
          <w:sz w:val="28"/>
          <w:szCs w:val="28"/>
        </w:rPr>
      </w:pPr>
      <w:r w:rsidRPr="00A831A5">
        <w:rPr>
          <w:sz w:val="28"/>
          <w:szCs w:val="28"/>
        </w:rPr>
        <w:lastRenderedPageBreak/>
        <w:tab/>
      </w:r>
      <w:r w:rsidRPr="00A831A5">
        <w:rPr>
          <w:sz w:val="28"/>
          <w:szCs w:val="28"/>
          <w:lang w:val="en-US"/>
        </w:rPr>
        <w:t> </w:t>
      </w:r>
      <w:r w:rsidRPr="00A831A5">
        <w:rPr>
          <w:sz w:val="28"/>
          <w:szCs w:val="28"/>
        </w:rPr>
        <w:t>При формировании бюджета на 20</w:t>
      </w:r>
      <w:r>
        <w:rPr>
          <w:sz w:val="28"/>
          <w:szCs w:val="28"/>
        </w:rPr>
        <w:t xml:space="preserve">23-2025 </w:t>
      </w:r>
      <w:r w:rsidRPr="00A831A5">
        <w:rPr>
          <w:sz w:val="28"/>
          <w:szCs w:val="28"/>
        </w:rPr>
        <w:t>г</w:t>
      </w:r>
      <w:r>
        <w:rPr>
          <w:sz w:val="28"/>
          <w:szCs w:val="28"/>
        </w:rPr>
        <w:t>оды</w:t>
      </w:r>
      <w:r w:rsidRPr="00A831A5">
        <w:rPr>
          <w:sz w:val="28"/>
          <w:szCs w:val="28"/>
        </w:rPr>
        <w:t xml:space="preserve"> соблюдены все требов</w:t>
      </w:r>
      <w:r w:rsidRPr="00A831A5">
        <w:rPr>
          <w:sz w:val="28"/>
          <w:szCs w:val="28"/>
        </w:rPr>
        <w:t>а</w:t>
      </w:r>
      <w:r w:rsidRPr="00A831A5">
        <w:rPr>
          <w:sz w:val="28"/>
          <w:szCs w:val="28"/>
        </w:rPr>
        <w:t>ния Бюджетного кодекса РФ в части планируемого дефицита</w:t>
      </w:r>
      <w:r>
        <w:rPr>
          <w:sz w:val="28"/>
          <w:szCs w:val="28"/>
        </w:rPr>
        <w:t>, профицита</w:t>
      </w:r>
      <w:r w:rsidRPr="00A831A5">
        <w:rPr>
          <w:sz w:val="28"/>
          <w:szCs w:val="28"/>
        </w:rPr>
        <w:t xml:space="preserve"> бюджета, объема муниципального долга, расходов на обслуживание муниципальн</w:t>
      </w:r>
      <w:r w:rsidRPr="00A831A5">
        <w:rPr>
          <w:sz w:val="28"/>
          <w:szCs w:val="28"/>
        </w:rPr>
        <w:t>о</w:t>
      </w:r>
      <w:r w:rsidRPr="00A831A5">
        <w:rPr>
          <w:sz w:val="28"/>
          <w:szCs w:val="28"/>
        </w:rPr>
        <w:t>го долга, объема муниципальных заимствований.</w:t>
      </w:r>
    </w:p>
    <w:p w:rsidR="00477FD9" w:rsidRDefault="00477FD9" w:rsidP="00477FD9">
      <w:pPr>
        <w:pStyle w:val="31"/>
        <w:ind w:firstLine="708"/>
        <w:rPr>
          <w:szCs w:val="28"/>
        </w:rPr>
      </w:pPr>
      <w:r>
        <w:rPr>
          <w:szCs w:val="28"/>
        </w:rPr>
        <w:t>Основные черты бюджета 2023-2025 годов</w:t>
      </w:r>
      <w:r w:rsidRPr="00A831A5">
        <w:rPr>
          <w:szCs w:val="28"/>
        </w:rPr>
        <w:t xml:space="preserve"> это - сбалансированность, стабильность и преемственность. Бюджет 20</w:t>
      </w:r>
      <w:r>
        <w:rPr>
          <w:szCs w:val="28"/>
        </w:rPr>
        <w:t>23-2025 годов</w:t>
      </w:r>
      <w:r w:rsidRPr="00A831A5">
        <w:rPr>
          <w:szCs w:val="28"/>
        </w:rPr>
        <w:t xml:space="preserve"> – это инструмент стратегии развития</w:t>
      </w:r>
      <w:r>
        <w:rPr>
          <w:szCs w:val="28"/>
        </w:rPr>
        <w:t xml:space="preserve"> Баганского</w:t>
      </w:r>
      <w:r w:rsidRPr="00A831A5">
        <w:rPr>
          <w:szCs w:val="28"/>
        </w:rPr>
        <w:t xml:space="preserve"> </w:t>
      </w:r>
      <w:r>
        <w:rPr>
          <w:szCs w:val="28"/>
        </w:rPr>
        <w:t>сельсовета.</w:t>
      </w:r>
      <w:r w:rsidRPr="00A831A5">
        <w:rPr>
          <w:szCs w:val="28"/>
        </w:rPr>
        <w:t xml:space="preserve"> Администрация</w:t>
      </w:r>
      <w:r>
        <w:rPr>
          <w:szCs w:val="28"/>
        </w:rPr>
        <w:t xml:space="preserve"> Баганского сельс</w:t>
      </w:r>
      <w:r>
        <w:rPr>
          <w:szCs w:val="28"/>
        </w:rPr>
        <w:t>о</w:t>
      </w:r>
      <w:r>
        <w:rPr>
          <w:szCs w:val="28"/>
        </w:rPr>
        <w:t>вета Баганского</w:t>
      </w:r>
      <w:r w:rsidRPr="00A831A5">
        <w:rPr>
          <w:szCs w:val="28"/>
        </w:rPr>
        <w:t xml:space="preserve"> района</w:t>
      </w:r>
      <w:r>
        <w:rPr>
          <w:szCs w:val="28"/>
        </w:rPr>
        <w:t xml:space="preserve"> Новосибирской области</w:t>
      </w:r>
      <w:r w:rsidRPr="00A831A5">
        <w:rPr>
          <w:szCs w:val="28"/>
        </w:rPr>
        <w:t xml:space="preserve"> в условиях ограниченности финансовых ресурсов планомерно решает проблемы, сдерживающие экономическое и социальное развитие района.</w:t>
      </w:r>
    </w:p>
    <w:p w:rsidR="00477FD9" w:rsidRDefault="00477FD9" w:rsidP="00477FD9">
      <w:pPr>
        <w:jc w:val="both"/>
        <w:rPr>
          <w:sz w:val="28"/>
          <w:szCs w:val="28"/>
        </w:rPr>
      </w:pPr>
    </w:p>
    <w:p w:rsidR="00477FD9" w:rsidRDefault="00477FD9" w:rsidP="00477FD9">
      <w:pPr>
        <w:jc w:val="both"/>
        <w:rPr>
          <w:sz w:val="28"/>
          <w:szCs w:val="28"/>
        </w:rPr>
      </w:pPr>
    </w:p>
    <w:p w:rsidR="00477FD9" w:rsidRDefault="00477FD9" w:rsidP="00477FD9">
      <w:pPr>
        <w:jc w:val="both"/>
        <w:rPr>
          <w:sz w:val="28"/>
          <w:szCs w:val="28"/>
        </w:rPr>
      </w:pPr>
    </w:p>
    <w:p w:rsidR="00477FD9" w:rsidRDefault="00477FD9" w:rsidP="00477FD9">
      <w:pPr>
        <w:jc w:val="both"/>
        <w:rPr>
          <w:sz w:val="28"/>
          <w:szCs w:val="28"/>
        </w:rPr>
      </w:pPr>
    </w:p>
    <w:p w:rsidR="00477FD9" w:rsidRDefault="00477FD9" w:rsidP="00477FD9">
      <w:pPr>
        <w:widowControl w:val="0"/>
        <w:autoSpaceDE w:val="0"/>
        <w:autoSpaceDN w:val="0"/>
        <w:adjustRightInd w:val="0"/>
        <w:jc w:val="both"/>
        <w:rPr>
          <w:sz w:val="28"/>
        </w:rPr>
      </w:pPr>
    </w:p>
    <w:p w:rsidR="00477FD9" w:rsidRDefault="00477FD9" w:rsidP="00477FD9">
      <w:pPr>
        <w:widowControl w:val="0"/>
        <w:autoSpaceDE w:val="0"/>
        <w:autoSpaceDN w:val="0"/>
        <w:adjustRightInd w:val="0"/>
        <w:jc w:val="both"/>
        <w:rPr>
          <w:sz w:val="28"/>
        </w:rPr>
      </w:pPr>
      <w:r>
        <w:rPr>
          <w:sz w:val="28"/>
        </w:rPr>
        <w:t xml:space="preserve">Глава Баганского сельсовета </w:t>
      </w:r>
    </w:p>
    <w:p w:rsidR="00477FD9" w:rsidRDefault="00477FD9" w:rsidP="00477FD9">
      <w:pPr>
        <w:widowControl w:val="0"/>
        <w:autoSpaceDE w:val="0"/>
        <w:autoSpaceDN w:val="0"/>
        <w:adjustRightInd w:val="0"/>
        <w:jc w:val="both"/>
        <w:rPr>
          <w:sz w:val="28"/>
        </w:rPr>
      </w:pPr>
      <w:r>
        <w:rPr>
          <w:sz w:val="28"/>
        </w:rPr>
        <w:t xml:space="preserve">Баганского района </w:t>
      </w:r>
    </w:p>
    <w:p w:rsidR="00477FD9" w:rsidRPr="0078150F" w:rsidRDefault="00477FD9" w:rsidP="00477FD9">
      <w:pPr>
        <w:widowControl w:val="0"/>
        <w:autoSpaceDE w:val="0"/>
        <w:autoSpaceDN w:val="0"/>
        <w:adjustRightInd w:val="0"/>
        <w:jc w:val="both"/>
        <w:rPr>
          <w:sz w:val="28"/>
        </w:rPr>
      </w:pPr>
      <w:r>
        <w:rPr>
          <w:sz w:val="28"/>
        </w:rPr>
        <w:t>Новосибирской области                                                                                Маслик К.В.</w:t>
      </w:r>
    </w:p>
    <w:p w:rsidR="00477FD9" w:rsidRPr="0078150F" w:rsidRDefault="00477FD9" w:rsidP="00477FD9">
      <w:pPr>
        <w:widowControl w:val="0"/>
        <w:autoSpaceDE w:val="0"/>
        <w:autoSpaceDN w:val="0"/>
        <w:adjustRightInd w:val="0"/>
        <w:jc w:val="both"/>
        <w:rPr>
          <w:sz w:val="28"/>
        </w:rPr>
      </w:pPr>
    </w:p>
    <w:p w:rsidR="00477FD9" w:rsidRPr="005221C4" w:rsidRDefault="00477FD9" w:rsidP="00477FD9">
      <w:pPr>
        <w:jc w:val="both"/>
        <w:rPr>
          <w:b/>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Default="00477FD9" w:rsidP="004A18EB">
      <w:pPr>
        <w:spacing w:after="0"/>
        <w:jc w:val="center"/>
        <w:rPr>
          <w:rFonts w:ascii="Times New Roman" w:hAnsi="Times New Roman" w:cs="Times New Roman"/>
          <w:sz w:val="28"/>
          <w:szCs w:val="28"/>
        </w:rPr>
      </w:pPr>
    </w:p>
    <w:p w:rsidR="00477FD9" w:rsidRPr="004A18EB" w:rsidRDefault="00477FD9" w:rsidP="004A18EB">
      <w:pPr>
        <w:spacing w:after="0"/>
        <w:jc w:val="center"/>
        <w:rPr>
          <w:rFonts w:ascii="Times New Roman" w:hAnsi="Times New Roman" w:cs="Times New Roman"/>
          <w:sz w:val="28"/>
          <w:szCs w:val="28"/>
        </w:rPr>
      </w:pPr>
    </w:p>
    <w:sectPr w:rsidR="00477FD9" w:rsidRPr="004A18EB" w:rsidSect="00A95339">
      <w:headerReference w:type="default" r:id="rId67"/>
      <w:pgSz w:w="11906" w:h="16838"/>
      <w:pgMar w:top="1134" w:right="850" w:bottom="1134" w:left="1701" w:header="284"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A6A07" w:rsidRDefault="005A6A07" w:rsidP="005040DD">
      <w:pPr>
        <w:spacing w:after="0" w:line="240" w:lineRule="auto"/>
      </w:pPr>
      <w:r>
        <w:separator/>
      </w:r>
    </w:p>
  </w:endnote>
  <w:endnote w:type="continuationSeparator" w:id="1">
    <w:p w:rsidR="005A6A07" w:rsidRDefault="005A6A07" w:rsidP="005040D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HeliosCond">
    <w:altName w:val="HeliosCond"/>
    <w:panose1 w:val="00000000000000000000"/>
    <w:charset w:val="CC"/>
    <w:family w:val="swiss"/>
    <w:notTrueType/>
    <w:pitch w:val="default"/>
    <w:sig w:usb0="00000201" w:usb1="00000000" w:usb2="00000000" w:usb3="00000000" w:csb0="00000004" w:csb1="00000000"/>
  </w:font>
  <w:font w:name="Franklin Gothic Demi">
    <w:panose1 w:val="020B0703020102020204"/>
    <w:charset w:val="CC"/>
    <w:family w:val="swiss"/>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OctavaC">
    <w:altName w:val="Times New Roman"/>
    <w:panose1 w:val="00000000000000000000"/>
    <w:charset w:val="00"/>
    <w:family w:val="roman"/>
    <w:notTrueType/>
    <w:pitch w:val="default"/>
    <w:sig w:usb0="00000003" w:usb1="00000000" w:usb2="00000000" w:usb3="00000000" w:csb0="00000001" w:csb1="00000000"/>
  </w:font>
  <w:font w:name="Arial CYR">
    <w:panose1 w:val="020B0604020202020204"/>
    <w:charset w:val="CC"/>
    <w:family w:val="swiss"/>
    <w:pitch w:val="variable"/>
    <w:sig w:usb0="E0002AFF" w:usb1="C0007843"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swiss"/>
    <w:pitch w:val="variable"/>
    <w:sig w:usb0="B00002AF" w:usb1="69D77CFB" w:usb2="00000030" w:usb3="00000000" w:csb0="0008009F" w:csb1="00000000"/>
  </w:font>
  <w:font w:name="ヒラギノ角ゴ Pro W3">
    <w:altName w:val="MS Mincho"/>
    <w:charset w:val="00"/>
    <w:family w:val="roman"/>
    <w:pitch w:val="default"/>
    <w:sig w:usb0="00000001"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yandex-sans">
    <w:altName w:val="Times New Roman"/>
    <w:panose1 w:val="00000000000000000000"/>
    <w:charset w:val="00"/>
    <w:family w:val="roman"/>
    <w:notTrueType/>
    <w:pitch w:val="default"/>
    <w:sig w:usb0="00000000" w:usb1="00000000" w:usb2="00000000" w:usb3="00000000" w:csb0="00000000" w:csb1="00000000"/>
  </w:font>
  <w:font w:name="Times New Roman,Bold">
    <w:altName w:val="Times New Roman"/>
    <w:panose1 w:val="00000000000000000000"/>
    <w:charset w:val="CC"/>
    <w:family w:val="auto"/>
    <w:notTrueType/>
    <w:pitch w:val="default"/>
    <w:sig w:usb0="00000203" w:usb1="00000000" w:usb2="00000000" w:usb3="00000000" w:csb0="00000005"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58D4" w:rsidRDefault="00F97D42">
    <w:pPr>
      <w:pStyle w:val="af8"/>
      <w:jc w:val="right"/>
    </w:pPr>
    <w:fldSimple w:instr=" PAGE   \* MERGEFORMAT ">
      <w:r w:rsidR="00477FD9">
        <w:rPr>
          <w:noProof/>
        </w:rPr>
        <w:t>38</w:t>
      </w:r>
    </w:fldSimple>
  </w:p>
  <w:p w:rsidR="004358D4" w:rsidRDefault="004358D4">
    <w:pPr>
      <w:pStyle w:val="af8"/>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7FD9" w:rsidRDefault="00477FD9">
    <w:pPr>
      <w:pStyle w:val="af8"/>
      <w:jc w:val="center"/>
    </w:pPr>
    <w:fldSimple w:instr="PAGE   \* MERGEFORMAT">
      <w:r>
        <w:rPr>
          <w:noProof/>
        </w:rPr>
        <w:t>100</w:t>
      </w:r>
    </w:fldSimple>
  </w:p>
  <w:p w:rsidR="00477FD9" w:rsidRDefault="00477FD9">
    <w:pPr>
      <w:pStyle w:val="af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A6A07" w:rsidRDefault="005A6A07" w:rsidP="005040DD">
      <w:pPr>
        <w:spacing w:after="0" w:line="240" w:lineRule="auto"/>
      </w:pPr>
      <w:r>
        <w:separator/>
      </w:r>
    </w:p>
  </w:footnote>
  <w:footnote w:type="continuationSeparator" w:id="1">
    <w:p w:rsidR="005A6A07" w:rsidRDefault="005A6A07" w:rsidP="005040D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58D4" w:rsidRDefault="00F97D42" w:rsidP="004358D4">
    <w:pPr>
      <w:pStyle w:val="af6"/>
      <w:jc w:val="center"/>
    </w:pPr>
    <w:fldSimple w:instr=" PAGE ">
      <w:r w:rsidR="00477FD9">
        <w:rPr>
          <w:noProof/>
        </w:rPr>
        <w:t>100</w:t>
      </w:r>
    </w:fldSimple>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58D4" w:rsidRPr="00B316A8" w:rsidRDefault="004358D4" w:rsidP="00B43C0D">
    <w:pPr>
      <w:pStyle w:val="1"/>
      <w:rPr>
        <w:lang w:val="ru-RU"/>
      </w:rPr>
    </w:pPr>
    <w:r w:rsidRPr="00B316A8">
      <w:rPr>
        <w:lang w:val="ru-RU"/>
      </w:rPr>
      <w:t xml:space="preserve">«Бюллетень органов местного самоуправления  Баганского сельсовета Баганского района Новосибирской области»  № </w:t>
    </w:r>
    <w:r>
      <w:rPr>
        <w:lang w:val="ru-RU"/>
      </w:rPr>
      <w:t xml:space="preserve">14 </w:t>
    </w:r>
    <w:r w:rsidRPr="00B316A8">
      <w:rPr>
        <w:lang w:val="ru-RU"/>
      </w:rPr>
      <w:t xml:space="preserve">от </w:t>
    </w:r>
    <w:r>
      <w:rPr>
        <w:lang w:val="ru-RU"/>
      </w:rPr>
      <w:t>25.11</w:t>
    </w:r>
    <w:r w:rsidRPr="00B316A8">
      <w:rPr>
        <w:lang w:val="ru-RU"/>
      </w:rPr>
      <w:t>.202</w:t>
    </w:r>
    <w:r>
      <w:rPr>
        <w:lang w:val="ru-RU"/>
      </w:rPr>
      <w:t>2</w:t>
    </w:r>
    <w:r w:rsidRPr="00B316A8">
      <w:rPr>
        <w:lang w:val="ru-RU"/>
      </w:rPr>
      <w:t>г.</w:t>
    </w:r>
  </w:p>
  <w:p w:rsidR="004358D4" w:rsidRDefault="004358D4">
    <w:pPr>
      <w:pStyle w:val="af6"/>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00000003"/>
    <w:name w:val="WW8Num5"/>
    <w:lvl w:ilvl="0">
      <w:start w:val="1"/>
      <w:numFmt w:val="decimal"/>
      <w:lvlText w:val="%1."/>
      <w:lvlJc w:val="left"/>
      <w:pPr>
        <w:tabs>
          <w:tab w:val="num" w:pos="0"/>
        </w:tabs>
        <w:ind w:left="450" w:hanging="450"/>
      </w:pPr>
      <w:rPr>
        <w:rFonts w:ascii="Times New Roman" w:eastAsia="Times New Roman" w:hAnsi="Times New Roman" w:cs="Times New Roman" w:hint="default"/>
        <w:sz w:val="28"/>
        <w:szCs w:val="28"/>
      </w:rPr>
    </w:lvl>
    <w:lvl w:ilvl="1">
      <w:start w:val="2"/>
      <w:numFmt w:val="decimal"/>
      <w:lvlText w:val="%1.%2."/>
      <w:lvlJc w:val="left"/>
      <w:pPr>
        <w:tabs>
          <w:tab w:val="num" w:pos="0"/>
        </w:tabs>
        <w:ind w:left="720" w:hanging="720"/>
      </w:pPr>
      <w:rPr>
        <w:rFonts w:ascii="Times New Roman" w:eastAsia="Times New Roman" w:hAnsi="Times New Roman" w:cs="Times New Roman" w:hint="default"/>
        <w:sz w:val="28"/>
        <w:szCs w:val="28"/>
      </w:rPr>
    </w:lvl>
    <w:lvl w:ilvl="2">
      <w:start w:val="1"/>
      <w:numFmt w:val="decimal"/>
      <w:lvlText w:val="%1.%2.%3."/>
      <w:lvlJc w:val="left"/>
      <w:pPr>
        <w:tabs>
          <w:tab w:val="num" w:pos="0"/>
        </w:tabs>
        <w:ind w:left="720" w:hanging="720"/>
      </w:pPr>
      <w:rPr>
        <w:rFonts w:ascii="Times New Roman" w:eastAsia="Times New Roman" w:hAnsi="Times New Roman" w:cs="Times New Roman" w:hint="default"/>
        <w:sz w:val="28"/>
        <w:szCs w:val="28"/>
      </w:rPr>
    </w:lvl>
    <w:lvl w:ilvl="3">
      <w:start w:val="1"/>
      <w:numFmt w:val="decimal"/>
      <w:lvlText w:val="%1.%2.%3.%4."/>
      <w:lvlJc w:val="left"/>
      <w:pPr>
        <w:tabs>
          <w:tab w:val="num" w:pos="0"/>
        </w:tabs>
        <w:ind w:left="1080" w:hanging="1080"/>
      </w:pPr>
      <w:rPr>
        <w:rFonts w:ascii="Times New Roman" w:eastAsia="Times New Roman" w:hAnsi="Times New Roman" w:cs="Times New Roman" w:hint="default"/>
        <w:sz w:val="28"/>
        <w:szCs w:val="28"/>
      </w:rPr>
    </w:lvl>
    <w:lvl w:ilvl="4">
      <w:start w:val="1"/>
      <w:numFmt w:val="decimal"/>
      <w:lvlText w:val="%1.%2.%3.%4.%5."/>
      <w:lvlJc w:val="left"/>
      <w:pPr>
        <w:tabs>
          <w:tab w:val="num" w:pos="0"/>
        </w:tabs>
        <w:ind w:left="1080" w:hanging="1080"/>
      </w:pPr>
      <w:rPr>
        <w:rFonts w:ascii="Times New Roman" w:eastAsia="Times New Roman" w:hAnsi="Times New Roman" w:cs="Times New Roman" w:hint="default"/>
        <w:sz w:val="28"/>
        <w:szCs w:val="28"/>
      </w:rPr>
    </w:lvl>
    <w:lvl w:ilvl="5">
      <w:start w:val="1"/>
      <w:numFmt w:val="decimal"/>
      <w:lvlText w:val="%1.%2.%3.%4.%5.%6."/>
      <w:lvlJc w:val="left"/>
      <w:pPr>
        <w:tabs>
          <w:tab w:val="num" w:pos="0"/>
        </w:tabs>
        <w:ind w:left="1440" w:hanging="1440"/>
      </w:pPr>
      <w:rPr>
        <w:rFonts w:ascii="Times New Roman" w:eastAsia="Times New Roman" w:hAnsi="Times New Roman" w:cs="Times New Roman" w:hint="default"/>
        <w:sz w:val="28"/>
        <w:szCs w:val="28"/>
      </w:rPr>
    </w:lvl>
    <w:lvl w:ilvl="6">
      <w:start w:val="1"/>
      <w:numFmt w:val="decimal"/>
      <w:lvlText w:val="%1.%2.%3.%4.%5.%6.%7."/>
      <w:lvlJc w:val="left"/>
      <w:pPr>
        <w:tabs>
          <w:tab w:val="num" w:pos="0"/>
        </w:tabs>
        <w:ind w:left="1800" w:hanging="1800"/>
      </w:pPr>
      <w:rPr>
        <w:rFonts w:ascii="Times New Roman" w:eastAsia="Times New Roman" w:hAnsi="Times New Roman" w:cs="Times New Roman" w:hint="default"/>
        <w:sz w:val="28"/>
        <w:szCs w:val="28"/>
      </w:rPr>
    </w:lvl>
    <w:lvl w:ilvl="7">
      <w:start w:val="1"/>
      <w:numFmt w:val="decimal"/>
      <w:lvlText w:val="%1.%2.%3.%4.%5.%6.%7.%8."/>
      <w:lvlJc w:val="left"/>
      <w:pPr>
        <w:tabs>
          <w:tab w:val="num" w:pos="0"/>
        </w:tabs>
        <w:ind w:left="1800" w:hanging="1800"/>
      </w:pPr>
      <w:rPr>
        <w:rFonts w:ascii="Times New Roman" w:eastAsia="Times New Roman" w:hAnsi="Times New Roman" w:cs="Times New Roman" w:hint="default"/>
        <w:sz w:val="28"/>
        <w:szCs w:val="28"/>
      </w:rPr>
    </w:lvl>
    <w:lvl w:ilvl="8">
      <w:start w:val="1"/>
      <w:numFmt w:val="decimal"/>
      <w:lvlText w:val="%1.%2.%3.%4.%5.%6.%7.%8.%9."/>
      <w:lvlJc w:val="left"/>
      <w:pPr>
        <w:tabs>
          <w:tab w:val="num" w:pos="0"/>
        </w:tabs>
        <w:ind w:left="2160" w:hanging="2160"/>
      </w:pPr>
      <w:rPr>
        <w:rFonts w:ascii="Times New Roman" w:eastAsia="Times New Roman" w:hAnsi="Times New Roman" w:cs="Times New Roman" w:hint="default"/>
        <w:sz w:val="28"/>
        <w:szCs w:val="28"/>
      </w:rPr>
    </w:lvl>
  </w:abstractNum>
  <w:abstractNum w:abstractNumId="1">
    <w:nsid w:val="00000004"/>
    <w:multiLevelType w:val="multilevel"/>
    <w:tmpl w:val="00000004"/>
    <w:name w:val="WW8Num6"/>
    <w:lvl w:ilvl="0">
      <w:start w:val="5"/>
      <w:numFmt w:val="decimal"/>
      <w:lvlText w:val="%1."/>
      <w:lvlJc w:val="left"/>
      <w:pPr>
        <w:tabs>
          <w:tab w:val="num" w:pos="0"/>
        </w:tabs>
        <w:ind w:left="450" w:hanging="450"/>
      </w:pPr>
      <w:rPr>
        <w:rFonts w:ascii="Times New Roman" w:eastAsia="Times New Roman" w:hAnsi="Times New Roman" w:cs="Times New Roman" w:hint="default"/>
        <w:sz w:val="28"/>
        <w:szCs w:val="28"/>
      </w:rPr>
    </w:lvl>
    <w:lvl w:ilvl="1">
      <w:start w:val="1"/>
      <w:numFmt w:val="decimal"/>
      <w:lvlText w:val="%1.%2."/>
      <w:lvlJc w:val="left"/>
      <w:pPr>
        <w:tabs>
          <w:tab w:val="num" w:pos="0"/>
        </w:tabs>
        <w:ind w:left="1440" w:hanging="720"/>
      </w:pPr>
      <w:rPr>
        <w:rFonts w:ascii="Times New Roman" w:eastAsia="Times New Roman" w:hAnsi="Times New Roman" w:cs="Times New Roman" w:hint="default"/>
        <w:sz w:val="28"/>
        <w:szCs w:val="28"/>
      </w:rPr>
    </w:lvl>
    <w:lvl w:ilvl="2">
      <w:start w:val="1"/>
      <w:numFmt w:val="decimal"/>
      <w:lvlText w:val="%1.%2.%3."/>
      <w:lvlJc w:val="left"/>
      <w:pPr>
        <w:tabs>
          <w:tab w:val="num" w:pos="0"/>
        </w:tabs>
        <w:ind w:left="2160" w:hanging="720"/>
      </w:pPr>
      <w:rPr>
        <w:rFonts w:ascii="Times New Roman" w:eastAsia="Times New Roman" w:hAnsi="Times New Roman" w:cs="Times New Roman" w:hint="default"/>
        <w:sz w:val="28"/>
        <w:szCs w:val="28"/>
      </w:rPr>
    </w:lvl>
    <w:lvl w:ilvl="3">
      <w:start w:val="1"/>
      <w:numFmt w:val="decimal"/>
      <w:lvlText w:val="%1.%2.%3.%4."/>
      <w:lvlJc w:val="left"/>
      <w:pPr>
        <w:tabs>
          <w:tab w:val="num" w:pos="0"/>
        </w:tabs>
        <w:ind w:left="3240" w:hanging="1080"/>
      </w:pPr>
      <w:rPr>
        <w:rFonts w:ascii="Times New Roman" w:eastAsia="Times New Roman" w:hAnsi="Times New Roman" w:cs="Times New Roman" w:hint="default"/>
        <w:sz w:val="28"/>
        <w:szCs w:val="28"/>
      </w:rPr>
    </w:lvl>
    <w:lvl w:ilvl="4">
      <w:start w:val="1"/>
      <w:numFmt w:val="decimal"/>
      <w:lvlText w:val="%1.%2.%3.%4.%5."/>
      <w:lvlJc w:val="left"/>
      <w:pPr>
        <w:tabs>
          <w:tab w:val="num" w:pos="0"/>
        </w:tabs>
        <w:ind w:left="3960" w:hanging="1080"/>
      </w:pPr>
      <w:rPr>
        <w:rFonts w:ascii="Times New Roman" w:eastAsia="Times New Roman" w:hAnsi="Times New Roman" w:cs="Times New Roman" w:hint="default"/>
        <w:sz w:val="28"/>
        <w:szCs w:val="28"/>
      </w:rPr>
    </w:lvl>
    <w:lvl w:ilvl="5">
      <w:start w:val="1"/>
      <w:numFmt w:val="decimal"/>
      <w:lvlText w:val="%1.%2.%3.%4.%5.%6."/>
      <w:lvlJc w:val="left"/>
      <w:pPr>
        <w:tabs>
          <w:tab w:val="num" w:pos="0"/>
        </w:tabs>
        <w:ind w:left="5040" w:hanging="1440"/>
      </w:pPr>
      <w:rPr>
        <w:rFonts w:ascii="Times New Roman" w:eastAsia="Times New Roman" w:hAnsi="Times New Roman" w:cs="Times New Roman" w:hint="default"/>
        <w:sz w:val="28"/>
        <w:szCs w:val="28"/>
      </w:rPr>
    </w:lvl>
    <w:lvl w:ilvl="6">
      <w:start w:val="1"/>
      <w:numFmt w:val="decimal"/>
      <w:lvlText w:val="%1.%2.%3.%4.%5.%6.%7."/>
      <w:lvlJc w:val="left"/>
      <w:pPr>
        <w:tabs>
          <w:tab w:val="num" w:pos="0"/>
        </w:tabs>
        <w:ind w:left="6120" w:hanging="1800"/>
      </w:pPr>
      <w:rPr>
        <w:rFonts w:ascii="Times New Roman" w:eastAsia="Times New Roman" w:hAnsi="Times New Roman" w:cs="Times New Roman" w:hint="default"/>
        <w:sz w:val="28"/>
        <w:szCs w:val="28"/>
      </w:rPr>
    </w:lvl>
    <w:lvl w:ilvl="7">
      <w:start w:val="1"/>
      <w:numFmt w:val="decimal"/>
      <w:lvlText w:val="%1.%2.%3.%4.%5.%6.%7.%8."/>
      <w:lvlJc w:val="left"/>
      <w:pPr>
        <w:tabs>
          <w:tab w:val="num" w:pos="0"/>
        </w:tabs>
        <w:ind w:left="6840" w:hanging="1800"/>
      </w:pPr>
      <w:rPr>
        <w:rFonts w:ascii="Times New Roman" w:eastAsia="Times New Roman" w:hAnsi="Times New Roman" w:cs="Times New Roman" w:hint="default"/>
        <w:sz w:val="28"/>
        <w:szCs w:val="28"/>
      </w:rPr>
    </w:lvl>
    <w:lvl w:ilvl="8">
      <w:start w:val="1"/>
      <w:numFmt w:val="decimal"/>
      <w:lvlText w:val="%1.%2.%3.%4.%5.%6.%7.%8.%9."/>
      <w:lvlJc w:val="left"/>
      <w:pPr>
        <w:tabs>
          <w:tab w:val="num" w:pos="0"/>
        </w:tabs>
        <w:ind w:left="7920" w:hanging="2160"/>
      </w:pPr>
      <w:rPr>
        <w:rFonts w:ascii="Times New Roman" w:eastAsia="Times New Roman" w:hAnsi="Times New Roman" w:cs="Times New Roman" w:hint="default"/>
        <w:sz w:val="28"/>
        <w:szCs w:val="28"/>
      </w:rPr>
    </w:lvl>
  </w:abstractNum>
  <w:abstractNum w:abstractNumId="2">
    <w:nsid w:val="00000005"/>
    <w:multiLevelType w:val="multilevel"/>
    <w:tmpl w:val="00000005"/>
    <w:name w:val="WW8Num7"/>
    <w:lvl w:ilvl="0">
      <w:start w:val="1"/>
      <w:numFmt w:val="decimal"/>
      <w:lvlText w:val="%1"/>
      <w:lvlJc w:val="left"/>
      <w:pPr>
        <w:tabs>
          <w:tab w:val="num" w:pos="0"/>
        </w:tabs>
        <w:ind w:left="360" w:hanging="360"/>
      </w:pPr>
      <w:rPr>
        <w:rFonts w:ascii="Times New Roman" w:hAnsi="Times New Roman" w:cs="Times New Roman" w:hint="default"/>
        <w:sz w:val="28"/>
        <w:szCs w:val="28"/>
      </w:rPr>
    </w:lvl>
    <w:lvl w:ilvl="1">
      <w:start w:val="1"/>
      <w:numFmt w:val="decimal"/>
      <w:lvlText w:val="%1.%2"/>
      <w:lvlJc w:val="left"/>
      <w:pPr>
        <w:tabs>
          <w:tab w:val="num" w:pos="0"/>
        </w:tabs>
        <w:ind w:left="360" w:hanging="360"/>
      </w:pPr>
      <w:rPr>
        <w:rFonts w:ascii="Times New Roman" w:hAnsi="Times New Roman" w:cs="Times New Roman" w:hint="default"/>
        <w:sz w:val="28"/>
        <w:szCs w:val="28"/>
      </w:rPr>
    </w:lvl>
    <w:lvl w:ilvl="2">
      <w:start w:val="1"/>
      <w:numFmt w:val="decimal"/>
      <w:lvlText w:val="%1.%2.%3"/>
      <w:lvlJc w:val="left"/>
      <w:pPr>
        <w:tabs>
          <w:tab w:val="num" w:pos="0"/>
        </w:tabs>
        <w:ind w:left="720" w:hanging="720"/>
      </w:pPr>
      <w:rPr>
        <w:rFonts w:ascii="Times New Roman" w:hAnsi="Times New Roman" w:cs="Times New Roman" w:hint="default"/>
        <w:sz w:val="28"/>
        <w:szCs w:val="28"/>
      </w:rPr>
    </w:lvl>
    <w:lvl w:ilvl="3">
      <w:start w:val="1"/>
      <w:numFmt w:val="decimal"/>
      <w:lvlText w:val="%1.%2.%3.%4"/>
      <w:lvlJc w:val="left"/>
      <w:pPr>
        <w:tabs>
          <w:tab w:val="num" w:pos="0"/>
        </w:tabs>
        <w:ind w:left="720" w:hanging="720"/>
      </w:pPr>
      <w:rPr>
        <w:rFonts w:ascii="Times New Roman" w:hAnsi="Times New Roman" w:cs="Times New Roman" w:hint="default"/>
        <w:sz w:val="28"/>
        <w:szCs w:val="28"/>
      </w:rPr>
    </w:lvl>
    <w:lvl w:ilvl="4">
      <w:start w:val="1"/>
      <w:numFmt w:val="decimal"/>
      <w:lvlText w:val="%1.%2.%3.%4.%5"/>
      <w:lvlJc w:val="left"/>
      <w:pPr>
        <w:tabs>
          <w:tab w:val="num" w:pos="0"/>
        </w:tabs>
        <w:ind w:left="1080" w:hanging="1080"/>
      </w:pPr>
      <w:rPr>
        <w:rFonts w:ascii="Times New Roman" w:hAnsi="Times New Roman" w:cs="Times New Roman" w:hint="default"/>
        <w:sz w:val="28"/>
        <w:szCs w:val="28"/>
      </w:rPr>
    </w:lvl>
    <w:lvl w:ilvl="5">
      <w:start w:val="1"/>
      <w:numFmt w:val="decimal"/>
      <w:lvlText w:val="%1.%2.%3.%4.%5.%6"/>
      <w:lvlJc w:val="left"/>
      <w:pPr>
        <w:tabs>
          <w:tab w:val="num" w:pos="0"/>
        </w:tabs>
        <w:ind w:left="1440" w:hanging="1440"/>
      </w:pPr>
      <w:rPr>
        <w:rFonts w:ascii="Times New Roman" w:hAnsi="Times New Roman" w:cs="Times New Roman" w:hint="default"/>
        <w:sz w:val="28"/>
        <w:szCs w:val="28"/>
      </w:rPr>
    </w:lvl>
    <w:lvl w:ilvl="6">
      <w:start w:val="1"/>
      <w:numFmt w:val="decimal"/>
      <w:lvlText w:val="%1.%2.%3.%4.%5.%6.%7"/>
      <w:lvlJc w:val="left"/>
      <w:pPr>
        <w:tabs>
          <w:tab w:val="num" w:pos="0"/>
        </w:tabs>
        <w:ind w:left="1440" w:hanging="1440"/>
      </w:pPr>
      <w:rPr>
        <w:rFonts w:ascii="Times New Roman" w:hAnsi="Times New Roman" w:cs="Times New Roman" w:hint="default"/>
        <w:sz w:val="28"/>
        <w:szCs w:val="28"/>
      </w:rPr>
    </w:lvl>
    <w:lvl w:ilvl="7">
      <w:start w:val="1"/>
      <w:numFmt w:val="decimal"/>
      <w:lvlText w:val="%1.%2.%3.%4.%5.%6.%7.%8"/>
      <w:lvlJc w:val="left"/>
      <w:pPr>
        <w:tabs>
          <w:tab w:val="num" w:pos="0"/>
        </w:tabs>
        <w:ind w:left="1800" w:hanging="1800"/>
      </w:pPr>
      <w:rPr>
        <w:rFonts w:ascii="Times New Roman" w:hAnsi="Times New Roman" w:cs="Times New Roman" w:hint="default"/>
        <w:sz w:val="28"/>
        <w:szCs w:val="28"/>
      </w:rPr>
    </w:lvl>
    <w:lvl w:ilvl="8">
      <w:start w:val="1"/>
      <w:numFmt w:val="decimal"/>
      <w:lvlText w:val="%1.%2.%3.%4.%5.%6.%7.%8.%9"/>
      <w:lvlJc w:val="left"/>
      <w:pPr>
        <w:tabs>
          <w:tab w:val="num" w:pos="0"/>
        </w:tabs>
        <w:ind w:left="1800" w:hanging="1800"/>
      </w:pPr>
      <w:rPr>
        <w:rFonts w:ascii="Times New Roman" w:hAnsi="Times New Roman" w:cs="Times New Roman" w:hint="default"/>
        <w:sz w:val="28"/>
        <w:szCs w:val="28"/>
      </w:rPr>
    </w:lvl>
  </w:abstractNum>
  <w:abstractNum w:abstractNumId="3">
    <w:nsid w:val="000012E1"/>
    <w:multiLevelType w:val="hybridMultilevel"/>
    <w:tmpl w:val="50BC9A32"/>
    <w:lvl w:ilvl="0" w:tplc="E650308C">
      <w:start w:val="1"/>
      <w:numFmt w:val="bullet"/>
      <w:lvlText w:val="-"/>
      <w:lvlJc w:val="left"/>
    </w:lvl>
    <w:lvl w:ilvl="1" w:tplc="C90C7666">
      <w:numFmt w:val="decimal"/>
      <w:lvlText w:val=""/>
      <w:lvlJc w:val="left"/>
    </w:lvl>
    <w:lvl w:ilvl="2" w:tplc="99643A72">
      <w:numFmt w:val="decimal"/>
      <w:lvlText w:val=""/>
      <w:lvlJc w:val="left"/>
    </w:lvl>
    <w:lvl w:ilvl="3" w:tplc="B206FE90">
      <w:numFmt w:val="decimal"/>
      <w:lvlText w:val=""/>
      <w:lvlJc w:val="left"/>
    </w:lvl>
    <w:lvl w:ilvl="4" w:tplc="83E6838A">
      <w:numFmt w:val="decimal"/>
      <w:lvlText w:val=""/>
      <w:lvlJc w:val="left"/>
    </w:lvl>
    <w:lvl w:ilvl="5" w:tplc="A456DF5A">
      <w:numFmt w:val="decimal"/>
      <w:lvlText w:val=""/>
      <w:lvlJc w:val="left"/>
    </w:lvl>
    <w:lvl w:ilvl="6" w:tplc="0E22A042">
      <w:numFmt w:val="decimal"/>
      <w:lvlText w:val=""/>
      <w:lvlJc w:val="left"/>
    </w:lvl>
    <w:lvl w:ilvl="7" w:tplc="9ED6EF34">
      <w:numFmt w:val="decimal"/>
      <w:lvlText w:val=""/>
      <w:lvlJc w:val="left"/>
    </w:lvl>
    <w:lvl w:ilvl="8" w:tplc="4F3060B4">
      <w:numFmt w:val="decimal"/>
      <w:lvlText w:val=""/>
      <w:lvlJc w:val="left"/>
    </w:lvl>
  </w:abstractNum>
  <w:abstractNum w:abstractNumId="4">
    <w:nsid w:val="000013E9"/>
    <w:multiLevelType w:val="hybridMultilevel"/>
    <w:tmpl w:val="18D63594"/>
    <w:lvl w:ilvl="0" w:tplc="E99C9594">
      <w:start w:val="5"/>
      <w:numFmt w:val="decimal"/>
      <w:lvlText w:val="%1)"/>
      <w:lvlJc w:val="left"/>
    </w:lvl>
    <w:lvl w:ilvl="1" w:tplc="B9661CE4">
      <w:numFmt w:val="decimal"/>
      <w:lvlText w:val=""/>
      <w:lvlJc w:val="left"/>
    </w:lvl>
    <w:lvl w:ilvl="2" w:tplc="ACB424B0">
      <w:numFmt w:val="decimal"/>
      <w:lvlText w:val=""/>
      <w:lvlJc w:val="left"/>
    </w:lvl>
    <w:lvl w:ilvl="3" w:tplc="E49CBBB2">
      <w:numFmt w:val="decimal"/>
      <w:lvlText w:val=""/>
      <w:lvlJc w:val="left"/>
    </w:lvl>
    <w:lvl w:ilvl="4" w:tplc="3216CF80">
      <w:numFmt w:val="decimal"/>
      <w:lvlText w:val=""/>
      <w:lvlJc w:val="left"/>
    </w:lvl>
    <w:lvl w:ilvl="5" w:tplc="E5DA737A">
      <w:numFmt w:val="decimal"/>
      <w:lvlText w:val=""/>
      <w:lvlJc w:val="left"/>
    </w:lvl>
    <w:lvl w:ilvl="6" w:tplc="7408EF78">
      <w:numFmt w:val="decimal"/>
      <w:lvlText w:val=""/>
      <w:lvlJc w:val="left"/>
    </w:lvl>
    <w:lvl w:ilvl="7" w:tplc="803046BA">
      <w:numFmt w:val="decimal"/>
      <w:lvlText w:val=""/>
      <w:lvlJc w:val="left"/>
    </w:lvl>
    <w:lvl w:ilvl="8" w:tplc="C9C6479C">
      <w:numFmt w:val="decimal"/>
      <w:lvlText w:val=""/>
      <w:lvlJc w:val="left"/>
    </w:lvl>
  </w:abstractNum>
  <w:abstractNum w:abstractNumId="5">
    <w:nsid w:val="00001A49"/>
    <w:multiLevelType w:val="hybridMultilevel"/>
    <w:tmpl w:val="C56C77CE"/>
    <w:lvl w:ilvl="0" w:tplc="7D7EA8AA">
      <w:start w:val="1"/>
      <w:numFmt w:val="bullet"/>
      <w:lvlText w:val="и"/>
      <w:lvlJc w:val="left"/>
    </w:lvl>
    <w:lvl w:ilvl="1" w:tplc="ECB6C2AA">
      <w:start w:val="1"/>
      <w:numFmt w:val="bullet"/>
      <w:lvlText w:val="В"/>
      <w:lvlJc w:val="left"/>
    </w:lvl>
    <w:lvl w:ilvl="2" w:tplc="8152A28A">
      <w:numFmt w:val="decimal"/>
      <w:lvlText w:val=""/>
      <w:lvlJc w:val="left"/>
    </w:lvl>
    <w:lvl w:ilvl="3" w:tplc="0D223E48">
      <w:numFmt w:val="decimal"/>
      <w:lvlText w:val=""/>
      <w:lvlJc w:val="left"/>
    </w:lvl>
    <w:lvl w:ilvl="4" w:tplc="C3D670BC">
      <w:numFmt w:val="decimal"/>
      <w:lvlText w:val=""/>
      <w:lvlJc w:val="left"/>
    </w:lvl>
    <w:lvl w:ilvl="5" w:tplc="36E2DB2E">
      <w:numFmt w:val="decimal"/>
      <w:lvlText w:val=""/>
      <w:lvlJc w:val="left"/>
    </w:lvl>
    <w:lvl w:ilvl="6" w:tplc="F9D03DAC">
      <w:numFmt w:val="decimal"/>
      <w:lvlText w:val=""/>
      <w:lvlJc w:val="left"/>
    </w:lvl>
    <w:lvl w:ilvl="7" w:tplc="53E886DC">
      <w:numFmt w:val="decimal"/>
      <w:lvlText w:val=""/>
      <w:lvlJc w:val="left"/>
    </w:lvl>
    <w:lvl w:ilvl="8" w:tplc="47B8AFB6">
      <w:numFmt w:val="decimal"/>
      <w:lvlText w:val=""/>
      <w:lvlJc w:val="left"/>
    </w:lvl>
  </w:abstractNum>
  <w:abstractNum w:abstractNumId="6">
    <w:nsid w:val="00002350"/>
    <w:multiLevelType w:val="hybridMultilevel"/>
    <w:tmpl w:val="E31645A8"/>
    <w:lvl w:ilvl="0" w:tplc="C122D512">
      <w:start w:val="1"/>
      <w:numFmt w:val="bullet"/>
      <w:lvlText w:val="В"/>
      <w:lvlJc w:val="left"/>
    </w:lvl>
    <w:lvl w:ilvl="1" w:tplc="C29ED34E">
      <w:numFmt w:val="decimal"/>
      <w:lvlText w:val=""/>
      <w:lvlJc w:val="left"/>
    </w:lvl>
    <w:lvl w:ilvl="2" w:tplc="FAC6005A">
      <w:numFmt w:val="decimal"/>
      <w:lvlText w:val=""/>
      <w:lvlJc w:val="left"/>
    </w:lvl>
    <w:lvl w:ilvl="3" w:tplc="F3583634">
      <w:numFmt w:val="decimal"/>
      <w:lvlText w:val=""/>
      <w:lvlJc w:val="left"/>
    </w:lvl>
    <w:lvl w:ilvl="4" w:tplc="BA32A8F0">
      <w:numFmt w:val="decimal"/>
      <w:lvlText w:val=""/>
      <w:lvlJc w:val="left"/>
    </w:lvl>
    <w:lvl w:ilvl="5" w:tplc="93722956">
      <w:numFmt w:val="decimal"/>
      <w:lvlText w:val=""/>
      <w:lvlJc w:val="left"/>
    </w:lvl>
    <w:lvl w:ilvl="6" w:tplc="37728328">
      <w:numFmt w:val="decimal"/>
      <w:lvlText w:val=""/>
      <w:lvlJc w:val="left"/>
    </w:lvl>
    <w:lvl w:ilvl="7" w:tplc="279CD46C">
      <w:numFmt w:val="decimal"/>
      <w:lvlText w:val=""/>
      <w:lvlJc w:val="left"/>
    </w:lvl>
    <w:lvl w:ilvl="8" w:tplc="B9EAED34">
      <w:numFmt w:val="decimal"/>
      <w:lvlText w:val=""/>
      <w:lvlJc w:val="left"/>
    </w:lvl>
  </w:abstractNum>
  <w:abstractNum w:abstractNumId="7">
    <w:nsid w:val="00002C3B"/>
    <w:multiLevelType w:val="hybridMultilevel"/>
    <w:tmpl w:val="0E16DCB6"/>
    <w:lvl w:ilvl="0" w:tplc="E4368DA0">
      <w:start w:val="1"/>
      <w:numFmt w:val="bullet"/>
      <w:lvlText w:val="-"/>
      <w:lvlJc w:val="left"/>
    </w:lvl>
    <w:lvl w:ilvl="1" w:tplc="DF508398">
      <w:numFmt w:val="decimal"/>
      <w:lvlText w:val=""/>
      <w:lvlJc w:val="left"/>
    </w:lvl>
    <w:lvl w:ilvl="2" w:tplc="03B217F2">
      <w:numFmt w:val="decimal"/>
      <w:lvlText w:val=""/>
      <w:lvlJc w:val="left"/>
    </w:lvl>
    <w:lvl w:ilvl="3" w:tplc="067AB47E">
      <w:numFmt w:val="decimal"/>
      <w:lvlText w:val=""/>
      <w:lvlJc w:val="left"/>
    </w:lvl>
    <w:lvl w:ilvl="4" w:tplc="EE8AB7E4">
      <w:numFmt w:val="decimal"/>
      <w:lvlText w:val=""/>
      <w:lvlJc w:val="left"/>
    </w:lvl>
    <w:lvl w:ilvl="5" w:tplc="1E589022">
      <w:numFmt w:val="decimal"/>
      <w:lvlText w:val=""/>
      <w:lvlJc w:val="left"/>
    </w:lvl>
    <w:lvl w:ilvl="6" w:tplc="E326C444">
      <w:numFmt w:val="decimal"/>
      <w:lvlText w:val=""/>
      <w:lvlJc w:val="left"/>
    </w:lvl>
    <w:lvl w:ilvl="7" w:tplc="E04A3BCA">
      <w:numFmt w:val="decimal"/>
      <w:lvlText w:val=""/>
      <w:lvlJc w:val="left"/>
    </w:lvl>
    <w:lvl w:ilvl="8" w:tplc="090667A6">
      <w:numFmt w:val="decimal"/>
      <w:lvlText w:val=""/>
      <w:lvlJc w:val="left"/>
    </w:lvl>
  </w:abstractNum>
  <w:abstractNum w:abstractNumId="8">
    <w:nsid w:val="0000314F"/>
    <w:multiLevelType w:val="hybridMultilevel"/>
    <w:tmpl w:val="CB647400"/>
    <w:lvl w:ilvl="0" w:tplc="AC3872F2">
      <w:start w:val="1"/>
      <w:numFmt w:val="bullet"/>
      <w:lvlText w:val="-"/>
      <w:lvlJc w:val="left"/>
    </w:lvl>
    <w:lvl w:ilvl="1" w:tplc="41A0F178">
      <w:numFmt w:val="decimal"/>
      <w:lvlText w:val=""/>
      <w:lvlJc w:val="left"/>
    </w:lvl>
    <w:lvl w:ilvl="2" w:tplc="222A26C4">
      <w:numFmt w:val="decimal"/>
      <w:lvlText w:val=""/>
      <w:lvlJc w:val="left"/>
    </w:lvl>
    <w:lvl w:ilvl="3" w:tplc="96AE1F8E">
      <w:numFmt w:val="decimal"/>
      <w:lvlText w:val=""/>
      <w:lvlJc w:val="left"/>
    </w:lvl>
    <w:lvl w:ilvl="4" w:tplc="15A81DC8">
      <w:numFmt w:val="decimal"/>
      <w:lvlText w:val=""/>
      <w:lvlJc w:val="left"/>
    </w:lvl>
    <w:lvl w:ilvl="5" w:tplc="DD04A518">
      <w:numFmt w:val="decimal"/>
      <w:lvlText w:val=""/>
      <w:lvlJc w:val="left"/>
    </w:lvl>
    <w:lvl w:ilvl="6" w:tplc="23E8E5B0">
      <w:numFmt w:val="decimal"/>
      <w:lvlText w:val=""/>
      <w:lvlJc w:val="left"/>
    </w:lvl>
    <w:lvl w:ilvl="7" w:tplc="370E917A">
      <w:numFmt w:val="decimal"/>
      <w:lvlText w:val=""/>
      <w:lvlJc w:val="left"/>
    </w:lvl>
    <w:lvl w:ilvl="8" w:tplc="869A3998">
      <w:numFmt w:val="decimal"/>
      <w:lvlText w:val=""/>
      <w:lvlJc w:val="left"/>
    </w:lvl>
  </w:abstractNum>
  <w:abstractNum w:abstractNumId="9">
    <w:nsid w:val="000033EA"/>
    <w:multiLevelType w:val="hybridMultilevel"/>
    <w:tmpl w:val="2FCCF292"/>
    <w:lvl w:ilvl="0" w:tplc="72A6A392">
      <w:start w:val="1"/>
      <w:numFmt w:val="bullet"/>
      <w:lvlText w:val="-"/>
      <w:lvlJc w:val="left"/>
    </w:lvl>
    <w:lvl w:ilvl="1" w:tplc="A1769E14">
      <w:numFmt w:val="decimal"/>
      <w:lvlText w:val=""/>
      <w:lvlJc w:val="left"/>
    </w:lvl>
    <w:lvl w:ilvl="2" w:tplc="E01082E4">
      <w:numFmt w:val="decimal"/>
      <w:lvlText w:val=""/>
      <w:lvlJc w:val="left"/>
    </w:lvl>
    <w:lvl w:ilvl="3" w:tplc="E9888EE2">
      <w:numFmt w:val="decimal"/>
      <w:lvlText w:val=""/>
      <w:lvlJc w:val="left"/>
    </w:lvl>
    <w:lvl w:ilvl="4" w:tplc="0BB226D0">
      <w:numFmt w:val="decimal"/>
      <w:lvlText w:val=""/>
      <w:lvlJc w:val="left"/>
    </w:lvl>
    <w:lvl w:ilvl="5" w:tplc="71F2CC12">
      <w:numFmt w:val="decimal"/>
      <w:lvlText w:val=""/>
      <w:lvlJc w:val="left"/>
    </w:lvl>
    <w:lvl w:ilvl="6" w:tplc="4EAED8D2">
      <w:numFmt w:val="decimal"/>
      <w:lvlText w:val=""/>
      <w:lvlJc w:val="left"/>
    </w:lvl>
    <w:lvl w:ilvl="7" w:tplc="77D2514C">
      <w:numFmt w:val="decimal"/>
      <w:lvlText w:val=""/>
      <w:lvlJc w:val="left"/>
    </w:lvl>
    <w:lvl w:ilvl="8" w:tplc="51A0BEF8">
      <w:numFmt w:val="decimal"/>
      <w:lvlText w:val=""/>
      <w:lvlJc w:val="left"/>
    </w:lvl>
  </w:abstractNum>
  <w:abstractNum w:abstractNumId="10">
    <w:nsid w:val="0000366B"/>
    <w:multiLevelType w:val="hybridMultilevel"/>
    <w:tmpl w:val="93324778"/>
    <w:lvl w:ilvl="0" w:tplc="4D726080">
      <w:start w:val="1"/>
      <w:numFmt w:val="bullet"/>
      <w:lvlText w:val="-"/>
      <w:lvlJc w:val="left"/>
    </w:lvl>
    <w:lvl w:ilvl="1" w:tplc="8F10FC0A">
      <w:numFmt w:val="decimal"/>
      <w:lvlText w:val=""/>
      <w:lvlJc w:val="left"/>
    </w:lvl>
    <w:lvl w:ilvl="2" w:tplc="A71EC9D4">
      <w:numFmt w:val="decimal"/>
      <w:lvlText w:val=""/>
      <w:lvlJc w:val="left"/>
    </w:lvl>
    <w:lvl w:ilvl="3" w:tplc="68E8E2D4">
      <w:numFmt w:val="decimal"/>
      <w:lvlText w:val=""/>
      <w:lvlJc w:val="left"/>
    </w:lvl>
    <w:lvl w:ilvl="4" w:tplc="73B090F6">
      <w:numFmt w:val="decimal"/>
      <w:lvlText w:val=""/>
      <w:lvlJc w:val="left"/>
    </w:lvl>
    <w:lvl w:ilvl="5" w:tplc="BB6A87B0">
      <w:numFmt w:val="decimal"/>
      <w:lvlText w:val=""/>
      <w:lvlJc w:val="left"/>
    </w:lvl>
    <w:lvl w:ilvl="6" w:tplc="E0825B92">
      <w:numFmt w:val="decimal"/>
      <w:lvlText w:val=""/>
      <w:lvlJc w:val="left"/>
    </w:lvl>
    <w:lvl w:ilvl="7" w:tplc="8C4EF6B4">
      <w:numFmt w:val="decimal"/>
      <w:lvlText w:val=""/>
      <w:lvlJc w:val="left"/>
    </w:lvl>
    <w:lvl w:ilvl="8" w:tplc="07F47DCC">
      <w:numFmt w:val="decimal"/>
      <w:lvlText w:val=""/>
      <w:lvlJc w:val="left"/>
    </w:lvl>
  </w:abstractNum>
  <w:abstractNum w:abstractNumId="11">
    <w:nsid w:val="00003BF6"/>
    <w:multiLevelType w:val="hybridMultilevel"/>
    <w:tmpl w:val="FBF6ACF2"/>
    <w:lvl w:ilvl="0" w:tplc="2CA8B8C4">
      <w:start w:val="1"/>
      <w:numFmt w:val="bullet"/>
      <w:lvlText w:val="№"/>
      <w:lvlJc w:val="left"/>
    </w:lvl>
    <w:lvl w:ilvl="1" w:tplc="DF3CC354">
      <w:start w:val="1"/>
      <w:numFmt w:val="decimal"/>
      <w:lvlText w:val="%2."/>
      <w:lvlJc w:val="left"/>
    </w:lvl>
    <w:lvl w:ilvl="2" w:tplc="17C64566">
      <w:numFmt w:val="decimal"/>
      <w:lvlText w:val=""/>
      <w:lvlJc w:val="left"/>
    </w:lvl>
    <w:lvl w:ilvl="3" w:tplc="A92ED6CC">
      <w:numFmt w:val="decimal"/>
      <w:lvlText w:val=""/>
      <w:lvlJc w:val="left"/>
    </w:lvl>
    <w:lvl w:ilvl="4" w:tplc="D63AEE80">
      <w:numFmt w:val="decimal"/>
      <w:lvlText w:val=""/>
      <w:lvlJc w:val="left"/>
    </w:lvl>
    <w:lvl w:ilvl="5" w:tplc="662E8B18">
      <w:numFmt w:val="decimal"/>
      <w:lvlText w:val=""/>
      <w:lvlJc w:val="left"/>
    </w:lvl>
    <w:lvl w:ilvl="6" w:tplc="AF3C3254">
      <w:numFmt w:val="decimal"/>
      <w:lvlText w:val=""/>
      <w:lvlJc w:val="left"/>
    </w:lvl>
    <w:lvl w:ilvl="7" w:tplc="14322160">
      <w:numFmt w:val="decimal"/>
      <w:lvlText w:val=""/>
      <w:lvlJc w:val="left"/>
    </w:lvl>
    <w:lvl w:ilvl="8" w:tplc="B818FFA6">
      <w:numFmt w:val="decimal"/>
      <w:lvlText w:val=""/>
      <w:lvlJc w:val="left"/>
    </w:lvl>
  </w:abstractNum>
  <w:abstractNum w:abstractNumId="12">
    <w:nsid w:val="00003CD5"/>
    <w:multiLevelType w:val="hybridMultilevel"/>
    <w:tmpl w:val="3B245CD2"/>
    <w:lvl w:ilvl="0" w:tplc="4998B9BE">
      <w:start w:val="1"/>
      <w:numFmt w:val="decimal"/>
      <w:lvlText w:val="%1)"/>
      <w:lvlJc w:val="left"/>
    </w:lvl>
    <w:lvl w:ilvl="1" w:tplc="461E5886">
      <w:numFmt w:val="decimal"/>
      <w:lvlText w:val=""/>
      <w:lvlJc w:val="left"/>
    </w:lvl>
    <w:lvl w:ilvl="2" w:tplc="5F84A176">
      <w:numFmt w:val="decimal"/>
      <w:lvlText w:val=""/>
      <w:lvlJc w:val="left"/>
    </w:lvl>
    <w:lvl w:ilvl="3" w:tplc="D8B8B500">
      <w:numFmt w:val="decimal"/>
      <w:lvlText w:val=""/>
      <w:lvlJc w:val="left"/>
    </w:lvl>
    <w:lvl w:ilvl="4" w:tplc="6A0A8D6E">
      <w:numFmt w:val="decimal"/>
      <w:lvlText w:val=""/>
      <w:lvlJc w:val="left"/>
    </w:lvl>
    <w:lvl w:ilvl="5" w:tplc="3ED4DA2A">
      <w:numFmt w:val="decimal"/>
      <w:lvlText w:val=""/>
      <w:lvlJc w:val="left"/>
    </w:lvl>
    <w:lvl w:ilvl="6" w:tplc="2580111A">
      <w:numFmt w:val="decimal"/>
      <w:lvlText w:val=""/>
      <w:lvlJc w:val="left"/>
    </w:lvl>
    <w:lvl w:ilvl="7" w:tplc="5A6C798E">
      <w:numFmt w:val="decimal"/>
      <w:lvlText w:val=""/>
      <w:lvlJc w:val="left"/>
    </w:lvl>
    <w:lvl w:ilvl="8" w:tplc="CED2EA32">
      <w:numFmt w:val="decimal"/>
      <w:lvlText w:val=""/>
      <w:lvlJc w:val="left"/>
    </w:lvl>
  </w:abstractNum>
  <w:abstractNum w:abstractNumId="13">
    <w:nsid w:val="00004080"/>
    <w:multiLevelType w:val="hybridMultilevel"/>
    <w:tmpl w:val="8502FF40"/>
    <w:lvl w:ilvl="0" w:tplc="E51E3E8A">
      <w:start w:val="1"/>
      <w:numFmt w:val="decimal"/>
      <w:lvlText w:val="%1)"/>
      <w:lvlJc w:val="left"/>
    </w:lvl>
    <w:lvl w:ilvl="1" w:tplc="A54E5098">
      <w:numFmt w:val="decimal"/>
      <w:lvlText w:val=""/>
      <w:lvlJc w:val="left"/>
    </w:lvl>
    <w:lvl w:ilvl="2" w:tplc="6486EE9E">
      <w:numFmt w:val="decimal"/>
      <w:lvlText w:val=""/>
      <w:lvlJc w:val="left"/>
    </w:lvl>
    <w:lvl w:ilvl="3" w:tplc="CD1E762C">
      <w:numFmt w:val="decimal"/>
      <w:lvlText w:val=""/>
      <w:lvlJc w:val="left"/>
    </w:lvl>
    <w:lvl w:ilvl="4" w:tplc="F7A2B7F4">
      <w:numFmt w:val="decimal"/>
      <w:lvlText w:val=""/>
      <w:lvlJc w:val="left"/>
    </w:lvl>
    <w:lvl w:ilvl="5" w:tplc="B38EFF16">
      <w:numFmt w:val="decimal"/>
      <w:lvlText w:val=""/>
      <w:lvlJc w:val="left"/>
    </w:lvl>
    <w:lvl w:ilvl="6" w:tplc="8990BA4E">
      <w:numFmt w:val="decimal"/>
      <w:lvlText w:val=""/>
      <w:lvlJc w:val="left"/>
    </w:lvl>
    <w:lvl w:ilvl="7" w:tplc="B986EDD0">
      <w:numFmt w:val="decimal"/>
      <w:lvlText w:val=""/>
      <w:lvlJc w:val="left"/>
    </w:lvl>
    <w:lvl w:ilvl="8" w:tplc="ED64DA6A">
      <w:numFmt w:val="decimal"/>
      <w:lvlText w:val=""/>
      <w:lvlJc w:val="left"/>
    </w:lvl>
  </w:abstractNum>
  <w:abstractNum w:abstractNumId="14">
    <w:nsid w:val="0000409D"/>
    <w:multiLevelType w:val="hybridMultilevel"/>
    <w:tmpl w:val="7068D198"/>
    <w:lvl w:ilvl="0" w:tplc="663C9C78">
      <w:start w:val="3"/>
      <w:numFmt w:val="decimal"/>
      <w:lvlText w:val="%1."/>
      <w:lvlJc w:val="left"/>
    </w:lvl>
    <w:lvl w:ilvl="1" w:tplc="4C106B08">
      <w:numFmt w:val="decimal"/>
      <w:lvlText w:val=""/>
      <w:lvlJc w:val="left"/>
    </w:lvl>
    <w:lvl w:ilvl="2" w:tplc="910AD84C">
      <w:numFmt w:val="decimal"/>
      <w:lvlText w:val=""/>
      <w:lvlJc w:val="left"/>
    </w:lvl>
    <w:lvl w:ilvl="3" w:tplc="971CA9A4">
      <w:numFmt w:val="decimal"/>
      <w:lvlText w:val=""/>
      <w:lvlJc w:val="left"/>
    </w:lvl>
    <w:lvl w:ilvl="4" w:tplc="806C3674">
      <w:numFmt w:val="decimal"/>
      <w:lvlText w:val=""/>
      <w:lvlJc w:val="left"/>
    </w:lvl>
    <w:lvl w:ilvl="5" w:tplc="4F1A0B7A">
      <w:numFmt w:val="decimal"/>
      <w:lvlText w:val=""/>
      <w:lvlJc w:val="left"/>
    </w:lvl>
    <w:lvl w:ilvl="6" w:tplc="A3C8C2C4">
      <w:numFmt w:val="decimal"/>
      <w:lvlText w:val=""/>
      <w:lvlJc w:val="left"/>
    </w:lvl>
    <w:lvl w:ilvl="7" w:tplc="5CACC0AA">
      <w:numFmt w:val="decimal"/>
      <w:lvlText w:val=""/>
      <w:lvlJc w:val="left"/>
    </w:lvl>
    <w:lvl w:ilvl="8" w:tplc="BAA4ACF2">
      <w:numFmt w:val="decimal"/>
      <w:lvlText w:val=""/>
      <w:lvlJc w:val="left"/>
    </w:lvl>
  </w:abstractNum>
  <w:abstractNum w:abstractNumId="15">
    <w:nsid w:val="00004230"/>
    <w:multiLevelType w:val="hybridMultilevel"/>
    <w:tmpl w:val="ECE0FCCC"/>
    <w:lvl w:ilvl="0" w:tplc="BC1CFAD6">
      <w:start w:val="1"/>
      <w:numFmt w:val="bullet"/>
      <w:lvlText w:val="в"/>
      <w:lvlJc w:val="left"/>
    </w:lvl>
    <w:lvl w:ilvl="1" w:tplc="8DFEBD88">
      <w:start w:val="1"/>
      <w:numFmt w:val="bullet"/>
      <w:lvlText w:val="В"/>
      <w:lvlJc w:val="left"/>
    </w:lvl>
    <w:lvl w:ilvl="2" w:tplc="B11AE050">
      <w:numFmt w:val="decimal"/>
      <w:lvlText w:val=""/>
      <w:lvlJc w:val="left"/>
    </w:lvl>
    <w:lvl w:ilvl="3" w:tplc="DFCE9506">
      <w:numFmt w:val="decimal"/>
      <w:lvlText w:val=""/>
      <w:lvlJc w:val="left"/>
    </w:lvl>
    <w:lvl w:ilvl="4" w:tplc="6FE87898">
      <w:numFmt w:val="decimal"/>
      <w:lvlText w:val=""/>
      <w:lvlJc w:val="left"/>
    </w:lvl>
    <w:lvl w:ilvl="5" w:tplc="CA56CD0C">
      <w:numFmt w:val="decimal"/>
      <w:lvlText w:val=""/>
      <w:lvlJc w:val="left"/>
    </w:lvl>
    <w:lvl w:ilvl="6" w:tplc="E870BFCA">
      <w:numFmt w:val="decimal"/>
      <w:lvlText w:val=""/>
      <w:lvlJc w:val="left"/>
    </w:lvl>
    <w:lvl w:ilvl="7" w:tplc="29D64600">
      <w:numFmt w:val="decimal"/>
      <w:lvlText w:val=""/>
      <w:lvlJc w:val="left"/>
    </w:lvl>
    <w:lvl w:ilvl="8" w:tplc="BCCED240">
      <w:numFmt w:val="decimal"/>
      <w:lvlText w:val=""/>
      <w:lvlJc w:val="left"/>
    </w:lvl>
  </w:abstractNum>
  <w:abstractNum w:abstractNumId="16">
    <w:nsid w:val="00004A80"/>
    <w:multiLevelType w:val="hybridMultilevel"/>
    <w:tmpl w:val="9CEA61AE"/>
    <w:lvl w:ilvl="0" w:tplc="D1AA1BE6">
      <w:start w:val="1"/>
      <w:numFmt w:val="bullet"/>
      <w:lvlText w:val="-"/>
      <w:lvlJc w:val="left"/>
    </w:lvl>
    <w:lvl w:ilvl="1" w:tplc="C218A058">
      <w:numFmt w:val="decimal"/>
      <w:lvlText w:val=""/>
      <w:lvlJc w:val="left"/>
    </w:lvl>
    <w:lvl w:ilvl="2" w:tplc="DC2E8192">
      <w:numFmt w:val="decimal"/>
      <w:lvlText w:val=""/>
      <w:lvlJc w:val="left"/>
    </w:lvl>
    <w:lvl w:ilvl="3" w:tplc="31F85FAA">
      <w:numFmt w:val="decimal"/>
      <w:lvlText w:val=""/>
      <w:lvlJc w:val="left"/>
    </w:lvl>
    <w:lvl w:ilvl="4" w:tplc="556C9564">
      <w:numFmt w:val="decimal"/>
      <w:lvlText w:val=""/>
      <w:lvlJc w:val="left"/>
    </w:lvl>
    <w:lvl w:ilvl="5" w:tplc="B5B68496">
      <w:numFmt w:val="decimal"/>
      <w:lvlText w:val=""/>
      <w:lvlJc w:val="left"/>
    </w:lvl>
    <w:lvl w:ilvl="6" w:tplc="F04075B0">
      <w:numFmt w:val="decimal"/>
      <w:lvlText w:val=""/>
      <w:lvlJc w:val="left"/>
    </w:lvl>
    <w:lvl w:ilvl="7" w:tplc="6CBE15A0">
      <w:numFmt w:val="decimal"/>
      <w:lvlText w:val=""/>
      <w:lvlJc w:val="left"/>
    </w:lvl>
    <w:lvl w:ilvl="8" w:tplc="1D08216C">
      <w:numFmt w:val="decimal"/>
      <w:lvlText w:val=""/>
      <w:lvlJc w:val="left"/>
    </w:lvl>
  </w:abstractNum>
  <w:abstractNum w:abstractNumId="17">
    <w:nsid w:val="00005DB2"/>
    <w:multiLevelType w:val="hybridMultilevel"/>
    <w:tmpl w:val="BFFCC0DE"/>
    <w:lvl w:ilvl="0" w:tplc="87D8041E">
      <w:start w:val="11"/>
      <w:numFmt w:val="decimal"/>
      <w:lvlText w:val="%1)"/>
      <w:lvlJc w:val="left"/>
    </w:lvl>
    <w:lvl w:ilvl="1" w:tplc="442CB728">
      <w:numFmt w:val="decimal"/>
      <w:lvlText w:val=""/>
      <w:lvlJc w:val="left"/>
    </w:lvl>
    <w:lvl w:ilvl="2" w:tplc="1200FDC0">
      <w:numFmt w:val="decimal"/>
      <w:lvlText w:val=""/>
      <w:lvlJc w:val="left"/>
    </w:lvl>
    <w:lvl w:ilvl="3" w:tplc="558A1B72">
      <w:numFmt w:val="decimal"/>
      <w:lvlText w:val=""/>
      <w:lvlJc w:val="left"/>
    </w:lvl>
    <w:lvl w:ilvl="4" w:tplc="60E24E14">
      <w:numFmt w:val="decimal"/>
      <w:lvlText w:val=""/>
      <w:lvlJc w:val="left"/>
    </w:lvl>
    <w:lvl w:ilvl="5" w:tplc="BF3E2482">
      <w:numFmt w:val="decimal"/>
      <w:lvlText w:val=""/>
      <w:lvlJc w:val="left"/>
    </w:lvl>
    <w:lvl w:ilvl="6" w:tplc="E57EBBCC">
      <w:numFmt w:val="decimal"/>
      <w:lvlText w:val=""/>
      <w:lvlJc w:val="left"/>
    </w:lvl>
    <w:lvl w:ilvl="7" w:tplc="3BEA01D0">
      <w:numFmt w:val="decimal"/>
      <w:lvlText w:val=""/>
      <w:lvlJc w:val="left"/>
    </w:lvl>
    <w:lvl w:ilvl="8" w:tplc="DD9C2498">
      <w:numFmt w:val="decimal"/>
      <w:lvlText w:val=""/>
      <w:lvlJc w:val="left"/>
    </w:lvl>
  </w:abstractNum>
  <w:abstractNum w:abstractNumId="18">
    <w:nsid w:val="00005E14"/>
    <w:multiLevelType w:val="hybridMultilevel"/>
    <w:tmpl w:val="E5DE0054"/>
    <w:lvl w:ilvl="0" w:tplc="16E250E4">
      <w:start w:val="1"/>
      <w:numFmt w:val="bullet"/>
      <w:lvlText w:val="-"/>
      <w:lvlJc w:val="left"/>
    </w:lvl>
    <w:lvl w:ilvl="1" w:tplc="B54A7710">
      <w:numFmt w:val="decimal"/>
      <w:lvlText w:val=""/>
      <w:lvlJc w:val="left"/>
    </w:lvl>
    <w:lvl w:ilvl="2" w:tplc="317EF81E">
      <w:numFmt w:val="decimal"/>
      <w:lvlText w:val=""/>
      <w:lvlJc w:val="left"/>
    </w:lvl>
    <w:lvl w:ilvl="3" w:tplc="228E15F6">
      <w:numFmt w:val="decimal"/>
      <w:lvlText w:val=""/>
      <w:lvlJc w:val="left"/>
    </w:lvl>
    <w:lvl w:ilvl="4" w:tplc="EB1AEBB4">
      <w:numFmt w:val="decimal"/>
      <w:lvlText w:val=""/>
      <w:lvlJc w:val="left"/>
    </w:lvl>
    <w:lvl w:ilvl="5" w:tplc="191E113C">
      <w:numFmt w:val="decimal"/>
      <w:lvlText w:val=""/>
      <w:lvlJc w:val="left"/>
    </w:lvl>
    <w:lvl w:ilvl="6" w:tplc="7038B54C">
      <w:numFmt w:val="decimal"/>
      <w:lvlText w:val=""/>
      <w:lvlJc w:val="left"/>
    </w:lvl>
    <w:lvl w:ilvl="7" w:tplc="A050A840">
      <w:numFmt w:val="decimal"/>
      <w:lvlText w:val=""/>
      <w:lvlJc w:val="left"/>
    </w:lvl>
    <w:lvl w:ilvl="8" w:tplc="1CD0AF70">
      <w:numFmt w:val="decimal"/>
      <w:lvlText w:val=""/>
      <w:lvlJc w:val="left"/>
    </w:lvl>
  </w:abstractNum>
  <w:abstractNum w:abstractNumId="19">
    <w:nsid w:val="00006032"/>
    <w:multiLevelType w:val="hybridMultilevel"/>
    <w:tmpl w:val="FB42B980"/>
    <w:lvl w:ilvl="0" w:tplc="F170DD74">
      <w:start w:val="1"/>
      <w:numFmt w:val="bullet"/>
      <w:lvlText w:val="-"/>
      <w:lvlJc w:val="left"/>
    </w:lvl>
    <w:lvl w:ilvl="1" w:tplc="4D70429E">
      <w:numFmt w:val="decimal"/>
      <w:lvlText w:val=""/>
      <w:lvlJc w:val="left"/>
    </w:lvl>
    <w:lvl w:ilvl="2" w:tplc="33780CC2">
      <w:numFmt w:val="decimal"/>
      <w:lvlText w:val=""/>
      <w:lvlJc w:val="left"/>
    </w:lvl>
    <w:lvl w:ilvl="3" w:tplc="CA8003FC">
      <w:numFmt w:val="decimal"/>
      <w:lvlText w:val=""/>
      <w:lvlJc w:val="left"/>
    </w:lvl>
    <w:lvl w:ilvl="4" w:tplc="40A69A84">
      <w:numFmt w:val="decimal"/>
      <w:lvlText w:val=""/>
      <w:lvlJc w:val="left"/>
    </w:lvl>
    <w:lvl w:ilvl="5" w:tplc="2506B63E">
      <w:numFmt w:val="decimal"/>
      <w:lvlText w:val=""/>
      <w:lvlJc w:val="left"/>
    </w:lvl>
    <w:lvl w:ilvl="6" w:tplc="E6F871E8">
      <w:numFmt w:val="decimal"/>
      <w:lvlText w:val=""/>
      <w:lvlJc w:val="left"/>
    </w:lvl>
    <w:lvl w:ilvl="7" w:tplc="622812F8">
      <w:numFmt w:val="decimal"/>
      <w:lvlText w:val=""/>
      <w:lvlJc w:val="left"/>
    </w:lvl>
    <w:lvl w:ilvl="8" w:tplc="22A8F1CE">
      <w:numFmt w:val="decimal"/>
      <w:lvlText w:val=""/>
      <w:lvlJc w:val="left"/>
    </w:lvl>
  </w:abstractNum>
  <w:abstractNum w:abstractNumId="20">
    <w:nsid w:val="000066C4"/>
    <w:multiLevelType w:val="hybridMultilevel"/>
    <w:tmpl w:val="9C423E4C"/>
    <w:lvl w:ilvl="0" w:tplc="7B6EA8AE">
      <w:start w:val="1"/>
      <w:numFmt w:val="bullet"/>
      <w:lvlText w:val="В"/>
      <w:lvlJc w:val="left"/>
    </w:lvl>
    <w:lvl w:ilvl="1" w:tplc="BFE8DDF2">
      <w:numFmt w:val="decimal"/>
      <w:lvlText w:val=""/>
      <w:lvlJc w:val="left"/>
    </w:lvl>
    <w:lvl w:ilvl="2" w:tplc="08865E88">
      <w:numFmt w:val="decimal"/>
      <w:lvlText w:val=""/>
      <w:lvlJc w:val="left"/>
    </w:lvl>
    <w:lvl w:ilvl="3" w:tplc="E9888CF4">
      <w:numFmt w:val="decimal"/>
      <w:lvlText w:val=""/>
      <w:lvlJc w:val="left"/>
    </w:lvl>
    <w:lvl w:ilvl="4" w:tplc="11900E28">
      <w:numFmt w:val="decimal"/>
      <w:lvlText w:val=""/>
      <w:lvlJc w:val="left"/>
    </w:lvl>
    <w:lvl w:ilvl="5" w:tplc="52E47240">
      <w:numFmt w:val="decimal"/>
      <w:lvlText w:val=""/>
      <w:lvlJc w:val="left"/>
    </w:lvl>
    <w:lvl w:ilvl="6" w:tplc="67CA0FAE">
      <w:numFmt w:val="decimal"/>
      <w:lvlText w:val=""/>
      <w:lvlJc w:val="left"/>
    </w:lvl>
    <w:lvl w:ilvl="7" w:tplc="D0A60E82">
      <w:numFmt w:val="decimal"/>
      <w:lvlText w:val=""/>
      <w:lvlJc w:val="left"/>
    </w:lvl>
    <w:lvl w:ilvl="8" w:tplc="1472985E">
      <w:numFmt w:val="decimal"/>
      <w:lvlText w:val=""/>
      <w:lvlJc w:val="left"/>
    </w:lvl>
  </w:abstractNum>
  <w:abstractNum w:abstractNumId="21">
    <w:nsid w:val="00006899"/>
    <w:multiLevelType w:val="hybridMultilevel"/>
    <w:tmpl w:val="0C78ABCE"/>
    <w:lvl w:ilvl="0" w:tplc="885EF5A6">
      <w:start w:val="1"/>
      <w:numFmt w:val="decimal"/>
      <w:lvlText w:val="%1)"/>
      <w:lvlJc w:val="left"/>
    </w:lvl>
    <w:lvl w:ilvl="1" w:tplc="8F183404">
      <w:numFmt w:val="decimal"/>
      <w:lvlText w:val=""/>
      <w:lvlJc w:val="left"/>
    </w:lvl>
    <w:lvl w:ilvl="2" w:tplc="F09C55E8">
      <w:numFmt w:val="decimal"/>
      <w:lvlText w:val=""/>
      <w:lvlJc w:val="left"/>
    </w:lvl>
    <w:lvl w:ilvl="3" w:tplc="1DB624BC">
      <w:numFmt w:val="decimal"/>
      <w:lvlText w:val=""/>
      <w:lvlJc w:val="left"/>
    </w:lvl>
    <w:lvl w:ilvl="4" w:tplc="BF8C14A0">
      <w:numFmt w:val="decimal"/>
      <w:lvlText w:val=""/>
      <w:lvlJc w:val="left"/>
    </w:lvl>
    <w:lvl w:ilvl="5" w:tplc="ABCAECA4">
      <w:numFmt w:val="decimal"/>
      <w:lvlText w:val=""/>
      <w:lvlJc w:val="left"/>
    </w:lvl>
    <w:lvl w:ilvl="6" w:tplc="0ADACA46">
      <w:numFmt w:val="decimal"/>
      <w:lvlText w:val=""/>
      <w:lvlJc w:val="left"/>
    </w:lvl>
    <w:lvl w:ilvl="7" w:tplc="97F66268">
      <w:numFmt w:val="decimal"/>
      <w:lvlText w:val=""/>
      <w:lvlJc w:val="left"/>
    </w:lvl>
    <w:lvl w:ilvl="8" w:tplc="96D27872">
      <w:numFmt w:val="decimal"/>
      <w:lvlText w:val=""/>
      <w:lvlJc w:val="left"/>
    </w:lvl>
  </w:abstractNum>
  <w:abstractNum w:abstractNumId="22">
    <w:nsid w:val="0000692C"/>
    <w:multiLevelType w:val="hybridMultilevel"/>
    <w:tmpl w:val="D1C8A19E"/>
    <w:lvl w:ilvl="0" w:tplc="A1164872">
      <w:start w:val="1"/>
      <w:numFmt w:val="bullet"/>
      <w:lvlText w:val="-"/>
      <w:lvlJc w:val="left"/>
    </w:lvl>
    <w:lvl w:ilvl="1" w:tplc="AFB0A6C8">
      <w:numFmt w:val="decimal"/>
      <w:lvlText w:val=""/>
      <w:lvlJc w:val="left"/>
    </w:lvl>
    <w:lvl w:ilvl="2" w:tplc="F324597A">
      <w:numFmt w:val="decimal"/>
      <w:lvlText w:val=""/>
      <w:lvlJc w:val="left"/>
    </w:lvl>
    <w:lvl w:ilvl="3" w:tplc="23C007D2">
      <w:numFmt w:val="decimal"/>
      <w:lvlText w:val=""/>
      <w:lvlJc w:val="left"/>
    </w:lvl>
    <w:lvl w:ilvl="4" w:tplc="74461028">
      <w:numFmt w:val="decimal"/>
      <w:lvlText w:val=""/>
      <w:lvlJc w:val="left"/>
    </w:lvl>
    <w:lvl w:ilvl="5" w:tplc="524A61EC">
      <w:numFmt w:val="decimal"/>
      <w:lvlText w:val=""/>
      <w:lvlJc w:val="left"/>
    </w:lvl>
    <w:lvl w:ilvl="6" w:tplc="0CF4408A">
      <w:numFmt w:val="decimal"/>
      <w:lvlText w:val=""/>
      <w:lvlJc w:val="left"/>
    </w:lvl>
    <w:lvl w:ilvl="7" w:tplc="4394E7DC">
      <w:numFmt w:val="decimal"/>
      <w:lvlText w:val=""/>
      <w:lvlJc w:val="left"/>
    </w:lvl>
    <w:lvl w:ilvl="8" w:tplc="982C5C0C">
      <w:numFmt w:val="decimal"/>
      <w:lvlText w:val=""/>
      <w:lvlJc w:val="left"/>
    </w:lvl>
  </w:abstractNum>
  <w:abstractNum w:abstractNumId="23">
    <w:nsid w:val="0EF87629"/>
    <w:multiLevelType w:val="hybridMultilevel"/>
    <w:tmpl w:val="0804EBA8"/>
    <w:lvl w:ilvl="0" w:tplc="433E024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238A0E62"/>
    <w:multiLevelType w:val="hybridMultilevel"/>
    <w:tmpl w:val="BEA2F5D2"/>
    <w:lvl w:ilvl="0" w:tplc="56D45D90">
      <w:start w:val="1"/>
      <w:numFmt w:val="decimal"/>
      <w:lvlText w:val="%1."/>
      <w:lvlJc w:val="left"/>
      <w:pPr>
        <w:ind w:left="1068" w:hanging="360"/>
      </w:pPr>
      <w:rPr>
        <w:rFonts w:hint="default"/>
        <w:b/>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5">
    <w:nsid w:val="28DB0257"/>
    <w:multiLevelType w:val="hybridMultilevel"/>
    <w:tmpl w:val="46DCEB2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2D414D9D"/>
    <w:multiLevelType w:val="hybridMultilevel"/>
    <w:tmpl w:val="570867EA"/>
    <w:lvl w:ilvl="0" w:tplc="D924C328">
      <w:start w:val="1"/>
      <w:numFmt w:val="decimal"/>
      <w:lvlText w:val="%1)"/>
      <w:lvlJc w:val="left"/>
      <w:pPr>
        <w:ind w:left="927" w:hanging="360"/>
      </w:pPr>
      <w:rPr>
        <w:rFonts w:hint="default"/>
        <w:sz w:val="28"/>
        <w:szCs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7">
    <w:nsid w:val="305033DE"/>
    <w:multiLevelType w:val="multilevel"/>
    <w:tmpl w:val="6992A1A0"/>
    <w:lvl w:ilvl="0">
      <w:start w:val="1"/>
      <w:numFmt w:val="decimal"/>
      <w:lvlText w:val="%1."/>
      <w:lvlJc w:val="left"/>
      <w:pPr>
        <w:ind w:left="1080" w:hanging="360"/>
      </w:pPr>
    </w:lvl>
    <w:lvl w:ilvl="1">
      <w:start w:val="1"/>
      <w:numFmt w:val="decimal"/>
      <w:isLgl/>
      <w:lvlText w:val="%1.%2"/>
      <w:lvlJc w:val="left"/>
      <w:pPr>
        <w:ind w:left="1095" w:hanging="375"/>
      </w:pPr>
    </w:lvl>
    <w:lvl w:ilvl="2">
      <w:start w:val="1"/>
      <w:numFmt w:val="decimal"/>
      <w:isLgl/>
      <w:lvlText w:val="%1.%2.%3"/>
      <w:lvlJc w:val="left"/>
      <w:pPr>
        <w:ind w:left="1440" w:hanging="720"/>
      </w:pPr>
    </w:lvl>
    <w:lvl w:ilvl="3">
      <w:start w:val="1"/>
      <w:numFmt w:val="decimal"/>
      <w:isLgl/>
      <w:lvlText w:val="%1.%2.%3.%4"/>
      <w:lvlJc w:val="left"/>
      <w:pPr>
        <w:ind w:left="1800" w:hanging="1080"/>
      </w:pPr>
    </w:lvl>
    <w:lvl w:ilvl="4">
      <w:start w:val="1"/>
      <w:numFmt w:val="decimal"/>
      <w:isLgl/>
      <w:lvlText w:val="%1.%2.%3.%4.%5"/>
      <w:lvlJc w:val="left"/>
      <w:pPr>
        <w:ind w:left="1800" w:hanging="1080"/>
      </w:pPr>
    </w:lvl>
    <w:lvl w:ilvl="5">
      <w:start w:val="1"/>
      <w:numFmt w:val="decimal"/>
      <w:isLgl/>
      <w:lvlText w:val="%1.%2.%3.%4.%5.%6"/>
      <w:lvlJc w:val="left"/>
      <w:pPr>
        <w:ind w:left="2160" w:hanging="1440"/>
      </w:pPr>
    </w:lvl>
    <w:lvl w:ilvl="6">
      <w:start w:val="1"/>
      <w:numFmt w:val="decimal"/>
      <w:isLgl/>
      <w:lvlText w:val="%1.%2.%3.%4.%5.%6.%7"/>
      <w:lvlJc w:val="left"/>
      <w:pPr>
        <w:ind w:left="2160" w:hanging="1440"/>
      </w:pPr>
    </w:lvl>
    <w:lvl w:ilvl="7">
      <w:start w:val="1"/>
      <w:numFmt w:val="decimal"/>
      <w:isLgl/>
      <w:lvlText w:val="%1.%2.%3.%4.%5.%6.%7.%8"/>
      <w:lvlJc w:val="left"/>
      <w:pPr>
        <w:ind w:left="2520" w:hanging="1800"/>
      </w:pPr>
    </w:lvl>
    <w:lvl w:ilvl="8">
      <w:start w:val="1"/>
      <w:numFmt w:val="decimal"/>
      <w:isLgl/>
      <w:lvlText w:val="%1.%2.%3.%4.%5.%6.%7.%8.%9"/>
      <w:lvlJc w:val="left"/>
      <w:pPr>
        <w:ind w:left="2880" w:hanging="2160"/>
      </w:pPr>
    </w:lvl>
  </w:abstractNum>
  <w:abstractNum w:abstractNumId="28">
    <w:nsid w:val="3E4B763B"/>
    <w:multiLevelType w:val="hybridMultilevel"/>
    <w:tmpl w:val="FA402D6E"/>
    <w:lvl w:ilvl="0" w:tplc="3C18BA8A">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9">
    <w:nsid w:val="3ED47C12"/>
    <w:multiLevelType w:val="hybridMultilevel"/>
    <w:tmpl w:val="1A5CBA54"/>
    <w:lvl w:ilvl="0" w:tplc="0419000F">
      <w:start w:val="1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52D74739"/>
    <w:multiLevelType w:val="hybridMultilevel"/>
    <w:tmpl w:val="48765D56"/>
    <w:lvl w:ilvl="0" w:tplc="0478EB38">
      <w:start w:val="29"/>
      <w:numFmt w:val="decimal"/>
      <w:pStyle w:val="a"/>
      <w:lvlText w:val="%1."/>
      <w:lvlJc w:val="left"/>
      <w:pPr>
        <w:tabs>
          <w:tab w:val="num" w:pos="927"/>
        </w:tabs>
        <w:ind w:left="927" w:hanging="360"/>
      </w:pPr>
      <w:rPr>
        <w:rFonts w:cs="Times New Roman" w:hint="default"/>
        <w:i w:val="0"/>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abstractNum w:abstractNumId="31">
    <w:nsid w:val="66A17E74"/>
    <w:multiLevelType w:val="hybridMultilevel"/>
    <w:tmpl w:val="DC986D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7201512"/>
    <w:multiLevelType w:val="hybridMultilevel"/>
    <w:tmpl w:val="F4F2A2CE"/>
    <w:lvl w:ilvl="0" w:tplc="04190001">
      <w:start w:val="1"/>
      <w:numFmt w:val="bullet"/>
      <w:lvlText w:val=""/>
      <w:lvlJc w:val="left"/>
      <w:pPr>
        <w:ind w:left="1494"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3">
    <w:nsid w:val="7E054E24"/>
    <w:multiLevelType w:val="singleLevel"/>
    <w:tmpl w:val="0A4C5594"/>
    <w:lvl w:ilvl="0">
      <w:start w:val="1"/>
      <w:numFmt w:val="bullet"/>
      <w:pStyle w:val="a0"/>
      <w:lvlText w:val=""/>
      <w:lvlJc w:val="left"/>
      <w:pPr>
        <w:tabs>
          <w:tab w:val="num" w:pos="360"/>
        </w:tabs>
        <w:ind w:left="360" w:hanging="360"/>
      </w:pPr>
      <w:rPr>
        <w:rFonts w:ascii="Symbol" w:hAnsi="Symbol" w:hint="default"/>
      </w:rPr>
    </w:lvl>
  </w:abstractNum>
  <w:num w:numId="1">
    <w:abstractNumId w:val="30"/>
  </w:num>
  <w:num w:numId="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5"/>
  </w:num>
  <w:num w:numId="6">
    <w:abstractNumId w:val="11"/>
  </w:num>
  <w:num w:numId="7">
    <w:abstractNumId w:val="8"/>
  </w:num>
  <w:num w:numId="8">
    <w:abstractNumId w:val="18"/>
  </w:num>
  <w:num w:numId="9">
    <w:abstractNumId w:val="10"/>
  </w:num>
  <w:num w:numId="10">
    <w:abstractNumId w:val="20"/>
  </w:num>
  <w:num w:numId="11">
    <w:abstractNumId w:val="15"/>
  </w:num>
  <w:num w:numId="12">
    <w:abstractNumId w:val="19"/>
  </w:num>
  <w:num w:numId="13">
    <w:abstractNumId w:val="7"/>
  </w:num>
  <w:num w:numId="14">
    <w:abstractNumId w:val="14"/>
  </w:num>
  <w:num w:numId="15">
    <w:abstractNumId w:val="3"/>
  </w:num>
  <w:num w:numId="16">
    <w:abstractNumId w:val="22"/>
  </w:num>
  <w:num w:numId="17">
    <w:abstractNumId w:val="16"/>
  </w:num>
  <w:num w:numId="18">
    <w:abstractNumId w:val="21"/>
  </w:num>
  <w:num w:numId="19">
    <w:abstractNumId w:val="12"/>
  </w:num>
  <w:num w:numId="20">
    <w:abstractNumId w:val="4"/>
  </w:num>
  <w:num w:numId="21">
    <w:abstractNumId w:val="13"/>
  </w:num>
  <w:num w:numId="22">
    <w:abstractNumId w:val="17"/>
  </w:num>
  <w:num w:numId="23">
    <w:abstractNumId w:val="9"/>
  </w:num>
  <w:num w:numId="24">
    <w:abstractNumId w:val="25"/>
  </w:num>
  <w:num w:numId="25">
    <w:abstractNumId w:val="31"/>
  </w:num>
  <w:num w:numId="26">
    <w:abstractNumId w:val="29"/>
  </w:num>
  <w:num w:numId="27">
    <w:abstractNumId w:val="28"/>
  </w:num>
  <w:num w:numId="28">
    <w:abstractNumId w:val="26"/>
  </w:num>
  <w:num w:numId="29">
    <w:abstractNumId w:val="24"/>
  </w:num>
  <w:num w:numId="3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3"/>
  </w:num>
  <w:numIdMacAtCleanup w:val="3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040DD"/>
    <w:rsid w:val="00036EEF"/>
    <w:rsid w:val="00046993"/>
    <w:rsid w:val="000476FC"/>
    <w:rsid w:val="00057EBD"/>
    <w:rsid w:val="00072491"/>
    <w:rsid w:val="000801C2"/>
    <w:rsid w:val="000919F4"/>
    <w:rsid w:val="000A6F67"/>
    <w:rsid w:val="000D5D43"/>
    <w:rsid w:val="000D5EB1"/>
    <w:rsid w:val="00100008"/>
    <w:rsid w:val="00164659"/>
    <w:rsid w:val="001C301A"/>
    <w:rsid w:val="00244F8C"/>
    <w:rsid w:val="0025632D"/>
    <w:rsid w:val="002705ED"/>
    <w:rsid w:val="002D1E5C"/>
    <w:rsid w:val="00305B26"/>
    <w:rsid w:val="00333812"/>
    <w:rsid w:val="00334C88"/>
    <w:rsid w:val="00344F15"/>
    <w:rsid w:val="003632E4"/>
    <w:rsid w:val="00391AA5"/>
    <w:rsid w:val="003A590F"/>
    <w:rsid w:val="003B6C3B"/>
    <w:rsid w:val="004358D4"/>
    <w:rsid w:val="00466524"/>
    <w:rsid w:val="004667E8"/>
    <w:rsid w:val="00477FD9"/>
    <w:rsid w:val="004945AC"/>
    <w:rsid w:val="004A18EB"/>
    <w:rsid w:val="004F6880"/>
    <w:rsid w:val="005040DD"/>
    <w:rsid w:val="005330D1"/>
    <w:rsid w:val="00590CFB"/>
    <w:rsid w:val="005A26A8"/>
    <w:rsid w:val="005A6A07"/>
    <w:rsid w:val="00653C9F"/>
    <w:rsid w:val="00691CC5"/>
    <w:rsid w:val="00697A70"/>
    <w:rsid w:val="006A4992"/>
    <w:rsid w:val="006C7490"/>
    <w:rsid w:val="006E6750"/>
    <w:rsid w:val="0070378A"/>
    <w:rsid w:val="0072394E"/>
    <w:rsid w:val="00723E8B"/>
    <w:rsid w:val="00737F87"/>
    <w:rsid w:val="00744723"/>
    <w:rsid w:val="007511EC"/>
    <w:rsid w:val="007D3E03"/>
    <w:rsid w:val="00843608"/>
    <w:rsid w:val="00853184"/>
    <w:rsid w:val="00874650"/>
    <w:rsid w:val="0088510B"/>
    <w:rsid w:val="008D25C8"/>
    <w:rsid w:val="008E33DC"/>
    <w:rsid w:val="009150AC"/>
    <w:rsid w:val="00935361"/>
    <w:rsid w:val="0093749E"/>
    <w:rsid w:val="009A312B"/>
    <w:rsid w:val="009B0B04"/>
    <w:rsid w:val="009F0529"/>
    <w:rsid w:val="00A02593"/>
    <w:rsid w:val="00A27FB6"/>
    <w:rsid w:val="00A36A7C"/>
    <w:rsid w:val="00A377C4"/>
    <w:rsid w:val="00A51A8C"/>
    <w:rsid w:val="00A54B78"/>
    <w:rsid w:val="00A56487"/>
    <w:rsid w:val="00A607B5"/>
    <w:rsid w:val="00A703AD"/>
    <w:rsid w:val="00A8611B"/>
    <w:rsid w:val="00A95339"/>
    <w:rsid w:val="00AB39DE"/>
    <w:rsid w:val="00AD1839"/>
    <w:rsid w:val="00AD42B5"/>
    <w:rsid w:val="00AF0951"/>
    <w:rsid w:val="00B04EF5"/>
    <w:rsid w:val="00B06E58"/>
    <w:rsid w:val="00B21ACB"/>
    <w:rsid w:val="00B3602C"/>
    <w:rsid w:val="00B43C0D"/>
    <w:rsid w:val="00B5727D"/>
    <w:rsid w:val="00B57C3E"/>
    <w:rsid w:val="00B614B9"/>
    <w:rsid w:val="00B803C3"/>
    <w:rsid w:val="00BB0D8D"/>
    <w:rsid w:val="00BB3F3E"/>
    <w:rsid w:val="00C1225D"/>
    <w:rsid w:val="00C41966"/>
    <w:rsid w:val="00C52370"/>
    <w:rsid w:val="00CA0AE5"/>
    <w:rsid w:val="00CC3577"/>
    <w:rsid w:val="00CE2126"/>
    <w:rsid w:val="00D01CCF"/>
    <w:rsid w:val="00D161D1"/>
    <w:rsid w:val="00D43D3B"/>
    <w:rsid w:val="00D92A33"/>
    <w:rsid w:val="00DC7BBB"/>
    <w:rsid w:val="00DD214A"/>
    <w:rsid w:val="00DF6D8B"/>
    <w:rsid w:val="00E231F4"/>
    <w:rsid w:val="00E47838"/>
    <w:rsid w:val="00E613B0"/>
    <w:rsid w:val="00E861BA"/>
    <w:rsid w:val="00EA3F3F"/>
    <w:rsid w:val="00EA4E9E"/>
    <w:rsid w:val="00EE6E6D"/>
    <w:rsid w:val="00EF7D62"/>
    <w:rsid w:val="00F0437B"/>
    <w:rsid w:val="00F65E82"/>
    <w:rsid w:val="00F67C38"/>
    <w:rsid w:val="00F763BB"/>
    <w:rsid w:val="00F81CB6"/>
    <w:rsid w:val="00F97D4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2" w:uiPriority="0"/>
    <w:lsdException w:name="Body Text 2" w:uiPriority="0"/>
    <w:lsdException w:name="Body Text 3" w:uiPriority="0"/>
    <w:lsdException w:name="Body Text Indent 2" w:uiPriority="0"/>
    <w:lsdException w:name="Block Text" w:uiPriority="0"/>
    <w:lsdException w:name="Hyperlink" w:uiPriority="0"/>
    <w:lsdException w:name="Strong" w:semiHidden="0" w:uiPriority="0" w:unhideWhenUsed="0" w:qFormat="1"/>
    <w:lsdException w:name="Emphasis" w:semiHidden="0" w:uiPriority="20" w:unhideWhenUsed="0" w:qFormat="1"/>
    <w:lsdException w:name="HTML Preformatted" w:uiPriority="0"/>
    <w:lsdException w:name="annotation subject" w:uiPriority="0"/>
    <w:lsdException w:name="Table Web 1"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4945AC"/>
  </w:style>
  <w:style w:type="paragraph" w:styleId="1">
    <w:name w:val="heading 1"/>
    <w:aliases w:val="Знак,Заголовок 1 Знак Знак,Заголовок 1 Знак Знак Знак Знак,Заголовок 1 Знак Знак Знак,Знак Знак Знак Знак,Header1-2000,H1,Head 1 + Arial Narrow,12 пт,все пр...,Head 1,H11,H12,H111,H13,H112,H14,H15,H16,H17,H18,H19,H113,H121,Заголов,1,ch,Глава"/>
    <w:basedOn w:val="a1"/>
    <w:link w:val="11"/>
    <w:qFormat/>
    <w:rsid w:val="005040DD"/>
    <w:pPr>
      <w:spacing w:before="100" w:beforeAutospacing="1" w:after="100" w:afterAutospacing="1" w:line="240" w:lineRule="auto"/>
      <w:outlineLvl w:val="0"/>
    </w:pPr>
    <w:rPr>
      <w:rFonts w:ascii="Tahoma" w:eastAsia="Calibri" w:hAnsi="Tahoma" w:cs="Times New Roman"/>
      <w:sz w:val="20"/>
      <w:szCs w:val="20"/>
      <w:lang w:val="en-US"/>
    </w:rPr>
  </w:style>
  <w:style w:type="paragraph" w:styleId="2">
    <w:name w:val="heading 2"/>
    <w:basedOn w:val="a1"/>
    <w:next w:val="a1"/>
    <w:link w:val="20"/>
    <w:unhideWhenUsed/>
    <w:qFormat/>
    <w:rsid w:val="005040DD"/>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1"/>
    <w:next w:val="a1"/>
    <w:link w:val="30"/>
    <w:unhideWhenUsed/>
    <w:qFormat/>
    <w:rsid w:val="005040DD"/>
    <w:pPr>
      <w:keepNext/>
      <w:spacing w:after="0" w:line="240" w:lineRule="auto"/>
      <w:jc w:val="center"/>
      <w:outlineLvl w:val="2"/>
    </w:pPr>
    <w:rPr>
      <w:rFonts w:ascii="Times New Roman" w:eastAsia="Times New Roman" w:hAnsi="Times New Roman" w:cs="Times New Roman"/>
      <w:bCs/>
      <w:sz w:val="28"/>
      <w:szCs w:val="24"/>
    </w:rPr>
  </w:style>
  <w:style w:type="paragraph" w:styleId="4">
    <w:name w:val="heading 4"/>
    <w:basedOn w:val="a1"/>
    <w:next w:val="a1"/>
    <w:link w:val="40"/>
    <w:unhideWhenUsed/>
    <w:qFormat/>
    <w:rsid w:val="005040DD"/>
    <w:pPr>
      <w:keepNext/>
      <w:spacing w:after="0" w:line="240" w:lineRule="auto"/>
      <w:jc w:val="center"/>
      <w:outlineLvl w:val="3"/>
    </w:pPr>
    <w:rPr>
      <w:rFonts w:ascii="Times New Roman" w:eastAsia="Times New Roman" w:hAnsi="Times New Roman" w:cs="Times New Roman"/>
      <w:bCs/>
      <w:sz w:val="28"/>
      <w:szCs w:val="24"/>
      <w:u w:val="single"/>
    </w:rPr>
  </w:style>
  <w:style w:type="paragraph" w:styleId="5">
    <w:name w:val="heading 5"/>
    <w:basedOn w:val="a1"/>
    <w:next w:val="a1"/>
    <w:link w:val="50"/>
    <w:qFormat/>
    <w:rsid w:val="005040DD"/>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1"/>
    <w:next w:val="a1"/>
    <w:link w:val="60"/>
    <w:qFormat/>
    <w:rsid w:val="005040DD"/>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1"/>
    <w:next w:val="a1"/>
    <w:link w:val="70"/>
    <w:qFormat/>
    <w:rsid w:val="005040DD"/>
    <w:pPr>
      <w:keepNext/>
      <w:spacing w:after="0" w:line="240" w:lineRule="auto"/>
      <w:jc w:val="center"/>
      <w:outlineLvl w:val="6"/>
    </w:pPr>
    <w:rPr>
      <w:rFonts w:ascii="Times New Roman" w:eastAsia="Times New Roman" w:hAnsi="Times New Roman" w:cs="Times New Roman"/>
      <w:b/>
      <w:sz w:val="26"/>
      <w:szCs w:val="24"/>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1">
    <w:name w:val="Заголовок 1 Знак1"/>
    <w:aliases w:val="Знак Знак,Заголовок 1 Знак Знак Знак1,Заголовок 1 Знак Знак Знак Знак Знак,Заголовок 1 Знак Знак Знак Знак1,Знак Знак Знак Знак Знак,Header1-2000 Знак,H1 Знак,Head 1 + Arial Narrow Знак,12 пт Знак,все пр... Знак,Head 1 Знак,H11 Знак"/>
    <w:link w:val="1"/>
    <w:uiPriority w:val="99"/>
    <w:locked/>
    <w:rsid w:val="005040DD"/>
    <w:rPr>
      <w:rFonts w:ascii="Tahoma" w:eastAsia="Calibri" w:hAnsi="Tahoma" w:cs="Times New Roman"/>
      <w:sz w:val="20"/>
      <w:szCs w:val="20"/>
      <w:lang w:val="en-US"/>
    </w:rPr>
  </w:style>
  <w:style w:type="character" w:customStyle="1" w:styleId="20">
    <w:name w:val="Заголовок 2 Знак"/>
    <w:basedOn w:val="a2"/>
    <w:link w:val="2"/>
    <w:rsid w:val="005040DD"/>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2"/>
    <w:link w:val="3"/>
    <w:rsid w:val="005040DD"/>
    <w:rPr>
      <w:rFonts w:ascii="Times New Roman" w:eastAsia="Times New Roman" w:hAnsi="Times New Roman" w:cs="Times New Roman"/>
      <w:bCs/>
      <w:sz w:val="28"/>
      <w:szCs w:val="24"/>
    </w:rPr>
  </w:style>
  <w:style w:type="character" w:customStyle="1" w:styleId="40">
    <w:name w:val="Заголовок 4 Знак"/>
    <w:basedOn w:val="a2"/>
    <w:link w:val="4"/>
    <w:rsid w:val="005040DD"/>
    <w:rPr>
      <w:rFonts w:ascii="Times New Roman" w:eastAsia="Times New Roman" w:hAnsi="Times New Roman" w:cs="Times New Roman"/>
      <w:bCs/>
      <w:sz w:val="28"/>
      <w:szCs w:val="24"/>
      <w:u w:val="single"/>
    </w:rPr>
  </w:style>
  <w:style w:type="character" w:customStyle="1" w:styleId="50">
    <w:name w:val="Заголовок 5 Знак"/>
    <w:basedOn w:val="a2"/>
    <w:link w:val="5"/>
    <w:rsid w:val="005040DD"/>
    <w:rPr>
      <w:rFonts w:ascii="Times New Roman" w:eastAsia="Times New Roman" w:hAnsi="Times New Roman" w:cs="Times New Roman"/>
      <w:sz w:val="28"/>
      <w:szCs w:val="24"/>
    </w:rPr>
  </w:style>
  <w:style w:type="character" w:customStyle="1" w:styleId="60">
    <w:name w:val="Заголовок 6 Знак"/>
    <w:basedOn w:val="a2"/>
    <w:link w:val="6"/>
    <w:rsid w:val="005040DD"/>
    <w:rPr>
      <w:rFonts w:ascii="Times New Roman" w:eastAsia="Times New Roman" w:hAnsi="Times New Roman" w:cs="Times New Roman"/>
      <w:b/>
      <w:sz w:val="28"/>
      <w:szCs w:val="24"/>
    </w:rPr>
  </w:style>
  <w:style w:type="character" w:customStyle="1" w:styleId="70">
    <w:name w:val="Заголовок 7 Знак"/>
    <w:basedOn w:val="a2"/>
    <w:link w:val="7"/>
    <w:rsid w:val="005040DD"/>
    <w:rPr>
      <w:rFonts w:ascii="Times New Roman" w:eastAsia="Times New Roman" w:hAnsi="Times New Roman" w:cs="Times New Roman"/>
      <w:b/>
      <w:sz w:val="26"/>
      <w:szCs w:val="24"/>
    </w:rPr>
  </w:style>
  <w:style w:type="character" w:styleId="a5">
    <w:name w:val="Hyperlink"/>
    <w:rsid w:val="005040DD"/>
    <w:rPr>
      <w:color w:val="0000FF"/>
      <w:u w:val="single"/>
    </w:rPr>
  </w:style>
  <w:style w:type="paragraph" w:customStyle="1" w:styleId="ConsPlusNormal">
    <w:name w:val="ConsPlusNormal"/>
    <w:link w:val="ConsPlusNormal0"/>
    <w:rsid w:val="005040DD"/>
    <w:pPr>
      <w:widowControl w:val="0"/>
      <w:autoSpaceDE w:val="0"/>
      <w:autoSpaceDN w:val="0"/>
      <w:spacing w:after="0" w:line="240" w:lineRule="auto"/>
    </w:pPr>
    <w:rPr>
      <w:rFonts w:ascii="Calibri" w:eastAsia="Calibri" w:hAnsi="Calibri" w:cs="Calibri"/>
    </w:rPr>
  </w:style>
  <w:style w:type="character" w:customStyle="1" w:styleId="ConsPlusNormal0">
    <w:name w:val="ConsPlusNormal Знак"/>
    <w:link w:val="ConsPlusNormal"/>
    <w:locked/>
    <w:rsid w:val="005040DD"/>
    <w:rPr>
      <w:rFonts w:ascii="Calibri" w:eastAsia="Calibri" w:hAnsi="Calibri" w:cs="Calibri"/>
    </w:rPr>
  </w:style>
  <w:style w:type="paragraph" w:customStyle="1" w:styleId="ConsPlusTitle">
    <w:name w:val="ConsPlusTitle"/>
    <w:rsid w:val="005040DD"/>
    <w:pPr>
      <w:widowControl w:val="0"/>
      <w:autoSpaceDE w:val="0"/>
      <w:autoSpaceDN w:val="0"/>
      <w:spacing w:after="0" w:line="240" w:lineRule="auto"/>
    </w:pPr>
    <w:rPr>
      <w:rFonts w:ascii="Calibri" w:eastAsia="Times New Roman" w:hAnsi="Calibri" w:cs="Calibri"/>
      <w:b/>
      <w:szCs w:val="20"/>
    </w:rPr>
  </w:style>
  <w:style w:type="character" w:customStyle="1" w:styleId="10">
    <w:name w:val="Заголовок 1 Знак"/>
    <w:basedOn w:val="a2"/>
    <w:rsid w:val="005040DD"/>
    <w:rPr>
      <w:rFonts w:asciiTheme="majorHAnsi" w:eastAsiaTheme="majorEastAsia" w:hAnsiTheme="majorHAnsi" w:cstheme="majorBidi"/>
      <w:b/>
      <w:bCs/>
      <w:color w:val="365F91" w:themeColor="accent1" w:themeShade="BF"/>
      <w:sz w:val="28"/>
      <w:szCs w:val="28"/>
    </w:rPr>
  </w:style>
  <w:style w:type="paragraph" w:customStyle="1" w:styleId="Default">
    <w:name w:val="Default"/>
    <w:rsid w:val="005040DD"/>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a6">
    <w:name w:val="No Spacing"/>
    <w:link w:val="a7"/>
    <w:uiPriority w:val="1"/>
    <w:qFormat/>
    <w:rsid w:val="005040DD"/>
    <w:pPr>
      <w:spacing w:after="0" w:line="240" w:lineRule="auto"/>
    </w:pPr>
    <w:rPr>
      <w:rFonts w:ascii="Calibri" w:eastAsia="Calibri" w:hAnsi="Calibri" w:cs="Times New Roman"/>
      <w:lang w:eastAsia="en-US"/>
    </w:rPr>
  </w:style>
  <w:style w:type="paragraph" w:styleId="a8">
    <w:name w:val="Balloon Text"/>
    <w:basedOn w:val="a1"/>
    <w:link w:val="a9"/>
    <w:uiPriority w:val="99"/>
    <w:unhideWhenUsed/>
    <w:rsid w:val="005040DD"/>
    <w:pPr>
      <w:spacing w:after="0" w:line="240" w:lineRule="auto"/>
    </w:pPr>
    <w:rPr>
      <w:rFonts w:ascii="Tahoma" w:hAnsi="Tahoma" w:cs="Tahoma"/>
      <w:sz w:val="16"/>
      <w:szCs w:val="16"/>
    </w:rPr>
  </w:style>
  <w:style w:type="character" w:customStyle="1" w:styleId="a9">
    <w:name w:val="Текст выноски Знак"/>
    <w:basedOn w:val="a2"/>
    <w:link w:val="a8"/>
    <w:uiPriority w:val="99"/>
    <w:rsid w:val="005040DD"/>
    <w:rPr>
      <w:rFonts w:ascii="Tahoma" w:hAnsi="Tahoma" w:cs="Tahoma"/>
      <w:sz w:val="16"/>
      <w:szCs w:val="16"/>
    </w:rPr>
  </w:style>
  <w:style w:type="paragraph" w:styleId="aa">
    <w:name w:val="Title"/>
    <w:basedOn w:val="a1"/>
    <w:link w:val="ab"/>
    <w:qFormat/>
    <w:rsid w:val="005040DD"/>
    <w:pPr>
      <w:spacing w:after="0" w:line="240" w:lineRule="auto"/>
      <w:jc w:val="center"/>
    </w:pPr>
    <w:rPr>
      <w:rFonts w:ascii="Times New Roman" w:eastAsia="Times New Roman" w:hAnsi="Times New Roman" w:cs="Times New Roman"/>
      <w:sz w:val="28"/>
      <w:szCs w:val="24"/>
    </w:rPr>
  </w:style>
  <w:style w:type="character" w:customStyle="1" w:styleId="ab">
    <w:name w:val="Название Знак"/>
    <w:basedOn w:val="a2"/>
    <w:link w:val="aa"/>
    <w:rsid w:val="005040DD"/>
    <w:rPr>
      <w:rFonts w:ascii="Times New Roman" w:eastAsia="Times New Roman" w:hAnsi="Times New Roman" w:cs="Times New Roman"/>
      <w:sz w:val="28"/>
      <w:szCs w:val="24"/>
    </w:rPr>
  </w:style>
  <w:style w:type="paragraph" w:customStyle="1" w:styleId="Pa12">
    <w:name w:val="Pa12"/>
    <w:basedOn w:val="Default"/>
    <w:next w:val="Default"/>
    <w:uiPriority w:val="99"/>
    <w:rsid w:val="005040DD"/>
    <w:pPr>
      <w:spacing w:line="221" w:lineRule="atLeast"/>
    </w:pPr>
    <w:rPr>
      <w:rFonts w:ascii="HeliosCond" w:eastAsia="Calibri" w:hAnsi="HeliosCond"/>
      <w:color w:val="auto"/>
      <w:lang w:eastAsia="en-US"/>
    </w:rPr>
  </w:style>
  <w:style w:type="paragraph" w:customStyle="1" w:styleId="Pa14">
    <w:name w:val="Pa14"/>
    <w:basedOn w:val="Default"/>
    <w:next w:val="Default"/>
    <w:uiPriority w:val="99"/>
    <w:rsid w:val="005040DD"/>
    <w:pPr>
      <w:spacing w:line="181" w:lineRule="atLeast"/>
    </w:pPr>
    <w:rPr>
      <w:rFonts w:ascii="HeliosCond" w:eastAsia="Calibri" w:hAnsi="HeliosCond"/>
      <w:color w:val="auto"/>
      <w:lang w:eastAsia="en-US"/>
    </w:rPr>
  </w:style>
  <w:style w:type="character" w:customStyle="1" w:styleId="21">
    <w:name w:val="Заголовок №2_"/>
    <w:link w:val="22"/>
    <w:locked/>
    <w:rsid w:val="005040DD"/>
    <w:rPr>
      <w:rFonts w:ascii="Franklin Gothic Demi" w:eastAsia="Franklin Gothic Demi" w:hAnsi="Franklin Gothic Demi" w:cs="Franklin Gothic Demi"/>
      <w:sz w:val="23"/>
      <w:szCs w:val="23"/>
      <w:shd w:val="clear" w:color="auto" w:fill="FFFFFF"/>
    </w:rPr>
  </w:style>
  <w:style w:type="paragraph" w:customStyle="1" w:styleId="22">
    <w:name w:val="Заголовок №2"/>
    <w:basedOn w:val="a1"/>
    <w:link w:val="21"/>
    <w:rsid w:val="005040DD"/>
    <w:pPr>
      <w:widowControl w:val="0"/>
      <w:shd w:val="clear" w:color="auto" w:fill="FFFFFF"/>
      <w:spacing w:before="240" w:after="60" w:line="274" w:lineRule="exact"/>
      <w:jc w:val="center"/>
      <w:outlineLvl w:val="1"/>
    </w:pPr>
    <w:rPr>
      <w:rFonts w:ascii="Franklin Gothic Demi" w:eastAsia="Franklin Gothic Demi" w:hAnsi="Franklin Gothic Demi" w:cs="Franklin Gothic Demi"/>
      <w:sz w:val="23"/>
      <w:szCs w:val="23"/>
    </w:rPr>
  </w:style>
  <w:style w:type="character" w:customStyle="1" w:styleId="ac">
    <w:name w:val="Основной текст_"/>
    <w:basedOn w:val="a2"/>
    <w:link w:val="12"/>
    <w:rsid w:val="005040DD"/>
    <w:rPr>
      <w:rFonts w:ascii="Times New Roman" w:eastAsia="Times New Roman" w:hAnsi="Times New Roman"/>
      <w:sz w:val="28"/>
      <w:szCs w:val="28"/>
      <w:shd w:val="clear" w:color="auto" w:fill="FFFFFF"/>
    </w:rPr>
  </w:style>
  <w:style w:type="paragraph" w:customStyle="1" w:styleId="12">
    <w:name w:val="Основной текст1"/>
    <w:basedOn w:val="a1"/>
    <w:link w:val="ac"/>
    <w:rsid w:val="005040DD"/>
    <w:pPr>
      <w:widowControl w:val="0"/>
      <w:shd w:val="clear" w:color="auto" w:fill="FFFFFF"/>
      <w:spacing w:after="0" w:line="240" w:lineRule="auto"/>
      <w:ind w:firstLine="380"/>
    </w:pPr>
    <w:rPr>
      <w:rFonts w:ascii="Times New Roman" w:eastAsia="Times New Roman" w:hAnsi="Times New Roman"/>
      <w:sz w:val="28"/>
      <w:szCs w:val="28"/>
    </w:rPr>
  </w:style>
  <w:style w:type="character" w:customStyle="1" w:styleId="ad">
    <w:name w:val="Подпись к картинке_"/>
    <w:basedOn w:val="a2"/>
    <w:link w:val="ae"/>
    <w:rsid w:val="005040DD"/>
    <w:rPr>
      <w:rFonts w:ascii="Arial" w:eastAsia="Arial" w:hAnsi="Arial" w:cs="Arial"/>
      <w:sz w:val="15"/>
      <w:szCs w:val="15"/>
      <w:shd w:val="clear" w:color="auto" w:fill="FFFFFF"/>
    </w:rPr>
  </w:style>
  <w:style w:type="paragraph" w:customStyle="1" w:styleId="ae">
    <w:name w:val="Подпись к картинке"/>
    <w:basedOn w:val="a1"/>
    <w:link w:val="ad"/>
    <w:rsid w:val="005040DD"/>
    <w:pPr>
      <w:widowControl w:val="0"/>
      <w:shd w:val="clear" w:color="auto" w:fill="FFFFFF"/>
      <w:spacing w:after="0" w:line="240" w:lineRule="auto"/>
    </w:pPr>
    <w:rPr>
      <w:rFonts w:ascii="Arial" w:eastAsia="Arial" w:hAnsi="Arial" w:cs="Arial"/>
      <w:sz w:val="15"/>
      <w:szCs w:val="15"/>
    </w:rPr>
  </w:style>
  <w:style w:type="character" w:customStyle="1" w:styleId="apple-converted-space">
    <w:name w:val="apple-converted-space"/>
    <w:basedOn w:val="a2"/>
    <w:rsid w:val="005040DD"/>
  </w:style>
  <w:style w:type="paragraph" w:styleId="af">
    <w:name w:val="Normal (Web)"/>
    <w:basedOn w:val="a1"/>
    <w:uiPriority w:val="99"/>
    <w:rsid w:val="005040DD"/>
    <w:pPr>
      <w:spacing w:before="100" w:beforeAutospacing="1" w:after="100" w:afterAutospacing="1" w:line="240" w:lineRule="auto"/>
    </w:pPr>
    <w:rPr>
      <w:rFonts w:ascii="Times New Roman" w:eastAsia="Times New Roman" w:hAnsi="Times New Roman" w:cs="Times New Roman"/>
      <w:sz w:val="24"/>
      <w:szCs w:val="24"/>
    </w:rPr>
  </w:style>
  <w:style w:type="character" w:styleId="af0">
    <w:name w:val="Strong"/>
    <w:qFormat/>
    <w:rsid w:val="005040DD"/>
    <w:rPr>
      <w:b/>
      <w:bCs/>
    </w:rPr>
  </w:style>
  <w:style w:type="paragraph" w:customStyle="1" w:styleId="u">
    <w:name w:val="u"/>
    <w:basedOn w:val="a1"/>
    <w:rsid w:val="005040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
    <w:name w:val="f"/>
    <w:basedOn w:val="a1"/>
    <w:rsid w:val="005040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3">
    <w:name w:val="Абзац списка1"/>
    <w:basedOn w:val="a1"/>
    <w:rsid w:val="005040DD"/>
    <w:pPr>
      <w:ind w:left="720"/>
    </w:pPr>
    <w:rPr>
      <w:rFonts w:ascii="Calibri" w:eastAsia="Calibri" w:hAnsi="Calibri" w:cs="Times New Roman"/>
    </w:rPr>
  </w:style>
  <w:style w:type="paragraph" w:customStyle="1" w:styleId="a">
    <w:name w:val="МУ Обычный стиль"/>
    <w:basedOn w:val="a1"/>
    <w:autoRedefine/>
    <w:rsid w:val="005040DD"/>
    <w:pPr>
      <w:numPr>
        <w:numId w:val="1"/>
      </w:numPr>
      <w:tabs>
        <w:tab w:val="left" w:pos="1276"/>
      </w:tabs>
      <w:autoSpaceDE w:val="0"/>
      <w:autoSpaceDN w:val="0"/>
      <w:adjustRightInd w:val="0"/>
      <w:spacing w:after="0" w:line="360" w:lineRule="auto"/>
      <w:jc w:val="both"/>
    </w:pPr>
    <w:rPr>
      <w:rFonts w:ascii="Times New Roman" w:eastAsia="Calibri" w:hAnsi="Times New Roman" w:cs="Times New Roman"/>
      <w:sz w:val="28"/>
      <w:szCs w:val="28"/>
    </w:rPr>
  </w:style>
  <w:style w:type="character" w:styleId="af1">
    <w:name w:val="annotation reference"/>
    <w:uiPriority w:val="99"/>
    <w:rsid w:val="005040DD"/>
    <w:rPr>
      <w:rFonts w:cs="Times New Roman"/>
      <w:sz w:val="16"/>
      <w:szCs w:val="16"/>
    </w:rPr>
  </w:style>
  <w:style w:type="paragraph" w:styleId="af2">
    <w:name w:val="annotation text"/>
    <w:basedOn w:val="a1"/>
    <w:link w:val="af3"/>
    <w:uiPriority w:val="99"/>
    <w:rsid w:val="005040DD"/>
    <w:pPr>
      <w:spacing w:line="240" w:lineRule="auto"/>
    </w:pPr>
    <w:rPr>
      <w:rFonts w:ascii="Calibri" w:eastAsia="Times New Roman" w:hAnsi="Calibri" w:cs="Times New Roman"/>
      <w:sz w:val="20"/>
      <w:szCs w:val="20"/>
    </w:rPr>
  </w:style>
  <w:style w:type="character" w:customStyle="1" w:styleId="af3">
    <w:name w:val="Текст примечания Знак"/>
    <w:basedOn w:val="a2"/>
    <w:link w:val="af2"/>
    <w:uiPriority w:val="99"/>
    <w:rsid w:val="005040DD"/>
    <w:rPr>
      <w:rFonts w:ascii="Calibri" w:eastAsia="Times New Roman" w:hAnsi="Calibri" w:cs="Times New Roman"/>
      <w:sz w:val="20"/>
      <w:szCs w:val="20"/>
    </w:rPr>
  </w:style>
  <w:style w:type="paragraph" w:styleId="af4">
    <w:name w:val="annotation subject"/>
    <w:basedOn w:val="af2"/>
    <w:next w:val="af2"/>
    <w:link w:val="af5"/>
    <w:rsid w:val="005040DD"/>
    <w:rPr>
      <w:b/>
      <w:bCs/>
    </w:rPr>
  </w:style>
  <w:style w:type="character" w:customStyle="1" w:styleId="af5">
    <w:name w:val="Тема примечания Знак"/>
    <w:basedOn w:val="af3"/>
    <w:link w:val="af4"/>
    <w:rsid w:val="005040DD"/>
    <w:rPr>
      <w:rFonts w:ascii="Calibri" w:eastAsia="Times New Roman" w:hAnsi="Calibri" w:cs="Times New Roman"/>
      <w:b/>
      <w:bCs/>
      <w:sz w:val="20"/>
      <w:szCs w:val="20"/>
    </w:rPr>
  </w:style>
  <w:style w:type="character" w:customStyle="1" w:styleId="blk">
    <w:name w:val="blk"/>
    <w:rsid w:val="005040DD"/>
    <w:rPr>
      <w:rFonts w:cs="Times New Roman"/>
    </w:rPr>
  </w:style>
  <w:style w:type="paragraph" w:styleId="af6">
    <w:name w:val="header"/>
    <w:aliases w:val=" Знак"/>
    <w:basedOn w:val="a1"/>
    <w:link w:val="af7"/>
    <w:rsid w:val="005040DD"/>
    <w:pPr>
      <w:tabs>
        <w:tab w:val="center" w:pos="4677"/>
        <w:tab w:val="right" w:pos="9355"/>
      </w:tabs>
      <w:spacing w:after="0" w:line="240" w:lineRule="auto"/>
    </w:pPr>
    <w:rPr>
      <w:rFonts w:ascii="Calibri" w:eastAsia="Times New Roman" w:hAnsi="Calibri" w:cs="Times New Roman"/>
      <w:sz w:val="20"/>
      <w:szCs w:val="20"/>
    </w:rPr>
  </w:style>
  <w:style w:type="character" w:customStyle="1" w:styleId="af7">
    <w:name w:val="Верхний колонтитул Знак"/>
    <w:aliases w:val=" Знак Знак"/>
    <w:basedOn w:val="a2"/>
    <w:link w:val="af6"/>
    <w:rsid w:val="005040DD"/>
    <w:rPr>
      <w:rFonts w:ascii="Calibri" w:eastAsia="Times New Roman" w:hAnsi="Calibri" w:cs="Times New Roman"/>
      <w:sz w:val="20"/>
      <w:szCs w:val="20"/>
    </w:rPr>
  </w:style>
  <w:style w:type="paragraph" w:styleId="af8">
    <w:name w:val="footer"/>
    <w:basedOn w:val="a1"/>
    <w:link w:val="af9"/>
    <w:uiPriority w:val="99"/>
    <w:rsid w:val="005040DD"/>
    <w:pPr>
      <w:tabs>
        <w:tab w:val="center" w:pos="4677"/>
        <w:tab w:val="right" w:pos="9355"/>
      </w:tabs>
      <w:spacing w:after="0" w:line="240" w:lineRule="auto"/>
    </w:pPr>
    <w:rPr>
      <w:rFonts w:ascii="Calibri" w:eastAsia="Times New Roman" w:hAnsi="Calibri" w:cs="Times New Roman"/>
      <w:sz w:val="20"/>
      <w:szCs w:val="20"/>
    </w:rPr>
  </w:style>
  <w:style w:type="character" w:customStyle="1" w:styleId="af9">
    <w:name w:val="Нижний колонтитул Знак"/>
    <w:basedOn w:val="a2"/>
    <w:link w:val="af8"/>
    <w:uiPriority w:val="99"/>
    <w:rsid w:val="005040DD"/>
    <w:rPr>
      <w:rFonts w:ascii="Calibri" w:eastAsia="Times New Roman" w:hAnsi="Calibri" w:cs="Times New Roman"/>
      <w:sz w:val="20"/>
      <w:szCs w:val="20"/>
    </w:rPr>
  </w:style>
  <w:style w:type="paragraph" w:customStyle="1" w:styleId="ConsPlusNonformat">
    <w:name w:val="ConsPlusNonformat"/>
    <w:rsid w:val="005040DD"/>
    <w:pPr>
      <w:widowControl w:val="0"/>
      <w:autoSpaceDE w:val="0"/>
      <w:autoSpaceDN w:val="0"/>
      <w:adjustRightInd w:val="0"/>
      <w:spacing w:after="0" w:line="240" w:lineRule="auto"/>
    </w:pPr>
    <w:rPr>
      <w:rFonts w:ascii="Courier New" w:eastAsia="Calibri" w:hAnsi="Courier New" w:cs="Courier New"/>
      <w:sz w:val="20"/>
      <w:szCs w:val="20"/>
    </w:rPr>
  </w:style>
  <w:style w:type="paragraph" w:customStyle="1" w:styleId="ConsPlusCell">
    <w:name w:val="ConsPlusCell"/>
    <w:rsid w:val="005040DD"/>
    <w:pPr>
      <w:widowControl w:val="0"/>
      <w:autoSpaceDE w:val="0"/>
      <w:autoSpaceDN w:val="0"/>
      <w:adjustRightInd w:val="0"/>
      <w:spacing w:after="0" w:line="240" w:lineRule="auto"/>
    </w:pPr>
    <w:rPr>
      <w:rFonts w:ascii="Arial" w:eastAsia="Calibri" w:hAnsi="Arial" w:cs="Arial"/>
      <w:sz w:val="20"/>
      <w:szCs w:val="20"/>
    </w:rPr>
  </w:style>
  <w:style w:type="table" w:styleId="afa">
    <w:name w:val="Table Grid"/>
    <w:basedOn w:val="a3"/>
    <w:rsid w:val="005040D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b">
    <w:name w:val="Знак Знак Знак Знак Знак Знак Знак Знак Знак Знак"/>
    <w:basedOn w:val="a1"/>
    <w:rsid w:val="005040DD"/>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msonormalcxspmiddle">
    <w:name w:val="msonormalcxspmiddle"/>
    <w:basedOn w:val="a1"/>
    <w:rsid w:val="005040DD"/>
    <w:pPr>
      <w:spacing w:after="0" w:line="240" w:lineRule="auto"/>
      <w:ind w:firstLine="720"/>
      <w:jc w:val="both"/>
    </w:pPr>
    <w:rPr>
      <w:rFonts w:ascii="Times New Roman" w:eastAsia="Calibri" w:hAnsi="Times New Roman" w:cs="Times New Roman"/>
      <w:color w:val="000000"/>
      <w:sz w:val="28"/>
      <w:szCs w:val="28"/>
    </w:rPr>
  </w:style>
  <w:style w:type="character" w:styleId="afc">
    <w:name w:val="page number"/>
    <w:basedOn w:val="a2"/>
    <w:rsid w:val="005040DD"/>
  </w:style>
  <w:style w:type="paragraph" w:styleId="afd">
    <w:name w:val="footnote text"/>
    <w:basedOn w:val="a1"/>
    <w:link w:val="afe"/>
    <w:rsid w:val="005040DD"/>
    <w:pPr>
      <w:autoSpaceDE w:val="0"/>
      <w:autoSpaceDN w:val="0"/>
      <w:spacing w:after="0" w:line="240" w:lineRule="auto"/>
    </w:pPr>
    <w:rPr>
      <w:rFonts w:ascii="Times New Roman" w:eastAsia="Times New Roman" w:hAnsi="Times New Roman" w:cs="Times New Roman"/>
      <w:sz w:val="20"/>
      <w:szCs w:val="20"/>
    </w:rPr>
  </w:style>
  <w:style w:type="character" w:customStyle="1" w:styleId="afe">
    <w:name w:val="Текст сноски Знак"/>
    <w:basedOn w:val="a2"/>
    <w:link w:val="afd"/>
    <w:rsid w:val="005040DD"/>
    <w:rPr>
      <w:rFonts w:ascii="Times New Roman" w:eastAsia="Times New Roman" w:hAnsi="Times New Roman" w:cs="Times New Roman"/>
      <w:sz w:val="20"/>
      <w:szCs w:val="20"/>
    </w:rPr>
  </w:style>
  <w:style w:type="character" w:styleId="aff">
    <w:name w:val="footnote reference"/>
    <w:rsid w:val="005040DD"/>
    <w:rPr>
      <w:vertAlign w:val="superscript"/>
    </w:rPr>
  </w:style>
  <w:style w:type="character" w:customStyle="1" w:styleId="user-accountname">
    <w:name w:val="user-account__name"/>
    <w:basedOn w:val="a2"/>
    <w:rsid w:val="005040DD"/>
  </w:style>
  <w:style w:type="paragraph" w:styleId="aff0">
    <w:name w:val="Subtitle"/>
    <w:basedOn w:val="a1"/>
    <w:next w:val="a1"/>
    <w:link w:val="aff1"/>
    <w:qFormat/>
    <w:rsid w:val="005040DD"/>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ff1">
    <w:name w:val="Подзаголовок Знак"/>
    <w:basedOn w:val="a2"/>
    <w:link w:val="aff0"/>
    <w:rsid w:val="005040DD"/>
    <w:rPr>
      <w:rFonts w:asciiTheme="majorHAnsi" w:eastAsiaTheme="majorEastAsia" w:hAnsiTheme="majorHAnsi" w:cstheme="majorBidi"/>
      <w:i/>
      <w:iCs/>
      <w:color w:val="4F81BD" w:themeColor="accent1"/>
      <w:spacing w:val="15"/>
      <w:sz w:val="24"/>
      <w:szCs w:val="24"/>
    </w:rPr>
  </w:style>
  <w:style w:type="character" w:styleId="aff2">
    <w:name w:val="Intense Reference"/>
    <w:basedOn w:val="a2"/>
    <w:uiPriority w:val="32"/>
    <w:qFormat/>
    <w:rsid w:val="005040DD"/>
    <w:rPr>
      <w:b/>
      <w:bCs/>
      <w:smallCaps/>
      <w:color w:val="C0504D" w:themeColor="accent2"/>
      <w:spacing w:val="5"/>
      <w:u w:val="single"/>
    </w:rPr>
  </w:style>
  <w:style w:type="paragraph" w:styleId="aff3">
    <w:name w:val="List Paragraph"/>
    <w:basedOn w:val="a1"/>
    <w:link w:val="aff4"/>
    <w:uiPriority w:val="34"/>
    <w:qFormat/>
    <w:rsid w:val="005040DD"/>
    <w:pPr>
      <w:ind w:left="720"/>
      <w:contextualSpacing/>
    </w:pPr>
    <w:rPr>
      <w:rFonts w:ascii="Calibri" w:eastAsia="Times New Roman" w:hAnsi="Calibri" w:cs="Times New Roman"/>
    </w:rPr>
  </w:style>
  <w:style w:type="paragraph" w:customStyle="1" w:styleId="ConsNormal">
    <w:name w:val="ConsNormal"/>
    <w:rsid w:val="005040DD"/>
    <w:pPr>
      <w:autoSpaceDE w:val="0"/>
      <w:autoSpaceDN w:val="0"/>
      <w:adjustRightInd w:val="0"/>
      <w:spacing w:after="0" w:line="240" w:lineRule="auto"/>
      <w:ind w:right="19772" w:firstLine="720"/>
    </w:pPr>
    <w:rPr>
      <w:rFonts w:ascii="Arial" w:eastAsia="Times New Roman" w:hAnsi="Arial" w:cs="Times New Roman"/>
      <w:sz w:val="20"/>
      <w:szCs w:val="20"/>
    </w:rPr>
  </w:style>
  <w:style w:type="character" w:customStyle="1" w:styleId="FontStyle57">
    <w:name w:val="Font Style57"/>
    <w:uiPriority w:val="99"/>
    <w:rsid w:val="005040DD"/>
    <w:rPr>
      <w:rFonts w:ascii="Cambria" w:hAnsi="Cambria" w:cs="Cambria"/>
      <w:sz w:val="20"/>
      <w:szCs w:val="20"/>
    </w:rPr>
  </w:style>
  <w:style w:type="paragraph" w:customStyle="1" w:styleId="Style6">
    <w:name w:val="Style6"/>
    <w:basedOn w:val="a1"/>
    <w:uiPriority w:val="99"/>
    <w:rsid w:val="005040DD"/>
    <w:pPr>
      <w:widowControl w:val="0"/>
      <w:autoSpaceDE w:val="0"/>
      <w:autoSpaceDN w:val="0"/>
      <w:adjustRightInd w:val="0"/>
      <w:spacing w:after="0" w:line="264" w:lineRule="exact"/>
      <w:jc w:val="both"/>
    </w:pPr>
    <w:rPr>
      <w:rFonts w:ascii="Arial Narrow" w:eastAsia="Times New Roman" w:hAnsi="Arial Narrow" w:cs="Times New Roman"/>
      <w:sz w:val="24"/>
      <w:szCs w:val="24"/>
    </w:rPr>
  </w:style>
  <w:style w:type="paragraph" w:styleId="aff5">
    <w:name w:val="Body Text"/>
    <w:aliases w:val="body text"/>
    <w:basedOn w:val="a1"/>
    <w:link w:val="aff6"/>
    <w:rsid w:val="005040DD"/>
    <w:pPr>
      <w:spacing w:after="0" w:line="240" w:lineRule="auto"/>
      <w:jc w:val="both"/>
    </w:pPr>
    <w:rPr>
      <w:rFonts w:ascii="Times New Roman" w:eastAsia="Times New Roman" w:hAnsi="Times New Roman" w:cs="Times New Roman"/>
      <w:sz w:val="28"/>
      <w:szCs w:val="28"/>
    </w:rPr>
  </w:style>
  <w:style w:type="character" w:customStyle="1" w:styleId="aff6">
    <w:name w:val="Основной текст Знак"/>
    <w:aliases w:val="body text Знак"/>
    <w:basedOn w:val="a2"/>
    <w:link w:val="aff5"/>
    <w:rsid w:val="005040DD"/>
    <w:rPr>
      <w:rFonts w:ascii="Times New Roman" w:eastAsia="Times New Roman" w:hAnsi="Times New Roman" w:cs="Times New Roman"/>
      <w:sz w:val="28"/>
      <w:szCs w:val="28"/>
    </w:rPr>
  </w:style>
  <w:style w:type="paragraph" w:customStyle="1" w:styleId="ConsNonformat">
    <w:name w:val="ConsNonformat"/>
    <w:rsid w:val="005040DD"/>
    <w:pPr>
      <w:widowControl w:val="0"/>
      <w:snapToGrid w:val="0"/>
      <w:spacing w:after="0" w:line="240" w:lineRule="auto"/>
      <w:ind w:right="19772"/>
    </w:pPr>
    <w:rPr>
      <w:rFonts w:ascii="Courier New" w:eastAsia="Times New Roman" w:hAnsi="Courier New" w:cs="Times New Roman"/>
      <w:sz w:val="20"/>
      <w:szCs w:val="20"/>
    </w:rPr>
  </w:style>
  <w:style w:type="paragraph" w:styleId="23">
    <w:name w:val="Body Text 2"/>
    <w:basedOn w:val="a1"/>
    <w:link w:val="24"/>
    <w:rsid w:val="005040DD"/>
    <w:pPr>
      <w:spacing w:after="120" w:line="480" w:lineRule="auto"/>
    </w:pPr>
    <w:rPr>
      <w:rFonts w:ascii="Times New Roman" w:eastAsia="Times New Roman" w:hAnsi="Times New Roman" w:cs="Times New Roman"/>
      <w:sz w:val="20"/>
      <w:szCs w:val="20"/>
    </w:rPr>
  </w:style>
  <w:style w:type="character" w:customStyle="1" w:styleId="24">
    <w:name w:val="Основной текст 2 Знак"/>
    <w:basedOn w:val="a2"/>
    <w:link w:val="23"/>
    <w:rsid w:val="005040DD"/>
    <w:rPr>
      <w:rFonts w:ascii="Times New Roman" w:eastAsia="Times New Roman" w:hAnsi="Times New Roman" w:cs="Times New Roman"/>
      <w:sz w:val="20"/>
      <w:szCs w:val="20"/>
    </w:rPr>
  </w:style>
  <w:style w:type="paragraph" w:customStyle="1" w:styleId="Pa3">
    <w:name w:val="Pa3"/>
    <w:basedOn w:val="a1"/>
    <w:next w:val="a1"/>
    <w:uiPriority w:val="99"/>
    <w:rsid w:val="005040DD"/>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8">
    <w:name w:val="Pa18"/>
    <w:basedOn w:val="a1"/>
    <w:next w:val="a1"/>
    <w:uiPriority w:val="99"/>
    <w:rsid w:val="005040DD"/>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0">
    <w:name w:val="Pa10"/>
    <w:basedOn w:val="a1"/>
    <w:next w:val="a1"/>
    <w:uiPriority w:val="99"/>
    <w:rsid w:val="005040DD"/>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6">
    <w:name w:val="Pa16"/>
    <w:basedOn w:val="a1"/>
    <w:next w:val="a1"/>
    <w:uiPriority w:val="99"/>
    <w:rsid w:val="005040DD"/>
    <w:pPr>
      <w:autoSpaceDE w:val="0"/>
      <w:autoSpaceDN w:val="0"/>
      <w:adjustRightInd w:val="0"/>
      <w:spacing w:after="0" w:line="181" w:lineRule="atLeast"/>
    </w:pPr>
    <w:rPr>
      <w:rFonts w:ascii="OctavaC" w:eastAsia="Times New Roman" w:hAnsi="OctavaC" w:cs="Times New Roman"/>
      <w:sz w:val="24"/>
      <w:szCs w:val="24"/>
    </w:rPr>
  </w:style>
  <w:style w:type="paragraph" w:customStyle="1" w:styleId="Pa20">
    <w:name w:val="Pa20"/>
    <w:basedOn w:val="a1"/>
    <w:next w:val="a1"/>
    <w:uiPriority w:val="99"/>
    <w:rsid w:val="005040DD"/>
    <w:pPr>
      <w:autoSpaceDE w:val="0"/>
      <w:autoSpaceDN w:val="0"/>
      <w:adjustRightInd w:val="0"/>
      <w:spacing w:after="0" w:line="181" w:lineRule="atLeast"/>
    </w:pPr>
    <w:rPr>
      <w:rFonts w:ascii="OctavaC" w:eastAsia="Times New Roman" w:hAnsi="OctavaC" w:cs="Times New Roman"/>
      <w:sz w:val="24"/>
      <w:szCs w:val="24"/>
    </w:rPr>
  </w:style>
  <w:style w:type="paragraph" w:customStyle="1" w:styleId="Style7">
    <w:name w:val="Style7"/>
    <w:basedOn w:val="a1"/>
    <w:uiPriority w:val="99"/>
    <w:rsid w:val="005040DD"/>
    <w:pPr>
      <w:widowControl w:val="0"/>
      <w:autoSpaceDE w:val="0"/>
      <w:autoSpaceDN w:val="0"/>
      <w:adjustRightInd w:val="0"/>
      <w:spacing w:after="0" w:line="264" w:lineRule="exact"/>
      <w:jc w:val="both"/>
    </w:pPr>
    <w:rPr>
      <w:rFonts w:ascii="Arial Narrow" w:eastAsia="Times New Roman" w:hAnsi="Arial Narrow" w:cs="Times New Roman"/>
      <w:sz w:val="24"/>
      <w:szCs w:val="24"/>
    </w:rPr>
  </w:style>
  <w:style w:type="paragraph" w:customStyle="1" w:styleId="Style49">
    <w:name w:val="Style49"/>
    <w:basedOn w:val="a1"/>
    <w:uiPriority w:val="99"/>
    <w:rsid w:val="005040DD"/>
    <w:pPr>
      <w:widowControl w:val="0"/>
      <w:autoSpaceDE w:val="0"/>
      <w:autoSpaceDN w:val="0"/>
      <w:adjustRightInd w:val="0"/>
      <w:spacing w:after="0" w:line="434" w:lineRule="exact"/>
      <w:ind w:hanging="475"/>
    </w:pPr>
    <w:rPr>
      <w:rFonts w:ascii="Arial Narrow" w:eastAsia="Times New Roman" w:hAnsi="Arial Narrow" w:cs="Times New Roman"/>
      <w:sz w:val="24"/>
      <w:szCs w:val="24"/>
    </w:rPr>
  </w:style>
  <w:style w:type="character" w:customStyle="1" w:styleId="FontStyle78">
    <w:name w:val="Font Style78"/>
    <w:uiPriority w:val="99"/>
    <w:rsid w:val="005040DD"/>
    <w:rPr>
      <w:rFonts w:ascii="Cambria" w:hAnsi="Cambria" w:cs="Cambria"/>
      <w:i/>
      <w:iCs/>
      <w:sz w:val="16"/>
      <w:szCs w:val="16"/>
    </w:rPr>
  </w:style>
  <w:style w:type="character" w:styleId="aff7">
    <w:name w:val="FollowedHyperlink"/>
    <w:basedOn w:val="a2"/>
    <w:uiPriority w:val="99"/>
    <w:semiHidden/>
    <w:unhideWhenUsed/>
    <w:rsid w:val="005040DD"/>
    <w:rPr>
      <w:color w:val="800080"/>
      <w:u w:val="single"/>
    </w:rPr>
  </w:style>
  <w:style w:type="paragraph" w:customStyle="1" w:styleId="xl65">
    <w:name w:val="xl65"/>
    <w:basedOn w:val="a1"/>
    <w:rsid w:val="005040DD"/>
    <w:pPr>
      <w:spacing w:before="100" w:beforeAutospacing="1" w:after="100" w:afterAutospacing="1" w:line="240" w:lineRule="auto"/>
    </w:pPr>
    <w:rPr>
      <w:rFonts w:ascii="Arial" w:eastAsia="Times New Roman" w:hAnsi="Arial" w:cs="Arial"/>
      <w:sz w:val="24"/>
      <w:szCs w:val="24"/>
    </w:rPr>
  </w:style>
  <w:style w:type="paragraph" w:customStyle="1" w:styleId="xl66">
    <w:name w:val="xl66"/>
    <w:basedOn w:val="a1"/>
    <w:rsid w:val="005040DD"/>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67">
    <w:name w:val="xl67"/>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68">
    <w:name w:val="xl68"/>
    <w:basedOn w:val="a1"/>
    <w:rsid w:val="005040DD"/>
    <w:pPr>
      <w:spacing w:before="100" w:beforeAutospacing="1" w:after="100" w:afterAutospacing="1" w:line="240" w:lineRule="auto"/>
      <w:jc w:val="center"/>
    </w:pPr>
    <w:rPr>
      <w:rFonts w:ascii="Arial" w:eastAsia="Times New Roman" w:hAnsi="Arial" w:cs="Arial"/>
      <w:sz w:val="24"/>
      <w:szCs w:val="24"/>
    </w:rPr>
  </w:style>
  <w:style w:type="paragraph" w:customStyle="1" w:styleId="xl69">
    <w:name w:val="xl69"/>
    <w:basedOn w:val="a1"/>
    <w:rsid w:val="005040DD"/>
    <w:pPr>
      <w:pBdr>
        <w:bottom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70">
    <w:name w:val="xl70"/>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71">
    <w:name w:val="xl71"/>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72">
    <w:name w:val="xl72"/>
    <w:basedOn w:val="a1"/>
    <w:rsid w:val="005040DD"/>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73">
    <w:name w:val="xl73"/>
    <w:basedOn w:val="a1"/>
    <w:rsid w:val="005040DD"/>
    <w:pPr>
      <w:pBdr>
        <w:top w:val="single" w:sz="4"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Arial CYR" w:eastAsia="Times New Roman" w:hAnsi="Arial CYR" w:cs="Times New Roman"/>
      <w:sz w:val="24"/>
      <w:szCs w:val="24"/>
    </w:rPr>
  </w:style>
  <w:style w:type="paragraph" w:customStyle="1" w:styleId="xl74">
    <w:name w:val="xl74"/>
    <w:basedOn w:val="a1"/>
    <w:rsid w:val="005040DD"/>
    <w:pPr>
      <w:pBdr>
        <w:top w:val="single" w:sz="4"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Arial CYR" w:eastAsia="Times New Roman" w:hAnsi="Arial CYR" w:cs="Times New Roman"/>
      <w:b/>
      <w:bCs/>
      <w:sz w:val="24"/>
      <w:szCs w:val="24"/>
    </w:rPr>
  </w:style>
  <w:style w:type="paragraph" w:customStyle="1" w:styleId="xl75">
    <w:name w:val="xl75"/>
    <w:basedOn w:val="a1"/>
    <w:rsid w:val="005040DD"/>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76">
    <w:name w:val="xl76"/>
    <w:basedOn w:val="a1"/>
    <w:rsid w:val="005040DD"/>
    <w:pPr>
      <w:pBdr>
        <w:top w:val="single" w:sz="4"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Arial CYR" w:eastAsia="Times New Roman" w:hAnsi="Arial CYR" w:cs="Times New Roman"/>
      <w:sz w:val="24"/>
      <w:szCs w:val="24"/>
    </w:rPr>
  </w:style>
  <w:style w:type="paragraph" w:customStyle="1" w:styleId="xl77">
    <w:name w:val="xl77"/>
    <w:basedOn w:val="a1"/>
    <w:rsid w:val="005040DD"/>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78">
    <w:name w:val="xl78"/>
    <w:basedOn w:val="a1"/>
    <w:rsid w:val="005040D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79">
    <w:name w:val="xl79"/>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Times New Roman"/>
      <w:sz w:val="24"/>
      <w:szCs w:val="24"/>
    </w:rPr>
  </w:style>
  <w:style w:type="paragraph" w:customStyle="1" w:styleId="xl80">
    <w:name w:val="xl80"/>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Times New Roman"/>
      <w:b/>
      <w:bCs/>
      <w:sz w:val="24"/>
      <w:szCs w:val="24"/>
    </w:rPr>
  </w:style>
  <w:style w:type="paragraph" w:customStyle="1" w:styleId="xl81">
    <w:name w:val="xl81"/>
    <w:basedOn w:val="a1"/>
    <w:rsid w:val="005040D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82">
    <w:name w:val="xl82"/>
    <w:basedOn w:val="a1"/>
    <w:rsid w:val="005040DD"/>
    <w:pP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83">
    <w:name w:val="xl83"/>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84">
    <w:name w:val="xl84"/>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85">
    <w:name w:val="xl85"/>
    <w:basedOn w:val="a1"/>
    <w:rsid w:val="005040DD"/>
    <w:pP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86">
    <w:name w:val="xl86"/>
    <w:basedOn w:val="a1"/>
    <w:rsid w:val="005040DD"/>
    <w:pPr>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87">
    <w:name w:val="xl87"/>
    <w:basedOn w:val="a1"/>
    <w:rsid w:val="005040DD"/>
    <w:pP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88">
    <w:name w:val="xl88"/>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89">
    <w:name w:val="xl89"/>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90">
    <w:name w:val="xl90"/>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Arial CYR"/>
      <w:b/>
      <w:bCs/>
      <w:sz w:val="24"/>
      <w:szCs w:val="24"/>
    </w:rPr>
  </w:style>
  <w:style w:type="paragraph" w:customStyle="1" w:styleId="xl91">
    <w:name w:val="xl91"/>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Arial CYR"/>
      <w:b/>
      <w:bCs/>
      <w:sz w:val="24"/>
      <w:szCs w:val="24"/>
    </w:rPr>
  </w:style>
  <w:style w:type="paragraph" w:customStyle="1" w:styleId="xl92">
    <w:name w:val="xl92"/>
    <w:basedOn w:val="a1"/>
    <w:rsid w:val="005040DD"/>
    <w:pP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93">
    <w:name w:val="xl93"/>
    <w:basedOn w:val="a1"/>
    <w:rsid w:val="005040DD"/>
    <w:pPr>
      <w:spacing w:before="100" w:beforeAutospacing="1" w:after="100" w:afterAutospacing="1" w:line="240" w:lineRule="auto"/>
      <w:jc w:val="right"/>
      <w:textAlignment w:val="center"/>
    </w:pPr>
    <w:rPr>
      <w:rFonts w:ascii="Arial" w:eastAsia="Times New Roman" w:hAnsi="Arial" w:cs="Arial"/>
      <w:b/>
      <w:bCs/>
      <w:sz w:val="24"/>
      <w:szCs w:val="24"/>
    </w:rPr>
  </w:style>
  <w:style w:type="character" w:customStyle="1" w:styleId="25">
    <w:name w:val="Основной текст (2)_"/>
    <w:basedOn w:val="a2"/>
    <w:link w:val="26"/>
    <w:rsid w:val="005040DD"/>
    <w:rPr>
      <w:rFonts w:ascii="Times New Roman" w:hAnsi="Times New Roman"/>
      <w:sz w:val="28"/>
      <w:szCs w:val="28"/>
      <w:shd w:val="clear" w:color="auto" w:fill="FFFFFF"/>
    </w:rPr>
  </w:style>
  <w:style w:type="paragraph" w:customStyle="1" w:styleId="26">
    <w:name w:val="Основной текст (2)"/>
    <w:basedOn w:val="a1"/>
    <w:link w:val="25"/>
    <w:rsid w:val="005040DD"/>
    <w:pPr>
      <w:widowControl w:val="0"/>
      <w:shd w:val="clear" w:color="auto" w:fill="FFFFFF"/>
      <w:spacing w:before="600" w:after="0" w:line="322" w:lineRule="exact"/>
      <w:ind w:hanging="1240"/>
    </w:pPr>
    <w:rPr>
      <w:rFonts w:ascii="Times New Roman" w:hAnsi="Times New Roman"/>
      <w:sz w:val="28"/>
      <w:szCs w:val="28"/>
    </w:rPr>
  </w:style>
  <w:style w:type="paragraph" w:styleId="aff8">
    <w:name w:val="Body Text Indent"/>
    <w:basedOn w:val="a1"/>
    <w:link w:val="aff9"/>
    <w:rsid w:val="005040DD"/>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f9">
    <w:name w:val="Основной текст с отступом Знак"/>
    <w:basedOn w:val="a2"/>
    <w:link w:val="aff8"/>
    <w:rsid w:val="005040DD"/>
    <w:rPr>
      <w:rFonts w:ascii="Times New Roman" w:eastAsia="Times New Roman" w:hAnsi="Times New Roman" w:cs="Times New Roman"/>
      <w:sz w:val="28"/>
      <w:szCs w:val="24"/>
    </w:rPr>
  </w:style>
  <w:style w:type="paragraph" w:styleId="27">
    <w:name w:val="Body Text Indent 2"/>
    <w:basedOn w:val="a1"/>
    <w:link w:val="28"/>
    <w:rsid w:val="005040DD"/>
    <w:pPr>
      <w:spacing w:after="0" w:line="240" w:lineRule="auto"/>
      <w:ind w:firstLine="709"/>
      <w:jc w:val="center"/>
    </w:pPr>
    <w:rPr>
      <w:rFonts w:ascii="Times New Roman" w:eastAsia="Times New Roman" w:hAnsi="Times New Roman" w:cs="Times New Roman"/>
      <w:b/>
      <w:sz w:val="28"/>
      <w:szCs w:val="24"/>
    </w:rPr>
  </w:style>
  <w:style w:type="character" w:customStyle="1" w:styleId="28">
    <w:name w:val="Основной текст с отступом 2 Знак"/>
    <w:basedOn w:val="a2"/>
    <w:link w:val="27"/>
    <w:rsid w:val="005040DD"/>
    <w:rPr>
      <w:rFonts w:ascii="Times New Roman" w:eastAsia="Times New Roman" w:hAnsi="Times New Roman" w:cs="Times New Roman"/>
      <w:b/>
      <w:sz w:val="28"/>
      <w:szCs w:val="24"/>
    </w:rPr>
  </w:style>
  <w:style w:type="paragraph" w:customStyle="1" w:styleId="ConsTitle">
    <w:name w:val="ConsTitle"/>
    <w:rsid w:val="005040DD"/>
    <w:pPr>
      <w:spacing w:after="0" w:line="240" w:lineRule="auto"/>
      <w:ind w:right="19772"/>
    </w:pPr>
    <w:rPr>
      <w:rFonts w:ascii="Arial" w:eastAsia="Times New Roman" w:hAnsi="Arial" w:cs="Times New Roman"/>
      <w:b/>
      <w:snapToGrid w:val="0"/>
      <w:sz w:val="16"/>
      <w:szCs w:val="20"/>
    </w:rPr>
  </w:style>
  <w:style w:type="paragraph" w:styleId="31">
    <w:name w:val="Body Text Indent 3"/>
    <w:basedOn w:val="a1"/>
    <w:link w:val="32"/>
    <w:uiPriority w:val="99"/>
    <w:rsid w:val="005040DD"/>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2">
    <w:name w:val="Основной текст с отступом 3 Знак"/>
    <w:basedOn w:val="a2"/>
    <w:link w:val="31"/>
    <w:uiPriority w:val="99"/>
    <w:rsid w:val="005040DD"/>
    <w:rPr>
      <w:rFonts w:ascii="Times New Roman" w:eastAsia="Times New Roman" w:hAnsi="Times New Roman" w:cs="Times New Roman"/>
      <w:b/>
      <w:color w:val="000000"/>
      <w:sz w:val="28"/>
      <w:szCs w:val="24"/>
    </w:rPr>
  </w:style>
  <w:style w:type="character" w:customStyle="1" w:styleId="FontStyle33">
    <w:name w:val="Font Style33"/>
    <w:rsid w:val="005040DD"/>
    <w:rPr>
      <w:rFonts w:ascii="Times New Roman" w:hAnsi="Times New Roman" w:cs="Times New Roman"/>
      <w:sz w:val="24"/>
      <w:szCs w:val="24"/>
    </w:rPr>
  </w:style>
  <w:style w:type="character" w:customStyle="1" w:styleId="FontStyle35">
    <w:name w:val="Font Style35"/>
    <w:rsid w:val="005040DD"/>
    <w:rPr>
      <w:rFonts w:ascii="Times New Roman" w:hAnsi="Times New Roman" w:cs="Times New Roman"/>
      <w:b/>
      <w:bCs/>
      <w:i/>
      <w:iCs/>
      <w:sz w:val="24"/>
      <w:szCs w:val="24"/>
    </w:rPr>
  </w:style>
  <w:style w:type="paragraph" w:styleId="affa">
    <w:name w:val="endnote text"/>
    <w:basedOn w:val="a1"/>
    <w:link w:val="affb"/>
    <w:rsid w:val="005040DD"/>
    <w:pPr>
      <w:spacing w:after="0" w:line="240" w:lineRule="auto"/>
    </w:pPr>
    <w:rPr>
      <w:rFonts w:ascii="Times New Roman" w:eastAsia="Times New Roman" w:hAnsi="Times New Roman" w:cs="Times New Roman"/>
      <w:sz w:val="20"/>
      <w:szCs w:val="20"/>
    </w:rPr>
  </w:style>
  <w:style w:type="character" w:customStyle="1" w:styleId="affb">
    <w:name w:val="Текст концевой сноски Знак"/>
    <w:basedOn w:val="a2"/>
    <w:link w:val="affa"/>
    <w:rsid w:val="005040DD"/>
    <w:rPr>
      <w:rFonts w:ascii="Times New Roman" w:eastAsia="Times New Roman" w:hAnsi="Times New Roman" w:cs="Times New Roman"/>
      <w:sz w:val="20"/>
      <w:szCs w:val="20"/>
    </w:rPr>
  </w:style>
  <w:style w:type="character" w:styleId="affc">
    <w:name w:val="endnote reference"/>
    <w:rsid w:val="005040DD"/>
    <w:rPr>
      <w:vertAlign w:val="superscript"/>
    </w:rPr>
  </w:style>
  <w:style w:type="paragraph" w:customStyle="1" w:styleId="text">
    <w:name w:val="text"/>
    <w:basedOn w:val="a1"/>
    <w:uiPriority w:val="99"/>
    <w:rsid w:val="005040DD"/>
    <w:pPr>
      <w:spacing w:after="0" w:line="240" w:lineRule="auto"/>
      <w:ind w:firstLine="567"/>
      <w:jc w:val="both"/>
    </w:pPr>
    <w:rPr>
      <w:rFonts w:ascii="Arial" w:eastAsia="Times New Roman" w:hAnsi="Arial" w:cs="Arial"/>
      <w:sz w:val="24"/>
      <w:szCs w:val="24"/>
    </w:rPr>
  </w:style>
  <w:style w:type="character" w:customStyle="1" w:styleId="affd">
    <w:name w:val="Сравнение редакций. Добавленный фрагмент"/>
    <w:uiPriority w:val="99"/>
    <w:rsid w:val="005040DD"/>
    <w:rPr>
      <w:color w:val="000000"/>
      <w:shd w:val="clear" w:color="auto" w:fill="C1D7FF"/>
    </w:rPr>
  </w:style>
  <w:style w:type="paragraph" w:customStyle="1" w:styleId="Pa11">
    <w:name w:val="Pa11"/>
    <w:basedOn w:val="a1"/>
    <w:next w:val="a1"/>
    <w:uiPriority w:val="99"/>
    <w:rsid w:val="00AD42B5"/>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xl94">
    <w:name w:val="xl94"/>
    <w:basedOn w:val="a1"/>
    <w:rsid w:val="00E861BA"/>
    <w:pPr>
      <w:spacing w:before="100" w:beforeAutospacing="1" w:after="100" w:afterAutospacing="1" w:line="240" w:lineRule="auto"/>
    </w:pPr>
    <w:rPr>
      <w:rFonts w:ascii="Arial" w:eastAsia="Times New Roman" w:hAnsi="Arial" w:cs="Arial"/>
      <w:sz w:val="24"/>
      <w:szCs w:val="24"/>
    </w:rPr>
  </w:style>
  <w:style w:type="paragraph" w:customStyle="1" w:styleId="xl95">
    <w:name w:val="xl95"/>
    <w:basedOn w:val="a1"/>
    <w:rsid w:val="00E861BA"/>
    <w:pPr>
      <w:spacing w:before="100" w:beforeAutospacing="1" w:after="100" w:afterAutospacing="1" w:line="240" w:lineRule="auto"/>
    </w:pPr>
    <w:rPr>
      <w:rFonts w:ascii="Arial" w:eastAsia="Times New Roman" w:hAnsi="Arial" w:cs="Arial"/>
      <w:sz w:val="24"/>
      <w:szCs w:val="24"/>
    </w:rPr>
  </w:style>
  <w:style w:type="paragraph" w:customStyle="1" w:styleId="xl96">
    <w:name w:val="xl96"/>
    <w:basedOn w:val="a1"/>
    <w:rsid w:val="00E861BA"/>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97">
    <w:name w:val="xl97"/>
    <w:basedOn w:val="a1"/>
    <w:rsid w:val="00E861B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8">
    <w:name w:val="xl98"/>
    <w:basedOn w:val="a1"/>
    <w:rsid w:val="00E861B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1"/>
    <w:rsid w:val="00E861B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0">
    <w:name w:val="xl100"/>
    <w:basedOn w:val="a1"/>
    <w:rsid w:val="00E861B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1">
    <w:name w:val="xl101"/>
    <w:basedOn w:val="a1"/>
    <w:rsid w:val="00E861BA"/>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2">
    <w:name w:val="xl102"/>
    <w:basedOn w:val="a1"/>
    <w:rsid w:val="00E861BA"/>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03">
    <w:name w:val="xl103"/>
    <w:basedOn w:val="a1"/>
    <w:rsid w:val="00E861B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a1"/>
    <w:rsid w:val="00E861BA"/>
    <w:pP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05">
    <w:name w:val="xl105"/>
    <w:basedOn w:val="a1"/>
    <w:rsid w:val="00E861BA"/>
    <w:pPr>
      <w:pBdr>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06">
    <w:name w:val="xl106"/>
    <w:basedOn w:val="a1"/>
    <w:rsid w:val="00E861B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1"/>
    <w:rsid w:val="00E861BA"/>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08">
    <w:name w:val="xl108"/>
    <w:basedOn w:val="a1"/>
    <w:rsid w:val="00E861B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9">
    <w:name w:val="xl109"/>
    <w:basedOn w:val="a1"/>
    <w:rsid w:val="00E861BA"/>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0">
    <w:name w:val="xl110"/>
    <w:basedOn w:val="a1"/>
    <w:rsid w:val="00E861B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1">
    <w:name w:val="xl111"/>
    <w:basedOn w:val="a1"/>
    <w:rsid w:val="00E861BA"/>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12">
    <w:name w:val="xl112"/>
    <w:basedOn w:val="a1"/>
    <w:rsid w:val="00E861BA"/>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3">
    <w:name w:val="xl113"/>
    <w:basedOn w:val="a1"/>
    <w:rsid w:val="00E861B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4">
    <w:name w:val="xl114"/>
    <w:basedOn w:val="a1"/>
    <w:rsid w:val="00E861BA"/>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15">
    <w:name w:val="xl115"/>
    <w:basedOn w:val="a1"/>
    <w:rsid w:val="00E861BA"/>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6">
    <w:name w:val="xl116"/>
    <w:basedOn w:val="a1"/>
    <w:rsid w:val="00E861B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7">
    <w:name w:val="xl117"/>
    <w:basedOn w:val="a1"/>
    <w:rsid w:val="00E861B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8">
    <w:name w:val="xl118"/>
    <w:basedOn w:val="a1"/>
    <w:rsid w:val="00E861B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9">
    <w:name w:val="xl119"/>
    <w:basedOn w:val="a1"/>
    <w:rsid w:val="00E861B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20">
    <w:name w:val="xl120"/>
    <w:basedOn w:val="a1"/>
    <w:rsid w:val="00E861B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1">
    <w:name w:val="xl121"/>
    <w:basedOn w:val="a1"/>
    <w:rsid w:val="00E861B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2">
    <w:name w:val="xl122"/>
    <w:basedOn w:val="a1"/>
    <w:rsid w:val="00E861B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3">
    <w:name w:val="xl123"/>
    <w:basedOn w:val="a1"/>
    <w:rsid w:val="00E861B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4">
    <w:name w:val="xl124"/>
    <w:basedOn w:val="a1"/>
    <w:rsid w:val="00E861B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25">
    <w:name w:val="xl125"/>
    <w:basedOn w:val="a1"/>
    <w:rsid w:val="00E861B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26">
    <w:name w:val="xl126"/>
    <w:basedOn w:val="a1"/>
    <w:rsid w:val="00E861BA"/>
    <w:pP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cs2a4a7cb2">
    <w:name w:val="cs2a4a7cb2"/>
    <w:basedOn w:val="a1"/>
    <w:rsid w:val="0072394E"/>
    <w:pPr>
      <w:spacing w:after="0" w:line="240" w:lineRule="auto"/>
      <w:jc w:val="center"/>
    </w:pPr>
    <w:rPr>
      <w:rFonts w:ascii="Times New Roman" w:hAnsi="Times New Roman" w:cs="Times New Roman"/>
      <w:sz w:val="24"/>
      <w:szCs w:val="24"/>
    </w:rPr>
  </w:style>
  <w:style w:type="paragraph" w:customStyle="1" w:styleId="cs2654ae3a">
    <w:name w:val="cs2654ae3a"/>
    <w:basedOn w:val="a1"/>
    <w:rsid w:val="0072394E"/>
    <w:pPr>
      <w:spacing w:after="0" w:line="240" w:lineRule="auto"/>
    </w:pPr>
    <w:rPr>
      <w:rFonts w:ascii="Times New Roman" w:hAnsi="Times New Roman" w:cs="Times New Roman"/>
      <w:sz w:val="24"/>
      <w:szCs w:val="24"/>
    </w:rPr>
  </w:style>
  <w:style w:type="paragraph" w:customStyle="1" w:styleId="cs7c1f8b9d">
    <w:name w:val="cs7c1f8b9d"/>
    <w:basedOn w:val="a1"/>
    <w:rsid w:val="0072394E"/>
    <w:pPr>
      <w:spacing w:after="0" w:line="240" w:lineRule="auto"/>
      <w:jc w:val="right"/>
    </w:pPr>
    <w:rPr>
      <w:rFonts w:ascii="Times New Roman" w:hAnsi="Times New Roman" w:cs="Times New Roman"/>
      <w:sz w:val="24"/>
      <w:szCs w:val="24"/>
    </w:rPr>
  </w:style>
  <w:style w:type="paragraph" w:customStyle="1" w:styleId="cs430a9416">
    <w:name w:val="cs430a9416"/>
    <w:basedOn w:val="a1"/>
    <w:rsid w:val="0072394E"/>
    <w:pPr>
      <w:spacing w:after="0" w:line="240" w:lineRule="auto"/>
    </w:pPr>
    <w:rPr>
      <w:rFonts w:ascii="Times New Roman" w:hAnsi="Times New Roman" w:cs="Times New Roman"/>
      <w:sz w:val="24"/>
      <w:szCs w:val="24"/>
    </w:rPr>
  </w:style>
  <w:style w:type="paragraph" w:customStyle="1" w:styleId="cscdf190b1">
    <w:name w:val="cscdf190b1"/>
    <w:basedOn w:val="a1"/>
    <w:rsid w:val="0072394E"/>
    <w:pPr>
      <w:spacing w:after="0" w:line="240" w:lineRule="auto"/>
      <w:jc w:val="right"/>
    </w:pPr>
    <w:rPr>
      <w:rFonts w:ascii="Times New Roman" w:hAnsi="Times New Roman" w:cs="Times New Roman"/>
      <w:sz w:val="24"/>
      <w:szCs w:val="24"/>
    </w:rPr>
  </w:style>
  <w:style w:type="paragraph" w:customStyle="1" w:styleId="csc0f5598e">
    <w:name w:val="csc0f5598e"/>
    <w:basedOn w:val="a1"/>
    <w:rsid w:val="0072394E"/>
    <w:pPr>
      <w:spacing w:after="0" w:line="240" w:lineRule="auto"/>
      <w:jc w:val="center"/>
    </w:pPr>
    <w:rPr>
      <w:rFonts w:ascii="Times New Roman" w:hAnsi="Times New Roman" w:cs="Times New Roman"/>
      <w:sz w:val="24"/>
      <w:szCs w:val="24"/>
    </w:rPr>
  </w:style>
  <w:style w:type="paragraph" w:customStyle="1" w:styleId="csbbdd4ae1">
    <w:name w:val="csbbdd4ae1"/>
    <w:basedOn w:val="a1"/>
    <w:rsid w:val="0072394E"/>
    <w:pPr>
      <w:spacing w:before="100" w:beforeAutospacing="1" w:after="100" w:afterAutospacing="1" w:line="240" w:lineRule="auto"/>
      <w:jc w:val="right"/>
    </w:pPr>
    <w:rPr>
      <w:rFonts w:ascii="Times New Roman" w:hAnsi="Times New Roman" w:cs="Times New Roman"/>
      <w:sz w:val="24"/>
      <w:szCs w:val="24"/>
    </w:rPr>
  </w:style>
  <w:style w:type="paragraph" w:customStyle="1" w:styleId="cs175033d8">
    <w:name w:val="cs175033d8"/>
    <w:basedOn w:val="a1"/>
    <w:rsid w:val="0072394E"/>
    <w:pPr>
      <w:spacing w:before="100" w:beforeAutospacing="1" w:after="100" w:afterAutospacing="1" w:line="240" w:lineRule="auto"/>
      <w:ind w:firstLine="700"/>
      <w:jc w:val="center"/>
    </w:pPr>
    <w:rPr>
      <w:rFonts w:ascii="Times New Roman" w:hAnsi="Times New Roman" w:cs="Times New Roman"/>
      <w:sz w:val="24"/>
      <w:szCs w:val="24"/>
    </w:rPr>
  </w:style>
  <w:style w:type="character" w:customStyle="1" w:styleId="cs1ba52a261">
    <w:name w:val="cs1ba52a261"/>
    <w:basedOn w:val="a2"/>
    <w:rsid w:val="0072394E"/>
    <w:rPr>
      <w:rFonts w:ascii="Arial" w:hAnsi="Arial" w:cs="Arial" w:hint="default"/>
      <w:b/>
      <w:bCs/>
      <w:i w:val="0"/>
      <w:iCs w:val="0"/>
      <w:color w:val="000000"/>
      <w:sz w:val="20"/>
      <w:szCs w:val="20"/>
      <w:shd w:val="clear" w:color="auto" w:fill="auto"/>
    </w:rPr>
  </w:style>
  <w:style w:type="character" w:customStyle="1" w:styleId="csdaae5f71">
    <w:name w:val="csdaae5f71"/>
    <w:basedOn w:val="a2"/>
    <w:rsid w:val="0072394E"/>
    <w:rPr>
      <w:rFonts w:ascii="Calibri" w:hAnsi="Calibri" w:hint="default"/>
      <w:b w:val="0"/>
      <w:bCs w:val="0"/>
      <w:i w:val="0"/>
      <w:iCs w:val="0"/>
      <w:color w:val="000000"/>
      <w:sz w:val="24"/>
      <w:szCs w:val="24"/>
      <w:shd w:val="clear" w:color="auto" w:fill="auto"/>
    </w:rPr>
  </w:style>
  <w:style w:type="character" w:customStyle="1" w:styleId="cs41fa09a91">
    <w:name w:val="cs41fa09a91"/>
    <w:basedOn w:val="a2"/>
    <w:rsid w:val="0072394E"/>
    <w:rPr>
      <w:rFonts w:ascii="Courier New" w:hAnsi="Courier New" w:cs="Courier New" w:hint="default"/>
      <w:b/>
      <w:bCs/>
      <w:i w:val="0"/>
      <w:iCs w:val="0"/>
      <w:color w:val="000000"/>
      <w:sz w:val="16"/>
      <w:szCs w:val="16"/>
      <w:shd w:val="clear" w:color="auto" w:fill="auto"/>
    </w:rPr>
  </w:style>
  <w:style w:type="character" w:customStyle="1" w:styleId="cs50157e671">
    <w:name w:val="cs50157e671"/>
    <w:basedOn w:val="a2"/>
    <w:rsid w:val="0072394E"/>
    <w:rPr>
      <w:rFonts w:ascii="Courier New" w:hAnsi="Courier New" w:cs="Courier New" w:hint="default"/>
      <w:b w:val="0"/>
      <w:bCs w:val="0"/>
      <w:i w:val="0"/>
      <w:iCs w:val="0"/>
      <w:color w:val="000000"/>
      <w:sz w:val="16"/>
      <w:szCs w:val="16"/>
      <w:shd w:val="clear" w:color="auto" w:fill="auto"/>
    </w:rPr>
  </w:style>
  <w:style w:type="character" w:customStyle="1" w:styleId="csa33de6751">
    <w:name w:val="csa33de6751"/>
    <w:basedOn w:val="a2"/>
    <w:rsid w:val="0072394E"/>
    <w:rPr>
      <w:rFonts w:ascii="Calibri" w:hAnsi="Calibri" w:hint="default"/>
      <w:b w:val="0"/>
      <w:bCs w:val="0"/>
      <w:i w:val="0"/>
      <w:iCs w:val="0"/>
      <w:color w:val="000000"/>
      <w:sz w:val="20"/>
      <w:szCs w:val="20"/>
      <w:shd w:val="clear" w:color="auto" w:fill="auto"/>
    </w:rPr>
  </w:style>
  <w:style w:type="character" w:customStyle="1" w:styleId="cs5e50811a1">
    <w:name w:val="cs5e50811a1"/>
    <w:basedOn w:val="a2"/>
    <w:rsid w:val="0072394E"/>
    <w:rPr>
      <w:rFonts w:ascii="Courier New" w:hAnsi="Courier New" w:cs="Courier New" w:hint="default"/>
      <w:b/>
      <w:bCs/>
      <w:i w:val="0"/>
      <w:iCs w:val="0"/>
      <w:color w:val="000000"/>
      <w:sz w:val="16"/>
      <w:szCs w:val="16"/>
      <w:u w:val="single"/>
      <w:shd w:val="clear" w:color="auto" w:fill="auto"/>
    </w:rPr>
  </w:style>
  <w:style w:type="character" w:customStyle="1" w:styleId="csc643bbd31">
    <w:name w:val="csc643bbd31"/>
    <w:basedOn w:val="a2"/>
    <w:rsid w:val="0072394E"/>
    <w:rPr>
      <w:rFonts w:ascii="Courier New" w:hAnsi="Courier New" w:cs="Courier New" w:hint="default"/>
      <w:b w:val="0"/>
      <w:bCs w:val="0"/>
      <w:i w:val="0"/>
      <w:iCs w:val="0"/>
      <w:color w:val="000000"/>
      <w:sz w:val="15"/>
      <w:szCs w:val="15"/>
      <w:shd w:val="clear" w:color="auto" w:fill="auto"/>
    </w:rPr>
  </w:style>
  <w:style w:type="character" w:customStyle="1" w:styleId="cs5a2818b41">
    <w:name w:val="cs5a2818b41"/>
    <w:basedOn w:val="a2"/>
    <w:rsid w:val="0072394E"/>
    <w:rPr>
      <w:rFonts w:ascii="Times New Roman" w:hAnsi="Times New Roman" w:cs="Times New Roman" w:hint="default"/>
      <w:b/>
      <w:bCs/>
      <w:i w:val="0"/>
      <w:iCs w:val="0"/>
      <w:color w:val="000000"/>
      <w:sz w:val="28"/>
      <w:szCs w:val="28"/>
      <w:shd w:val="clear" w:color="auto" w:fill="auto"/>
    </w:rPr>
  </w:style>
  <w:style w:type="paragraph" w:customStyle="1" w:styleId="cs37be499b">
    <w:name w:val="cs37be499b"/>
    <w:basedOn w:val="a1"/>
    <w:rsid w:val="0072394E"/>
    <w:pPr>
      <w:spacing w:after="0" w:line="240" w:lineRule="auto"/>
      <w:ind w:firstLine="720"/>
      <w:jc w:val="center"/>
    </w:pPr>
    <w:rPr>
      <w:rFonts w:ascii="Times New Roman" w:hAnsi="Times New Roman" w:cs="Times New Roman"/>
      <w:sz w:val="24"/>
      <w:szCs w:val="24"/>
    </w:rPr>
  </w:style>
  <w:style w:type="paragraph" w:customStyle="1" w:styleId="csbe39236c">
    <w:name w:val="csbe39236c"/>
    <w:basedOn w:val="a1"/>
    <w:rsid w:val="0072394E"/>
    <w:pPr>
      <w:spacing w:after="0" w:line="240" w:lineRule="auto"/>
      <w:ind w:firstLine="700"/>
      <w:jc w:val="center"/>
    </w:pPr>
    <w:rPr>
      <w:rFonts w:ascii="Times New Roman" w:hAnsi="Times New Roman" w:cs="Times New Roman"/>
      <w:sz w:val="24"/>
      <w:szCs w:val="24"/>
    </w:rPr>
  </w:style>
  <w:style w:type="character" w:customStyle="1" w:styleId="csc09459341">
    <w:name w:val="csc09459341"/>
    <w:basedOn w:val="a2"/>
    <w:rsid w:val="0072394E"/>
    <w:rPr>
      <w:rFonts w:ascii="Times New Roman" w:hAnsi="Times New Roman" w:cs="Times New Roman" w:hint="default"/>
      <w:b w:val="0"/>
      <w:bCs w:val="0"/>
      <w:i w:val="0"/>
      <w:iCs w:val="0"/>
      <w:color w:val="000000"/>
      <w:sz w:val="28"/>
      <w:szCs w:val="28"/>
      <w:shd w:val="clear" w:color="auto" w:fill="auto"/>
    </w:rPr>
  </w:style>
  <w:style w:type="paragraph" w:customStyle="1" w:styleId="pr">
    <w:name w:val="pr"/>
    <w:basedOn w:val="a1"/>
    <w:rsid w:val="00B21A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
    <w:name w:val="formattext"/>
    <w:basedOn w:val="a1"/>
    <w:uiPriority w:val="99"/>
    <w:rsid w:val="00B21A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4">
    <w:name w:val="Гиперссылка1"/>
    <w:basedOn w:val="a2"/>
    <w:rsid w:val="00EA4E9E"/>
  </w:style>
  <w:style w:type="character" w:customStyle="1" w:styleId="apple-style-span">
    <w:name w:val="apple-style-span"/>
    <w:basedOn w:val="a2"/>
    <w:rsid w:val="00EA4E9E"/>
  </w:style>
  <w:style w:type="character" w:customStyle="1" w:styleId="2Exact">
    <w:name w:val="Основной текст (2) Exact"/>
    <w:basedOn w:val="a2"/>
    <w:rsid w:val="00072491"/>
    <w:rPr>
      <w:rFonts w:ascii="Times New Roman" w:eastAsia="Times New Roman" w:hAnsi="Times New Roman" w:cs="Times New Roman"/>
      <w:b w:val="0"/>
      <w:bCs w:val="0"/>
      <w:i w:val="0"/>
      <w:iCs w:val="0"/>
      <w:smallCaps w:val="0"/>
      <w:strike w:val="0"/>
      <w:sz w:val="28"/>
      <w:szCs w:val="28"/>
      <w:u w:val="none"/>
    </w:rPr>
  </w:style>
  <w:style w:type="character" w:customStyle="1" w:styleId="33">
    <w:name w:val="Основной текст (3)_"/>
    <w:basedOn w:val="a2"/>
    <w:rsid w:val="00072491"/>
    <w:rPr>
      <w:rFonts w:ascii="Times New Roman" w:eastAsia="Times New Roman" w:hAnsi="Times New Roman" w:cs="Times New Roman"/>
      <w:b/>
      <w:bCs/>
      <w:i w:val="0"/>
      <w:iCs w:val="0"/>
      <w:smallCaps w:val="0"/>
      <w:strike w:val="0"/>
      <w:u w:val="none"/>
    </w:rPr>
  </w:style>
  <w:style w:type="character" w:customStyle="1" w:styleId="34">
    <w:name w:val="Основной текст (3)"/>
    <w:basedOn w:val="33"/>
    <w:rsid w:val="00072491"/>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29">
    <w:name w:val="Основной текст (2) + Полужирный"/>
    <w:basedOn w:val="25"/>
    <w:rsid w:val="00072491"/>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41">
    <w:name w:val="Основной текст (4)_"/>
    <w:basedOn w:val="a2"/>
    <w:link w:val="42"/>
    <w:rsid w:val="00072491"/>
    <w:rPr>
      <w:rFonts w:ascii="Bookman Old Style" w:eastAsia="Bookman Old Style" w:hAnsi="Bookman Old Style" w:cs="Bookman Old Style"/>
      <w:sz w:val="15"/>
      <w:szCs w:val="15"/>
      <w:shd w:val="clear" w:color="auto" w:fill="FFFFFF"/>
      <w:lang w:val="en-US" w:eastAsia="en-US" w:bidi="en-US"/>
    </w:rPr>
  </w:style>
  <w:style w:type="paragraph" w:customStyle="1" w:styleId="42">
    <w:name w:val="Основной текст (4)"/>
    <w:basedOn w:val="a1"/>
    <w:link w:val="41"/>
    <w:rsid w:val="00072491"/>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character" w:customStyle="1" w:styleId="15">
    <w:name w:val="Заголовок №1_"/>
    <w:basedOn w:val="a2"/>
    <w:rsid w:val="00072491"/>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6">
    <w:name w:val="Заголовок №1"/>
    <w:basedOn w:val="15"/>
    <w:rsid w:val="00072491"/>
    <w:rPr>
      <w:rFonts w:ascii="Franklin Gothic Book" w:eastAsia="Franklin Gothic Book" w:hAnsi="Franklin Gothic Book" w:cs="Franklin Gothic Book"/>
      <w:b w:val="0"/>
      <w:bCs w:val="0"/>
      <w:i/>
      <w:iCs/>
      <w:smallCaps w:val="0"/>
      <w:strike w:val="0"/>
      <w:color w:val="000000"/>
      <w:spacing w:val="-80"/>
      <w:w w:val="100"/>
      <w:position w:val="0"/>
      <w:sz w:val="42"/>
      <w:szCs w:val="42"/>
      <w:u w:val="none"/>
      <w:lang w:val="ru-RU" w:eastAsia="ru-RU" w:bidi="ru-RU"/>
    </w:rPr>
  </w:style>
  <w:style w:type="character" w:customStyle="1" w:styleId="51">
    <w:name w:val="Основной текст (5)_"/>
    <w:basedOn w:val="a2"/>
    <w:link w:val="52"/>
    <w:rsid w:val="00072491"/>
    <w:rPr>
      <w:rFonts w:ascii="Times New Roman" w:eastAsia="Times New Roman" w:hAnsi="Times New Roman" w:cs="Times New Roman"/>
      <w:b/>
      <w:bCs/>
      <w:sz w:val="28"/>
      <w:szCs w:val="28"/>
      <w:shd w:val="clear" w:color="auto" w:fill="FFFFFF"/>
    </w:rPr>
  </w:style>
  <w:style w:type="paragraph" w:customStyle="1" w:styleId="52">
    <w:name w:val="Основной текст (5)"/>
    <w:basedOn w:val="a1"/>
    <w:link w:val="51"/>
    <w:rsid w:val="00072491"/>
    <w:pPr>
      <w:widowControl w:val="0"/>
      <w:shd w:val="clear" w:color="auto" w:fill="FFFFFF"/>
      <w:spacing w:before="780" w:after="600" w:line="322" w:lineRule="exact"/>
      <w:jc w:val="center"/>
    </w:pPr>
    <w:rPr>
      <w:rFonts w:ascii="Times New Roman" w:eastAsia="Times New Roman" w:hAnsi="Times New Roman" w:cs="Times New Roman"/>
      <w:b/>
      <w:bCs/>
      <w:sz w:val="28"/>
      <w:szCs w:val="28"/>
    </w:rPr>
  </w:style>
  <w:style w:type="character" w:customStyle="1" w:styleId="affe">
    <w:name w:val="Колонтитул_"/>
    <w:basedOn w:val="a2"/>
    <w:rsid w:val="00072491"/>
    <w:rPr>
      <w:rFonts w:ascii="Times New Roman" w:eastAsia="Times New Roman" w:hAnsi="Times New Roman" w:cs="Times New Roman"/>
      <w:b w:val="0"/>
      <w:bCs w:val="0"/>
      <w:i w:val="0"/>
      <w:iCs w:val="0"/>
      <w:smallCaps w:val="0"/>
      <w:strike w:val="0"/>
      <w:sz w:val="22"/>
      <w:szCs w:val="22"/>
      <w:u w:val="none"/>
    </w:rPr>
  </w:style>
  <w:style w:type="character" w:customStyle="1" w:styleId="afff">
    <w:name w:val="Колонтитул"/>
    <w:basedOn w:val="affe"/>
    <w:rsid w:val="00072491"/>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213pt">
    <w:name w:val="Основной текст (2) + 13 pt;Курсив"/>
    <w:basedOn w:val="25"/>
    <w:rsid w:val="00072491"/>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2105pt">
    <w:name w:val="Основной текст (2) + 10;5 pt;Курсив"/>
    <w:basedOn w:val="25"/>
    <w:rsid w:val="00072491"/>
    <w:rPr>
      <w:rFonts w:ascii="Times New Roman" w:eastAsia="Times New Roman" w:hAnsi="Times New Roman" w:cs="Times New Roman"/>
      <w:b/>
      <w:bCs/>
      <w:i/>
      <w:iCs/>
      <w:smallCaps w:val="0"/>
      <w:strike w:val="0"/>
      <w:color w:val="000000"/>
      <w:spacing w:val="0"/>
      <w:w w:val="100"/>
      <w:position w:val="0"/>
      <w:sz w:val="21"/>
      <w:szCs w:val="21"/>
      <w:u w:val="none"/>
      <w:shd w:val="clear" w:color="auto" w:fill="FFFFFF"/>
      <w:lang w:val="ru-RU" w:eastAsia="ru-RU" w:bidi="ru-RU"/>
    </w:rPr>
  </w:style>
  <w:style w:type="character" w:customStyle="1" w:styleId="Gulim105pt">
    <w:name w:val="Колонтитул + Gulim;10;5 pt"/>
    <w:basedOn w:val="affe"/>
    <w:rsid w:val="00072491"/>
    <w:rPr>
      <w:rFonts w:ascii="Gulim" w:eastAsia="Gulim" w:hAnsi="Gulim" w:cs="Gulim"/>
      <w:b w:val="0"/>
      <w:bCs w:val="0"/>
      <w:i w:val="0"/>
      <w:iCs w:val="0"/>
      <w:smallCaps w:val="0"/>
      <w:strike w:val="0"/>
      <w:color w:val="000000"/>
      <w:spacing w:val="0"/>
      <w:w w:val="100"/>
      <w:position w:val="0"/>
      <w:sz w:val="21"/>
      <w:szCs w:val="21"/>
      <w:u w:val="none"/>
      <w:lang w:val="ru-RU" w:eastAsia="ru-RU" w:bidi="ru-RU"/>
    </w:rPr>
  </w:style>
  <w:style w:type="character" w:customStyle="1" w:styleId="17">
    <w:name w:val="Гиперссылка1"/>
    <w:basedOn w:val="a2"/>
    <w:rsid w:val="003A590F"/>
  </w:style>
  <w:style w:type="paragraph" w:customStyle="1" w:styleId="consplusnormal1">
    <w:name w:val="consplusnormal"/>
    <w:basedOn w:val="a1"/>
    <w:rsid w:val="003A590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1"/>
    <w:rsid w:val="003A590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rmalweb">
    <w:name w:val="normalweb"/>
    <w:basedOn w:val="a1"/>
    <w:rsid w:val="003A590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5">
    <w:name w:val="s_15"/>
    <w:basedOn w:val="a1"/>
    <w:rsid w:val="002D1E5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4">
    <w:name w:val="xl64"/>
    <w:basedOn w:val="a1"/>
    <w:rsid w:val="003632E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2a">
    <w:name w:val="Основной текст2"/>
    <w:basedOn w:val="a1"/>
    <w:rsid w:val="00EF7D62"/>
    <w:pPr>
      <w:shd w:val="clear" w:color="auto" w:fill="FFFFFF"/>
      <w:spacing w:after="0" w:line="322" w:lineRule="exact"/>
      <w:jc w:val="center"/>
    </w:pPr>
    <w:rPr>
      <w:rFonts w:ascii="Calibri" w:eastAsia="Calibri" w:hAnsi="Calibri" w:cs="Times New Roman"/>
      <w:sz w:val="27"/>
      <w:szCs w:val="27"/>
      <w:lang w:eastAsia="en-US"/>
    </w:rPr>
  </w:style>
  <w:style w:type="paragraph" w:customStyle="1" w:styleId="dt-p">
    <w:name w:val="dt-p"/>
    <w:basedOn w:val="a1"/>
    <w:rsid w:val="00EF7D6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dt-r">
    <w:name w:val="dt-r"/>
    <w:basedOn w:val="a2"/>
    <w:rsid w:val="00EF7D62"/>
  </w:style>
  <w:style w:type="character" w:customStyle="1" w:styleId="dt-m">
    <w:name w:val="dt-m"/>
    <w:basedOn w:val="a2"/>
    <w:rsid w:val="00EF7D62"/>
  </w:style>
  <w:style w:type="paragraph" w:styleId="afff0">
    <w:name w:val="caption"/>
    <w:basedOn w:val="a1"/>
    <w:next w:val="a1"/>
    <w:qFormat/>
    <w:rsid w:val="00BB3F3E"/>
    <w:pPr>
      <w:spacing w:after="0" w:line="240" w:lineRule="auto"/>
      <w:jc w:val="center"/>
    </w:pPr>
    <w:rPr>
      <w:rFonts w:ascii="Times New Roman" w:eastAsia="Times New Roman" w:hAnsi="Times New Roman" w:cs="Times New Roman"/>
      <w:sz w:val="28"/>
      <w:szCs w:val="20"/>
    </w:rPr>
  </w:style>
  <w:style w:type="character" w:customStyle="1" w:styleId="100">
    <w:name w:val="10"/>
    <w:rsid w:val="00BB3F3E"/>
  </w:style>
  <w:style w:type="character" w:styleId="afff1">
    <w:name w:val="Emphasis"/>
    <w:uiPriority w:val="20"/>
    <w:qFormat/>
    <w:rsid w:val="005A26A8"/>
    <w:rPr>
      <w:i/>
      <w:iCs/>
    </w:rPr>
  </w:style>
  <w:style w:type="character" w:customStyle="1" w:styleId="s10">
    <w:name w:val="s_10"/>
    <w:basedOn w:val="a2"/>
    <w:rsid w:val="005A26A8"/>
  </w:style>
  <w:style w:type="paragraph" w:customStyle="1" w:styleId="s22">
    <w:name w:val="s_22"/>
    <w:basedOn w:val="a1"/>
    <w:rsid w:val="005A26A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yperlink">
    <w:name w:val="hyperlink"/>
    <w:basedOn w:val="a2"/>
    <w:rsid w:val="005A26A8"/>
  </w:style>
  <w:style w:type="character" w:customStyle="1" w:styleId="ConsPlusNormal10">
    <w:name w:val="ConsPlusNormal1"/>
    <w:locked/>
    <w:rsid w:val="00A95339"/>
    <w:rPr>
      <w:rFonts w:ascii="Arial" w:hAnsi="Arial" w:cs="Arial"/>
    </w:rPr>
  </w:style>
  <w:style w:type="paragraph" w:styleId="HTML">
    <w:name w:val="HTML Preformatted"/>
    <w:basedOn w:val="a1"/>
    <w:link w:val="HTML0"/>
    <w:unhideWhenUsed/>
    <w:rsid w:val="00A953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2"/>
    <w:link w:val="HTML"/>
    <w:rsid w:val="00A95339"/>
    <w:rPr>
      <w:rFonts w:ascii="Courier New" w:eastAsia="Times New Roman" w:hAnsi="Courier New" w:cs="Times New Roman"/>
      <w:sz w:val="20"/>
      <w:szCs w:val="20"/>
    </w:rPr>
  </w:style>
  <w:style w:type="character" w:customStyle="1" w:styleId="aff4">
    <w:name w:val="Абзац списка Знак"/>
    <w:link w:val="aff3"/>
    <w:locked/>
    <w:rsid w:val="00A95339"/>
    <w:rPr>
      <w:rFonts w:ascii="Calibri" w:eastAsia="Times New Roman" w:hAnsi="Calibri" w:cs="Times New Roman"/>
    </w:rPr>
  </w:style>
  <w:style w:type="paragraph" w:customStyle="1" w:styleId="afff2">
    <w:name w:val="Нормальный (таблица)"/>
    <w:basedOn w:val="a1"/>
    <w:next w:val="a1"/>
    <w:rsid w:val="004358D4"/>
    <w:pPr>
      <w:widowControl w:val="0"/>
      <w:autoSpaceDE w:val="0"/>
      <w:autoSpaceDN w:val="0"/>
      <w:adjustRightInd w:val="0"/>
      <w:spacing w:after="0" w:line="240" w:lineRule="auto"/>
      <w:jc w:val="both"/>
    </w:pPr>
    <w:rPr>
      <w:rFonts w:ascii="Arial" w:eastAsia="Times New Roman" w:hAnsi="Arial" w:cs="Arial"/>
      <w:sz w:val="26"/>
      <w:szCs w:val="26"/>
    </w:rPr>
  </w:style>
  <w:style w:type="character" w:customStyle="1" w:styleId="18">
    <w:name w:val="Слабое выделение1"/>
    <w:aliases w:val="Абзац списка 2"/>
    <w:qFormat/>
    <w:rsid w:val="004358D4"/>
    <w:rPr>
      <w:rFonts w:ascii="Times New Roman" w:hAnsi="Times New Roman"/>
      <w:color w:val="auto"/>
      <w:sz w:val="24"/>
    </w:rPr>
  </w:style>
  <w:style w:type="paragraph" w:customStyle="1" w:styleId="afff3">
    <w:name w:val="Пункт"/>
    <w:basedOn w:val="a1"/>
    <w:rsid w:val="004358D4"/>
    <w:pPr>
      <w:tabs>
        <w:tab w:val="num" w:pos="1980"/>
      </w:tabs>
      <w:spacing w:after="0" w:line="240" w:lineRule="auto"/>
      <w:ind w:left="1404" w:hanging="504"/>
      <w:jc w:val="both"/>
    </w:pPr>
    <w:rPr>
      <w:rFonts w:ascii="Times New Roman" w:eastAsia="Times New Roman" w:hAnsi="Times New Roman" w:cs="Times New Roman"/>
      <w:sz w:val="24"/>
      <w:szCs w:val="24"/>
    </w:rPr>
  </w:style>
  <w:style w:type="paragraph" w:customStyle="1" w:styleId="310">
    <w:name w:val="Основной текст с отступом 31"/>
    <w:basedOn w:val="a1"/>
    <w:rsid w:val="004358D4"/>
    <w:pPr>
      <w:widowControl w:val="0"/>
      <w:suppressAutoHyphens/>
      <w:spacing w:after="0" w:line="240" w:lineRule="auto"/>
      <w:ind w:left="-284"/>
      <w:jc w:val="both"/>
    </w:pPr>
    <w:rPr>
      <w:rFonts w:ascii="Times New Roman" w:eastAsia="Times New Roman" w:hAnsi="Times New Roman" w:cs="Times New Roman"/>
      <w:kern w:val="1"/>
      <w:sz w:val="24"/>
      <w:szCs w:val="24"/>
    </w:rPr>
  </w:style>
  <w:style w:type="character" w:customStyle="1" w:styleId="CharStyle7">
    <w:name w:val="Char Style 7"/>
    <w:link w:val="Style60"/>
    <w:uiPriority w:val="99"/>
    <w:rsid w:val="004358D4"/>
    <w:rPr>
      <w:sz w:val="17"/>
      <w:szCs w:val="17"/>
      <w:shd w:val="clear" w:color="auto" w:fill="FFFFFF"/>
    </w:rPr>
  </w:style>
  <w:style w:type="paragraph" w:customStyle="1" w:styleId="Style60">
    <w:name w:val="Style 6"/>
    <w:basedOn w:val="a1"/>
    <w:link w:val="CharStyle7"/>
    <w:uiPriority w:val="99"/>
    <w:rsid w:val="004358D4"/>
    <w:pPr>
      <w:widowControl w:val="0"/>
      <w:shd w:val="clear" w:color="auto" w:fill="FFFFFF"/>
      <w:spacing w:after="0" w:line="223" w:lineRule="exact"/>
      <w:jc w:val="both"/>
    </w:pPr>
    <w:rPr>
      <w:sz w:val="17"/>
      <w:szCs w:val="17"/>
    </w:rPr>
  </w:style>
  <w:style w:type="character" w:customStyle="1" w:styleId="CharStyle12">
    <w:name w:val="Char Style 12"/>
    <w:link w:val="Style11"/>
    <w:uiPriority w:val="99"/>
    <w:rsid w:val="004358D4"/>
    <w:rPr>
      <w:sz w:val="26"/>
      <w:szCs w:val="26"/>
      <w:shd w:val="clear" w:color="auto" w:fill="FFFFFF"/>
    </w:rPr>
  </w:style>
  <w:style w:type="paragraph" w:customStyle="1" w:styleId="Style11">
    <w:name w:val="Style 11"/>
    <w:basedOn w:val="a1"/>
    <w:link w:val="CharStyle12"/>
    <w:uiPriority w:val="99"/>
    <w:rsid w:val="004358D4"/>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4358D4"/>
    <w:rPr>
      <w:spacing w:val="80"/>
      <w:sz w:val="30"/>
      <w:szCs w:val="30"/>
      <w:u w:val="none"/>
    </w:rPr>
  </w:style>
  <w:style w:type="paragraph" w:customStyle="1" w:styleId="ConsPlusTitlePage">
    <w:name w:val="ConsPlusTitlePage"/>
    <w:rsid w:val="004A18EB"/>
    <w:pPr>
      <w:widowControl w:val="0"/>
      <w:spacing w:after="0" w:line="240" w:lineRule="auto"/>
    </w:pPr>
    <w:rPr>
      <w:rFonts w:ascii="Tahoma" w:eastAsia="Times New Roman" w:hAnsi="Tahoma" w:cs="Times New Roman"/>
      <w:color w:val="000000"/>
      <w:szCs w:val="20"/>
    </w:rPr>
  </w:style>
  <w:style w:type="paragraph" w:styleId="2b">
    <w:name w:val="Body Text First Indent 2"/>
    <w:basedOn w:val="aff8"/>
    <w:link w:val="2c"/>
    <w:rsid w:val="00477FD9"/>
    <w:pPr>
      <w:tabs>
        <w:tab w:val="clear" w:pos="720"/>
      </w:tabs>
      <w:spacing w:after="120"/>
      <w:ind w:left="283" w:firstLine="210"/>
      <w:jc w:val="left"/>
    </w:pPr>
    <w:rPr>
      <w:sz w:val="24"/>
      <w:lang/>
    </w:rPr>
  </w:style>
  <w:style w:type="character" w:customStyle="1" w:styleId="2c">
    <w:name w:val="Красная строка 2 Знак"/>
    <w:basedOn w:val="aff9"/>
    <w:link w:val="2b"/>
    <w:rsid w:val="00477FD9"/>
    <w:rPr>
      <w:sz w:val="24"/>
      <w:lang/>
    </w:rPr>
  </w:style>
  <w:style w:type="paragraph" w:customStyle="1" w:styleId="210">
    <w:name w:val="Основной текст с отступом 21"/>
    <w:basedOn w:val="a1"/>
    <w:uiPriority w:val="99"/>
    <w:rsid w:val="00477FD9"/>
    <w:pPr>
      <w:spacing w:after="0" w:line="240" w:lineRule="auto"/>
      <w:ind w:firstLine="426"/>
      <w:jc w:val="both"/>
    </w:pPr>
    <w:rPr>
      <w:rFonts w:ascii="Times New Roman" w:eastAsia="Times New Roman" w:hAnsi="Times New Roman" w:cs="Times New Roman"/>
      <w:sz w:val="28"/>
      <w:szCs w:val="20"/>
    </w:rPr>
  </w:style>
  <w:style w:type="paragraph" w:customStyle="1" w:styleId="220">
    <w:name w:val="Основной текст с отступом 22"/>
    <w:basedOn w:val="a1"/>
    <w:rsid w:val="00477FD9"/>
    <w:pPr>
      <w:spacing w:after="0" w:line="240" w:lineRule="auto"/>
      <w:ind w:firstLine="426"/>
      <w:jc w:val="both"/>
    </w:pPr>
    <w:rPr>
      <w:rFonts w:ascii="Times New Roman" w:eastAsia="Times New Roman" w:hAnsi="Times New Roman" w:cs="Times New Roman"/>
      <w:sz w:val="28"/>
      <w:szCs w:val="20"/>
    </w:rPr>
  </w:style>
  <w:style w:type="paragraph" w:customStyle="1" w:styleId="BodyText211">
    <w:name w:val="Body Text 2.Мой Заголовок 1.Основной текст 1"/>
    <w:basedOn w:val="a1"/>
    <w:rsid w:val="00477FD9"/>
    <w:pPr>
      <w:autoSpaceDE w:val="0"/>
      <w:autoSpaceDN w:val="0"/>
      <w:spacing w:after="0" w:line="240" w:lineRule="auto"/>
      <w:ind w:firstLine="709"/>
      <w:jc w:val="both"/>
    </w:pPr>
    <w:rPr>
      <w:rFonts w:ascii="Times New Roman" w:eastAsia="Times New Roman" w:hAnsi="Times New Roman" w:cs="Times New Roman"/>
      <w:sz w:val="28"/>
      <w:szCs w:val="28"/>
    </w:rPr>
  </w:style>
  <w:style w:type="paragraph" w:customStyle="1" w:styleId="Normal">
    <w:name w:val="Normal"/>
    <w:rsid w:val="00477FD9"/>
    <w:pPr>
      <w:spacing w:after="0" w:line="240" w:lineRule="auto"/>
    </w:pPr>
    <w:rPr>
      <w:rFonts w:ascii="Times New Roman" w:eastAsia="Times New Roman" w:hAnsi="Times New Roman" w:cs="Times New Roman"/>
      <w:sz w:val="24"/>
      <w:szCs w:val="20"/>
    </w:rPr>
  </w:style>
  <w:style w:type="paragraph" w:styleId="35">
    <w:name w:val="Body Text 3"/>
    <w:basedOn w:val="a1"/>
    <w:link w:val="36"/>
    <w:rsid w:val="00477FD9"/>
    <w:pPr>
      <w:spacing w:after="120" w:line="240" w:lineRule="auto"/>
    </w:pPr>
    <w:rPr>
      <w:rFonts w:ascii="Times New Roman" w:eastAsia="Times New Roman" w:hAnsi="Times New Roman" w:cs="Times New Roman"/>
      <w:sz w:val="16"/>
      <w:szCs w:val="16"/>
      <w:lang/>
    </w:rPr>
  </w:style>
  <w:style w:type="character" w:customStyle="1" w:styleId="36">
    <w:name w:val="Основной текст 3 Знак"/>
    <w:basedOn w:val="a2"/>
    <w:link w:val="35"/>
    <w:rsid w:val="00477FD9"/>
    <w:rPr>
      <w:rFonts w:ascii="Times New Roman" w:eastAsia="Times New Roman" w:hAnsi="Times New Roman" w:cs="Times New Roman"/>
      <w:sz w:val="16"/>
      <w:szCs w:val="16"/>
      <w:lang/>
    </w:rPr>
  </w:style>
  <w:style w:type="paragraph" w:customStyle="1" w:styleId="Iniiaiieoaeno">
    <w:name w:val="Iniiaiie oaeno"/>
    <w:basedOn w:val="a1"/>
    <w:rsid w:val="00477FD9"/>
    <w:pPr>
      <w:spacing w:after="0" w:line="240" w:lineRule="auto"/>
    </w:pPr>
    <w:rPr>
      <w:rFonts w:ascii="Times New Roman" w:eastAsia="Times New Roman" w:hAnsi="Times New Roman" w:cs="Times New Roman"/>
      <w:sz w:val="28"/>
      <w:szCs w:val="20"/>
    </w:rPr>
  </w:style>
  <w:style w:type="paragraph" w:styleId="afff4">
    <w:name w:val="Block Text"/>
    <w:basedOn w:val="a1"/>
    <w:rsid w:val="00477FD9"/>
    <w:pPr>
      <w:spacing w:after="0" w:line="240" w:lineRule="auto"/>
      <w:ind w:left="-180" w:right="-339"/>
      <w:jc w:val="both"/>
    </w:pPr>
    <w:rPr>
      <w:rFonts w:ascii="Times New Roman" w:eastAsia="Times New Roman" w:hAnsi="Times New Roman" w:cs="Times New Roman"/>
      <w:sz w:val="28"/>
      <w:szCs w:val="24"/>
    </w:rPr>
  </w:style>
  <w:style w:type="paragraph" w:customStyle="1" w:styleId="afff5">
    <w:name w:val="Стиль"/>
    <w:rsid w:val="00477FD9"/>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a0">
    <w:name w:val="черта"/>
    <w:basedOn w:val="a1"/>
    <w:rsid w:val="00477FD9"/>
    <w:pPr>
      <w:widowControl w:val="0"/>
      <w:numPr>
        <w:numId w:val="31"/>
      </w:numPr>
      <w:tabs>
        <w:tab w:val="clear" w:pos="360"/>
        <w:tab w:val="left" w:pos="-3261"/>
        <w:tab w:val="num" w:pos="0"/>
        <w:tab w:val="left" w:pos="1134"/>
      </w:tabs>
      <w:spacing w:after="0" w:line="240" w:lineRule="auto"/>
      <w:ind w:left="0" w:firstLine="709"/>
      <w:jc w:val="both"/>
    </w:pPr>
    <w:rPr>
      <w:rFonts w:ascii="Times New Roman" w:eastAsia="Times New Roman" w:hAnsi="Times New Roman" w:cs="Times New Roman"/>
      <w:sz w:val="28"/>
      <w:szCs w:val="20"/>
    </w:rPr>
  </w:style>
  <w:style w:type="paragraph" w:customStyle="1" w:styleId="1A">
    <w:name w:val="Заголовок 1 A"/>
    <w:next w:val="a1"/>
    <w:autoRedefine/>
    <w:rsid w:val="00477FD9"/>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spacing w:before="240" w:after="120" w:line="360" w:lineRule="exact"/>
      <w:jc w:val="both"/>
      <w:outlineLvl w:val="0"/>
    </w:pPr>
    <w:rPr>
      <w:rFonts w:ascii="Times New Roman" w:eastAsia="ヒラギノ角ゴ Pro W3" w:hAnsi="Times New Roman" w:cs="Times New Roman"/>
      <w:b/>
      <w:color w:val="000000"/>
      <w:sz w:val="28"/>
      <w:szCs w:val="20"/>
    </w:rPr>
  </w:style>
  <w:style w:type="character" w:customStyle="1" w:styleId="FontStyle11">
    <w:name w:val="Font Style11"/>
    <w:rsid w:val="00477FD9"/>
    <w:rPr>
      <w:rFonts w:ascii="Times New Roman" w:hAnsi="Times New Roman" w:cs="Times New Roman"/>
      <w:sz w:val="26"/>
      <w:szCs w:val="26"/>
    </w:rPr>
  </w:style>
  <w:style w:type="paragraph" w:customStyle="1" w:styleId="afff6">
    <w:name w:val=" Знак Знак Знак Знак"/>
    <w:basedOn w:val="a1"/>
    <w:autoRedefine/>
    <w:rsid w:val="00477FD9"/>
    <w:pPr>
      <w:tabs>
        <w:tab w:val="left" w:pos="2160"/>
      </w:tabs>
      <w:spacing w:before="120" w:after="0" w:line="240" w:lineRule="exact"/>
      <w:jc w:val="both"/>
    </w:pPr>
    <w:rPr>
      <w:rFonts w:ascii="Times New Roman" w:eastAsia="Times New Roman" w:hAnsi="Times New Roman" w:cs="Times New Roman"/>
      <w:noProof/>
      <w:sz w:val="24"/>
      <w:szCs w:val="24"/>
      <w:lang w:val="en-US"/>
    </w:rPr>
  </w:style>
  <w:style w:type="character" w:customStyle="1" w:styleId="a7">
    <w:name w:val="Без интервала Знак"/>
    <w:link w:val="a6"/>
    <w:uiPriority w:val="1"/>
    <w:rsid w:val="00477FD9"/>
    <w:rPr>
      <w:rFonts w:ascii="Calibri" w:eastAsia="Calibri" w:hAnsi="Calibri" w:cs="Times New Roman"/>
      <w:lang w:eastAsia="en-US"/>
    </w:rPr>
  </w:style>
  <w:style w:type="paragraph" w:customStyle="1" w:styleId="200">
    <w:name w:val="стиль 20"/>
    <w:basedOn w:val="a1"/>
    <w:link w:val="201"/>
    <w:qFormat/>
    <w:rsid w:val="00477FD9"/>
    <w:pPr>
      <w:widowControl w:val="0"/>
      <w:autoSpaceDE w:val="0"/>
      <w:autoSpaceDN w:val="0"/>
      <w:adjustRightInd w:val="0"/>
      <w:spacing w:after="0" w:line="360" w:lineRule="auto"/>
      <w:ind w:firstLine="720"/>
      <w:jc w:val="both"/>
      <w:outlineLvl w:val="1"/>
    </w:pPr>
    <w:rPr>
      <w:rFonts w:ascii="Times New Roman" w:eastAsia="Times New Roman" w:hAnsi="Times New Roman" w:cs="Times New Roman"/>
      <w:sz w:val="28"/>
      <w:szCs w:val="20"/>
      <w:lang/>
    </w:rPr>
  </w:style>
  <w:style w:type="character" w:customStyle="1" w:styleId="201">
    <w:name w:val="стиль 20 Знак"/>
    <w:link w:val="200"/>
    <w:rsid w:val="00477FD9"/>
    <w:rPr>
      <w:rFonts w:ascii="Times New Roman" w:eastAsia="Times New Roman" w:hAnsi="Times New Roman" w:cs="Times New Roman"/>
      <w:sz w:val="28"/>
      <w:szCs w:val="20"/>
      <w:lang/>
    </w:rPr>
  </w:style>
  <w:style w:type="paragraph" w:customStyle="1" w:styleId="Style4">
    <w:name w:val="Style4"/>
    <w:basedOn w:val="a1"/>
    <w:uiPriority w:val="99"/>
    <w:rsid w:val="00477FD9"/>
    <w:pPr>
      <w:widowControl w:val="0"/>
      <w:autoSpaceDE w:val="0"/>
      <w:autoSpaceDN w:val="0"/>
      <w:adjustRightInd w:val="0"/>
      <w:spacing w:after="0" w:line="318" w:lineRule="exact"/>
      <w:ind w:firstLine="706"/>
      <w:jc w:val="both"/>
    </w:pPr>
    <w:rPr>
      <w:rFonts w:ascii="Times New Roman" w:eastAsia="Times New Roman" w:hAnsi="Times New Roman" w:cs="Times New Roman"/>
      <w:sz w:val="24"/>
      <w:szCs w:val="24"/>
    </w:rPr>
  </w:style>
  <w:style w:type="character" w:customStyle="1" w:styleId="43">
    <w:name w:val="Основной текст (4) + Не курсив"/>
    <w:rsid w:val="00477FD9"/>
    <w:rPr>
      <w:rFonts w:ascii="Times New Roman" w:eastAsia="Times New Roman" w:hAnsi="Times New Roman" w:cs="Times New Roman"/>
      <w:b w:val="0"/>
      <w:bCs w:val="0"/>
      <w:i/>
      <w:iCs/>
      <w:smallCaps w:val="0"/>
      <w:strike w:val="0"/>
      <w:color w:val="000000"/>
      <w:spacing w:val="0"/>
      <w:w w:val="100"/>
      <w:position w:val="0"/>
      <w:sz w:val="24"/>
      <w:szCs w:val="24"/>
      <w:u w:val="none"/>
      <w:lang w:val="ru-RU" w:eastAsia="ru-RU" w:bidi="ru-RU"/>
    </w:rPr>
  </w:style>
  <w:style w:type="character" w:customStyle="1" w:styleId="afff7">
    <w:name w:val="Подпись к таблице"/>
    <w:rsid w:val="00477FD9"/>
    <w:rPr>
      <w:rFonts w:ascii="Times New Roman" w:eastAsia="Times New Roman" w:hAnsi="Times New Roman" w:cs="Times New Roman"/>
      <w:b/>
      <w:bCs/>
      <w:i w:val="0"/>
      <w:iCs w:val="0"/>
      <w:smallCaps w:val="0"/>
      <w:strike w:val="0"/>
      <w:color w:val="000000"/>
      <w:spacing w:val="0"/>
      <w:w w:val="100"/>
      <w:position w:val="0"/>
      <w:sz w:val="20"/>
      <w:szCs w:val="20"/>
      <w:u w:val="single"/>
      <w:lang w:val="ru-RU" w:eastAsia="ru-RU" w:bidi="ru-RU"/>
    </w:rPr>
  </w:style>
  <w:style w:type="character" w:customStyle="1" w:styleId="10pt">
    <w:name w:val="Основной текст + 10 pt;Полужирный"/>
    <w:rsid w:val="00477FD9"/>
    <w:rPr>
      <w:rFonts w:ascii="Times New Roman" w:eastAsia="Times New Roman" w:hAnsi="Times New Roman" w:cs="Times New Roman"/>
      <w:b/>
      <w:bCs/>
      <w:i w:val="0"/>
      <w:iCs w:val="0"/>
      <w:smallCaps w:val="0"/>
      <w:strike w:val="0"/>
      <w:color w:val="000000"/>
      <w:spacing w:val="0"/>
      <w:w w:val="100"/>
      <w:position w:val="0"/>
      <w:sz w:val="20"/>
      <w:szCs w:val="20"/>
      <w:u w:val="none"/>
      <w:lang w:val="ru-RU" w:eastAsia="ru-RU" w:bidi="ru-RU"/>
    </w:rPr>
  </w:style>
  <w:style w:type="character" w:customStyle="1" w:styleId="105pt">
    <w:name w:val="Основной текст + 10;5 pt;Полужирный"/>
    <w:rsid w:val="00477FD9"/>
    <w:rPr>
      <w:rFonts w:ascii="Times New Roman" w:eastAsia="Times New Roman" w:hAnsi="Times New Roman" w:cs="Times New Roman"/>
      <w:b/>
      <w:bCs/>
      <w:i w:val="0"/>
      <w:iCs w:val="0"/>
      <w:smallCaps w:val="0"/>
      <w:strike w:val="0"/>
      <w:color w:val="000000"/>
      <w:spacing w:val="0"/>
      <w:w w:val="100"/>
      <w:position w:val="0"/>
      <w:sz w:val="21"/>
      <w:szCs w:val="21"/>
      <w:u w:val="none"/>
      <w:lang w:val="ru-RU" w:eastAsia="ru-RU" w:bidi="ru-RU"/>
    </w:rPr>
  </w:style>
  <w:style w:type="character" w:customStyle="1" w:styleId="afff8">
    <w:name w:val="Подпись к таблице_"/>
    <w:rsid w:val="00477FD9"/>
    <w:rPr>
      <w:rFonts w:ascii="Times New Roman" w:eastAsia="Times New Roman" w:hAnsi="Times New Roman" w:cs="Times New Roman"/>
      <w:b/>
      <w:bCs/>
      <w:i w:val="0"/>
      <w:iCs w:val="0"/>
      <w:smallCaps w:val="0"/>
      <w:strike w:val="0"/>
      <w:sz w:val="20"/>
      <w:szCs w:val="20"/>
      <w:u w:val="none"/>
    </w:rPr>
  </w:style>
  <w:style w:type="table" w:customStyle="1" w:styleId="19">
    <w:name w:val="Сетка таблицы1"/>
    <w:basedOn w:val="a3"/>
    <w:next w:val="afa"/>
    <w:rsid w:val="00477FD9"/>
    <w:pPr>
      <w:spacing w:after="0" w:line="240" w:lineRule="auto"/>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b">
    <w:name w:val="Нет списка1"/>
    <w:next w:val="a4"/>
    <w:uiPriority w:val="99"/>
    <w:semiHidden/>
    <w:unhideWhenUsed/>
    <w:rsid w:val="00477FD9"/>
  </w:style>
  <w:style w:type="table" w:customStyle="1" w:styleId="2d">
    <w:name w:val="Сетка таблицы2"/>
    <w:basedOn w:val="a3"/>
    <w:next w:val="afa"/>
    <w:uiPriority w:val="59"/>
    <w:rsid w:val="00477FD9"/>
    <w:pPr>
      <w:spacing w:after="0" w:line="240" w:lineRule="auto"/>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9">
    <w:name w:val="Обычный (паспорт)"/>
    <w:basedOn w:val="a1"/>
    <w:rsid w:val="00477FD9"/>
    <w:pPr>
      <w:spacing w:before="120" w:after="0" w:line="240" w:lineRule="auto"/>
      <w:jc w:val="both"/>
    </w:pPr>
    <w:rPr>
      <w:rFonts w:ascii="Times New Roman" w:eastAsia="Times New Roman" w:hAnsi="Times New Roman" w:cs="Times New Roman"/>
      <w:sz w:val="28"/>
      <w:szCs w:val="28"/>
    </w:rPr>
  </w:style>
  <w:style w:type="paragraph" w:customStyle="1" w:styleId="Style2">
    <w:name w:val="Style2"/>
    <w:basedOn w:val="a1"/>
    <w:uiPriority w:val="99"/>
    <w:rsid w:val="00477FD9"/>
    <w:pPr>
      <w:widowControl w:val="0"/>
      <w:autoSpaceDE w:val="0"/>
      <w:autoSpaceDN w:val="0"/>
      <w:adjustRightInd w:val="0"/>
      <w:spacing w:after="0" w:line="317" w:lineRule="exact"/>
      <w:ind w:firstLine="701"/>
      <w:jc w:val="both"/>
    </w:pPr>
    <w:rPr>
      <w:rFonts w:ascii="Times New Roman" w:eastAsia="Times New Roman" w:hAnsi="Times New Roman" w:cs="Times New Roman"/>
      <w:sz w:val="24"/>
      <w:szCs w:val="24"/>
    </w:rPr>
  </w:style>
  <w:style w:type="character" w:customStyle="1" w:styleId="text-copyright">
    <w:name w:val="text-copyright"/>
    <w:rsid w:val="00477FD9"/>
  </w:style>
  <w:style w:type="paragraph" w:customStyle="1" w:styleId="37">
    <w:name w:val="Основной текст3"/>
    <w:basedOn w:val="a1"/>
    <w:rsid w:val="00477FD9"/>
    <w:pPr>
      <w:shd w:val="clear" w:color="auto" w:fill="FFFFFF"/>
      <w:spacing w:before="840" w:after="480" w:line="0" w:lineRule="atLeast"/>
      <w:ind w:hanging="1740"/>
    </w:pPr>
    <w:rPr>
      <w:rFonts w:ascii="Times New Roman" w:eastAsia="Times New Roman" w:hAnsi="Times New Roman" w:cs="Times New Roman"/>
      <w:sz w:val="27"/>
      <w:szCs w:val="27"/>
    </w:rPr>
  </w:style>
  <w:style w:type="paragraph" w:customStyle="1" w:styleId="afffa">
    <w:name w:val="Алексей"/>
    <w:basedOn w:val="a1"/>
    <w:qFormat/>
    <w:rsid w:val="00477FD9"/>
    <w:pPr>
      <w:spacing w:after="0" w:line="360" w:lineRule="auto"/>
      <w:ind w:firstLine="709"/>
      <w:jc w:val="both"/>
    </w:pPr>
    <w:rPr>
      <w:rFonts w:ascii="Times New Roman" w:eastAsia="Times New Roman" w:hAnsi="Times New Roman" w:cs="Times New Roman"/>
      <w:sz w:val="28"/>
      <w:szCs w:val="28"/>
    </w:rPr>
  </w:style>
  <w:style w:type="paragraph" w:customStyle="1" w:styleId="afffb">
    <w:name w:val="Прижатый влево"/>
    <w:basedOn w:val="a1"/>
    <w:next w:val="a1"/>
    <w:uiPriority w:val="99"/>
    <w:rsid w:val="00477FD9"/>
    <w:pPr>
      <w:autoSpaceDE w:val="0"/>
      <w:autoSpaceDN w:val="0"/>
      <w:adjustRightInd w:val="0"/>
      <w:spacing w:after="0" w:line="240" w:lineRule="auto"/>
    </w:pPr>
    <w:rPr>
      <w:rFonts w:ascii="Arial" w:eastAsia="Calibri" w:hAnsi="Arial" w:cs="Arial"/>
      <w:sz w:val="24"/>
      <w:szCs w:val="24"/>
    </w:rPr>
  </w:style>
  <w:style w:type="paragraph" w:customStyle="1" w:styleId="Style5">
    <w:name w:val="Style5"/>
    <w:basedOn w:val="a1"/>
    <w:uiPriority w:val="99"/>
    <w:rsid w:val="00477FD9"/>
    <w:pPr>
      <w:widowControl w:val="0"/>
      <w:autoSpaceDE w:val="0"/>
      <w:autoSpaceDN w:val="0"/>
      <w:adjustRightInd w:val="0"/>
      <w:spacing w:after="0" w:line="250" w:lineRule="exact"/>
      <w:jc w:val="center"/>
    </w:pPr>
    <w:rPr>
      <w:rFonts w:ascii="Times New Roman" w:eastAsia="Times New Roman" w:hAnsi="Times New Roman" w:cs="Times New Roman"/>
      <w:sz w:val="24"/>
      <w:szCs w:val="24"/>
    </w:rPr>
  </w:style>
  <w:style w:type="paragraph" w:customStyle="1" w:styleId="Style8">
    <w:name w:val="Style8"/>
    <w:basedOn w:val="a1"/>
    <w:uiPriority w:val="99"/>
    <w:rsid w:val="00477FD9"/>
    <w:pPr>
      <w:widowControl w:val="0"/>
      <w:autoSpaceDE w:val="0"/>
      <w:autoSpaceDN w:val="0"/>
      <w:adjustRightInd w:val="0"/>
      <w:spacing w:after="0" w:line="276" w:lineRule="exact"/>
    </w:pPr>
    <w:rPr>
      <w:rFonts w:ascii="Times New Roman" w:eastAsia="Times New Roman" w:hAnsi="Times New Roman" w:cs="Times New Roman"/>
      <w:sz w:val="24"/>
      <w:szCs w:val="24"/>
    </w:rPr>
  </w:style>
  <w:style w:type="paragraph" w:customStyle="1" w:styleId="Style13">
    <w:name w:val="Style13"/>
    <w:basedOn w:val="a1"/>
    <w:uiPriority w:val="99"/>
    <w:rsid w:val="00477FD9"/>
    <w:pPr>
      <w:widowControl w:val="0"/>
      <w:autoSpaceDE w:val="0"/>
      <w:autoSpaceDN w:val="0"/>
      <w:adjustRightInd w:val="0"/>
      <w:spacing w:after="0" w:line="278" w:lineRule="exact"/>
      <w:jc w:val="center"/>
    </w:pPr>
    <w:rPr>
      <w:rFonts w:ascii="Times New Roman" w:eastAsia="Times New Roman" w:hAnsi="Times New Roman" w:cs="Times New Roman"/>
      <w:sz w:val="24"/>
      <w:szCs w:val="24"/>
    </w:rPr>
  </w:style>
  <w:style w:type="paragraph" w:customStyle="1" w:styleId="Style17">
    <w:name w:val="Style17"/>
    <w:basedOn w:val="a1"/>
    <w:uiPriority w:val="99"/>
    <w:rsid w:val="00477FD9"/>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8">
    <w:name w:val="Style18"/>
    <w:basedOn w:val="a1"/>
    <w:uiPriority w:val="99"/>
    <w:rsid w:val="00477FD9"/>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20">
    <w:name w:val="Style20"/>
    <w:basedOn w:val="a1"/>
    <w:uiPriority w:val="99"/>
    <w:rsid w:val="00477FD9"/>
    <w:pPr>
      <w:widowControl w:val="0"/>
      <w:autoSpaceDE w:val="0"/>
      <w:autoSpaceDN w:val="0"/>
      <w:adjustRightInd w:val="0"/>
      <w:spacing w:after="0" w:line="274" w:lineRule="exact"/>
      <w:ind w:firstLine="182"/>
    </w:pPr>
    <w:rPr>
      <w:rFonts w:ascii="Times New Roman" w:eastAsia="Times New Roman" w:hAnsi="Times New Roman" w:cs="Times New Roman"/>
      <w:sz w:val="24"/>
      <w:szCs w:val="24"/>
    </w:rPr>
  </w:style>
  <w:style w:type="character" w:customStyle="1" w:styleId="FontStyle26">
    <w:name w:val="Font Style26"/>
    <w:uiPriority w:val="99"/>
    <w:rsid w:val="00477FD9"/>
    <w:rPr>
      <w:rFonts w:ascii="Times New Roman" w:hAnsi="Times New Roman" w:cs="Times New Roman" w:hint="default"/>
      <w:color w:val="000000"/>
      <w:sz w:val="22"/>
      <w:szCs w:val="22"/>
    </w:rPr>
  </w:style>
  <w:style w:type="character" w:customStyle="1" w:styleId="FontStyle27">
    <w:name w:val="Font Style27"/>
    <w:uiPriority w:val="99"/>
    <w:rsid w:val="00477FD9"/>
    <w:rPr>
      <w:rFonts w:ascii="Times New Roman" w:hAnsi="Times New Roman" w:cs="Times New Roman" w:hint="default"/>
      <w:b/>
      <w:bCs/>
      <w:color w:val="000000"/>
      <w:sz w:val="22"/>
      <w:szCs w:val="22"/>
    </w:rPr>
  </w:style>
  <w:style w:type="paragraph" w:customStyle="1" w:styleId="Style16">
    <w:name w:val="Style16"/>
    <w:basedOn w:val="a1"/>
    <w:uiPriority w:val="99"/>
    <w:rsid w:val="00477FD9"/>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19">
    <w:name w:val="Style19"/>
    <w:basedOn w:val="a1"/>
    <w:uiPriority w:val="99"/>
    <w:rsid w:val="00477FD9"/>
    <w:pPr>
      <w:widowControl w:val="0"/>
      <w:autoSpaceDE w:val="0"/>
      <w:autoSpaceDN w:val="0"/>
      <w:adjustRightInd w:val="0"/>
      <w:spacing w:after="0" w:line="324" w:lineRule="exact"/>
      <w:ind w:firstLine="706"/>
      <w:jc w:val="both"/>
    </w:pPr>
    <w:rPr>
      <w:rFonts w:ascii="Times New Roman" w:eastAsia="Times New Roman" w:hAnsi="Times New Roman" w:cs="Times New Roman"/>
      <w:sz w:val="24"/>
      <w:szCs w:val="24"/>
    </w:rPr>
  </w:style>
  <w:style w:type="character" w:customStyle="1" w:styleId="FontStyle23">
    <w:name w:val="Font Style23"/>
    <w:uiPriority w:val="99"/>
    <w:rsid w:val="00477FD9"/>
    <w:rPr>
      <w:rFonts w:ascii="Times New Roman" w:hAnsi="Times New Roman" w:cs="Times New Roman" w:hint="default"/>
      <w:color w:val="000000"/>
      <w:sz w:val="26"/>
      <w:szCs w:val="26"/>
    </w:rPr>
  </w:style>
  <w:style w:type="character" w:customStyle="1" w:styleId="FontStyle28">
    <w:name w:val="Font Style28"/>
    <w:uiPriority w:val="99"/>
    <w:rsid w:val="00477FD9"/>
    <w:rPr>
      <w:rFonts w:ascii="Times New Roman" w:hAnsi="Times New Roman" w:cs="Times New Roman" w:hint="default"/>
      <w:b/>
      <w:bCs/>
      <w:i/>
      <w:iCs/>
      <w:color w:val="000000"/>
      <w:sz w:val="26"/>
      <w:szCs w:val="26"/>
    </w:rPr>
  </w:style>
  <w:style w:type="table" w:customStyle="1" w:styleId="38">
    <w:name w:val="Сетка таблицы3"/>
    <w:basedOn w:val="a3"/>
    <w:next w:val="afa"/>
    <w:uiPriority w:val="39"/>
    <w:rsid w:val="00477FD9"/>
    <w:pPr>
      <w:spacing w:after="0" w:line="240" w:lineRule="auto"/>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4">
    <w:name w:val="Сетка таблицы4"/>
    <w:basedOn w:val="a3"/>
    <w:next w:val="afa"/>
    <w:uiPriority w:val="39"/>
    <w:rsid w:val="00477FD9"/>
    <w:pPr>
      <w:spacing w:after="0" w:line="240" w:lineRule="auto"/>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3">
    <w:name w:val="Сетка таблицы5"/>
    <w:basedOn w:val="a3"/>
    <w:next w:val="afa"/>
    <w:uiPriority w:val="59"/>
    <w:rsid w:val="00477FD9"/>
    <w:pPr>
      <w:spacing w:after="0" w:line="240" w:lineRule="auto"/>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3"/>
    <w:next w:val="afa"/>
    <w:uiPriority w:val="39"/>
    <w:rsid w:val="00477FD9"/>
    <w:pPr>
      <w:spacing w:after="0" w:line="240" w:lineRule="auto"/>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3"/>
    <w:next w:val="afa"/>
    <w:uiPriority w:val="39"/>
    <w:rsid w:val="00477FD9"/>
    <w:pPr>
      <w:spacing w:after="0" w:line="240" w:lineRule="auto"/>
    </w:pPr>
    <w:rPr>
      <w:rFonts w:ascii="Calibri" w:eastAsia="Calibri" w:hAnsi="Calibri" w:cs="Times New Roman"/>
      <w:sz w:val="20"/>
      <w:szCs w:val="20"/>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3">
    <w:name w:val="Style3"/>
    <w:basedOn w:val="a1"/>
    <w:uiPriority w:val="99"/>
    <w:rsid w:val="00477FD9"/>
    <w:pPr>
      <w:widowControl w:val="0"/>
      <w:autoSpaceDE w:val="0"/>
      <w:autoSpaceDN w:val="0"/>
      <w:adjustRightInd w:val="0"/>
      <w:spacing w:after="0" w:line="320" w:lineRule="exact"/>
      <w:ind w:firstLine="710"/>
      <w:jc w:val="both"/>
    </w:pPr>
    <w:rPr>
      <w:rFonts w:ascii="Times New Roman" w:eastAsia="Times New Roman" w:hAnsi="Times New Roman" w:cs="Times New Roman"/>
      <w:sz w:val="24"/>
      <w:szCs w:val="24"/>
    </w:rPr>
  </w:style>
  <w:style w:type="paragraph" w:customStyle="1" w:styleId="rvps698610">
    <w:name w:val="rvps698610"/>
    <w:basedOn w:val="a1"/>
    <w:rsid w:val="00477FD9"/>
    <w:pPr>
      <w:spacing w:after="150" w:line="240" w:lineRule="auto"/>
      <w:ind w:right="300"/>
    </w:pPr>
    <w:rPr>
      <w:rFonts w:ascii="Times New Roman" w:eastAsia="Times New Roman" w:hAnsi="Times New Roman" w:cs="Times New Roman"/>
      <w:sz w:val="24"/>
      <w:szCs w:val="24"/>
    </w:rPr>
  </w:style>
  <w:style w:type="paragraph" w:customStyle="1" w:styleId="afffc">
    <w:name w:val="*ТЕКСТ*"/>
    <w:link w:val="afffd"/>
    <w:uiPriority w:val="99"/>
    <w:qFormat/>
    <w:rsid w:val="00477FD9"/>
    <w:pPr>
      <w:spacing w:after="0" w:line="240" w:lineRule="auto"/>
      <w:ind w:firstLine="709"/>
      <w:jc w:val="both"/>
    </w:pPr>
    <w:rPr>
      <w:rFonts w:ascii="Times New Roman" w:eastAsia="Times New Roman" w:hAnsi="Times New Roman" w:cs="Times New Roman"/>
      <w:sz w:val="28"/>
      <w:szCs w:val="28"/>
    </w:rPr>
  </w:style>
  <w:style w:type="character" w:customStyle="1" w:styleId="afffd">
    <w:name w:val="*ТЕКСТ* Знак"/>
    <w:link w:val="afffc"/>
    <w:uiPriority w:val="99"/>
    <w:rsid w:val="00477FD9"/>
    <w:rPr>
      <w:rFonts w:ascii="Times New Roman" w:eastAsia="Times New Roman" w:hAnsi="Times New Roman" w:cs="Times New Roman"/>
      <w:sz w:val="28"/>
      <w:szCs w:val="28"/>
    </w:rPr>
  </w:style>
  <w:style w:type="table" w:styleId="-1">
    <w:name w:val="Table Web 1"/>
    <w:basedOn w:val="a3"/>
    <w:rsid w:val="00477FD9"/>
    <w:pPr>
      <w:spacing w:after="0" w:line="240" w:lineRule="auto"/>
    </w:pPr>
    <w:rPr>
      <w:rFonts w:ascii="Times New Roman" w:eastAsia="Times New Roman" w:hAnsi="Times New Roman" w:cs="Times New Roman"/>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2925214">
      <w:bodyDiv w:val="1"/>
      <w:marLeft w:val="0"/>
      <w:marRight w:val="0"/>
      <w:marTop w:val="0"/>
      <w:marBottom w:val="0"/>
      <w:divBdr>
        <w:top w:val="none" w:sz="0" w:space="0" w:color="auto"/>
        <w:left w:val="none" w:sz="0" w:space="0" w:color="auto"/>
        <w:bottom w:val="none" w:sz="0" w:space="0" w:color="auto"/>
        <w:right w:val="none" w:sz="0" w:space="0" w:color="auto"/>
      </w:divBdr>
    </w:div>
    <w:div w:id="40518969">
      <w:bodyDiv w:val="1"/>
      <w:marLeft w:val="0"/>
      <w:marRight w:val="0"/>
      <w:marTop w:val="0"/>
      <w:marBottom w:val="0"/>
      <w:divBdr>
        <w:top w:val="none" w:sz="0" w:space="0" w:color="auto"/>
        <w:left w:val="none" w:sz="0" w:space="0" w:color="auto"/>
        <w:bottom w:val="none" w:sz="0" w:space="0" w:color="auto"/>
        <w:right w:val="none" w:sz="0" w:space="0" w:color="auto"/>
      </w:divBdr>
    </w:div>
    <w:div w:id="120661492">
      <w:bodyDiv w:val="1"/>
      <w:marLeft w:val="0"/>
      <w:marRight w:val="0"/>
      <w:marTop w:val="0"/>
      <w:marBottom w:val="0"/>
      <w:divBdr>
        <w:top w:val="none" w:sz="0" w:space="0" w:color="auto"/>
        <w:left w:val="none" w:sz="0" w:space="0" w:color="auto"/>
        <w:bottom w:val="none" w:sz="0" w:space="0" w:color="auto"/>
        <w:right w:val="none" w:sz="0" w:space="0" w:color="auto"/>
      </w:divBdr>
    </w:div>
    <w:div w:id="439446876">
      <w:bodyDiv w:val="1"/>
      <w:marLeft w:val="0"/>
      <w:marRight w:val="0"/>
      <w:marTop w:val="0"/>
      <w:marBottom w:val="0"/>
      <w:divBdr>
        <w:top w:val="none" w:sz="0" w:space="0" w:color="auto"/>
        <w:left w:val="none" w:sz="0" w:space="0" w:color="auto"/>
        <w:bottom w:val="none" w:sz="0" w:space="0" w:color="auto"/>
        <w:right w:val="none" w:sz="0" w:space="0" w:color="auto"/>
      </w:divBdr>
    </w:div>
    <w:div w:id="566187779">
      <w:bodyDiv w:val="1"/>
      <w:marLeft w:val="0"/>
      <w:marRight w:val="0"/>
      <w:marTop w:val="0"/>
      <w:marBottom w:val="0"/>
      <w:divBdr>
        <w:top w:val="none" w:sz="0" w:space="0" w:color="auto"/>
        <w:left w:val="none" w:sz="0" w:space="0" w:color="auto"/>
        <w:bottom w:val="none" w:sz="0" w:space="0" w:color="auto"/>
        <w:right w:val="none" w:sz="0" w:space="0" w:color="auto"/>
      </w:divBdr>
    </w:div>
    <w:div w:id="608009902">
      <w:bodyDiv w:val="1"/>
      <w:marLeft w:val="0"/>
      <w:marRight w:val="0"/>
      <w:marTop w:val="0"/>
      <w:marBottom w:val="0"/>
      <w:divBdr>
        <w:top w:val="none" w:sz="0" w:space="0" w:color="auto"/>
        <w:left w:val="none" w:sz="0" w:space="0" w:color="auto"/>
        <w:bottom w:val="none" w:sz="0" w:space="0" w:color="auto"/>
        <w:right w:val="none" w:sz="0" w:space="0" w:color="auto"/>
      </w:divBdr>
    </w:div>
    <w:div w:id="621888400">
      <w:bodyDiv w:val="1"/>
      <w:marLeft w:val="0"/>
      <w:marRight w:val="0"/>
      <w:marTop w:val="0"/>
      <w:marBottom w:val="0"/>
      <w:divBdr>
        <w:top w:val="none" w:sz="0" w:space="0" w:color="auto"/>
        <w:left w:val="none" w:sz="0" w:space="0" w:color="auto"/>
        <w:bottom w:val="none" w:sz="0" w:space="0" w:color="auto"/>
        <w:right w:val="none" w:sz="0" w:space="0" w:color="auto"/>
      </w:divBdr>
    </w:div>
    <w:div w:id="661928768">
      <w:bodyDiv w:val="1"/>
      <w:marLeft w:val="0"/>
      <w:marRight w:val="0"/>
      <w:marTop w:val="0"/>
      <w:marBottom w:val="0"/>
      <w:divBdr>
        <w:top w:val="none" w:sz="0" w:space="0" w:color="auto"/>
        <w:left w:val="none" w:sz="0" w:space="0" w:color="auto"/>
        <w:bottom w:val="none" w:sz="0" w:space="0" w:color="auto"/>
        <w:right w:val="none" w:sz="0" w:space="0" w:color="auto"/>
      </w:divBdr>
    </w:div>
    <w:div w:id="766661070">
      <w:bodyDiv w:val="1"/>
      <w:marLeft w:val="0"/>
      <w:marRight w:val="0"/>
      <w:marTop w:val="0"/>
      <w:marBottom w:val="0"/>
      <w:divBdr>
        <w:top w:val="none" w:sz="0" w:space="0" w:color="auto"/>
        <w:left w:val="none" w:sz="0" w:space="0" w:color="auto"/>
        <w:bottom w:val="none" w:sz="0" w:space="0" w:color="auto"/>
        <w:right w:val="none" w:sz="0" w:space="0" w:color="auto"/>
      </w:divBdr>
    </w:div>
    <w:div w:id="795609853">
      <w:bodyDiv w:val="1"/>
      <w:marLeft w:val="0"/>
      <w:marRight w:val="0"/>
      <w:marTop w:val="0"/>
      <w:marBottom w:val="0"/>
      <w:divBdr>
        <w:top w:val="none" w:sz="0" w:space="0" w:color="auto"/>
        <w:left w:val="none" w:sz="0" w:space="0" w:color="auto"/>
        <w:bottom w:val="none" w:sz="0" w:space="0" w:color="auto"/>
        <w:right w:val="none" w:sz="0" w:space="0" w:color="auto"/>
      </w:divBdr>
    </w:div>
    <w:div w:id="823861407">
      <w:bodyDiv w:val="1"/>
      <w:marLeft w:val="0"/>
      <w:marRight w:val="0"/>
      <w:marTop w:val="0"/>
      <w:marBottom w:val="0"/>
      <w:divBdr>
        <w:top w:val="none" w:sz="0" w:space="0" w:color="auto"/>
        <w:left w:val="none" w:sz="0" w:space="0" w:color="auto"/>
        <w:bottom w:val="none" w:sz="0" w:space="0" w:color="auto"/>
        <w:right w:val="none" w:sz="0" w:space="0" w:color="auto"/>
      </w:divBdr>
    </w:div>
    <w:div w:id="1039470909">
      <w:bodyDiv w:val="1"/>
      <w:marLeft w:val="0"/>
      <w:marRight w:val="0"/>
      <w:marTop w:val="0"/>
      <w:marBottom w:val="0"/>
      <w:divBdr>
        <w:top w:val="none" w:sz="0" w:space="0" w:color="auto"/>
        <w:left w:val="none" w:sz="0" w:space="0" w:color="auto"/>
        <w:bottom w:val="none" w:sz="0" w:space="0" w:color="auto"/>
        <w:right w:val="none" w:sz="0" w:space="0" w:color="auto"/>
      </w:divBdr>
    </w:div>
    <w:div w:id="1054088254">
      <w:bodyDiv w:val="1"/>
      <w:marLeft w:val="0"/>
      <w:marRight w:val="0"/>
      <w:marTop w:val="0"/>
      <w:marBottom w:val="0"/>
      <w:divBdr>
        <w:top w:val="none" w:sz="0" w:space="0" w:color="auto"/>
        <w:left w:val="none" w:sz="0" w:space="0" w:color="auto"/>
        <w:bottom w:val="none" w:sz="0" w:space="0" w:color="auto"/>
        <w:right w:val="none" w:sz="0" w:space="0" w:color="auto"/>
      </w:divBdr>
    </w:div>
    <w:div w:id="1106072124">
      <w:bodyDiv w:val="1"/>
      <w:marLeft w:val="0"/>
      <w:marRight w:val="0"/>
      <w:marTop w:val="0"/>
      <w:marBottom w:val="0"/>
      <w:divBdr>
        <w:top w:val="none" w:sz="0" w:space="0" w:color="auto"/>
        <w:left w:val="none" w:sz="0" w:space="0" w:color="auto"/>
        <w:bottom w:val="none" w:sz="0" w:space="0" w:color="auto"/>
        <w:right w:val="none" w:sz="0" w:space="0" w:color="auto"/>
      </w:divBdr>
    </w:div>
    <w:div w:id="1213882367">
      <w:bodyDiv w:val="1"/>
      <w:marLeft w:val="0"/>
      <w:marRight w:val="0"/>
      <w:marTop w:val="0"/>
      <w:marBottom w:val="0"/>
      <w:divBdr>
        <w:top w:val="none" w:sz="0" w:space="0" w:color="auto"/>
        <w:left w:val="none" w:sz="0" w:space="0" w:color="auto"/>
        <w:bottom w:val="none" w:sz="0" w:space="0" w:color="auto"/>
        <w:right w:val="none" w:sz="0" w:space="0" w:color="auto"/>
      </w:divBdr>
    </w:div>
    <w:div w:id="1685404671">
      <w:bodyDiv w:val="1"/>
      <w:marLeft w:val="0"/>
      <w:marRight w:val="0"/>
      <w:marTop w:val="0"/>
      <w:marBottom w:val="0"/>
      <w:divBdr>
        <w:top w:val="none" w:sz="0" w:space="0" w:color="auto"/>
        <w:left w:val="none" w:sz="0" w:space="0" w:color="auto"/>
        <w:bottom w:val="none" w:sz="0" w:space="0" w:color="auto"/>
        <w:right w:val="none" w:sz="0" w:space="0" w:color="auto"/>
      </w:divBdr>
    </w:div>
    <w:div w:id="1690720264">
      <w:bodyDiv w:val="1"/>
      <w:marLeft w:val="0"/>
      <w:marRight w:val="0"/>
      <w:marTop w:val="0"/>
      <w:marBottom w:val="0"/>
      <w:divBdr>
        <w:top w:val="none" w:sz="0" w:space="0" w:color="auto"/>
        <w:left w:val="none" w:sz="0" w:space="0" w:color="auto"/>
        <w:bottom w:val="none" w:sz="0" w:space="0" w:color="auto"/>
        <w:right w:val="none" w:sz="0" w:space="0" w:color="auto"/>
      </w:divBdr>
    </w:div>
    <w:div w:id="1736053442">
      <w:bodyDiv w:val="1"/>
      <w:marLeft w:val="0"/>
      <w:marRight w:val="0"/>
      <w:marTop w:val="0"/>
      <w:marBottom w:val="0"/>
      <w:divBdr>
        <w:top w:val="none" w:sz="0" w:space="0" w:color="auto"/>
        <w:left w:val="none" w:sz="0" w:space="0" w:color="auto"/>
        <w:bottom w:val="none" w:sz="0" w:space="0" w:color="auto"/>
        <w:right w:val="none" w:sz="0" w:space="0" w:color="auto"/>
      </w:divBdr>
    </w:div>
    <w:div w:id="1914779594">
      <w:bodyDiv w:val="1"/>
      <w:marLeft w:val="0"/>
      <w:marRight w:val="0"/>
      <w:marTop w:val="0"/>
      <w:marBottom w:val="0"/>
      <w:divBdr>
        <w:top w:val="none" w:sz="0" w:space="0" w:color="auto"/>
        <w:left w:val="none" w:sz="0" w:space="0" w:color="auto"/>
        <w:bottom w:val="none" w:sz="0" w:space="0" w:color="auto"/>
        <w:right w:val="none" w:sz="0" w:space="0" w:color="auto"/>
      </w:divBdr>
    </w:div>
    <w:div w:id="1915579348">
      <w:bodyDiv w:val="1"/>
      <w:marLeft w:val="0"/>
      <w:marRight w:val="0"/>
      <w:marTop w:val="0"/>
      <w:marBottom w:val="0"/>
      <w:divBdr>
        <w:top w:val="none" w:sz="0" w:space="0" w:color="auto"/>
        <w:left w:val="none" w:sz="0" w:space="0" w:color="auto"/>
        <w:bottom w:val="none" w:sz="0" w:space="0" w:color="auto"/>
        <w:right w:val="none" w:sz="0" w:space="0" w:color="auto"/>
      </w:divBdr>
    </w:div>
    <w:div w:id="1934361837">
      <w:bodyDiv w:val="1"/>
      <w:marLeft w:val="0"/>
      <w:marRight w:val="0"/>
      <w:marTop w:val="0"/>
      <w:marBottom w:val="0"/>
      <w:divBdr>
        <w:top w:val="none" w:sz="0" w:space="0" w:color="auto"/>
        <w:left w:val="none" w:sz="0" w:space="0" w:color="auto"/>
        <w:bottom w:val="none" w:sz="0" w:space="0" w:color="auto"/>
        <w:right w:val="none" w:sz="0" w:space="0" w:color="auto"/>
      </w:divBdr>
    </w:div>
    <w:div w:id="1995600988">
      <w:bodyDiv w:val="1"/>
      <w:marLeft w:val="0"/>
      <w:marRight w:val="0"/>
      <w:marTop w:val="0"/>
      <w:marBottom w:val="0"/>
      <w:divBdr>
        <w:top w:val="none" w:sz="0" w:space="0" w:color="auto"/>
        <w:left w:val="none" w:sz="0" w:space="0" w:color="auto"/>
        <w:bottom w:val="none" w:sz="0" w:space="0" w:color="auto"/>
        <w:right w:val="none" w:sz="0" w:space="0" w:color="auto"/>
      </w:divBdr>
    </w:div>
    <w:div w:id="2095473278">
      <w:bodyDiv w:val="1"/>
      <w:marLeft w:val="0"/>
      <w:marRight w:val="0"/>
      <w:marTop w:val="0"/>
      <w:marBottom w:val="0"/>
      <w:divBdr>
        <w:top w:val="none" w:sz="0" w:space="0" w:color="auto"/>
        <w:left w:val="none" w:sz="0" w:space="0" w:color="auto"/>
        <w:bottom w:val="none" w:sz="0" w:space="0" w:color="auto"/>
        <w:right w:val="none" w:sz="0" w:space="0" w:color="auto"/>
      </w:divBdr>
    </w:div>
    <w:div w:id="2133597801">
      <w:bodyDiv w:val="1"/>
      <w:marLeft w:val="0"/>
      <w:marRight w:val="0"/>
      <w:marTop w:val="0"/>
      <w:marBottom w:val="0"/>
      <w:divBdr>
        <w:top w:val="none" w:sz="0" w:space="0" w:color="auto"/>
        <w:left w:val="none" w:sz="0" w:space="0" w:color="auto"/>
        <w:bottom w:val="none" w:sz="0" w:space="0" w:color="auto"/>
        <w:right w:val="none" w:sz="0" w:space="0" w:color="auto"/>
      </w:divBdr>
    </w:div>
    <w:div w:id="2143186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internet.garant.ru/" TargetMode="External"/><Relationship Id="rId18" Type="http://schemas.openxmlformats.org/officeDocument/2006/relationships/hyperlink" Target="https://pravo-search.minjust.ru/bigs/showDocument.html?id=96E20C02-1B12-465A-B64C-24AA92270007" TargetMode="External"/><Relationship Id="rId26" Type="http://schemas.openxmlformats.org/officeDocument/2006/relationships/hyperlink" Target="https://pravo-search.minjust.ru/bigs/showDocument.html?id=96E20C02-1B12-465A-B64C-24AA92270007" TargetMode="External"/><Relationship Id="rId39" Type="http://schemas.openxmlformats.org/officeDocument/2006/relationships/hyperlink" Target="https://pravo-search.minjust.ru/bigs/showDocument.html?id=96E20C02-1B12-465A-B64C-24AA92270007" TargetMode="External"/><Relationship Id="rId21" Type="http://schemas.openxmlformats.org/officeDocument/2006/relationships/hyperlink" Target="https://pravo-search.minjust.ru/bigs/showDocument.html?id=BBA0BFB1-06C7-4E50-A8D3-FE1045784BF1" TargetMode="External"/><Relationship Id="rId34" Type="http://schemas.openxmlformats.org/officeDocument/2006/relationships/hyperlink" Target="https://pravo-search.minjust.ru/bigs/showDocument.html?id=96E20C02-1B12-465A-B64C-24AA92270007" TargetMode="External"/><Relationship Id="rId42" Type="http://schemas.openxmlformats.org/officeDocument/2006/relationships/hyperlink" Target="https://pravo-search.minjust.ru/bigs/showDocument.html?id=96E20C02-1B12-465A-B64C-24AA92270007" TargetMode="External"/><Relationship Id="rId47" Type="http://schemas.openxmlformats.org/officeDocument/2006/relationships/hyperlink" Target="https://pravo-search.minjust.ru/bigs/showDocument.html?id=46FE6122-83A1-41D3-A87F-CA82977FB101" TargetMode="External"/><Relationship Id="rId50" Type="http://schemas.openxmlformats.org/officeDocument/2006/relationships/hyperlink" Target="https://pravo-search.minjust.ru/bigs/showDocument.html?id=625DCFC9-5365-4167-A42D-80CD1FA9AFA3" TargetMode="External"/><Relationship Id="rId55" Type="http://schemas.openxmlformats.org/officeDocument/2006/relationships/hyperlink" Target="https://pravo-search.minjust.ru/bigs/showDocument.html?id=7C07DCEE-7539-429F-9F76-EDD35EBC530C" TargetMode="External"/><Relationship Id="rId63" Type="http://schemas.openxmlformats.org/officeDocument/2006/relationships/hyperlink" Target="file:///C:\Users\Abakumova\Desktop\&#1089;&#1077;&#1089;&#1089;&#1080;&#1103;%2031\&#1087;&#1088;&#1086;&#1077;&#1082;&#1090;%20&#1073;&#1102;&#1076;&#1078;&#1077;&#1090;&#1072;\&#1056;&#1077;&#1096;&#1077;&#1085;&#1080;&#1103;%20&#1086;%20&#1073;&#1102;&#1076;&#1078;&#1077;&#1090;&#1077;.doc" TargetMode="External"/><Relationship Id="rId68"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internet.garant.ru/" TargetMode="External"/><Relationship Id="rId29" Type="http://schemas.openxmlformats.org/officeDocument/2006/relationships/hyperlink" Target="https://pravo-search.minjust.ru/bigs/showDocument.html?id=96E20C02-1B12-465A-B64C-24AA92270007"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91D4A1221097B49B058B52DB0C0761632C625C62A5DD0744F6CD21312334DD6605B7CC57E2BFE9E58D5D4E7138A71F0C48D39CD4C2F2320AEC8D8335f5d3O" TargetMode="External"/><Relationship Id="rId24" Type="http://schemas.openxmlformats.org/officeDocument/2006/relationships/hyperlink" Target="https://pravo-search.minjust.ru/bigs/showDocument.html?id=96E20C02-1B12-465A-B64C-24AA92270007" TargetMode="External"/><Relationship Id="rId32" Type="http://schemas.openxmlformats.org/officeDocument/2006/relationships/hyperlink" Target="https://pravo-search.minjust.ru/bigs/showDocument.html?id=625DCFC9-5365-4167-A42D-80CD1FA9AFA3" TargetMode="External"/><Relationship Id="rId37" Type="http://schemas.openxmlformats.org/officeDocument/2006/relationships/hyperlink" Target="https://pravo-search.minjust.ru/bigs/showDocument.html?id=96E20C02-1B12-465A-B64C-24AA92270007" TargetMode="External"/><Relationship Id="rId40" Type="http://schemas.openxmlformats.org/officeDocument/2006/relationships/hyperlink" Target="https://pravo-search.minjust.ru/bigs/showDocument.html?id=96E20C02-1B12-465A-B64C-24AA92270007" TargetMode="External"/><Relationship Id="rId45" Type="http://schemas.openxmlformats.org/officeDocument/2006/relationships/hyperlink" Target="https://pravo-search.minjust.ru/bigs/showDocument.html?id=96E20C02-1B12-465A-B64C-24AA92270007" TargetMode="External"/><Relationship Id="rId53" Type="http://schemas.openxmlformats.org/officeDocument/2006/relationships/hyperlink" Target="https://pravo-search.minjust.ru/bigs/showDocument.html?id=96E20C02-1B12-465A-B64C-24AA92270007" TargetMode="External"/><Relationship Id="rId58" Type="http://schemas.openxmlformats.org/officeDocument/2006/relationships/header" Target="header1.xml"/><Relationship Id="rId66"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internet.garant.ru/" TargetMode="External"/><Relationship Id="rId23" Type="http://schemas.openxmlformats.org/officeDocument/2006/relationships/hyperlink" Target="https://pravo-search.minjust.ru/bigs/showDocument.html?id=96E20C02-1B12-465A-B64C-24AA92270007" TargetMode="External"/><Relationship Id="rId28" Type="http://schemas.openxmlformats.org/officeDocument/2006/relationships/hyperlink" Target="https://pravo-search.minjust.ru/bigs/showDocument.html?id=96E20C02-1B12-465A-B64C-24AA92270007" TargetMode="External"/><Relationship Id="rId36" Type="http://schemas.openxmlformats.org/officeDocument/2006/relationships/hyperlink" Target="https://pravo-search.minjust.ru/bigs/showDocument.html?id=96E20C02-1B12-465A-B64C-24AA92270007" TargetMode="External"/><Relationship Id="rId49" Type="http://schemas.openxmlformats.org/officeDocument/2006/relationships/hyperlink" Target="https://pravo-search.minjust.ru/bigs/showDocument.html?id=96E20C02-1B12-465A-B64C-24AA92270007" TargetMode="External"/><Relationship Id="rId57" Type="http://schemas.openxmlformats.org/officeDocument/2006/relationships/hyperlink" Target="http://baganselsovet.nso.ru/page/501" TargetMode="External"/><Relationship Id="rId61" Type="http://schemas.openxmlformats.org/officeDocument/2006/relationships/hyperlink" Target="consultantplus://offline/ref=E110D7C419212C8A15D5FAFFDD656B1E6883405EC4725FC915B07CF2DEDBC3CC9596A862EA85C74D51PFB" TargetMode="External"/><Relationship Id="rId10" Type="http://schemas.openxmlformats.org/officeDocument/2006/relationships/hyperlink" Target="http://pravo-search.minjust.ru:8080/bigs/showDocument.html?id=96E20C02-1B12-465A-B64C-24AA92270007" TargetMode="External"/><Relationship Id="rId19" Type="http://schemas.openxmlformats.org/officeDocument/2006/relationships/hyperlink" Target="https://pravo-search.minjust.ru/bigs/showDocument.html?id=96E20C02-1B12-465A-B64C-24AA92270007" TargetMode="External"/><Relationship Id="rId31" Type="http://schemas.openxmlformats.org/officeDocument/2006/relationships/hyperlink" Target="https://pravo-search.minjust.ru/bigs/showDocument.html?id=96E20C02-1B12-465A-B64C-24AA92270007" TargetMode="External"/><Relationship Id="rId44" Type="http://schemas.openxmlformats.org/officeDocument/2006/relationships/hyperlink" Target="https://pravo-search.minjust.ru/bigs/showDocument.html?id=96E20C02-1B12-465A-B64C-24AA92270007" TargetMode="External"/><Relationship Id="rId52" Type="http://schemas.openxmlformats.org/officeDocument/2006/relationships/hyperlink" Target="https://pravo-search.minjust.ru/bigs/showDocument.html?id=96E20C02-1B12-465A-B64C-24AA92270007" TargetMode="External"/><Relationship Id="rId60" Type="http://schemas.openxmlformats.org/officeDocument/2006/relationships/hyperlink" Target="http://pravo-search.minjust.ru:8080/bigs/showDocument.html?id=8F21B21C-A408-42C4-B9FE-A939B863C84A" TargetMode="External"/><Relationship Id="rId65" Type="http://schemas.openxmlformats.org/officeDocument/2006/relationships/hyperlink" Target="consultantplus://offline/ref=E2BDC3C8B0B7ECFD6D4A862096E93E0314674E082F8A32A404A69044E0DAF33B1ED02084B13A77iAD"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internet.garant.ru/" TargetMode="External"/><Relationship Id="rId22" Type="http://schemas.openxmlformats.org/officeDocument/2006/relationships/hyperlink" Target="https://pravo-search.minjust.ru/bigs/showDocument.html?id=96E20C02-1B12-465A-B64C-24AA92270007" TargetMode="External"/><Relationship Id="rId27" Type="http://schemas.openxmlformats.org/officeDocument/2006/relationships/hyperlink" Target="https://pravo-search.minjust.ru/bigs/showDocument.html?id=96E20C02-1B12-465A-B64C-24AA92270007" TargetMode="External"/><Relationship Id="rId30" Type="http://schemas.openxmlformats.org/officeDocument/2006/relationships/hyperlink" Target="https://pravo-search.minjust.ru/bigs/showDocument.html?id=96E20C02-1B12-465A-B64C-24AA92270007" TargetMode="External"/><Relationship Id="rId35" Type="http://schemas.openxmlformats.org/officeDocument/2006/relationships/hyperlink" Target="https://pravo-search.minjust.ru/bigs/showDocument.html?id=96E20C02-1B12-465A-B64C-24AA92270007" TargetMode="External"/><Relationship Id="rId43" Type="http://schemas.openxmlformats.org/officeDocument/2006/relationships/hyperlink" Target="https://pravo-search.minjust.ru/bigs/showDocument.html?id=96E20C02-1B12-465A-B64C-24AA92270007" TargetMode="External"/><Relationship Id="rId48" Type="http://schemas.openxmlformats.org/officeDocument/2006/relationships/hyperlink" Target="https://pravo-search.minjust.ru/bigs/showDocument.html?id=96E20C02-1B12-465A-B64C-24AA92270007" TargetMode="External"/><Relationship Id="rId56" Type="http://schemas.openxmlformats.org/officeDocument/2006/relationships/hyperlink" Target="https://pravo-search.minjust.ru/bigs/showDocument.html?id=96E20C02-1B12-465A-B64C-24AA92270007" TargetMode="External"/><Relationship Id="rId64" Type="http://schemas.openxmlformats.org/officeDocument/2006/relationships/hyperlink" Target="consultantplus://offline/ref=E2BDC3C8B0B7ECFD6D4A86369585600A1F6C100D228D38F050F9CB19B7D3F96C599F79C3F6327B19A9BAB575i0D" TargetMode="External"/><Relationship Id="rId69" Type="http://schemas.openxmlformats.org/officeDocument/2006/relationships/theme" Target="theme/theme1.xml"/><Relationship Id="rId8" Type="http://schemas.openxmlformats.org/officeDocument/2006/relationships/image" Target="media/image1.jpeg"/><Relationship Id="rId51" Type="http://schemas.openxmlformats.org/officeDocument/2006/relationships/hyperlink" Target="https://pravo-search.minjust.ru/bigs/showDocument.html?id=96E20C02-1B12-465A-B64C-24AA92270007" TargetMode="External"/><Relationship Id="rId3" Type="http://schemas.openxmlformats.org/officeDocument/2006/relationships/styles" Target="styles.xml"/><Relationship Id="rId12" Type="http://schemas.openxmlformats.org/officeDocument/2006/relationships/hyperlink" Target="consultantplus://offline/ref=91D4A1221097B49B058B52DB0C0761632C625C62A5DD0744F6CD21312334DD6605B7CC57E2BFE9E58D5D4E7239A71F0C48D39CD4C2F2320AEC8D8335f5d3O" TargetMode="External"/><Relationship Id="rId17" Type="http://schemas.openxmlformats.org/officeDocument/2006/relationships/image" Target="media/image2.jpeg"/><Relationship Id="rId25" Type="http://schemas.openxmlformats.org/officeDocument/2006/relationships/hyperlink" Target="https://pravo-search.minjust.ru/bigs/showDocument.html?id=96E20C02-1B12-465A-B64C-24AA92270007" TargetMode="External"/><Relationship Id="rId33" Type="http://schemas.openxmlformats.org/officeDocument/2006/relationships/hyperlink" Target="https://pravo-search.minjust.ru/bigs/showDocument.html?id=96E20C02-1B12-465A-B64C-24AA92270007" TargetMode="External"/><Relationship Id="rId38" Type="http://schemas.openxmlformats.org/officeDocument/2006/relationships/hyperlink" Target="https://pravo-search.minjust.ru/bigs/showDocument.html?id=96E20C02-1B12-465A-B64C-24AA92270007" TargetMode="External"/><Relationship Id="rId46" Type="http://schemas.openxmlformats.org/officeDocument/2006/relationships/hyperlink" Target="https://pravo-search.minjust.ru/bigs/showDocument.html?id=96E20C02-1B12-465A-B64C-24AA92270007" TargetMode="External"/><Relationship Id="rId59" Type="http://schemas.openxmlformats.org/officeDocument/2006/relationships/image" Target="media/image3.jpeg"/><Relationship Id="rId67" Type="http://schemas.openxmlformats.org/officeDocument/2006/relationships/header" Target="header2.xml"/><Relationship Id="rId20" Type="http://schemas.openxmlformats.org/officeDocument/2006/relationships/hyperlink" Target="https://pravo-search.minjust.ru/bigs/showDocument.html?id=BBA0BFB1-06C7-4E50-A8D3-FE1045784BF1" TargetMode="External"/><Relationship Id="rId41" Type="http://schemas.openxmlformats.org/officeDocument/2006/relationships/hyperlink" Target="https://pravo-search.minjust.ru/bigs/showDocument.html?id=96E20C02-1B12-465A-B64C-24AA92270007" TargetMode="External"/><Relationship Id="rId54" Type="http://schemas.openxmlformats.org/officeDocument/2006/relationships/hyperlink" Target="https://pravo-search.minjust.ru/bigs/showDocument.html?id=96E20C02-1B12-465A-B64C-24AA92270007" TargetMode="External"/><Relationship Id="rId62" Type="http://schemas.openxmlformats.org/officeDocument/2006/relationships/hyperlink" Target="consultantplus://offline/ref=E110D7C419212C8A15D5FAFFDD656B1E68834350CD755FC915B07CF2DEDBC3CC9596A860E8825CPFB" TargetMode="External"/><Relationship Id="rId70"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DE6EFB-73F0-40AB-A500-5A6640A088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39986</Words>
  <Characters>227923</Characters>
  <Application>Microsoft Office Word</Application>
  <DocSecurity>0</DocSecurity>
  <Lines>1899</Lines>
  <Paragraphs>534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267375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Abakumova</dc:creator>
  <cp:lastModifiedBy>Abakumova</cp:lastModifiedBy>
  <cp:revision>4</cp:revision>
  <dcterms:created xsi:type="dcterms:W3CDTF">2022-12-05T08:36:00Z</dcterms:created>
  <dcterms:modified xsi:type="dcterms:W3CDTF">2022-12-05T09:00:00Z</dcterms:modified>
</cp:coreProperties>
</file>