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305B26">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AD42B5" w:rsidP="005040DD">
      <w:pPr>
        <w:spacing w:after="0"/>
        <w:jc w:val="center"/>
        <w:rPr>
          <w:rFonts w:ascii="Times New Roman" w:hAnsi="Times New Roman"/>
          <w:sz w:val="28"/>
          <w:szCs w:val="28"/>
        </w:rPr>
      </w:pPr>
      <w:r>
        <w:rPr>
          <w:rFonts w:ascii="Times New Roman" w:hAnsi="Times New Roman"/>
          <w:sz w:val="28"/>
          <w:szCs w:val="28"/>
        </w:rPr>
        <w:t>2</w:t>
      </w:r>
      <w:r w:rsidR="00305B26">
        <w:rPr>
          <w:rFonts w:ascii="Times New Roman" w:hAnsi="Times New Roman"/>
          <w:sz w:val="28"/>
          <w:szCs w:val="28"/>
        </w:rPr>
        <w:t>8</w:t>
      </w:r>
      <w:r w:rsidR="005040DD">
        <w:rPr>
          <w:rFonts w:ascii="Times New Roman" w:hAnsi="Times New Roman"/>
          <w:sz w:val="28"/>
          <w:szCs w:val="28"/>
        </w:rPr>
        <w:t>.0</w:t>
      </w:r>
      <w:r w:rsidR="00305B26">
        <w:rPr>
          <w:rFonts w:ascii="Times New Roman" w:hAnsi="Times New Roman"/>
          <w:sz w:val="28"/>
          <w:szCs w:val="28"/>
        </w:rPr>
        <w:t>3</w:t>
      </w:r>
      <w:r w:rsidR="005040DD">
        <w:rPr>
          <w:rFonts w:ascii="Times New Roman" w:hAnsi="Times New Roman"/>
          <w:sz w:val="28"/>
          <w:szCs w:val="28"/>
        </w:rPr>
        <w:t>.202</w:t>
      </w:r>
      <w:r>
        <w:rPr>
          <w:rFonts w:ascii="Times New Roman" w:hAnsi="Times New Roman"/>
          <w:sz w:val="28"/>
          <w:szCs w:val="28"/>
        </w:rPr>
        <w:t>2</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 </w:t>
      </w:r>
      <w:r w:rsidR="00305B26">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AD42B5" w:rsidP="005040DD">
      <w:pPr>
        <w:spacing w:after="0"/>
        <w:jc w:val="center"/>
        <w:rPr>
          <w:rFonts w:ascii="Times New Roman" w:hAnsi="Times New Roman"/>
          <w:sz w:val="28"/>
          <w:szCs w:val="28"/>
        </w:rPr>
      </w:pPr>
      <w:r>
        <w:rPr>
          <w:rFonts w:ascii="Times New Roman" w:hAnsi="Times New Roman"/>
          <w:sz w:val="28"/>
          <w:szCs w:val="28"/>
        </w:rPr>
        <w:t>28</w:t>
      </w:r>
      <w:r w:rsidR="005040DD">
        <w:rPr>
          <w:rFonts w:ascii="Times New Roman" w:hAnsi="Times New Roman"/>
          <w:sz w:val="28"/>
          <w:szCs w:val="28"/>
        </w:rPr>
        <w:t>.0</w:t>
      </w:r>
      <w:r w:rsidR="00305B26">
        <w:rPr>
          <w:rFonts w:ascii="Times New Roman" w:hAnsi="Times New Roman"/>
          <w:sz w:val="28"/>
          <w:szCs w:val="28"/>
        </w:rPr>
        <w:t>3</w:t>
      </w:r>
      <w:r w:rsidR="005040DD">
        <w:rPr>
          <w:rFonts w:ascii="Times New Roman" w:hAnsi="Times New Roman"/>
          <w:sz w:val="28"/>
          <w:szCs w:val="28"/>
        </w:rPr>
        <w:t>.202</w:t>
      </w:r>
      <w:r>
        <w:rPr>
          <w:rFonts w:ascii="Times New Roman" w:hAnsi="Times New Roman"/>
          <w:sz w:val="28"/>
          <w:szCs w:val="28"/>
        </w:rPr>
        <w:t>2</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Синяев Н.Н., Полянская В.А., Ярославцев С.В.,</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 xml:space="preserve">Тираж 21 экз. </w:t>
      </w:r>
    </w:p>
    <w:p w:rsidR="002705ED" w:rsidRDefault="002705ED" w:rsidP="005040DD">
      <w:pPr>
        <w:spacing w:after="0"/>
        <w:jc w:val="center"/>
        <w:rPr>
          <w:rFonts w:ascii="Times New Roman" w:hAnsi="Times New Roman" w:cs="Times New Roman"/>
          <w:sz w:val="28"/>
          <w:szCs w:val="28"/>
        </w:rPr>
      </w:pPr>
    </w:p>
    <w:p w:rsidR="002705ED" w:rsidRDefault="002705ED" w:rsidP="005040DD">
      <w:pPr>
        <w:spacing w:after="0"/>
        <w:jc w:val="center"/>
        <w:rPr>
          <w:rFonts w:ascii="Times New Roman" w:hAnsi="Times New Roman" w:cs="Times New Roman"/>
          <w:sz w:val="28"/>
          <w:szCs w:val="28"/>
        </w:rPr>
      </w:pPr>
    </w:p>
    <w:p w:rsidR="002705ED" w:rsidRDefault="002705ED" w:rsidP="005040DD">
      <w:pPr>
        <w:spacing w:after="0"/>
        <w:jc w:val="center"/>
        <w:rPr>
          <w:rFonts w:ascii="Times New Roman" w:hAnsi="Times New Roman" w:cs="Times New Roman"/>
          <w:sz w:val="28"/>
          <w:szCs w:val="28"/>
        </w:rPr>
      </w:pPr>
    </w:p>
    <w:p w:rsidR="0072394E" w:rsidRDefault="0072394E" w:rsidP="005040DD">
      <w:pPr>
        <w:spacing w:after="0"/>
        <w:jc w:val="center"/>
        <w:rPr>
          <w:rFonts w:ascii="Times New Roman" w:hAnsi="Times New Roman" w:cs="Times New Roman"/>
          <w:sz w:val="28"/>
          <w:szCs w:val="28"/>
        </w:rPr>
      </w:pP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СОВЕТ ДЕПУТАТОВ</w:t>
      </w: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 xml:space="preserve"> БАГАНСКОГО СЕЛЬСОВЕТА</w:t>
      </w: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 xml:space="preserve">БАГАНСКОГО РАЙОНА </w:t>
      </w: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НОВОСИБИРСКОЙ ОБЛАСТИ</w:t>
      </w:r>
    </w:p>
    <w:p w:rsidR="0072394E" w:rsidRPr="00BB50D3" w:rsidRDefault="0072394E" w:rsidP="00BB50D3">
      <w:pPr>
        <w:spacing w:after="0"/>
        <w:jc w:val="center"/>
        <w:rPr>
          <w:rFonts w:ascii="Times New Roman" w:hAnsi="Times New Roman" w:cs="Times New Roman"/>
          <w:color w:val="000000"/>
          <w:sz w:val="28"/>
          <w:szCs w:val="28"/>
        </w:rPr>
      </w:pPr>
      <w:r w:rsidRPr="00BB50D3">
        <w:rPr>
          <w:rFonts w:ascii="Times New Roman" w:hAnsi="Times New Roman" w:cs="Times New Roman"/>
          <w:color w:val="000000"/>
          <w:sz w:val="28"/>
          <w:szCs w:val="28"/>
        </w:rPr>
        <w:t>ШЕСТОГО СОЗЫВА</w:t>
      </w:r>
    </w:p>
    <w:p w:rsidR="0072394E" w:rsidRPr="00BB50D3" w:rsidRDefault="0072394E" w:rsidP="00BB50D3">
      <w:pPr>
        <w:spacing w:before="240" w:after="0"/>
        <w:jc w:val="center"/>
        <w:rPr>
          <w:rFonts w:ascii="Times New Roman" w:hAnsi="Times New Roman" w:cs="Times New Roman"/>
          <w:sz w:val="28"/>
          <w:szCs w:val="28"/>
        </w:rPr>
      </w:pPr>
      <w:r w:rsidRPr="00BB50D3">
        <w:rPr>
          <w:rFonts w:ascii="Times New Roman" w:hAnsi="Times New Roman" w:cs="Times New Roman"/>
          <w:sz w:val="28"/>
          <w:szCs w:val="28"/>
        </w:rPr>
        <w:t>РЕШЕНИЕ</w:t>
      </w: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 xml:space="preserve">двадцать первой сессия  </w:t>
      </w:r>
    </w:p>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 xml:space="preserve">   </w:t>
      </w:r>
    </w:p>
    <w:tbl>
      <w:tblPr>
        <w:tblW w:w="0" w:type="auto"/>
        <w:tblLook w:val="04A0"/>
      </w:tblPr>
      <w:tblGrid>
        <w:gridCol w:w="4811"/>
        <w:gridCol w:w="4760"/>
      </w:tblGrid>
      <w:tr w:rsidR="0072394E" w:rsidRPr="00BB50D3" w:rsidTr="00CC4CCB">
        <w:trPr>
          <w:trHeight w:val="245"/>
        </w:trPr>
        <w:tc>
          <w:tcPr>
            <w:tcW w:w="5007" w:type="dxa"/>
            <w:hideMark/>
          </w:tcPr>
          <w:p w:rsidR="0072394E" w:rsidRPr="00BB50D3" w:rsidRDefault="0072394E" w:rsidP="00BB50D3">
            <w:pPr>
              <w:spacing w:after="0"/>
              <w:rPr>
                <w:rFonts w:ascii="Times New Roman" w:hAnsi="Times New Roman" w:cs="Times New Roman"/>
                <w:sz w:val="28"/>
                <w:szCs w:val="28"/>
                <w:lang w:eastAsia="en-US"/>
              </w:rPr>
            </w:pPr>
            <w:r w:rsidRPr="00BB50D3">
              <w:rPr>
                <w:rFonts w:ascii="Times New Roman" w:hAnsi="Times New Roman" w:cs="Times New Roman"/>
                <w:sz w:val="28"/>
                <w:szCs w:val="28"/>
                <w:lang w:eastAsia="en-US"/>
              </w:rPr>
              <w:t>25.03.2022.</w:t>
            </w:r>
          </w:p>
        </w:tc>
        <w:tc>
          <w:tcPr>
            <w:tcW w:w="5008" w:type="dxa"/>
            <w:hideMark/>
          </w:tcPr>
          <w:p w:rsidR="0072394E" w:rsidRPr="00BB50D3" w:rsidRDefault="0072394E" w:rsidP="00BB50D3">
            <w:pPr>
              <w:spacing w:after="0"/>
              <w:jc w:val="center"/>
              <w:rPr>
                <w:rFonts w:ascii="Times New Roman" w:hAnsi="Times New Roman" w:cs="Times New Roman"/>
                <w:color w:val="000000"/>
                <w:sz w:val="28"/>
                <w:szCs w:val="28"/>
                <w:lang w:eastAsia="en-US"/>
              </w:rPr>
            </w:pPr>
            <w:r w:rsidRPr="00BB50D3">
              <w:rPr>
                <w:rFonts w:ascii="Times New Roman" w:hAnsi="Times New Roman" w:cs="Times New Roman"/>
                <w:sz w:val="28"/>
                <w:szCs w:val="28"/>
                <w:lang w:eastAsia="en-US"/>
              </w:rPr>
              <w:t xml:space="preserve">                                                   </w:t>
            </w:r>
            <w:r w:rsidRPr="00BB50D3">
              <w:rPr>
                <w:rFonts w:ascii="Times New Roman" w:hAnsi="Times New Roman" w:cs="Times New Roman"/>
                <w:color w:val="000000"/>
                <w:sz w:val="28"/>
                <w:szCs w:val="28"/>
                <w:lang w:eastAsia="en-US"/>
              </w:rPr>
              <w:t>№ 109</w:t>
            </w:r>
          </w:p>
        </w:tc>
      </w:tr>
    </w:tbl>
    <w:p w:rsidR="0072394E" w:rsidRPr="00BB50D3" w:rsidRDefault="0072394E" w:rsidP="00BB50D3">
      <w:pPr>
        <w:spacing w:after="0"/>
        <w:jc w:val="center"/>
        <w:rPr>
          <w:rFonts w:ascii="Times New Roman" w:hAnsi="Times New Roman" w:cs="Times New Roman"/>
          <w:sz w:val="28"/>
          <w:szCs w:val="28"/>
        </w:rPr>
      </w:pPr>
      <w:r w:rsidRPr="00BB50D3">
        <w:rPr>
          <w:rFonts w:ascii="Times New Roman" w:hAnsi="Times New Roman" w:cs="Times New Roman"/>
          <w:sz w:val="28"/>
          <w:szCs w:val="28"/>
        </w:rPr>
        <w:t>с. Баган</w:t>
      </w:r>
    </w:p>
    <w:p w:rsidR="0072394E" w:rsidRPr="00BB50D3" w:rsidRDefault="0072394E" w:rsidP="00BB50D3">
      <w:pPr>
        <w:spacing w:after="0"/>
        <w:jc w:val="center"/>
        <w:rPr>
          <w:rFonts w:ascii="Times New Roman" w:hAnsi="Times New Roman" w:cs="Times New Roman"/>
          <w:sz w:val="28"/>
          <w:szCs w:val="28"/>
        </w:rPr>
      </w:pPr>
    </w:p>
    <w:p w:rsidR="0072394E" w:rsidRPr="00BB50D3" w:rsidRDefault="0072394E" w:rsidP="00BB50D3">
      <w:pPr>
        <w:pStyle w:val="aff1"/>
        <w:spacing w:after="0" w:line="240" w:lineRule="auto"/>
        <w:jc w:val="both"/>
        <w:rPr>
          <w:rFonts w:ascii="Times New Roman" w:hAnsi="Times New Roman"/>
          <w:sz w:val="28"/>
          <w:szCs w:val="28"/>
        </w:rPr>
      </w:pPr>
    </w:p>
    <w:p w:rsidR="0072394E" w:rsidRPr="00BB50D3" w:rsidRDefault="0072394E" w:rsidP="00BB50D3">
      <w:pPr>
        <w:pStyle w:val="aff1"/>
        <w:spacing w:after="0" w:line="240" w:lineRule="auto"/>
        <w:jc w:val="both"/>
        <w:rPr>
          <w:rFonts w:ascii="Times New Roman" w:hAnsi="Times New Roman"/>
          <w:sz w:val="28"/>
          <w:szCs w:val="28"/>
        </w:rPr>
      </w:pPr>
    </w:p>
    <w:p w:rsidR="0072394E" w:rsidRPr="00BB50D3" w:rsidRDefault="0072394E" w:rsidP="00BB50D3">
      <w:pPr>
        <w:spacing w:after="0"/>
        <w:ind w:firstLine="709"/>
        <w:jc w:val="center"/>
        <w:rPr>
          <w:rFonts w:ascii="Times New Roman" w:hAnsi="Times New Roman" w:cs="Times New Roman"/>
          <w:sz w:val="28"/>
          <w:szCs w:val="28"/>
        </w:rPr>
      </w:pPr>
      <w:r w:rsidRPr="00BB50D3">
        <w:rPr>
          <w:rFonts w:ascii="Times New Roman" w:hAnsi="Times New Roman" w:cs="Times New Roman"/>
          <w:sz w:val="28"/>
          <w:szCs w:val="28"/>
        </w:rPr>
        <w:t>О принятии отчета об исполнении бюджета Баганского сельсовета</w:t>
      </w:r>
    </w:p>
    <w:p w:rsidR="0072394E" w:rsidRPr="00BB50D3" w:rsidRDefault="0072394E" w:rsidP="00BB50D3">
      <w:pPr>
        <w:spacing w:after="0"/>
        <w:ind w:firstLine="709"/>
        <w:jc w:val="center"/>
        <w:rPr>
          <w:rFonts w:ascii="Times New Roman" w:hAnsi="Times New Roman" w:cs="Times New Roman"/>
          <w:sz w:val="28"/>
          <w:szCs w:val="28"/>
        </w:rPr>
      </w:pPr>
      <w:r w:rsidRPr="00BB50D3">
        <w:rPr>
          <w:rFonts w:ascii="Times New Roman" w:hAnsi="Times New Roman" w:cs="Times New Roman"/>
          <w:sz w:val="28"/>
          <w:szCs w:val="28"/>
        </w:rPr>
        <w:t xml:space="preserve"> Баганского района Новосибирской области за 2021 год.</w:t>
      </w:r>
    </w:p>
    <w:p w:rsidR="0072394E" w:rsidRPr="00BB50D3" w:rsidRDefault="0072394E" w:rsidP="00BB50D3">
      <w:pPr>
        <w:spacing w:after="0"/>
        <w:ind w:firstLine="709"/>
        <w:jc w:val="both"/>
        <w:rPr>
          <w:rFonts w:ascii="Times New Roman" w:hAnsi="Times New Roman" w:cs="Times New Roman"/>
          <w:sz w:val="28"/>
          <w:szCs w:val="28"/>
        </w:rPr>
      </w:pPr>
    </w:p>
    <w:p w:rsidR="0072394E" w:rsidRPr="00BB50D3" w:rsidRDefault="0072394E" w:rsidP="00BB50D3">
      <w:pPr>
        <w:spacing w:after="0"/>
        <w:ind w:firstLine="709"/>
        <w:jc w:val="both"/>
        <w:rPr>
          <w:rFonts w:ascii="Times New Roman" w:hAnsi="Times New Roman" w:cs="Times New Roman"/>
          <w:sz w:val="28"/>
          <w:szCs w:val="28"/>
        </w:rPr>
      </w:pPr>
      <w:r w:rsidRPr="00BB50D3">
        <w:rPr>
          <w:rFonts w:ascii="Times New Roman" w:hAnsi="Times New Roman" w:cs="Times New Roman"/>
          <w:sz w:val="28"/>
          <w:szCs w:val="28"/>
        </w:rPr>
        <w:t>В соответствии со ст.19 Устава муниципального образования Баганского сельсовета Баганского района Новосибирской области, заслушав отчет об исполнении бюджета Баганского сельсовета за 2021 год, Совет депутатов</w:t>
      </w:r>
    </w:p>
    <w:p w:rsidR="0072394E" w:rsidRPr="00BB50D3" w:rsidRDefault="0072394E" w:rsidP="00BB50D3">
      <w:pPr>
        <w:spacing w:after="0"/>
        <w:ind w:firstLine="709"/>
        <w:jc w:val="both"/>
        <w:rPr>
          <w:rFonts w:ascii="Times New Roman" w:hAnsi="Times New Roman" w:cs="Times New Roman"/>
          <w:sz w:val="28"/>
          <w:szCs w:val="28"/>
        </w:rPr>
      </w:pPr>
      <w:r w:rsidRPr="00BB50D3">
        <w:rPr>
          <w:rFonts w:ascii="Times New Roman" w:hAnsi="Times New Roman" w:cs="Times New Roman"/>
          <w:sz w:val="28"/>
          <w:szCs w:val="28"/>
        </w:rPr>
        <w:t>РЕШИЛ:</w:t>
      </w:r>
    </w:p>
    <w:p w:rsidR="0072394E" w:rsidRPr="00BB50D3" w:rsidRDefault="0072394E" w:rsidP="00BB50D3">
      <w:pPr>
        <w:pStyle w:val="aff1"/>
        <w:numPr>
          <w:ilvl w:val="0"/>
          <w:numId w:val="23"/>
        </w:numPr>
        <w:spacing w:after="0" w:line="240" w:lineRule="auto"/>
        <w:jc w:val="both"/>
        <w:rPr>
          <w:rFonts w:ascii="Times New Roman" w:hAnsi="Times New Roman"/>
          <w:sz w:val="28"/>
          <w:szCs w:val="28"/>
        </w:rPr>
      </w:pPr>
      <w:r w:rsidRPr="00BB50D3">
        <w:rPr>
          <w:rFonts w:ascii="Times New Roman" w:hAnsi="Times New Roman"/>
          <w:sz w:val="28"/>
          <w:szCs w:val="28"/>
        </w:rPr>
        <w:t>Утвердить отчет об исполнении бюджета Баганского сельсовета за 2021 год (прилагается).</w:t>
      </w:r>
    </w:p>
    <w:p w:rsidR="0072394E" w:rsidRPr="00BB50D3" w:rsidRDefault="0072394E" w:rsidP="00BB50D3">
      <w:pPr>
        <w:pStyle w:val="aff1"/>
        <w:numPr>
          <w:ilvl w:val="0"/>
          <w:numId w:val="23"/>
        </w:numPr>
        <w:spacing w:after="0" w:line="240" w:lineRule="auto"/>
        <w:jc w:val="both"/>
        <w:rPr>
          <w:rFonts w:ascii="Times New Roman" w:hAnsi="Times New Roman"/>
          <w:sz w:val="28"/>
          <w:szCs w:val="28"/>
        </w:rPr>
      </w:pPr>
      <w:r w:rsidRPr="00BB50D3">
        <w:rPr>
          <w:rFonts w:ascii="Times New Roman" w:hAnsi="Times New Roman"/>
          <w:sz w:val="28"/>
          <w:szCs w:val="28"/>
        </w:rPr>
        <w:t>Отчет об исполнении бюджета Баганского сельсовета за 2021 год направить Главе Баганского сельсовета для подписания и опубликования.</w:t>
      </w:r>
    </w:p>
    <w:p w:rsidR="0072394E" w:rsidRPr="00BB50D3" w:rsidRDefault="0072394E" w:rsidP="00BB50D3">
      <w:pPr>
        <w:pStyle w:val="aff1"/>
        <w:numPr>
          <w:ilvl w:val="0"/>
          <w:numId w:val="23"/>
        </w:numPr>
        <w:spacing w:after="0" w:line="240" w:lineRule="auto"/>
        <w:jc w:val="both"/>
        <w:rPr>
          <w:rFonts w:ascii="Times New Roman" w:hAnsi="Times New Roman"/>
          <w:sz w:val="28"/>
          <w:szCs w:val="28"/>
        </w:rPr>
      </w:pPr>
      <w:r w:rsidRPr="00BB50D3">
        <w:rPr>
          <w:rFonts w:ascii="Times New Roman" w:hAnsi="Times New Roman"/>
          <w:sz w:val="28"/>
          <w:szCs w:val="28"/>
        </w:rPr>
        <w:t>Решение сессии вступает в силу после опубликования в «Бюллетене органов местного самоуправления Баганского сельсовета».</w:t>
      </w:r>
    </w:p>
    <w:p w:rsidR="0072394E" w:rsidRPr="00BB50D3" w:rsidRDefault="0072394E" w:rsidP="00BB50D3">
      <w:pPr>
        <w:pStyle w:val="aff1"/>
        <w:spacing w:after="0" w:line="240" w:lineRule="auto"/>
        <w:ind w:left="0"/>
        <w:jc w:val="both"/>
        <w:rPr>
          <w:rFonts w:ascii="Times New Roman" w:hAnsi="Times New Roman"/>
          <w:sz w:val="28"/>
          <w:szCs w:val="28"/>
        </w:rPr>
      </w:pP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Председатель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Совета депутатов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Баганского сельсовета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Баганского района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Новосибирской области                                                                И.В.Абакумова</w:t>
      </w:r>
    </w:p>
    <w:p w:rsidR="0072394E" w:rsidRPr="00BB50D3" w:rsidRDefault="0072394E" w:rsidP="00BB50D3">
      <w:pPr>
        <w:spacing w:after="0"/>
        <w:rPr>
          <w:rFonts w:ascii="Times New Roman" w:hAnsi="Times New Roman" w:cs="Times New Roman"/>
          <w:sz w:val="28"/>
          <w:szCs w:val="28"/>
        </w:rPr>
      </w:pP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Глава Баганского сельсовета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Баганского района</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lastRenderedPageBreak/>
        <w:t xml:space="preserve">Новосибирской области                                                                 К.В. Маслик                                       </w:t>
      </w:r>
    </w:p>
    <w:p w:rsidR="0072394E" w:rsidRPr="00BB50D3" w:rsidRDefault="0072394E" w:rsidP="00BB50D3">
      <w:pPr>
        <w:spacing w:after="0"/>
        <w:rPr>
          <w:rFonts w:ascii="Times New Roman" w:hAnsi="Times New Roman" w:cs="Times New Roman"/>
        </w:rPr>
      </w:pPr>
    </w:p>
    <w:p w:rsidR="0072394E" w:rsidRPr="00BB50D3" w:rsidRDefault="0072394E" w:rsidP="00BB50D3">
      <w:pPr>
        <w:spacing w:after="0"/>
        <w:jc w:val="right"/>
        <w:rPr>
          <w:rFonts w:ascii="Times New Roman" w:hAnsi="Times New Roman" w:cs="Times New Roman"/>
          <w:sz w:val="28"/>
          <w:szCs w:val="28"/>
        </w:rPr>
      </w:pP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 xml:space="preserve">Новосибирская область </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с.Баган   ул.М.Горького, 18</w:t>
      </w:r>
    </w:p>
    <w:p w:rsidR="0072394E" w:rsidRPr="00BB50D3" w:rsidRDefault="0072394E" w:rsidP="00BB50D3">
      <w:pPr>
        <w:spacing w:after="0"/>
        <w:rPr>
          <w:rFonts w:ascii="Times New Roman" w:hAnsi="Times New Roman" w:cs="Times New Roman"/>
          <w:sz w:val="28"/>
          <w:szCs w:val="28"/>
        </w:rPr>
      </w:pPr>
      <w:r w:rsidRPr="00BB50D3">
        <w:rPr>
          <w:rFonts w:ascii="Times New Roman" w:hAnsi="Times New Roman" w:cs="Times New Roman"/>
          <w:sz w:val="28"/>
          <w:szCs w:val="28"/>
        </w:rPr>
        <w:t>25  марта  2022  № 63 НПА</w:t>
      </w:r>
    </w:p>
    <w:p w:rsidR="0072394E" w:rsidRDefault="0072394E" w:rsidP="00BB50D3">
      <w:pPr>
        <w:spacing w:after="0"/>
        <w:jc w:val="right"/>
        <w:rPr>
          <w:sz w:val="28"/>
          <w:szCs w:val="28"/>
        </w:rPr>
      </w:pPr>
    </w:p>
    <w:p w:rsidR="0072394E" w:rsidRDefault="0072394E" w:rsidP="0072394E"/>
    <w:tbl>
      <w:tblPr>
        <w:tblW w:w="9749" w:type="dxa"/>
        <w:tblInd w:w="93" w:type="dxa"/>
        <w:tblCellMar>
          <w:left w:w="0" w:type="dxa"/>
          <w:right w:w="0" w:type="dxa"/>
        </w:tblCellMar>
        <w:tblLook w:val="04A0"/>
      </w:tblPr>
      <w:tblGrid>
        <w:gridCol w:w="6111"/>
        <w:gridCol w:w="315"/>
        <w:gridCol w:w="1630"/>
        <w:gridCol w:w="1693"/>
      </w:tblGrid>
      <w:tr w:rsidR="0072394E" w:rsidRPr="006D6685" w:rsidTr="00CC4CCB">
        <w:trPr>
          <w:trHeight w:val="270"/>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1ba52a261"/>
                <w:sz w:val="22"/>
                <w:szCs w:val="22"/>
              </w:rPr>
              <w:t xml:space="preserve">  ПОЯСНИТЕЛЬНАЯ ЗАПИСКА</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r>
      <w:tr w:rsidR="0072394E" w:rsidRPr="006D6685" w:rsidTr="00CC4CCB">
        <w:trPr>
          <w:trHeight w:val="255"/>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41fa09a91"/>
                <w:sz w:val="22"/>
                <w:szCs w:val="22"/>
              </w:rPr>
              <w:t>КОДЫ</w:t>
            </w:r>
          </w:p>
        </w:tc>
      </w:tr>
      <w:tr w:rsidR="0072394E" w:rsidRPr="006D6685" w:rsidTr="00CC4CCB">
        <w:trPr>
          <w:trHeight w:val="282"/>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0" w:type="auto"/>
            <w:gridSpan w:val="2"/>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7c1f8b9d"/>
            </w:pPr>
            <w:r w:rsidRPr="006D6685">
              <w:rPr>
                <w:rStyle w:val="cs41fa09a91"/>
                <w:sz w:val="22"/>
                <w:szCs w:val="22"/>
              </w:rPr>
              <w:t>Форма по ОКУД</w:t>
            </w:r>
          </w:p>
        </w:tc>
        <w:tc>
          <w:tcPr>
            <w:tcW w:w="169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41fa09a91"/>
                <w:sz w:val="22"/>
                <w:szCs w:val="22"/>
              </w:rPr>
              <w:t>0503160</w:t>
            </w:r>
          </w:p>
        </w:tc>
      </w:tr>
      <w:tr w:rsidR="0072394E" w:rsidRPr="006D6685" w:rsidTr="00CC4CCB">
        <w:trPr>
          <w:trHeight w:val="282"/>
        </w:trPr>
        <w:tc>
          <w:tcPr>
            <w:tcW w:w="6426" w:type="dxa"/>
            <w:gridSpan w:val="2"/>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41fa09a91"/>
                <w:sz w:val="22"/>
                <w:szCs w:val="22"/>
              </w:rPr>
              <w:t>на 1 января 202</w:t>
            </w:r>
            <w:r>
              <w:rPr>
                <w:rStyle w:val="cs41fa09a91"/>
                <w:sz w:val="22"/>
                <w:szCs w:val="22"/>
              </w:rPr>
              <w:t>2</w:t>
            </w:r>
            <w:r w:rsidRPr="006D6685">
              <w:rPr>
                <w:rStyle w:val="cs41fa09a91"/>
                <w:sz w:val="22"/>
                <w:szCs w:val="22"/>
              </w:rPr>
              <w:t xml:space="preserve"> г.</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7c1f8b9d"/>
            </w:pPr>
            <w:r w:rsidRPr="006D6685">
              <w:rPr>
                <w:rStyle w:val="cs41fa09a91"/>
                <w:sz w:val="22"/>
                <w:szCs w:val="22"/>
              </w:rPr>
              <w:t>Дата</w:t>
            </w:r>
          </w:p>
        </w:tc>
        <w:tc>
          <w:tcPr>
            <w:tcW w:w="169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50157e671"/>
                <w:rFonts w:ascii="Times New Roman" w:hAnsi="Times New Roman" w:cs="Times New Roman"/>
                <w:sz w:val="22"/>
                <w:szCs w:val="22"/>
              </w:rPr>
              <w:t>01.01.202</w:t>
            </w:r>
            <w:r>
              <w:rPr>
                <w:rStyle w:val="cs50157e671"/>
                <w:rFonts w:ascii="Times New Roman" w:hAnsi="Times New Roman" w:cs="Times New Roman"/>
                <w:sz w:val="22"/>
                <w:szCs w:val="22"/>
              </w:rPr>
              <w:t>2</w:t>
            </w:r>
          </w:p>
        </w:tc>
      </w:tr>
      <w:tr w:rsidR="0072394E" w:rsidRPr="006D6685" w:rsidTr="00CC4CCB">
        <w:trPr>
          <w:trHeight w:val="301"/>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Главный распорядитель, распорядитель,</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r>
      <w:tr w:rsidR="0072394E" w:rsidRPr="006D6685" w:rsidTr="00CC4CCB">
        <w:trPr>
          <w:trHeight w:val="195"/>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430a9416"/>
            </w:pPr>
            <w:r w:rsidRPr="006D6685">
              <w:rPr>
                <w:rStyle w:val="cs41fa09a91"/>
                <w:sz w:val="22"/>
                <w:szCs w:val="22"/>
              </w:rPr>
              <w:t xml:space="preserve">получатель бюджетных средств, главный администратор, </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r>
      <w:tr w:rsidR="0072394E" w:rsidRPr="006D6685" w:rsidTr="00CC4CCB">
        <w:trPr>
          <w:trHeight w:val="195"/>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430a9416"/>
            </w:pPr>
            <w:r w:rsidRPr="006D6685">
              <w:rPr>
                <w:rStyle w:val="cs41fa09a91"/>
                <w:sz w:val="22"/>
                <w:szCs w:val="22"/>
              </w:rPr>
              <w:t>администратор доходов бюджета,</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cdf190b1"/>
            </w:pPr>
            <w:r w:rsidRPr="006D6685">
              <w:rPr>
                <w:rStyle w:val="cs41fa09a91"/>
                <w:sz w:val="22"/>
                <w:szCs w:val="22"/>
              </w:rPr>
              <w:t>по ОКПО</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c0f5598e"/>
            </w:pPr>
          </w:p>
        </w:tc>
      </w:tr>
      <w:tr w:rsidR="0072394E" w:rsidRPr="006D6685" w:rsidTr="00CC4CCB">
        <w:trPr>
          <w:trHeight w:val="195"/>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430a9416"/>
            </w:pPr>
            <w:r w:rsidRPr="006D6685">
              <w:rPr>
                <w:rStyle w:val="cs41fa09a91"/>
                <w:sz w:val="22"/>
                <w:szCs w:val="22"/>
              </w:rPr>
              <w:t xml:space="preserve">главный администратор, администратор </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93"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r>
      <w:tr w:rsidR="0072394E" w:rsidRPr="006D6685" w:rsidTr="00CC4CCB">
        <w:trPr>
          <w:trHeight w:val="195"/>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430a9416"/>
            </w:pPr>
            <w:r w:rsidRPr="006D6685">
              <w:rPr>
                <w:rStyle w:val="cs41fa09a91"/>
                <w:sz w:val="22"/>
                <w:szCs w:val="22"/>
              </w:rPr>
              <w:t>источников финансирования</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a33de6751"/>
                <w:sz w:val="22"/>
                <w:szCs w:val="22"/>
              </w:rPr>
              <w:t> </w:t>
            </w:r>
          </w:p>
        </w:tc>
      </w:tr>
      <w:tr w:rsidR="0072394E" w:rsidRPr="006D6685" w:rsidTr="00CC4CCB">
        <w:trPr>
          <w:trHeight w:val="361"/>
        </w:trPr>
        <w:tc>
          <w:tcPr>
            <w:tcW w:w="6426" w:type="dxa"/>
            <w:gridSpan w:val="2"/>
            <w:tcBorders>
              <w:top w:val="nil"/>
              <w:left w:val="nil"/>
              <w:bottom w:val="nil"/>
              <w:right w:val="nil"/>
            </w:tcBorders>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 xml:space="preserve">дефицита бюджета </w:t>
            </w:r>
            <w:r>
              <w:rPr>
                <w:rStyle w:val="cs5e50811a1"/>
                <w:sz w:val="22"/>
                <w:szCs w:val="22"/>
              </w:rPr>
              <w:t>администрация Баганского сельсовета Баганского района Новосибирской области</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7c1f8b9d"/>
            </w:pPr>
            <w:r w:rsidRPr="006D6685">
              <w:rPr>
                <w:rStyle w:val="cs41fa09a91"/>
                <w:sz w:val="22"/>
                <w:szCs w:val="22"/>
              </w:rPr>
              <w:t>Глава по БК</w:t>
            </w:r>
          </w:p>
        </w:tc>
        <w:tc>
          <w:tcPr>
            <w:tcW w:w="169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a4a7cb2"/>
            </w:pPr>
            <w:r>
              <w:rPr>
                <w:rStyle w:val="cs50157e671"/>
                <w:rFonts w:ascii="Times New Roman" w:hAnsi="Times New Roman" w:cs="Times New Roman"/>
                <w:sz w:val="22"/>
                <w:szCs w:val="22"/>
              </w:rPr>
              <w:t>002</w:t>
            </w:r>
          </w:p>
        </w:tc>
      </w:tr>
      <w:tr w:rsidR="0072394E" w:rsidRPr="006D6685" w:rsidTr="00CC4CCB">
        <w:trPr>
          <w:trHeight w:val="270"/>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 xml:space="preserve">Наименование бюджета </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r>
      <w:tr w:rsidR="0072394E" w:rsidRPr="006D6685" w:rsidTr="00CC4CCB">
        <w:trPr>
          <w:trHeight w:val="210"/>
        </w:trPr>
        <w:tc>
          <w:tcPr>
            <w:tcW w:w="6426" w:type="dxa"/>
            <w:gridSpan w:val="2"/>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 xml:space="preserve">(публично-правового образования) </w:t>
            </w:r>
            <w:r>
              <w:rPr>
                <w:rStyle w:val="cs5e50811a1"/>
                <w:sz w:val="22"/>
                <w:szCs w:val="22"/>
              </w:rPr>
              <w:t>консолидированный бюджет</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cdf190b1"/>
            </w:pPr>
            <w:r w:rsidRPr="006D6685">
              <w:rPr>
                <w:rStyle w:val="cs41fa09a91"/>
                <w:sz w:val="22"/>
                <w:szCs w:val="22"/>
              </w:rPr>
              <w:t>по ОКТМО</w:t>
            </w:r>
          </w:p>
        </w:tc>
        <w:tc>
          <w:tcPr>
            <w:tcW w:w="1693"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c0f5598e"/>
            </w:pPr>
            <w:r w:rsidRPr="006D6685">
              <w:rPr>
                <w:rStyle w:val="csc643bbd31"/>
                <w:sz w:val="22"/>
                <w:szCs w:val="22"/>
              </w:rPr>
              <w:t>50603404</w:t>
            </w:r>
          </w:p>
        </w:tc>
      </w:tr>
      <w:tr w:rsidR="0072394E" w:rsidRPr="006D6685" w:rsidTr="00CC4CCB">
        <w:trPr>
          <w:trHeight w:val="316"/>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Периодичность: месячная, квартальная, годовая</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r>
      <w:tr w:rsidR="0072394E" w:rsidRPr="006D6685" w:rsidTr="00CC4CCB">
        <w:trPr>
          <w:trHeight w:val="282"/>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41fa09a91"/>
                <w:sz w:val="22"/>
                <w:szCs w:val="22"/>
              </w:rPr>
              <w:t>Единица измерения: руб.</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bbdd4ae1"/>
            </w:pPr>
            <w:r w:rsidRPr="006D6685">
              <w:rPr>
                <w:rStyle w:val="cs41fa09a91"/>
                <w:sz w:val="22"/>
                <w:szCs w:val="22"/>
              </w:rPr>
              <w:t>по ОКЕИ</w:t>
            </w:r>
          </w:p>
        </w:tc>
        <w:tc>
          <w:tcPr>
            <w:tcW w:w="169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72394E" w:rsidRPr="006D6685" w:rsidRDefault="0072394E" w:rsidP="00CC4CCB">
            <w:pPr>
              <w:pStyle w:val="cs2a4a7cb2"/>
            </w:pPr>
            <w:r w:rsidRPr="006D6685">
              <w:rPr>
                <w:rStyle w:val="cs41fa09a91"/>
                <w:sz w:val="22"/>
                <w:szCs w:val="22"/>
              </w:rPr>
              <w:t>383</w:t>
            </w:r>
          </w:p>
        </w:tc>
      </w:tr>
      <w:tr w:rsidR="0072394E" w:rsidRPr="006D6685" w:rsidTr="00CC4CCB">
        <w:trPr>
          <w:trHeight w:val="282"/>
        </w:trPr>
        <w:tc>
          <w:tcPr>
            <w:tcW w:w="6111"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315"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30"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c>
          <w:tcPr>
            <w:tcW w:w="1693" w:type="dxa"/>
            <w:tcBorders>
              <w:top w:val="nil"/>
              <w:left w:val="nil"/>
              <w:bottom w:val="nil"/>
              <w:right w:val="nil"/>
            </w:tcBorders>
            <w:noWrap/>
            <w:tcMar>
              <w:top w:w="0" w:type="dxa"/>
              <w:left w:w="108" w:type="dxa"/>
              <w:bottom w:w="0" w:type="dxa"/>
              <w:right w:w="108" w:type="dxa"/>
            </w:tcMar>
            <w:vAlign w:val="bottom"/>
            <w:hideMark/>
          </w:tcPr>
          <w:p w:rsidR="0072394E" w:rsidRPr="006D6685" w:rsidRDefault="0072394E" w:rsidP="00CC4CCB">
            <w:pPr>
              <w:pStyle w:val="cs2654ae3a"/>
            </w:pPr>
            <w:r w:rsidRPr="006D6685">
              <w:rPr>
                <w:rStyle w:val="csdaae5f71"/>
                <w:rFonts w:ascii="Times New Roman" w:hAnsi="Times New Roman"/>
                <w:sz w:val="22"/>
                <w:szCs w:val="22"/>
              </w:rPr>
              <w:t> </w:t>
            </w:r>
          </w:p>
        </w:tc>
      </w:tr>
    </w:tbl>
    <w:p w:rsidR="0072394E" w:rsidRDefault="0072394E" w:rsidP="0072394E">
      <w:pPr>
        <w:pStyle w:val="cs175033d8"/>
      </w:pPr>
      <w:r>
        <w:rPr>
          <w:rStyle w:val="cs5a2818b41"/>
        </w:rPr>
        <w:t>Раздел 1 «Организационная структура субъекта бюджетной отчетности»</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администрация Баганского сельсовета Баганского района является органом местного самоуправления (исполнительно-распорядительным органом),создан для обеспечения и исполнения вопросов местного значения в границах поселений. Администрация зарегистрирована в Межрайонной ИФНС № 14 по Новосибирской области, о чем подтверждает свидетельство серия 54 № 004299938 от 17 января 2012 года, присвоено ОГРН 1025406227021, ИНН 5417100208/КПП 541701001.</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В соответствии с Федеральным законом "О государственной регистрации юридических лиц" внесена запись о создании юридического лица в единый государственный номер (свидетельство серия 54 № </w:t>
      </w:r>
      <w:r w:rsidRPr="00E05DE0">
        <w:rPr>
          <w:rFonts w:eastAsia="Times New Roman"/>
          <w:color w:val="000000"/>
          <w:sz w:val="28"/>
          <w:szCs w:val="28"/>
        </w:rPr>
        <w:lastRenderedPageBreak/>
        <w:t>004299933 от 07.02.2012 года). Идентификация по общероссийским классификаторам ОКПО 04202143,ОКОГУ 3300500,ОКТМО 50603404000,ОКВЭД 75.11.32,ОКФС14,ОКОПФ 20904.</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В администрации Баганского сельсовета Баганского района Новосибирской области также зарегистрированы три подведомственных учреждения: МКУ "Центр бухгалтерского материально-технического информационного обслуживания Баганского сельсовета", Совет депутатов Баганскогосельсовета,В администрации Баганского сельсовета Баганского района Новосибирской области открыт расчетный счет </w:t>
      </w:r>
      <w:r w:rsidRPr="00BC1452">
        <w:rPr>
          <w:rFonts w:eastAsia="Times New Roman"/>
          <w:color w:val="000000"/>
          <w:sz w:val="28"/>
          <w:szCs w:val="28"/>
        </w:rPr>
        <w:t>03100643000000015100</w:t>
      </w:r>
      <w:r w:rsidRPr="00E05DE0">
        <w:rPr>
          <w:rFonts w:eastAsia="Times New Roman"/>
          <w:color w:val="000000"/>
          <w:sz w:val="28"/>
          <w:szCs w:val="28"/>
        </w:rPr>
        <w:t xml:space="preserve"> в </w:t>
      </w:r>
      <w:r w:rsidRPr="00BC1452">
        <w:rPr>
          <w:rFonts w:eastAsia="Times New Roman"/>
          <w:color w:val="000000"/>
          <w:sz w:val="28"/>
          <w:szCs w:val="28"/>
        </w:rPr>
        <w:t>Сибирское  ГУ Банка России //УФК по Новосибирской области   г.Новосибирск</w:t>
      </w:r>
      <w:r w:rsidRPr="00E05DE0">
        <w:rPr>
          <w:rFonts w:eastAsia="Times New Roman"/>
          <w:color w:val="000000"/>
          <w:sz w:val="28"/>
          <w:szCs w:val="28"/>
        </w:rPr>
        <w:t>, каждое учреждение имеет свой лицевой счет.</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Основными задачами администрации Баганского сельсовета Баганского района Новосибирской области является исполнительно-распорядительная деятельность в пределах поселения (таблица № 1):</w:t>
      </w:r>
    </w:p>
    <w:tbl>
      <w:tblPr>
        <w:tblW w:w="9555" w:type="dxa"/>
        <w:tblInd w:w="108" w:type="dxa"/>
        <w:shd w:val="clear" w:color="auto" w:fill="FFFFFF"/>
        <w:tblCellMar>
          <w:left w:w="0" w:type="dxa"/>
          <w:right w:w="0" w:type="dxa"/>
        </w:tblCellMar>
        <w:tblLook w:val="04A0"/>
      </w:tblPr>
      <w:tblGrid>
        <w:gridCol w:w="3120"/>
        <w:gridCol w:w="2939"/>
        <w:gridCol w:w="2519"/>
        <w:gridCol w:w="977"/>
      </w:tblGrid>
      <w:tr w:rsidR="0072394E" w:rsidRPr="00820463" w:rsidTr="00CC4CCB">
        <w:trPr>
          <w:trHeight w:val="315"/>
        </w:trPr>
        <w:tc>
          <w:tcPr>
            <w:tcW w:w="8578" w:type="dxa"/>
            <w:gridSpan w:val="3"/>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jc w:val="both"/>
              <w:rPr>
                <w:rFonts w:eastAsia="Times New Roman"/>
                <w:color w:val="000000"/>
                <w:sz w:val="28"/>
                <w:szCs w:val="28"/>
              </w:rPr>
            </w:pPr>
            <w:bookmarkStart w:id="0" w:name="RANGE!A1:C15"/>
            <w:bookmarkEnd w:id="0"/>
            <w:r w:rsidRPr="00E05DE0">
              <w:rPr>
                <w:rFonts w:eastAsia="Times New Roman"/>
                <w:color w:val="000000"/>
                <w:sz w:val="28"/>
                <w:szCs w:val="28"/>
              </w:rPr>
              <w:t>Сведения об основных направлениях деятельности</w:t>
            </w: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jc w:val="both"/>
              <w:rPr>
                <w:rFonts w:eastAsia="Times New Roman"/>
                <w:color w:val="000000"/>
                <w:sz w:val="28"/>
                <w:szCs w:val="28"/>
              </w:rPr>
            </w:pPr>
            <w:r w:rsidRPr="00E05DE0">
              <w:rPr>
                <w:rFonts w:eastAsia="Times New Roman"/>
                <w:color w:val="000000"/>
                <w:sz w:val="28"/>
                <w:szCs w:val="28"/>
              </w:rPr>
              <w:t> </w:t>
            </w:r>
          </w:p>
        </w:tc>
      </w:tr>
      <w:tr w:rsidR="0072394E" w:rsidRPr="00820463" w:rsidTr="00CC4CCB">
        <w:trPr>
          <w:trHeight w:val="270"/>
        </w:trPr>
        <w:tc>
          <w:tcPr>
            <w:tcW w:w="3120"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c>
          <w:tcPr>
            <w:tcW w:w="2939"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c>
          <w:tcPr>
            <w:tcW w:w="2519"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r>
              <w:rPr>
                <w:rFonts w:eastAsia="Times New Roman"/>
                <w:color w:val="000000"/>
                <w:sz w:val="28"/>
                <w:szCs w:val="28"/>
              </w:rPr>
              <w:t>Таблица 1</w:t>
            </w: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r>
      <w:tr w:rsidR="0072394E" w:rsidRPr="00820463" w:rsidTr="00CC4CCB">
        <w:trPr>
          <w:trHeight w:val="255"/>
        </w:trPr>
        <w:tc>
          <w:tcPr>
            <w:tcW w:w="31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Наименование цели деятельности</w:t>
            </w:r>
          </w:p>
        </w:tc>
        <w:tc>
          <w:tcPr>
            <w:tcW w:w="293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Краткая характеристика</w:t>
            </w:r>
          </w:p>
        </w:tc>
        <w:tc>
          <w:tcPr>
            <w:tcW w:w="251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Правовое обоснование</w:t>
            </w: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r>
      <w:tr w:rsidR="0072394E" w:rsidRPr="00820463" w:rsidTr="00CC4CCB">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394E" w:rsidRPr="00820463" w:rsidRDefault="0072394E" w:rsidP="00CC4CCB">
            <w:pPr>
              <w:rPr>
                <w:rFonts w:eastAsia="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2394E" w:rsidRPr="00820463" w:rsidRDefault="0072394E" w:rsidP="00CC4CCB">
            <w:pPr>
              <w:rPr>
                <w:rFonts w:eastAsia="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2394E" w:rsidRPr="00820463" w:rsidRDefault="0072394E" w:rsidP="00CC4CCB">
            <w:pPr>
              <w:rPr>
                <w:rFonts w:eastAsia="Times New Roman"/>
                <w:color w:val="000000"/>
                <w:sz w:val="28"/>
                <w:szCs w:val="28"/>
              </w:rPr>
            </w:pP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r>
      <w:tr w:rsidR="0072394E" w:rsidRPr="00820463" w:rsidTr="00CC4CCB">
        <w:trPr>
          <w:trHeight w:val="270"/>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1</w:t>
            </w:r>
          </w:p>
        </w:tc>
        <w:tc>
          <w:tcPr>
            <w:tcW w:w="2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2</w:t>
            </w:r>
          </w:p>
        </w:tc>
        <w:tc>
          <w:tcPr>
            <w:tcW w:w="25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3</w:t>
            </w: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r>
      <w:tr w:rsidR="0072394E" w:rsidRPr="00820463" w:rsidTr="00CC4CCB">
        <w:trPr>
          <w:trHeight w:val="1749"/>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исполнительно-распорядительный орган м.о. НСО</w:t>
            </w:r>
          </w:p>
        </w:tc>
        <w:tc>
          <w:tcPr>
            <w:tcW w:w="2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Исполнительно-распорядительная деятельность в пределах поселения</w:t>
            </w:r>
          </w:p>
        </w:tc>
        <w:tc>
          <w:tcPr>
            <w:tcW w:w="25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Устав Баганского сельсовета зарегистрирован 31.03.2016 г.в новой редакции</w:t>
            </w:r>
          </w:p>
        </w:tc>
        <w:tc>
          <w:tcPr>
            <w:tcW w:w="977" w:type="dxa"/>
            <w:shd w:val="clear" w:color="auto" w:fill="FFFFFF"/>
            <w:noWrap/>
            <w:tcMar>
              <w:top w:w="0" w:type="dxa"/>
              <w:left w:w="108" w:type="dxa"/>
              <w:bottom w:w="0" w:type="dxa"/>
              <w:right w:w="108" w:type="dxa"/>
            </w:tcMar>
            <w:vAlign w:val="bottom"/>
            <w:hideMark/>
          </w:tcPr>
          <w:p w:rsidR="0072394E" w:rsidRPr="00820463" w:rsidRDefault="0072394E" w:rsidP="00CC4CCB">
            <w:pPr>
              <w:spacing w:before="100" w:beforeAutospacing="1" w:after="100" w:afterAutospacing="1"/>
              <w:rPr>
                <w:rFonts w:eastAsia="Times New Roman"/>
                <w:color w:val="000000"/>
                <w:sz w:val="28"/>
                <w:szCs w:val="28"/>
              </w:rPr>
            </w:pPr>
            <w:r w:rsidRPr="00E05DE0">
              <w:rPr>
                <w:rFonts w:eastAsia="Times New Roman"/>
                <w:color w:val="000000"/>
                <w:sz w:val="28"/>
                <w:szCs w:val="28"/>
              </w:rPr>
              <w:t> </w:t>
            </w:r>
          </w:p>
        </w:tc>
      </w:tr>
    </w:tbl>
    <w:p w:rsidR="0072394E" w:rsidRDefault="0072394E" w:rsidP="0072394E"/>
    <w:p w:rsidR="0072394E" w:rsidRDefault="0072394E" w:rsidP="0072394E">
      <w:pPr>
        <w:rPr>
          <w:rStyle w:val="cs5a2818b41"/>
        </w:rPr>
      </w:pPr>
    </w:p>
    <w:p w:rsidR="0072394E" w:rsidRDefault="0072394E" w:rsidP="0072394E">
      <w:pPr>
        <w:rPr>
          <w:rStyle w:val="cs5a2818b41"/>
        </w:rPr>
      </w:pPr>
      <w:r>
        <w:rPr>
          <w:rStyle w:val="cs5a2818b41"/>
        </w:rPr>
        <w:t>Раздел 2. «Результаты деятельности субъекта бюджетной отчетности»</w:t>
      </w:r>
    </w:p>
    <w:p w:rsidR="0072394E" w:rsidRDefault="0072394E" w:rsidP="0072394E">
      <w:pPr>
        <w:rPr>
          <w:rStyle w:val="cs5a2818b41"/>
        </w:rPr>
      </w:pPr>
    </w:p>
    <w:p w:rsidR="0072394E" w:rsidRPr="006D6685" w:rsidRDefault="0072394E" w:rsidP="0072394E">
      <w:pPr>
        <w:ind w:firstLine="709"/>
        <w:jc w:val="both"/>
        <w:rPr>
          <w:rFonts w:eastAsia="Times New Roman"/>
          <w:sz w:val="28"/>
          <w:szCs w:val="28"/>
        </w:rPr>
      </w:pPr>
      <w:r w:rsidRPr="006D6685">
        <w:rPr>
          <w:rFonts w:eastAsia="Times New Roman"/>
          <w:bCs/>
          <w:color w:val="000000"/>
          <w:sz w:val="28"/>
          <w:szCs w:val="28"/>
        </w:rPr>
        <w:t>Общая сумма бюджетных ассигнований на 20</w:t>
      </w:r>
      <w:r>
        <w:rPr>
          <w:rFonts w:eastAsia="Times New Roman"/>
          <w:bCs/>
          <w:color w:val="000000"/>
          <w:sz w:val="28"/>
          <w:szCs w:val="28"/>
        </w:rPr>
        <w:t xml:space="preserve">21 </w:t>
      </w:r>
      <w:r w:rsidRPr="006D6685">
        <w:rPr>
          <w:rFonts w:eastAsia="Times New Roman"/>
          <w:bCs/>
          <w:color w:val="000000"/>
          <w:sz w:val="28"/>
          <w:szCs w:val="28"/>
        </w:rPr>
        <w:t xml:space="preserve">год  по доходам составила </w:t>
      </w:r>
      <w:r>
        <w:rPr>
          <w:rFonts w:eastAsia="Times New Roman"/>
          <w:bCs/>
          <w:color w:val="000000"/>
          <w:sz w:val="28"/>
          <w:szCs w:val="28"/>
        </w:rPr>
        <w:t>53 416 333,65</w:t>
      </w:r>
      <w:r w:rsidRPr="006D6685">
        <w:rPr>
          <w:rFonts w:eastAsia="Times New Roman"/>
          <w:bCs/>
          <w:color w:val="000000"/>
          <w:sz w:val="28"/>
          <w:szCs w:val="28"/>
        </w:rPr>
        <w:t xml:space="preserve"> рублей, исполнение составило-</w:t>
      </w:r>
      <w:r>
        <w:rPr>
          <w:rFonts w:eastAsia="Times New Roman"/>
          <w:bCs/>
          <w:color w:val="000000"/>
          <w:sz w:val="28"/>
          <w:szCs w:val="28"/>
        </w:rPr>
        <w:t xml:space="preserve"> 54 212 932,41 </w:t>
      </w:r>
      <w:r>
        <w:rPr>
          <w:rFonts w:eastAsia="Times New Roman"/>
          <w:bCs/>
          <w:color w:val="000000"/>
          <w:sz w:val="28"/>
          <w:szCs w:val="28"/>
        </w:rPr>
        <w:lastRenderedPageBreak/>
        <w:t>рублей</w:t>
      </w:r>
      <w:r w:rsidRPr="006D6685">
        <w:rPr>
          <w:rFonts w:eastAsia="Times New Roman"/>
          <w:bCs/>
          <w:color w:val="000000"/>
          <w:sz w:val="28"/>
          <w:szCs w:val="28"/>
        </w:rPr>
        <w:t xml:space="preserve">,  по расходам утвержденные бюджетные ассигнования </w:t>
      </w:r>
      <w:r>
        <w:rPr>
          <w:rFonts w:eastAsia="Times New Roman"/>
          <w:bCs/>
          <w:color w:val="000000"/>
          <w:sz w:val="28"/>
          <w:szCs w:val="28"/>
        </w:rPr>
        <w:t>– 56423 754,79</w:t>
      </w:r>
      <w:r w:rsidRPr="006D6685">
        <w:rPr>
          <w:rFonts w:eastAsia="Times New Roman"/>
          <w:bCs/>
          <w:color w:val="000000"/>
          <w:sz w:val="28"/>
          <w:szCs w:val="28"/>
        </w:rPr>
        <w:t xml:space="preserve"> рублей , исполнено </w:t>
      </w:r>
      <w:r>
        <w:rPr>
          <w:rFonts w:eastAsia="Times New Roman"/>
          <w:bCs/>
          <w:color w:val="000000"/>
          <w:sz w:val="28"/>
          <w:szCs w:val="28"/>
        </w:rPr>
        <w:t>52 613810,26</w:t>
      </w:r>
      <w:r w:rsidRPr="006D6685">
        <w:rPr>
          <w:rFonts w:eastAsia="Times New Roman"/>
          <w:bCs/>
          <w:color w:val="000000"/>
          <w:sz w:val="28"/>
          <w:szCs w:val="28"/>
        </w:rPr>
        <w:t xml:space="preserve"> рублей</w:t>
      </w:r>
      <w:r>
        <w:rPr>
          <w:rFonts w:eastAsia="Times New Roman"/>
          <w:bCs/>
          <w:color w:val="000000"/>
          <w:sz w:val="28"/>
          <w:szCs w:val="28"/>
        </w:rPr>
        <w:t>.</w:t>
      </w:r>
    </w:p>
    <w:p w:rsidR="0072394E" w:rsidRPr="006D6685" w:rsidRDefault="0072394E" w:rsidP="0072394E">
      <w:pPr>
        <w:shd w:val="clear" w:color="auto" w:fill="FFFFFF"/>
        <w:ind w:firstLine="709"/>
        <w:jc w:val="both"/>
        <w:rPr>
          <w:rFonts w:eastAsia="Times New Roman"/>
          <w:color w:val="000000"/>
          <w:sz w:val="28"/>
          <w:szCs w:val="28"/>
        </w:rPr>
      </w:pPr>
      <w:r w:rsidRPr="006D6685">
        <w:rPr>
          <w:rFonts w:eastAsia="Times New Roman"/>
          <w:color w:val="000000"/>
          <w:sz w:val="28"/>
          <w:szCs w:val="28"/>
        </w:rPr>
        <w:t>Утверждена штатная численность по администрации Баганского сельсовета Баганского района Новосибирской области и подведомственных учреждений 55 человек, фактическая численность 55человек.</w:t>
      </w:r>
    </w:p>
    <w:p w:rsidR="0072394E" w:rsidRPr="006D6685" w:rsidRDefault="0072394E" w:rsidP="0072394E">
      <w:pPr>
        <w:shd w:val="clear" w:color="auto" w:fill="FFFFFF"/>
        <w:ind w:firstLine="709"/>
        <w:jc w:val="both"/>
        <w:rPr>
          <w:rFonts w:eastAsia="Times New Roman"/>
          <w:color w:val="000000"/>
          <w:sz w:val="28"/>
          <w:szCs w:val="28"/>
        </w:rPr>
      </w:pPr>
      <w:r w:rsidRPr="006D6685">
        <w:rPr>
          <w:rFonts w:eastAsia="Times New Roman"/>
          <w:color w:val="000000"/>
          <w:sz w:val="28"/>
          <w:szCs w:val="28"/>
        </w:rPr>
        <w:t>Деятельность администрации Баганского сельсовета Баганского района Новосибирской области по техническому сопровождению компьютерных систем, консультационных услуг, по вопросам связанным с эксплуатацией програмного обеспечения ЗАО "Локсит", СУФД, по начислению заработной платы и учетов средств по смете ООО "Пульс-Про",по сдаче отчетности СВОД-ВЭБ,СБИС.</w:t>
      </w:r>
    </w:p>
    <w:p w:rsidR="0072394E" w:rsidRPr="006D6685" w:rsidRDefault="0072394E" w:rsidP="0072394E">
      <w:pPr>
        <w:shd w:val="clear" w:color="auto" w:fill="FFFFFF"/>
        <w:ind w:firstLine="709"/>
        <w:jc w:val="both"/>
        <w:rPr>
          <w:rFonts w:eastAsia="Times New Roman"/>
          <w:sz w:val="28"/>
          <w:szCs w:val="28"/>
        </w:rPr>
      </w:pPr>
      <w:r w:rsidRPr="006D6685">
        <w:rPr>
          <w:rFonts w:eastAsia="Times New Roman"/>
          <w:sz w:val="28"/>
          <w:szCs w:val="28"/>
        </w:rPr>
        <w:t xml:space="preserve">Имущество администрации Баганского сельсовета Баганского района Новосибирской области является его собственностью. Оно учитывается в реестре муниципального имущества. В подведомственные учреждение передано и закреплено в оперативном управлении. За отчетный период приобретено основных средств на сумму </w:t>
      </w:r>
      <w:r>
        <w:rPr>
          <w:rFonts w:eastAsia="Times New Roman"/>
          <w:sz w:val="28"/>
          <w:szCs w:val="28"/>
        </w:rPr>
        <w:t>5 951 378,86</w:t>
      </w:r>
      <w:r w:rsidRPr="006D6685">
        <w:rPr>
          <w:rFonts w:eastAsia="Times New Roman"/>
          <w:sz w:val="28"/>
          <w:szCs w:val="28"/>
        </w:rPr>
        <w:t xml:space="preserve"> рублей : оргтехника(принтер</w:t>
      </w:r>
      <w:r>
        <w:rPr>
          <w:rFonts w:eastAsia="Times New Roman"/>
          <w:sz w:val="28"/>
          <w:szCs w:val="28"/>
        </w:rPr>
        <w:t>а</w:t>
      </w:r>
      <w:r w:rsidRPr="006D6685">
        <w:rPr>
          <w:rFonts w:eastAsia="Times New Roman"/>
          <w:sz w:val="28"/>
          <w:szCs w:val="28"/>
        </w:rPr>
        <w:t>,</w:t>
      </w:r>
      <w:r>
        <w:rPr>
          <w:rFonts w:eastAsia="Times New Roman"/>
          <w:sz w:val="28"/>
          <w:szCs w:val="28"/>
        </w:rPr>
        <w:t>МФУ</w:t>
      </w:r>
      <w:r w:rsidRPr="006D6685">
        <w:rPr>
          <w:rFonts w:eastAsia="Times New Roman"/>
          <w:sz w:val="28"/>
          <w:szCs w:val="28"/>
        </w:rPr>
        <w:t>)-</w:t>
      </w:r>
      <w:r>
        <w:rPr>
          <w:rFonts w:eastAsia="Times New Roman"/>
          <w:sz w:val="28"/>
          <w:szCs w:val="28"/>
        </w:rPr>
        <w:t>57155</w:t>
      </w:r>
      <w:r w:rsidRPr="006D6685">
        <w:rPr>
          <w:rFonts w:eastAsia="Times New Roman"/>
          <w:sz w:val="28"/>
          <w:szCs w:val="28"/>
        </w:rPr>
        <w:t xml:space="preserve">,0  светильники – </w:t>
      </w:r>
      <w:r>
        <w:rPr>
          <w:rFonts w:eastAsia="Times New Roman"/>
          <w:sz w:val="28"/>
          <w:szCs w:val="28"/>
        </w:rPr>
        <w:t>228 604</w:t>
      </w:r>
      <w:r w:rsidRPr="006D6685">
        <w:rPr>
          <w:rFonts w:eastAsia="Times New Roman"/>
          <w:sz w:val="28"/>
          <w:szCs w:val="28"/>
        </w:rPr>
        <w:t xml:space="preserve">,00 рублей; </w:t>
      </w:r>
      <w:r>
        <w:rPr>
          <w:rFonts w:eastAsia="Times New Roman"/>
          <w:sz w:val="28"/>
          <w:szCs w:val="28"/>
        </w:rPr>
        <w:t>триммера</w:t>
      </w:r>
      <w:r w:rsidRPr="006D6685">
        <w:rPr>
          <w:rFonts w:eastAsia="Times New Roman"/>
          <w:sz w:val="28"/>
          <w:szCs w:val="28"/>
        </w:rPr>
        <w:t xml:space="preserve"> – </w:t>
      </w:r>
      <w:r>
        <w:rPr>
          <w:rFonts w:eastAsia="Times New Roman"/>
          <w:sz w:val="28"/>
          <w:szCs w:val="28"/>
        </w:rPr>
        <w:t>17200,00</w:t>
      </w:r>
      <w:r w:rsidRPr="006D6685">
        <w:rPr>
          <w:rFonts w:eastAsia="Times New Roman"/>
          <w:sz w:val="28"/>
          <w:szCs w:val="28"/>
        </w:rPr>
        <w:t xml:space="preserve"> рублей, </w:t>
      </w:r>
      <w:r>
        <w:rPr>
          <w:rFonts w:eastAsia="Times New Roman"/>
          <w:sz w:val="28"/>
          <w:szCs w:val="28"/>
        </w:rPr>
        <w:t>рециркуляторы бактерицидные</w:t>
      </w:r>
      <w:r w:rsidRPr="006D6685">
        <w:rPr>
          <w:rFonts w:eastAsia="Times New Roman"/>
          <w:sz w:val="28"/>
          <w:szCs w:val="28"/>
        </w:rPr>
        <w:t xml:space="preserve"> – </w:t>
      </w:r>
      <w:r>
        <w:rPr>
          <w:rFonts w:eastAsia="Times New Roman"/>
          <w:sz w:val="28"/>
          <w:szCs w:val="28"/>
        </w:rPr>
        <w:t>21000,00</w:t>
      </w:r>
      <w:r w:rsidRPr="006D6685">
        <w:rPr>
          <w:rFonts w:eastAsia="Times New Roman"/>
          <w:sz w:val="28"/>
          <w:szCs w:val="28"/>
        </w:rPr>
        <w:t xml:space="preserve"> рублей, </w:t>
      </w:r>
      <w:r>
        <w:rPr>
          <w:rFonts w:eastAsia="Times New Roman"/>
          <w:sz w:val="28"/>
          <w:szCs w:val="28"/>
        </w:rPr>
        <w:t>АДПИ- 180 230 рублей</w:t>
      </w:r>
      <w:r w:rsidRPr="006D6685">
        <w:rPr>
          <w:rFonts w:eastAsia="Times New Roman"/>
          <w:sz w:val="28"/>
          <w:szCs w:val="28"/>
        </w:rPr>
        <w:t xml:space="preserve">, </w:t>
      </w:r>
      <w:r>
        <w:rPr>
          <w:rFonts w:eastAsia="Times New Roman"/>
          <w:sz w:val="28"/>
          <w:szCs w:val="28"/>
        </w:rPr>
        <w:t>квартиры в с. Гнедухино – 4 392 411,80 рублей</w:t>
      </w:r>
    </w:p>
    <w:p w:rsidR="0072394E" w:rsidRDefault="0072394E" w:rsidP="0072394E">
      <w:pPr>
        <w:ind w:firstLine="709"/>
        <w:jc w:val="both"/>
        <w:rPr>
          <w:rFonts w:eastAsia="Times New Roman"/>
          <w:color w:val="000000"/>
          <w:sz w:val="28"/>
          <w:szCs w:val="28"/>
        </w:rPr>
      </w:pPr>
      <w:r w:rsidRPr="006D6685">
        <w:rPr>
          <w:rFonts w:eastAsia="Times New Roman"/>
          <w:color w:val="000000"/>
          <w:sz w:val="28"/>
          <w:szCs w:val="28"/>
        </w:rPr>
        <w:t xml:space="preserve">Бюджетный учет осуществлялся в соответствии с Бюджетным кодексом РФ, Федеральным законом "О бухгалтерском учете" № 402-ФЗ от 06.12.2011 г, с инструкцией по бюджетному учету приказ Минфина РФ от 01.12.2010 г №157н (ред.от 19.12.2014 г.) , с инструкцией по бюджетному учету приказ Минфина РФ от 06.12.2010 г № 162н,с инструкцией о порядке составления, представления годовой, квартальной и месячной отчетности об исполнении бюджетов бюджетной системы РФ № 191н от 28.12.2010 г ( в ред. Приказа Минфина РФ от 26.10.2012 № 191н), Федерального закона РФ "Об общих принципах организации местного самоуправления в РФ" № 131ФЗ от 06.10.2003 г, Федерального закона РФ "О контрактной системе в сфере закупок товаров, работ, услуг для обеспечения государственных и муниципальных нужд" № 44ФЗ от 05.04.2013 года, принятой учетной </w:t>
      </w:r>
      <w:r w:rsidRPr="006D6685">
        <w:rPr>
          <w:rFonts w:eastAsia="Times New Roman"/>
          <w:color w:val="000000"/>
          <w:sz w:val="28"/>
          <w:szCs w:val="28"/>
        </w:rPr>
        <w:lastRenderedPageBreak/>
        <w:t>политикой и иными нормативно-правовыми актами, регулирующими бюджетный учет.</w:t>
      </w:r>
    </w:p>
    <w:p w:rsidR="0072394E" w:rsidRDefault="0072394E" w:rsidP="0072394E">
      <w:pPr>
        <w:pStyle w:val="cs37be499b"/>
        <w:rPr>
          <w:rStyle w:val="cs5a2818b41"/>
        </w:rPr>
      </w:pPr>
    </w:p>
    <w:p w:rsidR="0072394E" w:rsidRDefault="0072394E" w:rsidP="0072394E">
      <w:pPr>
        <w:pStyle w:val="cs37be499b"/>
      </w:pPr>
      <w:r>
        <w:rPr>
          <w:rStyle w:val="cs5a2818b41"/>
        </w:rPr>
        <w:t>Раздел 3 «Анализ отчета об исполнении бюджета субъекта бюджетной отчетности»</w:t>
      </w:r>
    </w:p>
    <w:p w:rsidR="0072394E" w:rsidRDefault="0072394E" w:rsidP="0072394E">
      <w:pPr>
        <w:ind w:firstLine="709"/>
      </w:pPr>
    </w:p>
    <w:p w:rsidR="0072394E" w:rsidRPr="00820463" w:rsidRDefault="0072394E" w:rsidP="0072394E">
      <w:pPr>
        <w:shd w:val="clear" w:color="auto" w:fill="FFFFFF"/>
        <w:ind w:firstLine="709"/>
        <w:rPr>
          <w:rFonts w:eastAsia="Times New Roman"/>
          <w:color w:val="000000"/>
          <w:sz w:val="28"/>
          <w:szCs w:val="28"/>
        </w:rPr>
      </w:pPr>
      <w:r w:rsidRPr="00E05DE0">
        <w:rPr>
          <w:rFonts w:eastAsia="Times New Roman"/>
          <w:color w:val="000000"/>
          <w:sz w:val="28"/>
          <w:szCs w:val="28"/>
        </w:rPr>
        <w:t>Форма 0503161 "Сведения о количестве подведомственных учреждений"</w:t>
      </w:r>
    </w:p>
    <w:p w:rsidR="0072394E" w:rsidRPr="00820463" w:rsidRDefault="0072394E" w:rsidP="0072394E">
      <w:pPr>
        <w:shd w:val="clear" w:color="auto" w:fill="FFFFFF"/>
        <w:ind w:firstLine="709"/>
        <w:rPr>
          <w:rFonts w:eastAsia="Times New Roman"/>
          <w:color w:val="000000"/>
          <w:sz w:val="28"/>
          <w:szCs w:val="28"/>
        </w:rPr>
      </w:pPr>
      <w:r w:rsidRPr="00E05DE0">
        <w:rPr>
          <w:rFonts w:eastAsia="Times New Roman"/>
          <w:color w:val="000000"/>
          <w:sz w:val="28"/>
          <w:szCs w:val="28"/>
        </w:rPr>
        <w:t>администрация Баганского сельсовета Баганского района новосибирской области, МКУ "ЦБМТИО", Совет депутатов Баганского сельсовета.</w:t>
      </w:r>
    </w:p>
    <w:p w:rsidR="0072394E" w:rsidRPr="00820463" w:rsidRDefault="0072394E" w:rsidP="0072394E">
      <w:pPr>
        <w:shd w:val="clear" w:color="auto" w:fill="FFFFFF"/>
        <w:ind w:firstLine="709"/>
        <w:rPr>
          <w:rFonts w:eastAsia="Times New Roman"/>
          <w:color w:val="000000"/>
          <w:sz w:val="28"/>
          <w:szCs w:val="28"/>
        </w:rPr>
      </w:pPr>
      <w:r w:rsidRPr="00E05DE0">
        <w:rPr>
          <w:rFonts w:eastAsia="Times New Roman"/>
          <w:color w:val="000000"/>
          <w:sz w:val="28"/>
          <w:szCs w:val="28"/>
        </w:rPr>
        <w:t>Форма 0503164 "Сведения о кассовом исполнении бюджета" (форма прилагается)</w:t>
      </w:r>
    </w:p>
    <w:p w:rsidR="0072394E" w:rsidRDefault="0072394E" w:rsidP="0072394E">
      <w:pPr>
        <w:shd w:val="clear" w:color="auto" w:fill="FFFFFF"/>
        <w:ind w:firstLine="709"/>
        <w:rPr>
          <w:rFonts w:eastAsia="Times New Roman"/>
          <w:color w:val="000000"/>
          <w:sz w:val="28"/>
          <w:szCs w:val="28"/>
        </w:rPr>
      </w:pPr>
      <w:r w:rsidRPr="00E05DE0">
        <w:rPr>
          <w:rFonts w:eastAsia="Times New Roman"/>
          <w:color w:val="000000"/>
          <w:sz w:val="28"/>
          <w:szCs w:val="28"/>
        </w:rPr>
        <w:t xml:space="preserve">Бюджетные назначения составили по доходам </w:t>
      </w:r>
      <w:r>
        <w:rPr>
          <w:rFonts w:eastAsia="Times New Roman"/>
          <w:color w:val="000000"/>
          <w:sz w:val="28"/>
          <w:szCs w:val="28"/>
        </w:rPr>
        <w:t>56093867,35</w:t>
      </w:r>
      <w:r w:rsidRPr="00E05DE0">
        <w:rPr>
          <w:rFonts w:eastAsia="Times New Roman"/>
          <w:color w:val="000000"/>
          <w:sz w:val="28"/>
          <w:szCs w:val="28"/>
        </w:rPr>
        <w:t xml:space="preserve"> рубля, исполнено </w:t>
      </w:r>
      <w:r>
        <w:rPr>
          <w:rFonts w:eastAsia="Times New Roman"/>
          <w:color w:val="000000"/>
          <w:sz w:val="28"/>
          <w:szCs w:val="28"/>
        </w:rPr>
        <w:t>54212932,41</w:t>
      </w:r>
      <w:r w:rsidRPr="00E05DE0">
        <w:rPr>
          <w:rFonts w:eastAsia="Times New Roman"/>
          <w:color w:val="000000"/>
          <w:sz w:val="28"/>
          <w:szCs w:val="28"/>
        </w:rPr>
        <w:t xml:space="preserve"> рублей,</w:t>
      </w:r>
      <w:r>
        <w:rPr>
          <w:rFonts w:eastAsia="Times New Roman"/>
          <w:color w:val="000000"/>
          <w:sz w:val="28"/>
          <w:szCs w:val="28"/>
        </w:rPr>
        <w:t>.</w:t>
      </w:r>
    </w:p>
    <w:p w:rsidR="0072394E" w:rsidRPr="00820463" w:rsidRDefault="0072394E" w:rsidP="0072394E">
      <w:pPr>
        <w:shd w:val="clear" w:color="auto" w:fill="FFFFFF"/>
        <w:ind w:firstLine="709"/>
        <w:rPr>
          <w:rFonts w:eastAsia="Times New Roman"/>
          <w:color w:val="000000"/>
          <w:sz w:val="28"/>
          <w:szCs w:val="28"/>
        </w:rPr>
      </w:pPr>
      <w:r w:rsidRPr="00E05DE0">
        <w:rPr>
          <w:rFonts w:eastAsia="Times New Roman"/>
          <w:color w:val="000000"/>
          <w:sz w:val="28"/>
          <w:szCs w:val="28"/>
        </w:rPr>
        <w:t>Бюджетные назначения по расходам составили </w:t>
      </w:r>
      <w:r>
        <w:rPr>
          <w:rFonts w:eastAsia="Times New Roman"/>
          <w:color w:val="000000"/>
          <w:sz w:val="28"/>
          <w:szCs w:val="28"/>
        </w:rPr>
        <w:t>56 423 754,79</w:t>
      </w:r>
      <w:r w:rsidRPr="00E05DE0">
        <w:rPr>
          <w:rFonts w:eastAsia="Times New Roman"/>
          <w:color w:val="000000"/>
          <w:sz w:val="28"/>
          <w:szCs w:val="28"/>
        </w:rPr>
        <w:t xml:space="preserve"> рублей, исполнение </w:t>
      </w:r>
      <w:r>
        <w:rPr>
          <w:rFonts w:eastAsia="Times New Roman"/>
          <w:color w:val="000000"/>
          <w:sz w:val="28"/>
          <w:szCs w:val="28"/>
        </w:rPr>
        <w:t>52 613 810,26</w:t>
      </w:r>
      <w:r w:rsidRPr="00E05DE0">
        <w:rPr>
          <w:rFonts w:eastAsia="Times New Roman"/>
          <w:color w:val="000000"/>
          <w:sz w:val="28"/>
          <w:szCs w:val="28"/>
        </w:rPr>
        <w:t xml:space="preserve"> рублей, разница </w:t>
      </w:r>
      <w:r>
        <w:rPr>
          <w:rFonts w:eastAsia="Times New Roman"/>
          <w:color w:val="000000"/>
          <w:sz w:val="28"/>
          <w:szCs w:val="28"/>
        </w:rPr>
        <w:t>3809944,53 рублей.</w:t>
      </w:r>
    </w:p>
    <w:p w:rsidR="0072394E" w:rsidRDefault="0072394E" w:rsidP="0072394E">
      <w:pPr>
        <w:ind w:firstLine="709"/>
      </w:pPr>
    </w:p>
    <w:p w:rsidR="0072394E" w:rsidRPr="00EE6123" w:rsidRDefault="0072394E" w:rsidP="0072394E">
      <w:pPr>
        <w:pStyle w:val="csbe39236c"/>
      </w:pPr>
      <w:r>
        <w:rPr>
          <w:rStyle w:val="cs5a2818b41"/>
        </w:rPr>
        <w:t xml:space="preserve">Раздел 4 «Анализ показателей бухгалтерской отчетности субъекта </w:t>
      </w:r>
      <w:r w:rsidRPr="00EE6123">
        <w:rPr>
          <w:rStyle w:val="cs5a2818b41"/>
        </w:rPr>
        <w:t>бюджетной отчетности»</w:t>
      </w:r>
    </w:p>
    <w:p w:rsidR="0072394E" w:rsidRDefault="0072394E" w:rsidP="0072394E">
      <w:pPr>
        <w:ind w:firstLine="709"/>
      </w:pP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Согласно отчета об исполнении бюджета утверждено бюджетных ассигнований </w:t>
      </w:r>
      <w:r>
        <w:rPr>
          <w:rFonts w:eastAsia="Times New Roman"/>
          <w:color w:val="000000"/>
          <w:sz w:val="28"/>
          <w:szCs w:val="28"/>
        </w:rPr>
        <w:t>56 423 754,79 рублей исполнено 52 613 810,26</w:t>
      </w:r>
      <w:r w:rsidRPr="00E05DE0">
        <w:rPr>
          <w:rFonts w:eastAsia="Times New Roman"/>
          <w:color w:val="000000"/>
          <w:sz w:val="28"/>
          <w:szCs w:val="28"/>
        </w:rPr>
        <w:t>рубля. Неисполнение денежны</w:t>
      </w:r>
      <w:r>
        <w:rPr>
          <w:rFonts w:eastAsia="Times New Roman"/>
          <w:color w:val="000000"/>
          <w:sz w:val="28"/>
          <w:szCs w:val="28"/>
        </w:rPr>
        <w:t>х</w:t>
      </w:r>
      <w:r w:rsidRPr="00E05DE0">
        <w:rPr>
          <w:rFonts w:eastAsia="Times New Roman"/>
          <w:color w:val="000000"/>
          <w:sz w:val="28"/>
          <w:szCs w:val="28"/>
        </w:rPr>
        <w:t xml:space="preserve"> средств в сумме </w:t>
      </w:r>
      <w:r>
        <w:rPr>
          <w:rFonts w:eastAsia="Times New Roman"/>
          <w:color w:val="000000"/>
          <w:sz w:val="28"/>
          <w:szCs w:val="28"/>
        </w:rPr>
        <w:t>3809944,53</w:t>
      </w:r>
      <w:r w:rsidRPr="00E05DE0">
        <w:rPr>
          <w:rFonts w:eastAsia="Times New Roman"/>
          <w:color w:val="000000"/>
          <w:sz w:val="28"/>
          <w:szCs w:val="28"/>
        </w:rPr>
        <w:t>руб. </w:t>
      </w:r>
    </w:p>
    <w:p w:rsidR="0072394E" w:rsidRPr="00820463" w:rsidRDefault="0072394E" w:rsidP="0072394E">
      <w:pPr>
        <w:shd w:val="clear" w:color="auto" w:fill="FFFFFF"/>
        <w:ind w:firstLine="709"/>
        <w:jc w:val="both"/>
        <w:rPr>
          <w:rFonts w:eastAsia="Times New Roman"/>
          <w:color w:val="000000"/>
          <w:sz w:val="28"/>
          <w:szCs w:val="28"/>
        </w:rPr>
      </w:pPr>
      <w:r>
        <w:rPr>
          <w:rFonts w:eastAsia="Times New Roman"/>
          <w:color w:val="000000"/>
          <w:sz w:val="28"/>
          <w:szCs w:val="28"/>
        </w:rPr>
        <w:t>1</w:t>
      </w:r>
      <w:r w:rsidRPr="00E05DE0">
        <w:rPr>
          <w:rFonts w:eastAsia="Times New Roman"/>
          <w:color w:val="000000"/>
          <w:sz w:val="28"/>
          <w:szCs w:val="28"/>
        </w:rPr>
        <w:t>) ФКР 0103 -Функционирование законодательных(представительных) органов государственной власти и представительных органов муниципальных образований -исполнение 100%:</w:t>
      </w:r>
    </w:p>
    <w:p w:rsidR="0072394E" w:rsidRDefault="0072394E" w:rsidP="0072394E">
      <w:pPr>
        <w:shd w:val="clear" w:color="auto" w:fill="FFFFFF"/>
        <w:ind w:firstLine="709"/>
        <w:jc w:val="both"/>
        <w:rPr>
          <w:rFonts w:eastAsia="Times New Roman"/>
          <w:color w:val="000000"/>
          <w:sz w:val="28"/>
          <w:szCs w:val="28"/>
        </w:rPr>
      </w:pPr>
      <w:r>
        <w:rPr>
          <w:rFonts w:eastAsia="Times New Roman"/>
          <w:color w:val="000000"/>
          <w:sz w:val="28"/>
          <w:szCs w:val="28"/>
        </w:rPr>
        <w:t>2</w:t>
      </w:r>
      <w:r w:rsidRPr="00820463">
        <w:rPr>
          <w:rFonts w:eastAsia="Times New Roman"/>
          <w:color w:val="000000"/>
          <w:sz w:val="28"/>
          <w:szCs w:val="28"/>
        </w:rPr>
        <w:t xml:space="preserve">)ФКР 0104 </w:t>
      </w:r>
      <w:r>
        <w:rPr>
          <w:rFonts w:eastAsia="Times New Roman"/>
          <w:color w:val="000000"/>
          <w:sz w:val="28"/>
          <w:szCs w:val="28"/>
        </w:rPr>
        <w:t>–</w:t>
      </w:r>
      <w:r w:rsidRPr="00820463">
        <w:rPr>
          <w:rFonts w:eastAsia="Times New Roman"/>
          <w:color w:val="000000"/>
          <w:sz w:val="28"/>
          <w:szCs w:val="28"/>
        </w:rPr>
        <w:t xml:space="preserve">Функционированиеместных администраций  в сумме </w:t>
      </w:r>
      <w:r>
        <w:rPr>
          <w:rFonts w:eastAsia="Times New Roman"/>
          <w:color w:val="000000"/>
          <w:sz w:val="28"/>
          <w:szCs w:val="28"/>
        </w:rPr>
        <w:t>621369,23</w:t>
      </w:r>
      <w:r w:rsidRPr="00820463">
        <w:rPr>
          <w:rFonts w:eastAsia="Times New Roman"/>
          <w:color w:val="000000"/>
          <w:sz w:val="28"/>
          <w:szCs w:val="28"/>
        </w:rPr>
        <w:t>рублей:</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КБК 002-0104-99000041</w:t>
      </w:r>
      <w:r>
        <w:rPr>
          <w:rFonts w:eastAsia="Times New Roman"/>
          <w:color w:val="000000"/>
          <w:sz w:val="28"/>
          <w:szCs w:val="28"/>
        </w:rPr>
        <w:t>1</w:t>
      </w:r>
      <w:r w:rsidRPr="00E05DE0">
        <w:rPr>
          <w:rFonts w:eastAsia="Times New Roman"/>
          <w:color w:val="000000"/>
          <w:sz w:val="28"/>
          <w:szCs w:val="28"/>
        </w:rPr>
        <w:t>0-</w:t>
      </w:r>
      <w:r>
        <w:rPr>
          <w:rFonts w:eastAsia="Times New Roman"/>
          <w:color w:val="000000"/>
          <w:sz w:val="28"/>
          <w:szCs w:val="28"/>
        </w:rPr>
        <w:t>122–125,00руб</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lastRenderedPageBreak/>
        <w:t xml:space="preserve">КБК 002-0104-9900004190-242 </w:t>
      </w:r>
      <w:r>
        <w:rPr>
          <w:rFonts w:eastAsia="Times New Roman"/>
          <w:color w:val="000000"/>
          <w:sz w:val="28"/>
          <w:szCs w:val="28"/>
        </w:rPr>
        <w:t>– 80801,88 руб</w:t>
      </w:r>
      <w:r w:rsidRPr="00E05DE0">
        <w:rPr>
          <w:rFonts w:eastAsia="Times New Roman"/>
          <w:color w:val="000000"/>
          <w:sz w:val="28"/>
          <w:szCs w:val="28"/>
        </w:rPr>
        <w:t>.</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КБК </w:t>
      </w:r>
      <w:r>
        <w:rPr>
          <w:rFonts w:eastAsia="Times New Roman"/>
          <w:color w:val="000000"/>
          <w:sz w:val="28"/>
          <w:szCs w:val="28"/>
        </w:rPr>
        <w:t>002-0104-9900004190-244- 144060,32</w:t>
      </w:r>
      <w:r w:rsidRPr="00E05DE0">
        <w:rPr>
          <w:rFonts w:eastAsia="Times New Roman"/>
          <w:color w:val="000000"/>
          <w:sz w:val="28"/>
          <w:szCs w:val="28"/>
        </w:rPr>
        <w:t>руб.</w:t>
      </w:r>
    </w:p>
    <w:p w:rsidR="0072394E" w:rsidRDefault="0072394E" w:rsidP="0072394E">
      <w:pPr>
        <w:shd w:val="clear" w:color="auto" w:fill="FFFFFF"/>
        <w:ind w:firstLine="709"/>
        <w:jc w:val="both"/>
        <w:rPr>
          <w:rFonts w:eastAsia="Times New Roman"/>
          <w:color w:val="000000"/>
          <w:sz w:val="28"/>
          <w:szCs w:val="28"/>
        </w:rPr>
      </w:pPr>
      <w:r w:rsidRPr="00F723AD">
        <w:rPr>
          <w:rFonts w:eastAsia="Times New Roman"/>
          <w:color w:val="000000"/>
          <w:sz w:val="28"/>
          <w:szCs w:val="28"/>
        </w:rPr>
        <w:t>КБК 002-0104-9900004190-</w:t>
      </w:r>
      <w:r>
        <w:rPr>
          <w:rFonts w:eastAsia="Times New Roman"/>
          <w:color w:val="000000"/>
          <w:sz w:val="28"/>
          <w:szCs w:val="28"/>
        </w:rPr>
        <w:t xml:space="preserve">851- 145360,50 </w:t>
      </w:r>
      <w:r w:rsidRPr="00F723AD">
        <w:rPr>
          <w:rFonts w:eastAsia="Times New Roman"/>
          <w:color w:val="000000"/>
          <w:sz w:val="28"/>
          <w:szCs w:val="28"/>
        </w:rPr>
        <w:t>руб.</w:t>
      </w:r>
    </w:p>
    <w:p w:rsidR="0072394E" w:rsidRDefault="0072394E" w:rsidP="0072394E">
      <w:pPr>
        <w:shd w:val="clear" w:color="auto" w:fill="FFFFFF"/>
        <w:ind w:firstLine="709"/>
        <w:jc w:val="both"/>
        <w:rPr>
          <w:rFonts w:eastAsia="Times New Roman"/>
          <w:color w:val="000000"/>
          <w:sz w:val="28"/>
          <w:szCs w:val="28"/>
        </w:rPr>
      </w:pPr>
      <w:r w:rsidRPr="00F723AD">
        <w:rPr>
          <w:rFonts w:eastAsia="Times New Roman"/>
          <w:color w:val="000000"/>
          <w:sz w:val="28"/>
          <w:szCs w:val="28"/>
        </w:rPr>
        <w:t>КБК 002-0104-9900004190-</w:t>
      </w:r>
      <w:r>
        <w:rPr>
          <w:rFonts w:eastAsia="Times New Roman"/>
          <w:color w:val="000000"/>
          <w:sz w:val="28"/>
          <w:szCs w:val="28"/>
        </w:rPr>
        <w:t>852- 210838,00</w:t>
      </w:r>
      <w:r w:rsidRPr="00F723AD">
        <w:rPr>
          <w:rFonts w:eastAsia="Times New Roman"/>
          <w:color w:val="000000"/>
          <w:sz w:val="28"/>
          <w:szCs w:val="28"/>
        </w:rPr>
        <w:t>руб.</w:t>
      </w:r>
    </w:p>
    <w:p w:rsidR="0072394E" w:rsidRPr="00820463" w:rsidRDefault="0072394E" w:rsidP="0072394E">
      <w:pPr>
        <w:shd w:val="clear" w:color="auto" w:fill="FFFFFF"/>
        <w:ind w:firstLine="709"/>
        <w:jc w:val="both"/>
        <w:rPr>
          <w:rFonts w:eastAsia="Times New Roman"/>
          <w:color w:val="000000"/>
          <w:sz w:val="28"/>
          <w:szCs w:val="28"/>
        </w:rPr>
      </w:pPr>
      <w:r w:rsidRPr="00F723AD">
        <w:rPr>
          <w:rFonts w:eastAsia="Times New Roman"/>
          <w:color w:val="000000"/>
          <w:sz w:val="28"/>
          <w:szCs w:val="28"/>
        </w:rPr>
        <w:t>КБК 002-0104-9900004190-</w:t>
      </w:r>
      <w:r>
        <w:rPr>
          <w:rFonts w:eastAsia="Times New Roman"/>
          <w:color w:val="000000"/>
          <w:sz w:val="28"/>
          <w:szCs w:val="28"/>
        </w:rPr>
        <w:t>853- 40183,53</w:t>
      </w:r>
      <w:r w:rsidRPr="00F723AD">
        <w:rPr>
          <w:rFonts w:eastAsia="Times New Roman"/>
          <w:color w:val="000000"/>
          <w:sz w:val="28"/>
          <w:szCs w:val="28"/>
        </w:rPr>
        <w:t>руб.</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4) ФКР 0203 -Субвенция на осуществление первичного воинского учета на территориях, где отсутствуют военные комиссариаты -100,0%:</w:t>
      </w:r>
    </w:p>
    <w:p w:rsidR="0072394E" w:rsidRPr="00820463" w:rsidRDefault="0072394E" w:rsidP="0072394E">
      <w:pPr>
        <w:shd w:val="clear" w:color="auto" w:fill="FFFFFF"/>
        <w:ind w:firstLine="709"/>
        <w:jc w:val="both"/>
        <w:rPr>
          <w:rFonts w:eastAsia="Times New Roman"/>
          <w:color w:val="000000"/>
          <w:sz w:val="28"/>
          <w:szCs w:val="28"/>
        </w:rPr>
      </w:pPr>
      <w:r w:rsidRPr="00820463">
        <w:rPr>
          <w:rFonts w:eastAsia="Times New Roman"/>
          <w:color w:val="000000"/>
          <w:sz w:val="28"/>
          <w:szCs w:val="28"/>
        </w:rPr>
        <w:t xml:space="preserve">5) ФКР 0409 -Государственная программа Новосибирской области "Развитие автомобильных дорог регионального, межмуниципального и местного значения на 2015-2022 годы в сумме </w:t>
      </w:r>
      <w:r>
        <w:rPr>
          <w:rFonts w:eastAsia="Times New Roman"/>
          <w:color w:val="000000"/>
          <w:sz w:val="28"/>
          <w:szCs w:val="28"/>
        </w:rPr>
        <w:t>560 238,00 рублей</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КБК 002-0409-04200</w:t>
      </w:r>
      <w:r>
        <w:rPr>
          <w:rFonts w:eastAsia="Times New Roman"/>
          <w:color w:val="000000"/>
          <w:sz w:val="28"/>
          <w:szCs w:val="28"/>
        </w:rPr>
        <w:t>21050</w:t>
      </w:r>
      <w:r w:rsidRPr="00E05DE0">
        <w:rPr>
          <w:rFonts w:eastAsia="Times New Roman"/>
          <w:color w:val="000000"/>
          <w:sz w:val="28"/>
          <w:szCs w:val="28"/>
        </w:rPr>
        <w:t>-244-</w:t>
      </w:r>
      <w:r>
        <w:rPr>
          <w:rFonts w:eastAsia="Times New Roman"/>
          <w:color w:val="000000"/>
          <w:sz w:val="28"/>
          <w:szCs w:val="28"/>
        </w:rPr>
        <w:t>560 238,00</w:t>
      </w:r>
      <w:r w:rsidRPr="00E05DE0">
        <w:rPr>
          <w:rFonts w:eastAsia="Times New Roman"/>
          <w:color w:val="000000"/>
          <w:sz w:val="28"/>
          <w:szCs w:val="28"/>
        </w:rPr>
        <w:t xml:space="preserve"> руб.</w:t>
      </w:r>
    </w:p>
    <w:p w:rsidR="0072394E" w:rsidRDefault="0072394E" w:rsidP="0072394E">
      <w:pPr>
        <w:shd w:val="clear" w:color="auto" w:fill="FFFFFF"/>
        <w:ind w:firstLine="709"/>
        <w:jc w:val="both"/>
        <w:rPr>
          <w:rFonts w:eastAsia="Times New Roman"/>
          <w:color w:val="000000"/>
          <w:sz w:val="28"/>
          <w:szCs w:val="28"/>
        </w:rPr>
      </w:pPr>
      <w:r w:rsidRPr="00820463">
        <w:rPr>
          <w:rFonts w:eastAsia="Times New Roman"/>
          <w:color w:val="000000"/>
          <w:sz w:val="28"/>
          <w:szCs w:val="28"/>
        </w:rPr>
        <w:t>7) ФКР 0501 - софинансирование программ муниципальных образований по переселению граждан из аварий</w:t>
      </w:r>
      <w:r>
        <w:rPr>
          <w:rFonts w:eastAsia="Times New Roman"/>
          <w:color w:val="000000"/>
          <w:sz w:val="28"/>
          <w:szCs w:val="28"/>
        </w:rPr>
        <w:t>ного жилищного фонда в сумме 270 379,41</w:t>
      </w:r>
      <w:r w:rsidRPr="00820463">
        <w:rPr>
          <w:rFonts w:eastAsia="Times New Roman"/>
          <w:color w:val="000000"/>
          <w:sz w:val="28"/>
          <w:szCs w:val="28"/>
        </w:rPr>
        <w:t xml:space="preserve"> рублей:</w:t>
      </w:r>
    </w:p>
    <w:p w:rsidR="0072394E" w:rsidRDefault="0072394E" w:rsidP="0072394E">
      <w:pPr>
        <w:shd w:val="clear" w:color="auto" w:fill="FFFFFF"/>
        <w:ind w:firstLine="709"/>
        <w:jc w:val="both"/>
        <w:rPr>
          <w:rFonts w:eastAsia="Times New Roman"/>
          <w:color w:val="000000"/>
          <w:sz w:val="28"/>
          <w:szCs w:val="28"/>
        </w:rPr>
      </w:pPr>
      <w:r w:rsidRPr="00820463">
        <w:rPr>
          <w:rFonts w:eastAsia="Times New Roman"/>
          <w:color w:val="000000"/>
          <w:sz w:val="28"/>
          <w:szCs w:val="28"/>
        </w:rPr>
        <w:t>КБК 0</w:t>
      </w:r>
      <w:r>
        <w:rPr>
          <w:rFonts w:eastAsia="Times New Roman"/>
          <w:color w:val="000000"/>
          <w:sz w:val="28"/>
          <w:szCs w:val="28"/>
        </w:rPr>
        <w:t>02-0501-052021050-414- 270379,41</w:t>
      </w:r>
      <w:r w:rsidRPr="00820463">
        <w:rPr>
          <w:rFonts w:eastAsia="Times New Roman"/>
          <w:color w:val="000000"/>
          <w:sz w:val="28"/>
          <w:szCs w:val="28"/>
        </w:rPr>
        <w:t>руб</w:t>
      </w:r>
    </w:p>
    <w:p w:rsidR="0072394E" w:rsidRPr="00820463" w:rsidRDefault="0072394E" w:rsidP="0072394E">
      <w:pPr>
        <w:shd w:val="clear" w:color="auto" w:fill="FFFFFF"/>
        <w:ind w:firstLine="709"/>
        <w:jc w:val="both"/>
        <w:rPr>
          <w:rFonts w:eastAsia="Times New Roman"/>
          <w:color w:val="000000"/>
          <w:sz w:val="28"/>
          <w:szCs w:val="28"/>
        </w:rPr>
      </w:pPr>
    </w:p>
    <w:p w:rsidR="0072394E" w:rsidRDefault="0072394E" w:rsidP="0072394E">
      <w:pPr>
        <w:shd w:val="clear" w:color="auto" w:fill="FFFFFF"/>
        <w:ind w:firstLine="709"/>
        <w:jc w:val="both"/>
        <w:rPr>
          <w:rFonts w:eastAsia="Times New Roman"/>
          <w:color w:val="000000"/>
          <w:sz w:val="28"/>
          <w:szCs w:val="28"/>
        </w:rPr>
      </w:pPr>
      <w:r w:rsidRPr="00820463">
        <w:rPr>
          <w:rFonts w:eastAsia="Times New Roman"/>
          <w:color w:val="000000"/>
          <w:sz w:val="28"/>
          <w:szCs w:val="28"/>
        </w:rPr>
        <w:t>8) ФКР 0502 -Коммунальное хозяйство</w:t>
      </w:r>
      <w:r>
        <w:rPr>
          <w:rFonts w:eastAsia="Times New Roman"/>
          <w:color w:val="000000"/>
          <w:sz w:val="28"/>
          <w:szCs w:val="28"/>
        </w:rPr>
        <w:t xml:space="preserve"> – 10000,00 рублей:</w:t>
      </w:r>
    </w:p>
    <w:p w:rsidR="0072394E" w:rsidRDefault="0072394E" w:rsidP="0072394E">
      <w:pPr>
        <w:shd w:val="clear" w:color="auto" w:fill="FFFFFF"/>
        <w:ind w:firstLine="709"/>
        <w:jc w:val="both"/>
        <w:rPr>
          <w:rFonts w:eastAsia="Times New Roman"/>
          <w:color w:val="000000"/>
          <w:sz w:val="28"/>
          <w:szCs w:val="28"/>
        </w:rPr>
      </w:pPr>
      <w:r w:rsidRPr="00820463">
        <w:rPr>
          <w:rFonts w:eastAsia="Times New Roman"/>
          <w:color w:val="000000"/>
          <w:sz w:val="28"/>
          <w:szCs w:val="28"/>
        </w:rPr>
        <w:t>КБК 0</w:t>
      </w:r>
      <w:r>
        <w:rPr>
          <w:rFonts w:eastAsia="Times New Roman"/>
          <w:color w:val="000000"/>
          <w:sz w:val="28"/>
          <w:szCs w:val="28"/>
        </w:rPr>
        <w:t xml:space="preserve">02-0502-0230041050-244- 10000,00 </w:t>
      </w:r>
      <w:r w:rsidRPr="00820463">
        <w:rPr>
          <w:rFonts w:eastAsia="Times New Roman"/>
          <w:color w:val="000000"/>
          <w:sz w:val="28"/>
          <w:szCs w:val="28"/>
        </w:rPr>
        <w:t>руб</w:t>
      </w:r>
    </w:p>
    <w:p w:rsidR="0072394E" w:rsidRPr="00820463" w:rsidRDefault="0072394E" w:rsidP="0072394E">
      <w:pPr>
        <w:shd w:val="clear" w:color="auto" w:fill="FFFFFF"/>
        <w:ind w:firstLine="709"/>
        <w:jc w:val="both"/>
        <w:rPr>
          <w:rFonts w:eastAsia="Times New Roman"/>
          <w:color w:val="000000"/>
          <w:sz w:val="28"/>
          <w:szCs w:val="28"/>
        </w:rPr>
      </w:pP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9) ФКР 0503 -Муниципальная программа "Благоустройство" в сумме </w:t>
      </w:r>
      <w:r>
        <w:rPr>
          <w:rFonts w:eastAsia="Times New Roman"/>
          <w:color w:val="000000"/>
          <w:sz w:val="28"/>
          <w:szCs w:val="28"/>
        </w:rPr>
        <w:t>873785,14</w:t>
      </w:r>
      <w:r w:rsidRPr="00E05DE0">
        <w:rPr>
          <w:rFonts w:eastAsia="Times New Roman"/>
          <w:color w:val="000000"/>
          <w:sz w:val="28"/>
          <w:szCs w:val="28"/>
        </w:rPr>
        <w:t xml:space="preserve"> руб.</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КБК </w:t>
      </w:r>
      <w:r>
        <w:rPr>
          <w:rFonts w:eastAsia="Times New Roman"/>
          <w:color w:val="000000"/>
          <w:sz w:val="28"/>
          <w:szCs w:val="28"/>
        </w:rPr>
        <w:t>002-0503-0530000040-244-137482,32</w:t>
      </w:r>
      <w:r w:rsidRPr="00E05DE0">
        <w:rPr>
          <w:rFonts w:eastAsia="Times New Roman"/>
          <w:color w:val="000000"/>
          <w:sz w:val="28"/>
          <w:szCs w:val="28"/>
        </w:rPr>
        <w:t>рублей.</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КБК </w:t>
      </w:r>
      <w:r>
        <w:rPr>
          <w:rFonts w:eastAsia="Times New Roman"/>
          <w:color w:val="000000"/>
          <w:sz w:val="28"/>
          <w:szCs w:val="28"/>
        </w:rPr>
        <w:t>002-0503-050</w:t>
      </w:r>
      <w:r>
        <w:rPr>
          <w:rFonts w:eastAsia="Times New Roman"/>
          <w:color w:val="000000"/>
          <w:sz w:val="28"/>
          <w:szCs w:val="28"/>
          <w:lang w:val="en-US"/>
        </w:rPr>
        <w:t>F</w:t>
      </w:r>
      <w:r w:rsidRPr="00AA6E7E">
        <w:rPr>
          <w:rFonts w:eastAsia="Times New Roman"/>
          <w:color w:val="000000"/>
          <w:sz w:val="28"/>
          <w:szCs w:val="28"/>
        </w:rPr>
        <w:t>255551</w:t>
      </w:r>
      <w:r>
        <w:rPr>
          <w:rFonts w:eastAsia="Times New Roman"/>
          <w:color w:val="000000"/>
          <w:sz w:val="28"/>
          <w:szCs w:val="28"/>
        </w:rPr>
        <w:t>-244-39917,61</w:t>
      </w:r>
      <w:r w:rsidRPr="00E05DE0">
        <w:rPr>
          <w:rFonts w:eastAsia="Times New Roman"/>
          <w:color w:val="000000"/>
          <w:sz w:val="28"/>
          <w:szCs w:val="28"/>
        </w:rPr>
        <w:t>рублей.</w:t>
      </w:r>
    </w:p>
    <w:p w:rsidR="0072394E" w:rsidRPr="00820463" w:rsidRDefault="0072394E" w:rsidP="0072394E">
      <w:pPr>
        <w:shd w:val="clear" w:color="auto" w:fill="FFFFFF"/>
        <w:ind w:firstLine="709"/>
        <w:jc w:val="both"/>
        <w:rPr>
          <w:rFonts w:eastAsia="Times New Roman"/>
          <w:color w:val="000000"/>
          <w:sz w:val="28"/>
          <w:szCs w:val="28"/>
        </w:rPr>
      </w:pPr>
      <w:r w:rsidRPr="00E87146">
        <w:rPr>
          <w:rFonts w:eastAsia="Times New Roman"/>
          <w:color w:val="000000"/>
          <w:sz w:val="28"/>
          <w:szCs w:val="28"/>
        </w:rPr>
        <w:t>КБК 002-0503-050F25555</w:t>
      </w:r>
      <w:r>
        <w:rPr>
          <w:rFonts w:eastAsia="Times New Roman"/>
          <w:color w:val="000000"/>
          <w:sz w:val="28"/>
          <w:szCs w:val="28"/>
        </w:rPr>
        <w:t>2</w:t>
      </w:r>
      <w:r w:rsidRPr="00E87146">
        <w:rPr>
          <w:rFonts w:eastAsia="Times New Roman"/>
          <w:color w:val="000000"/>
          <w:sz w:val="28"/>
          <w:szCs w:val="28"/>
        </w:rPr>
        <w:t>-244-</w:t>
      </w:r>
      <w:r>
        <w:rPr>
          <w:rFonts w:eastAsia="Times New Roman"/>
          <w:color w:val="000000"/>
          <w:sz w:val="28"/>
          <w:szCs w:val="28"/>
        </w:rPr>
        <w:t>158915,80</w:t>
      </w:r>
      <w:r w:rsidRPr="00E87146">
        <w:rPr>
          <w:rFonts w:eastAsia="Times New Roman"/>
          <w:color w:val="000000"/>
          <w:sz w:val="28"/>
          <w:szCs w:val="28"/>
        </w:rPr>
        <w:t xml:space="preserve"> рублей.</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КБК </w:t>
      </w:r>
      <w:r>
        <w:rPr>
          <w:rFonts w:eastAsia="Times New Roman"/>
          <w:color w:val="000000"/>
          <w:sz w:val="28"/>
          <w:szCs w:val="28"/>
        </w:rPr>
        <w:t>002-0503-05</w:t>
      </w:r>
      <w:r w:rsidRPr="00AA6E7E">
        <w:rPr>
          <w:rFonts w:eastAsia="Times New Roman"/>
          <w:color w:val="000000"/>
          <w:sz w:val="28"/>
          <w:szCs w:val="28"/>
        </w:rPr>
        <w:t>30000010</w:t>
      </w:r>
      <w:r>
        <w:rPr>
          <w:rFonts w:eastAsia="Times New Roman"/>
          <w:color w:val="000000"/>
          <w:sz w:val="28"/>
          <w:szCs w:val="28"/>
        </w:rPr>
        <w:t>-244-3510,00</w:t>
      </w:r>
      <w:r w:rsidRPr="00E05DE0">
        <w:rPr>
          <w:rFonts w:eastAsia="Times New Roman"/>
          <w:color w:val="000000"/>
          <w:sz w:val="28"/>
          <w:szCs w:val="28"/>
        </w:rPr>
        <w:t>рублей.</w:t>
      </w:r>
    </w:p>
    <w:p w:rsidR="0072394E" w:rsidRDefault="0072394E" w:rsidP="0072394E">
      <w:pPr>
        <w:shd w:val="clear" w:color="auto" w:fill="FFFFFF"/>
        <w:ind w:firstLine="709"/>
        <w:jc w:val="both"/>
        <w:rPr>
          <w:rFonts w:eastAsia="Times New Roman"/>
          <w:color w:val="000000"/>
          <w:sz w:val="28"/>
          <w:szCs w:val="28"/>
        </w:rPr>
      </w:pPr>
      <w:r w:rsidRPr="00E87146">
        <w:rPr>
          <w:rFonts w:eastAsia="Times New Roman"/>
          <w:color w:val="000000"/>
          <w:sz w:val="28"/>
          <w:szCs w:val="28"/>
        </w:rPr>
        <w:lastRenderedPageBreak/>
        <w:t>КБК 002-0503-0530000010-24</w:t>
      </w:r>
      <w:r>
        <w:rPr>
          <w:rFonts w:eastAsia="Times New Roman"/>
          <w:color w:val="000000"/>
          <w:sz w:val="28"/>
          <w:szCs w:val="28"/>
        </w:rPr>
        <w:t>7</w:t>
      </w:r>
      <w:r w:rsidRPr="00E87146">
        <w:rPr>
          <w:rFonts w:eastAsia="Times New Roman"/>
          <w:color w:val="000000"/>
          <w:sz w:val="28"/>
          <w:szCs w:val="28"/>
        </w:rPr>
        <w:t>-</w:t>
      </w:r>
      <w:r>
        <w:rPr>
          <w:rFonts w:eastAsia="Times New Roman"/>
          <w:color w:val="000000"/>
          <w:sz w:val="28"/>
          <w:szCs w:val="28"/>
        </w:rPr>
        <w:t>521762,23</w:t>
      </w:r>
      <w:r w:rsidRPr="00E87146">
        <w:rPr>
          <w:rFonts w:eastAsia="Times New Roman"/>
          <w:color w:val="000000"/>
          <w:sz w:val="28"/>
          <w:szCs w:val="28"/>
        </w:rPr>
        <w:t xml:space="preserve"> рублей.</w:t>
      </w:r>
    </w:p>
    <w:p w:rsidR="0072394E" w:rsidRPr="00820463" w:rsidRDefault="0072394E" w:rsidP="0072394E">
      <w:pPr>
        <w:shd w:val="clear" w:color="auto" w:fill="FFFFFF"/>
        <w:ind w:firstLine="709"/>
        <w:jc w:val="both"/>
        <w:rPr>
          <w:rFonts w:eastAsia="Times New Roman"/>
          <w:color w:val="000000"/>
          <w:sz w:val="28"/>
          <w:szCs w:val="28"/>
        </w:rPr>
      </w:pPr>
      <w:r w:rsidRPr="00E87146">
        <w:rPr>
          <w:rFonts w:eastAsia="Times New Roman"/>
          <w:color w:val="000000"/>
          <w:sz w:val="28"/>
          <w:szCs w:val="28"/>
        </w:rPr>
        <w:t>КБК 002-0503-0</w:t>
      </w:r>
      <w:r>
        <w:rPr>
          <w:rFonts w:eastAsia="Times New Roman"/>
          <w:color w:val="000000"/>
          <w:sz w:val="28"/>
          <w:szCs w:val="28"/>
        </w:rPr>
        <w:t>20</w:t>
      </w:r>
      <w:r w:rsidRPr="00E87146">
        <w:rPr>
          <w:rFonts w:eastAsia="Times New Roman"/>
          <w:color w:val="000000"/>
          <w:sz w:val="28"/>
          <w:szCs w:val="28"/>
        </w:rPr>
        <w:t>00</w:t>
      </w:r>
      <w:r>
        <w:rPr>
          <w:rFonts w:eastAsia="Times New Roman"/>
          <w:color w:val="000000"/>
          <w:sz w:val="28"/>
          <w:szCs w:val="28"/>
          <w:lang w:val="en-US"/>
        </w:rPr>
        <w:t>L</w:t>
      </w:r>
      <w:r w:rsidRPr="00E87146">
        <w:rPr>
          <w:rFonts w:eastAsia="Times New Roman"/>
          <w:color w:val="000000"/>
          <w:sz w:val="28"/>
          <w:szCs w:val="28"/>
        </w:rPr>
        <w:t>5765-414-190808</w:t>
      </w:r>
      <w:r>
        <w:rPr>
          <w:rFonts w:eastAsia="Times New Roman"/>
          <w:color w:val="000000"/>
          <w:sz w:val="28"/>
          <w:szCs w:val="28"/>
        </w:rPr>
        <w:t>,</w:t>
      </w:r>
      <w:r w:rsidRPr="006F2405">
        <w:rPr>
          <w:rFonts w:eastAsia="Times New Roman"/>
          <w:color w:val="000000"/>
          <w:sz w:val="28"/>
          <w:szCs w:val="28"/>
        </w:rPr>
        <w:t>33</w:t>
      </w:r>
      <w:r w:rsidRPr="00E87146">
        <w:rPr>
          <w:rFonts w:eastAsia="Times New Roman"/>
          <w:color w:val="000000"/>
          <w:sz w:val="28"/>
          <w:szCs w:val="28"/>
        </w:rPr>
        <w:t xml:space="preserve"> рублей.</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 xml:space="preserve">10) ФКР 0801 -Муниципальная программа "Культура" в сумме </w:t>
      </w:r>
      <w:r>
        <w:rPr>
          <w:rFonts w:eastAsia="Times New Roman"/>
          <w:color w:val="000000"/>
          <w:sz w:val="28"/>
          <w:szCs w:val="28"/>
        </w:rPr>
        <w:t>637297,50</w:t>
      </w:r>
      <w:r w:rsidRPr="00E05DE0">
        <w:rPr>
          <w:rFonts w:eastAsia="Times New Roman"/>
          <w:color w:val="000000"/>
          <w:sz w:val="28"/>
          <w:szCs w:val="28"/>
        </w:rPr>
        <w:t xml:space="preserve"> рублей:</w:t>
      </w:r>
    </w:p>
    <w:p w:rsidR="0072394E"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КБК 002-0801-0830040190-24</w:t>
      </w:r>
      <w:r>
        <w:rPr>
          <w:rFonts w:eastAsia="Times New Roman"/>
          <w:color w:val="000000"/>
          <w:sz w:val="28"/>
          <w:szCs w:val="28"/>
        </w:rPr>
        <w:t>2</w:t>
      </w:r>
      <w:r w:rsidRPr="00E05DE0">
        <w:rPr>
          <w:rFonts w:eastAsia="Times New Roman"/>
          <w:color w:val="000000"/>
          <w:sz w:val="28"/>
          <w:szCs w:val="28"/>
        </w:rPr>
        <w:t>-</w:t>
      </w:r>
      <w:r>
        <w:rPr>
          <w:rFonts w:eastAsia="Times New Roman"/>
          <w:color w:val="000000"/>
          <w:sz w:val="28"/>
          <w:szCs w:val="28"/>
        </w:rPr>
        <w:t>10727,38</w:t>
      </w:r>
      <w:r w:rsidRPr="00E05DE0">
        <w:rPr>
          <w:rFonts w:eastAsia="Times New Roman"/>
          <w:color w:val="000000"/>
          <w:sz w:val="28"/>
          <w:szCs w:val="28"/>
        </w:rPr>
        <w:t xml:space="preserve"> рублей.</w:t>
      </w:r>
    </w:p>
    <w:p w:rsidR="0072394E" w:rsidRDefault="0072394E" w:rsidP="0072394E">
      <w:pPr>
        <w:shd w:val="clear" w:color="auto" w:fill="FFFFFF"/>
        <w:ind w:firstLine="709"/>
        <w:jc w:val="both"/>
        <w:rPr>
          <w:rFonts w:eastAsia="Times New Roman"/>
          <w:color w:val="000000"/>
          <w:sz w:val="28"/>
          <w:szCs w:val="28"/>
        </w:rPr>
      </w:pPr>
      <w:r w:rsidRPr="006F2405">
        <w:rPr>
          <w:rFonts w:eastAsia="Times New Roman"/>
          <w:color w:val="000000"/>
          <w:sz w:val="28"/>
          <w:szCs w:val="28"/>
        </w:rPr>
        <w:t>КБК 002-0801-0830040190-24</w:t>
      </w:r>
      <w:r>
        <w:rPr>
          <w:rFonts w:eastAsia="Times New Roman"/>
          <w:color w:val="000000"/>
          <w:sz w:val="28"/>
          <w:szCs w:val="28"/>
        </w:rPr>
        <w:t>4</w:t>
      </w:r>
      <w:r w:rsidRPr="006F2405">
        <w:rPr>
          <w:rFonts w:eastAsia="Times New Roman"/>
          <w:color w:val="000000"/>
          <w:sz w:val="28"/>
          <w:szCs w:val="28"/>
        </w:rPr>
        <w:t>-</w:t>
      </w:r>
      <w:r>
        <w:rPr>
          <w:rFonts w:eastAsia="Times New Roman"/>
          <w:color w:val="000000"/>
          <w:sz w:val="28"/>
          <w:szCs w:val="28"/>
        </w:rPr>
        <w:t>66013,56 рублей</w:t>
      </w:r>
    </w:p>
    <w:p w:rsidR="0072394E" w:rsidRDefault="0072394E" w:rsidP="0072394E">
      <w:pPr>
        <w:shd w:val="clear" w:color="auto" w:fill="FFFFFF"/>
        <w:ind w:firstLine="709"/>
        <w:jc w:val="both"/>
        <w:rPr>
          <w:rFonts w:eastAsia="Times New Roman"/>
          <w:color w:val="000000"/>
          <w:sz w:val="28"/>
          <w:szCs w:val="28"/>
        </w:rPr>
      </w:pPr>
      <w:r w:rsidRPr="006F2405">
        <w:rPr>
          <w:rFonts w:eastAsia="Times New Roman"/>
          <w:color w:val="000000"/>
          <w:sz w:val="28"/>
          <w:szCs w:val="28"/>
        </w:rPr>
        <w:t>КБК 002-0801-0830040190-24</w:t>
      </w:r>
      <w:r>
        <w:rPr>
          <w:rFonts w:eastAsia="Times New Roman"/>
          <w:color w:val="000000"/>
          <w:sz w:val="28"/>
          <w:szCs w:val="28"/>
        </w:rPr>
        <w:t>7</w:t>
      </w:r>
      <w:r w:rsidRPr="006F2405">
        <w:rPr>
          <w:rFonts w:eastAsia="Times New Roman"/>
          <w:color w:val="000000"/>
          <w:sz w:val="28"/>
          <w:szCs w:val="28"/>
        </w:rPr>
        <w:t>-</w:t>
      </w:r>
      <w:r>
        <w:rPr>
          <w:rFonts w:eastAsia="Times New Roman"/>
          <w:color w:val="000000"/>
          <w:sz w:val="28"/>
          <w:szCs w:val="28"/>
        </w:rPr>
        <w:t>560556,56</w:t>
      </w:r>
      <w:r w:rsidRPr="006F2405">
        <w:rPr>
          <w:rFonts w:eastAsia="Times New Roman"/>
          <w:color w:val="000000"/>
          <w:sz w:val="28"/>
          <w:szCs w:val="28"/>
        </w:rPr>
        <w:t xml:space="preserve"> рублей.</w:t>
      </w:r>
    </w:p>
    <w:p w:rsidR="0072394E" w:rsidRDefault="0072394E" w:rsidP="0072394E">
      <w:pPr>
        <w:shd w:val="clear" w:color="auto" w:fill="FFFFFF"/>
        <w:ind w:firstLine="709"/>
        <w:jc w:val="both"/>
        <w:rPr>
          <w:rFonts w:eastAsia="Times New Roman"/>
          <w:color w:val="000000"/>
          <w:sz w:val="28"/>
          <w:szCs w:val="28"/>
        </w:rPr>
      </w:pPr>
      <w:r w:rsidRPr="006F2405">
        <w:rPr>
          <w:rFonts w:eastAsia="Times New Roman"/>
          <w:color w:val="000000"/>
          <w:sz w:val="28"/>
          <w:szCs w:val="28"/>
        </w:rPr>
        <w:t>КБК 002-0801-0830040190-</w:t>
      </w:r>
      <w:r>
        <w:rPr>
          <w:rFonts w:eastAsia="Times New Roman"/>
          <w:color w:val="000000"/>
          <w:sz w:val="28"/>
          <w:szCs w:val="28"/>
        </w:rPr>
        <w:t>851</w:t>
      </w:r>
      <w:r w:rsidRPr="006F2405">
        <w:rPr>
          <w:rFonts w:eastAsia="Times New Roman"/>
          <w:color w:val="000000"/>
          <w:sz w:val="28"/>
          <w:szCs w:val="28"/>
        </w:rPr>
        <w:t>-</w:t>
      </w:r>
      <w:r>
        <w:rPr>
          <w:rFonts w:eastAsia="Times New Roman"/>
          <w:color w:val="000000"/>
          <w:sz w:val="28"/>
          <w:szCs w:val="28"/>
        </w:rPr>
        <w:t>37862,00</w:t>
      </w:r>
      <w:r w:rsidRPr="006F2405">
        <w:rPr>
          <w:rFonts w:eastAsia="Times New Roman"/>
          <w:color w:val="000000"/>
          <w:sz w:val="28"/>
          <w:szCs w:val="28"/>
        </w:rPr>
        <w:t xml:space="preserve"> рублей.</w:t>
      </w:r>
    </w:p>
    <w:p w:rsidR="0072394E" w:rsidRPr="00820463" w:rsidRDefault="0072394E" w:rsidP="0072394E">
      <w:pPr>
        <w:shd w:val="clear" w:color="auto" w:fill="FFFFFF"/>
        <w:ind w:firstLine="709"/>
        <w:jc w:val="both"/>
        <w:rPr>
          <w:rFonts w:eastAsia="Times New Roman"/>
          <w:color w:val="000000"/>
          <w:sz w:val="28"/>
          <w:szCs w:val="28"/>
        </w:rPr>
      </w:pPr>
      <w:r w:rsidRPr="006F2405">
        <w:rPr>
          <w:rFonts w:eastAsia="Times New Roman"/>
          <w:color w:val="000000"/>
          <w:sz w:val="28"/>
          <w:szCs w:val="28"/>
        </w:rPr>
        <w:t>КБК 002-0801-0830040190-</w:t>
      </w:r>
      <w:r>
        <w:rPr>
          <w:rFonts w:eastAsia="Times New Roman"/>
          <w:color w:val="000000"/>
          <w:sz w:val="28"/>
          <w:szCs w:val="28"/>
        </w:rPr>
        <w:t>853</w:t>
      </w:r>
      <w:r w:rsidRPr="006F2405">
        <w:rPr>
          <w:rFonts w:eastAsia="Times New Roman"/>
          <w:color w:val="000000"/>
          <w:sz w:val="28"/>
          <w:szCs w:val="28"/>
        </w:rPr>
        <w:t>-</w:t>
      </w:r>
      <w:r>
        <w:rPr>
          <w:rFonts w:eastAsia="Times New Roman"/>
          <w:color w:val="000000"/>
          <w:sz w:val="28"/>
          <w:szCs w:val="28"/>
        </w:rPr>
        <w:t>5377,23</w:t>
      </w:r>
      <w:r w:rsidRPr="006F2405">
        <w:rPr>
          <w:rFonts w:eastAsia="Times New Roman"/>
          <w:color w:val="000000"/>
          <w:sz w:val="28"/>
          <w:szCs w:val="28"/>
        </w:rPr>
        <w:t xml:space="preserve"> рублей.</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Расходы произведены с учетом потребности. Остатка денежных средств на 01.01.20</w:t>
      </w:r>
      <w:r>
        <w:rPr>
          <w:rFonts w:eastAsia="Times New Roman"/>
          <w:color w:val="000000"/>
          <w:sz w:val="28"/>
          <w:szCs w:val="28"/>
        </w:rPr>
        <w:t>22</w:t>
      </w:r>
      <w:r w:rsidRPr="00E05DE0">
        <w:rPr>
          <w:rFonts w:eastAsia="Times New Roman"/>
          <w:color w:val="000000"/>
          <w:sz w:val="28"/>
          <w:szCs w:val="28"/>
        </w:rPr>
        <w:t xml:space="preserve"> года в кассе нет.</w:t>
      </w:r>
    </w:p>
    <w:p w:rsidR="0072394E" w:rsidRDefault="0072394E" w:rsidP="0072394E">
      <w:pPr>
        <w:ind w:firstLine="709"/>
      </w:pPr>
    </w:p>
    <w:p w:rsidR="0072394E" w:rsidRPr="00820463" w:rsidRDefault="0072394E" w:rsidP="0072394E">
      <w:pPr>
        <w:shd w:val="clear" w:color="auto" w:fill="FFFFFF"/>
        <w:spacing w:before="100" w:beforeAutospacing="1" w:after="100" w:afterAutospacing="1"/>
        <w:ind w:firstLine="709"/>
        <w:jc w:val="both"/>
        <w:rPr>
          <w:rFonts w:eastAsia="Times New Roman"/>
          <w:color w:val="000000"/>
          <w:sz w:val="28"/>
          <w:szCs w:val="28"/>
        </w:rPr>
      </w:pPr>
      <w:r w:rsidRPr="00E05DE0">
        <w:rPr>
          <w:rFonts w:eastAsia="Times New Roman"/>
          <w:color w:val="000000"/>
          <w:sz w:val="28"/>
          <w:szCs w:val="28"/>
        </w:rPr>
        <w:t>Форма 0503168 "Сведения о движении нефинансовых активов"</w:t>
      </w:r>
    </w:p>
    <w:p w:rsidR="0072394E" w:rsidRPr="00820463" w:rsidRDefault="0072394E" w:rsidP="0072394E">
      <w:pPr>
        <w:shd w:val="clear" w:color="auto" w:fill="FFFFFF"/>
        <w:spacing w:before="100" w:beforeAutospacing="1" w:after="100" w:afterAutospacing="1"/>
        <w:ind w:firstLine="709"/>
        <w:jc w:val="both"/>
        <w:rPr>
          <w:rFonts w:eastAsia="Times New Roman"/>
          <w:color w:val="000000"/>
          <w:sz w:val="28"/>
          <w:szCs w:val="28"/>
        </w:rPr>
      </w:pPr>
      <w:r>
        <w:rPr>
          <w:rFonts w:eastAsia="Times New Roman"/>
          <w:color w:val="000000"/>
          <w:sz w:val="28"/>
          <w:szCs w:val="28"/>
        </w:rPr>
        <w:t xml:space="preserve">В 2021 </w:t>
      </w:r>
      <w:r w:rsidRPr="00E05DE0">
        <w:rPr>
          <w:rFonts w:eastAsia="Times New Roman"/>
          <w:color w:val="000000"/>
          <w:sz w:val="28"/>
          <w:szCs w:val="28"/>
        </w:rPr>
        <w:t xml:space="preserve">году поступило недвижимого имущества на общую сумму </w:t>
      </w:r>
      <w:r>
        <w:rPr>
          <w:rFonts w:eastAsia="Times New Roman"/>
          <w:color w:val="000000"/>
          <w:sz w:val="28"/>
          <w:szCs w:val="28"/>
        </w:rPr>
        <w:t>3157895,00</w:t>
      </w:r>
      <w:r w:rsidRPr="00E05DE0">
        <w:rPr>
          <w:rFonts w:eastAsia="Times New Roman"/>
          <w:color w:val="000000"/>
          <w:sz w:val="28"/>
          <w:szCs w:val="28"/>
        </w:rPr>
        <w:t xml:space="preserve"> рублей, в т ч  ,выбыло (передано)</w:t>
      </w:r>
      <w:r>
        <w:rPr>
          <w:rFonts w:eastAsia="Times New Roman"/>
          <w:color w:val="000000"/>
          <w:sz w:val="28"/>
          <w:szCs w:val="28"/>
        </w:rPr>
        <w:t>14073864,96</w:t>
      </w:r>
      <w:r w:rsidRPr="00E05DE0">
        <w:rPr>
          <w:rFonts w:eastAsia="Times New Roman"/>
          <w:color w:val="000000"/>
          <w:sz w:val="28"/>
          <w:szCs w:val="28"/>
        </w:rPr>
        <w:t xml:space="preserve"> рублей. Имущество в основном передано от администрации Баганского района н</w:t>
      </w:r>
      <w:r>
        <w:rPr>
          <w:rFonts w:eastAsia="Times New Roman"/>
          <w:color w:val="000000"/>
          <w:sz w:val="28"/>
          <w:szCs w:val="28"/>
        </w:rPr>
        <w:t>а основании распоряжения Главы Б</w:t>
      </w:r>
      <w:r w:rsidRPr="00E05DE0">
        <w:rPr>
          <w:rFonts w:eastAsia="Times New Roman"/>
          <w:color w:val="000000"/>
          <w:sz w:val="28"/>
          <w:szCs w:val="28"/>
        </w:rPr>
        <w:t>аганского района</w:t>
      </w:r>
      <w:r>
        <w:rPr>
          <w:rFonts w:eastAsia="Times New Roman"/>
          <w:color w:val="000000"/>
          <w:sz w:val="28"/>
          <w:szCs w:val="28"/>
        </w:rPr>
        <w:t>.</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Форма 0503169 "Сведения по дебиторской и кредиторской задолженности"</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t>По состоянию на 01.01.20</w:t>
      </w:r>
      <w:r>
        <w:rPr>
          <w:rFonts w:eastAsia="Times New Roman"/>
          <w:color w:val="000000"/>
          <w:sz w:val="28"/>
          <w:szCs w:val="28"/>
        </w:rPr>
        <w:t>22</w:t>
      </w:r>
      <w:r w:rsidRPr="00E05DE0">
        <w:rPr>
          <w:rFonts w:eastAsia="Times New Roman"/>
          <w:color w:val="000000"/>
          <w:sz w:val="28"/>
          <w:szCs w:val="28"/>
        </w:rPr>
        <w:t xml:space="preserve"> года дебиторская задолженность по счету 020600000 расчеты по выданным авансам составила </w:t>
      </w:r>
      <w:r>
        <w:rPr>
          <w:rFonts w:eastAsia="Times New Roman"/>
          <w:color w:val="000000"/>
          <w:sz w:val="28"/>
          <w:szCs w:val="28"/>
        </w:rPr>
        <w:t>332 963,74</w:t>
      </w:r>
      <w:r w:rsidRPr="00E05DE0">
        <w:rPr>
          <w:rFonts w:eastAsia="Times New Roman"/>
          <w:color w:val="000000"/>
          <w:sz w:val="28"/>
          <w:szCs w:val="28"/>
        </w:rPr>
        <w:t xml:space="preserve"> рублей в том числе:</w:t>
      </w:r>
    </w:p>
    <w:p w:rsidR="0072394E" w:rsidRPr="00820463" w:rsidRDefault="0072394E" w:rsidP="0072394E">
      <w:pPr>
        <w:ind w:firstLine="709"/>
        <w:jc w:val="both"/>
        <w:rPr>
          <w:rFonts w:eastAsia="Times New Roman"/>
          <w:color w:val="000000"/>
          <w:sz w:val="28"/>
          <w:szCs w:val="28"/>
        </w:rPr>
      </w:pPr>
      <w:r w:rsidRPr="00820463">
        <w:rPr>
          <w:rFonts w:eastAsia="Times New Roman"/>
          <w:color w:val="000000"/>
          <w:sz w:val="28"/>
          <w:szCs w:val="28"/>
        </w:rPr>
        <w:t>по счету 020623000 расчеты по коммунальным платежам-</w:t>
      </w:r>
      <w:r>
        <w:rPr>
          <w:rFonts w:eastAsia="Times New Roman"/>
          <w:color w:val="000000"/>
          <w:sz w:val="28"/>
          <w:szCs w:val="28"/>
        </w:rPr>
        <w:t>332397,19</w:t>
      </w:r>
      <w:r w:rsidRPr="00820463">
        <w:rPr>
          <w:rFonts w:eastAsia="Times New Roman"/>
          <w:color w:val="000000"/>
          <w:sz w:val="28"/>
          <w:szCs w:val="28"/>
        </w:rPr>
        <w:t xml:space="preserve"> рублей;</w:t>
      </w:r>
    </w:p>
    <w:p w:rsidR="0072394E" w:rsidRPr="00820463" w:rsidRDefault="0072394E" w:rsidP="0072394E">
      <w:pPr>
        <w:ind w:firstLine="709"/>
        <w:jc w:val="both"/>
        <w:rPr>
          <w:rFonts w:eastAsia="Times New Roman"/>
          <w:color w:val="000000"/>
          <w:sz w:val="28"/>
          <w:szCs w:val="28"/>
        </w:rPr>
      </w:pPr>
      <w:r w:rsidRPr="00820463">
        <w:rPr>
          <w:rFonts w:eastAsia="Times New Roman"/>
          <w:color w:val="000000"/>
          <w:sz w:val="28"/>
          <w:szCs w:val="28"/>
        </w:rPr>
        <w:t>по счету 020634000 расчеты -</w:t>
      </w:r>
      <w:r>
        <w:rPr>
          <w:rFonts w:eastAsia="Times New Roman"/>
          <w:color w:val="000000"/>
          <w:sz w:val="28"/>
          <w:szCs w:val="28"/>
        </w:rPr>
        <w:t>566,55 рублей</w:t>
      </w:r>
      <w:r w:rsidRPr="00820463">
        <w:rPr>
          <w:rFonts w:eastAsia="Times New Roman"/>
          <w:color w:val="000000"/>
          <w:sz w:val="28"/>
          <w:szCs w:val="28"/>
        </w:rPr>
        <w:t>;</w:t>
      </w:r>
    </w:p>
    <w:p w:rsidR="0072394E" w:rsidRPr="00820463" w:rsidRDefault="0072394E" w:rsidP="0072394E">
      <w:pPr>
        <w:shd w:val="clear" w:color="auto" w:fill="FFFFFF"/>
        <w:ind w:firstLine="709"/>
        <w:jc w:val="both"/>
        <w:rPr>
          <w:rFonts w:eastAsia="Times New Roman"/>
          <w:color w:val="000000"/>
          <w:sz w:val="28"/>
          <w:szCs w:val="28"/>
        </w:rPr>
      </w:pPr>
      <w:r w:rsidRPr="00E05DE0">
        <w:rPr>
          <w:rFonts w:eastAsia="Times New Roman"/>
          <w:color w:val="000000"/>
          <w:sz w:val="28"/>
          <w:szCs w:val="28"/>
        </w:rPr>
        <w:lastRenderedPageBreak/>
        <w:t>По состоянию на 01.01.20</w:t>
      </w:r>
      <w:r>
        <w:rPr>
          <w:rFonts w:eastAsia="Times New Roman"/>
          <w:color w:val="000000"/>
          <w:sz w:val="28"/>
          <w:szCs w:val="28"/>
        </w:rPr>
        <w:t>22</w:t>
      </w:r>
      <w:r w:rsidRPr="00E05DE0">
        <w:rPr>
          <w:rFonts w:eastAsia="Times New Roman"/>
          <w:color w:val="000000"/>
          <w:sz w:val="28"/>
          <w:szCs w:val="28"/>
        </w:rPr>
        <w:t xml:space="preserve"> года кредиторская задолженность составила</w:t>
      </w:r>
      <w:r>
        <w:rPr>
          <w:rFonts w:eastAsia="Times New Roman"/>
          <w:color w:val="000000"/>
          <w:sz w:val="28"/>
          <w:szCs w:val="28"/>
        </w:rPr>
        <w:t xml:space="preserve"> 4888,08</w:t>
      </w:r>
      <w:r w:rsidRPr="00E05DE0">
        <w:rPr>
          <w:rFonts w:eastAsia="Times New Roman"/>
          <w:color w:val="000000"/>
          <w:sz w:val="28"/>
          <w:szCs w:val="28"/>
        </w:rPr>
        <w:t> рублей </w:t>
      </w:r>
    </w:p>
    <w:p w:rsidR="0072394E" w:rsidRPr="00820463" w:rsidRDefault="0072394E" w:rsidP="0072394E">
      <w:pPr>
        <w:shd w:val="clear" w:color="auto" w:fill="FFFFFF"/>
        <w:spacing w:before="100" w:beforeAutospacing="1" w:after="100" w:afterAutospacing="1"/>
        <w:ind w:firstLine="709"/>
        <w:jc w:val="both"/>
        <w:rPr>
          <w:rFonts w:eastAsia="Times New Roman"/>
          <w:color w:val="000000"/>
          <w:sz w:val="28"/>
          <w:szCs w:val="28"/>
        </w:rPr>
      </w:pPr>
      <w:r w:rsidRPr="00E05DE0">
        <w:rPr>
          <w:rFonts w:eastAsia="Times New Roman"/>
          <w:color w:val="000000"/>
          <w:sz w:val="28"/>
          <w:szCs w:val="28"/>
        </w:rPr>
        <w:t>Форма 0503172 "Сведения о государственном (муниципальном) долге, предоставленных бюджетных кредитах"</w:t>
      </w:r>
    </w:p>
    <w:p w:rsidR="0072394E" w:rsidRDefault="0072394E" w:rsidP="0072394E">
      <w:pPr>
        <w:shd w:val="clear" w:color="auto" w:fill="FFFFFF"/>
        <w:spacing w:before="100" w:beforeAutospacing="1" w:after="100" w:afterAutospacing="1"/>
        <w:ind w:firstLine="709"/>
        <w:jc w:val="both"/>
        <w:rPr>
          <w:rFonts w:eastAsia="Times New Roman"/>
          <w:color w:val="000000"/>
          <w:sz w:val="28"/>
          <w:szCs w:val="28"/>
        </w:rPr>
      </w:pPr>
      <w:r w:rsidRPr="00E05DE0">
        <w:rPr>
          <w:rFonts w:eastAsia="Times New Roman"/>
          <w:color w:val="000000"/>
          <w:sz w:val="28"/>
          <w:szCs w:val="28"/>
        </w:rPr>
        <w:t>Задолженность по кредитным соглашениям на 01.01.20</w:t>
      </w:r>
      <w:r>
        <w:rPr>
          <w:rFonts w:eastAsia="Times New Roman"/>
          <w:color w:val="000000"/>
          <w:sz w:val="28"/>
          <w:szCs w:val="28"/>
        </w:rPr>
        <w:t>22</w:t>
      </w:r>
      <w:r w:rsidRPr="00E05DE0">
        <w:rPr>
          <w:rFonts w:eastAsia="Times New Roman"/>
          <w:color w:val="000000"/>
          <w:sz w:val="28"/>
          <w:szCs w:val="28"/>
        </w:rPr>
        <w:t xml:space="preserve"> г. составляла </w:t>
      </w:r>
      <w:r>
        <w:rPr>
          <w:rFonts w:eastAsia="Times New Roman"/>
          <w:color w:val="000000"/>
          <w:sz w:val="28"/>
          <w:szCs w:val="28"/>
        </w:rPr>
        <w:t>0</w:t>
      </w:r>
      <w:r w:rsidRPr="00E05DE0">
        <w:rPr>
          <w:rFonts w:eastAsia="Times New Roman"/>
          <w:color w:val="000000"/>
          <w:sz w:val="28"/>
          <w:szCs w:val="28"/>
        </w:rPr>
        <w:t>,00 руб., в том числе:</w:t>
      </w:r>
    </w:p>
    <w:p w:rsidR="0072394E" w:rsidRPr="00820463" w:rsidRDefault="0072394E" w:rsidP="0072394E">
      <w:pPr>
        <w:shd w:val="clear" w:color="auto" w:fill="FFFFFF"/>
        <w:spacing w:before="100" w:beforeAutospacing="1" w:after="100" w:afterAutospacing="1"/>
        <w:ind w:firstLine="709"/>
        <w:jc w:val="both"/>
        <w:rPr>
          <w:rFonts w:eastAsia="Times New Roman"/>
          <w:color w:val="000000"/>
          <w:sz w:val="28"/>
          <w:szCs w:val="28"/>
        </w:rPr>
      </w:pPr>
    </w:p>
    <w:p w:rsidR="0072394E" w:rsidRPr="006B2611" w:rsidRDefault="0072394E" w:rsidP="0072394E">
      <w:pPr>
        <w:jc w:val="center"/>
        <w:rPr>
          <w:b/>
          <w:sz w:val="28"/>
          <w:szCs w:val="28"/>
        </w:rPr>
      </w:pPr>
      <w:r w:rsidRPr="006B2611">
        <w:rPr>
          <w:b/>
          <w:sz w:val="28"/>
          <w:szCs w:val="28"/>
        </w:rPr>
        <w:t>Расшифровка оборотов по счету 10855000:</w:t>
      </w:r>
    </w:p>
    <w:p w:rsidR="0072394E" w:rsidRDefault="0072394E" w:rsidP="0072394E">
      <w:pPr>
        <w:rPr>
          <w:sz w:val="28"/>
          <w:szCs w:val="28"/>
        </w:rPr>
      </w:pPr>
      <w:r>
        <w:rPr>
          <w:sz w:val="28"/>
          <w:szCs w:val="28"/>
        </w:rPr>
        <w:t>Остаток на 01.01.2021году по счету 10855000 составлял 85303967,68рублей. Оборотов по земельным участкам не было.</w:t>
      </w:r>
    </w:p>
    <w:p w:rsidR="0072394E" w:rsidRDefault="0072394E" w:rsidP="0072394E">
      <w:pPr>
        <w:jc w:val="center"/>
        <w:rPr>
          <w:sz w:val="28"/>
          <w:szCs w:val="28"/>
        </w:rPr>
      </w:pPr>
    </w:p>
    <w:p w:rsidR="0072394E" w:rsidRDefault="0072394E" w:rsidP="0072394E">
      <w:pPr>
        <w:jc w:val="center"/>
        <w:rPr>
          <w:b/>
          <w:sz w:val="28"/>
          <w:szCs w:val="28"/>
        </w:rPr>
      </w:pPr>
      <w:r w:rsidRPr="006B2611">
        <w:rPr>
          <w:b/>
          <w:sz w:val="28"/>
          <w:szCs w:val="28"/>
        </w:rPr>
        <w:t>Расшифровка оборотов по счету 10</w:t>
      </w:r>
      <w:r>
        <w:rPr>
          <w:b/>
          <w:sz w:val="28"/>
          <w:szCs w:val="28"/>
        </w:rPr>
        <w:t>611</w:t>
      </w:r>
      <w:r w:rsidRPr="006B2611">
        <w:rPr>
          <w:b/>
          <w:sz w:val="28"/>
          <w:szCs w:val="28"/>
        </w:rPr>
        <w:t>000:</w:t>
      </w: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sidRPr="006D6685">
        <w:rPr>
          <w:sz w:val="28"/>
          <w:szCs w:val="28"/>
        </w:rPr>
        <w:t>Парк семейного отдыха.</w:t>
      </w:r>
    </w:p>
    <w:p w:rsidR="0072394E" w:rsidRDefault="0072394E" w:rsidP="0072394E">
      <w:pPr>
        <w:pStyle w:val="aff1"/>
        <w:jc w:val="both"/>
        <w:rPr>
          <w:b/>
          <w:sz w:val="28"/>
          <w:szCs w:val="28"/>
        </w:rPr>
      </w:pPr>
      <w:r>
        <w:rPr>
          <w:b/>
          <w:sz w:val="28"/>
          <w:szCs w:val="28"/>
        </w:rPr>
        <w:t>Остаток на начало (01.01.2021 г.) :</w:t>
      </w:r>
      <w:r w:rsidRPr="00716322">
        <w:rPr>
          <w:sz w:val="28"/>
          <w:szCs w:val="28"/>
        </w:rPr>
        <w:t xml:space="preserve">4362050,67 </w:t>
      </w:r>
      <w:r>
        <w:rPr>
          <w:sz w:val="28"/>
          <w:szCs w:val="28"/>
        </w:rPr>
        <w:t>рублей;</w:t>
      </w:r>
    </w:p>
    <w:p w:rsidR="0072394E" w:rsidRDefault="0072394E" w:rsidP="0072394E">
      <w:pPr>
        <w:pStyle w:val="aff1"/>
        <w:jc w:val="both"/>
        <w:rPr>
          <w:sz w:val="28"/>
          <w:szCs w:val="28"/>
        </w:rPr>
      </w:pPr>
      <w:r>
        <w:rPr>
          <w:b/>
          <w:sz w:val="28"/>
          <w:szCs w:val="28"/>
        </w:rPr>
        <w:t xml:space="preserve">Обороты за год: </w:t>
      </w:r>
      <w:r w:rsidRPr="00112F5B">
        <w:rPr>
          <w:sz w:val="28"/>
          <w:szCs w:val="28"/>
        </w:rPr>
        <w:t>дорога находится на стадии оформления документов, поэтому включена как объект незавершенного строительства. Оборотов не было за 2021 год.</w:t>
      </w:r>
    </w:p>
    <w:p w:rsidR="0072394E" w:rsidRDefault="0072394E" w:rsidP="0072394E">
      <w:pPr>
        <w:pStyle w:val="aff1"/>
        <w:jc w:val="both"/>
        <w:rPr>
          <w:sz w:val="28"/>
          <w:szCs w:val="28"/>
        </w:rPr>
      </w:pPr>
      <w:r>
        <w:rPr>
          <w:b/>
          <w:sz w:val="28"/>
          <w:szCs w:val="28"/>
        </w:rPr>
        <w:t>Остаток на конец (01.01.2022 г.) :</w:t>
      </w:r>
      <w:r>
        <w:rPr>
          <w:sz w:val="28"/>
          <w:szCs w:val="28"/>
        </w:rPr>
        <w:t>4362050,67</w:t>
      </w:r>
      <w:r w:rsidRPr="006D6685">
        <w:rPr>
          <w:sz w:val="28"/>
          <w:szCs w:val="28"/>
        </w:rPr>
        <w:t xml:space="preserve"> рублей.</w:t>
      </w:r>
    </w:p>
    <w:p w:rsidR="0072394E" w:rsidRPr="006D6685"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Школьная</w:t>
      </w:r>
    </w:p>
    <w:p w:rsidR="0072394E" w:rsidRDefault="0072394E" w:rsidP="0072394E">
      <w:pPr>
        <w:pStyle w:val="aff1"/>
        <w:jc w:val="both"/>
        <w:rPr>
          <w:b/>
          <w:sz w:val="28"/>
          <w:szCs w:val="28"/>
        </w:rPr>
      </w:pPr>
      <w:r>
        <w:rPr>
          <w:b/>
          <w:sz w:val="28"/>
          <w:szCs w:val="28"/>
        </w:rPr>
        <w:t>Остаток на начало (01.01.2021 г.) :</w:t>
      </w:r>
      <w:r>
        <w:rPr>
          <w:sz w:val="28"/>
          <w:szCs w:val="28"/>
        </w:rPr>
        <w:t>9929047,61рублей;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дорога находится на стадии оформления документов, поэтому включена как объект незавершенного строительства. Оборотов не было за 2021 год.</w:t>
      </w:r>
    </w:p>
    <w:p w:rsidR="0072394E" w:rsidRDefault="0072394E" w:rsidP="0072394E">
      <w:pPr>
        <w:pStyle w:val="aff1"/>
        <w:jc w:val="both"/>
        <w:rPr>
          <w:sz w:val="28"/>
          <w:szCs w:val="28"/>
        </w:rPr>
      </w:pPr>
      <w:r>
        <w:rPr>
          <w:b/>
          <w:sz w:val="28"/>
          <w:szCs w:val="28"/>
        </w:rPr>
        <w:t>Остаток на конец (01.01.2022 г.) :</w:t>
      </w:r>
      <w:r>
        <w:rPr>
          <w:sz w:val="28"/>
          <w:szCs w:val="28"/>
        </w:rPr>
        <w:t>9929047,61</w:t>
      </w:r>
      <w:r w:rsidRPr="006D6685">
        <w:rPr>
          <w:sz w:val="28"/>
          <w:szCs w:val="28"/>
        </w:rPr>
        <w:t xml:space="preserve"> рублей.</w:t>
      </w:r>
    </w:p>
    <w:p w:rsidR="0072394E" w:rsidRDefault="0072394E" w:rsidP="0072394E">
      <w:pPr>
        <w:pStyle w:val="aff1"/>
        <w:jc w:val="both"/>
        <w:rPr>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Ленина</w:t>
      </w:r>
    </w:p>
    <w:p w:rsidR="0072394E" w:rsidRDefault="0072394E" w:rsidP="0072394E">
      <w:pPr>
        <w:pStyle w:val="aff1"/>
        <w:jc w:val="both"/>
        <w:rPr>
          <w:b/>
          <w:sz w:val="28"/>
          <w:szCs w:val="28"/>
        </w:rPr>
      </w:pPr>
      <w:r>
        <w:rPr>
          <w:b/>
          <w:sz w:val="28"/>
          <w:szCs w:val="28"/>
        </w:rPr>
        <w:t>Остаток на начало (01.01.2021 г.) :</w:t>
      </w:r>
      <w:r w:rsidRPr="00112F5B">
        <w:rPr>
          <w:sz w:val="28"/>
          <w:szCs w:val="28"/>
        </w:rPr>
        <w:t xml:space="preserve">23226844,40 </w:t>
      </w:r>
      <w:r>
        <w:rPr>
          <w:sz w:val="28"/>
          <w:szCs w:val="28"/>
        </w:rPr>
        <w:t>рублей;</w:t>
      </w:r>
    </w:p>
    <w:p w:rsidR="0072394E" w:rsidRDefault="0072394E" w:rsidP="0072394E">
      <w:pPr>
        <w:pStyle w:val="aff1"/>
        <w:jc w:val="both"/>
        <w:rPr>
          <w:sz w:val="28"/>
          <w:szCs w:val="28"/>
        </w:rPr>
      </w:pPr>
      <w:r>
        <w:rPr>
          <w:b/>
          <w:sz w:val="28"/>
          <w:szCs w:val="28"/>
        </w:rPr>
        <w:t xml:space="preserve">Обороты за год: </w:t>
      </w:r>
    </w:p>
    <w:p w:rsidR="0072394E" w:rsidRDefault="0072394E" w:rsidP="0072394E">
      <w:pPr>
        <w:pStyle w:val="aff1"/>
        <w:jc w:val="both"/>
        <w:rPr>
          <w:sz w:val="28"/>
          <w:szCs w:val="28"/>
        </w:rPr>
      </w:pPr>
      <w:r>
        <w:rPr>
          <w:sz w:val="28"/>
          <w:szCs w:val="28"/>
        </w:rPr>
        <w:t>Планируемый год окончания строительства 2022 год.</w:t>
      </w:r>
    </w:p>
    <w:p w:rsidR="0072394E" w:rsidRDefault="0072394E" w:rsidP="0072394E">
      <w:pPr>
        <w:pStyle w:val="aff1"/>
        <w:jc w:val="both"/>
        <w:rPr>
          <w:sz w:val="28"/>
          <w:szCs w:val="28"/>
        </w:rPr>
      </w:pPr>
      <w:r>
        <w:rPr>
          <w:b/>
          <w:sz w:val="28"/>
          <w:szCs w:val="28"/>
        </w:rPr>
        <w:lastRenderedPageBreak/>
        <w:t>Остаток на конец (01.01.2022 г.) :</w:t>
      </w:r>
      <w:r>
        <w:rPr>
          <w:sz w:val="28"/>
          <w:szCs w:val="28"/>
        </w:rPr>
        <w:t>23226844,40</w:t>
      </w:r>
      <w:r w:rsidRPr="006D6685">
        <w:rPr>
          <w:sz w:val="28"/>
          <w:szCs w:val="28"/>
        </w:rPr>
        <w:t xml:space="preserve"> рублей.</w:t>
      </w:r>
    </w:p>
    <w:p w:rsidR="0072394E" w:rsidRPr="006D6685"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Матросова</w:t>
      </w:r>
    </w:p>
    <w:p w:rsidR="0072394E" w:rsidRDefault="0072394E" w:rsidP="0072394E">
      <w:pPr>
        <w:pStyle w:val="aff1"/>
        <w:jc w:val="both"/>
        <w:rPr>
          <w:b/>
          <w:sz w:val="28"/>
          <w:szCs w:val="28"/>
        </w:rPr>
      </w:pPr>
      <w:r>
        <w:rPr>
          <w:b/>
          <w:sz w:val="28"/>
          <w:szCs w:val="28"/>
        </w:rPr>
        <w:t>Остаток на начало (01.01.2021 г.) :</w:t>
      </w:r>
      <w:r>
        <w:rPr>
          <w:sz w:val="28"/>
          <w:szCs w:val="28"/>
        </w:rPr>
        <w:t>10645840,00рублей;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дорога находится на стадии оформления документов, поэтому включена как объект незавершенного строительства. Оборотов не было за 2021 год.</w:t>
      </w:r>
    </w:p>
    <w:p w:rsidR="0072394E" w:rsidRDefault="0072394E" w:rsidP="0072394E">
      <w:pPr>
        <w:pStyle w:val="aff1"/>
        <w:jc w:val="both"/>
        <w:rPr>
          <w:sz w:val="28"/>
          <w:szCs w:val="28"/>
        </w:rPr>
      </w:pPr>
      <w:r>
        <w:rPr>
          <w:b/>
          <w:sz w:val="28"/>
          <w:szCs w:val="28"/>
        </w:rPr>
        <w:t>Остаток на конец (01.01.2022 г.) :</w:t>
      </w:r>
      <w:r>
        <w:rPr>
          <w:sz w:val="28"/>
          <w:szCs w:val="28"/>
        </w:rPr>
        <w:t>10645840,00</w:t>
      </w:r>
      <w:r w:rsidRPr="006D6685">
        <w:rPr>
          <w:sz w:val="28"/>
          <w:szCs w:val="28"/>
        </w:rPr>
        <w:t xml:space="preserve"> рублей.</w:t>
      </w:r>
    </w:p>
    <w:p w:rsidR="0072394E" w:rsidRPr="006D6685"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Индустриальная</w:t>
      </w:r>
    </w:p>
    <w:p w:rsidR="0072394E" w:rsidRDefault="0072394E" w:rsidP="0072394E">
      <w:pPr>
        <w:pStyle w:val="aff1"/>
        <w:jc w:val="both"/>
        <w:rPr>
          <w:b/>
          <w:sz w:val="28"/>
          <w:szCs w:val="28"/>
        </w:rPr>
      </w:pPr>
      <w:r>
        <w:rPr>
          <w:b/>
          <w:sz w:val="28"/>
          <w:szCs w:val="28"/>
        </w:rPr>
        <w:t>Остаток на начало (01.01.2021 г.) :</w:t>
      </w:r>
      <w:r>
        <w:rPr>
          <w:sz w:val="28"/>
          <w:szCs w:val="28"/>
        </w:rPr>
        <w:t>11025471,56рублей;</w:t>
      </w:r>
    </w:p>
    <w:p w:rsidR="0072394E" w:rsidRDefault="0072394E" w:rsidP="0072394E">
      <w:pPr>
        <w:pStyle w:val="aff1"/>
        <w:jc w:val="both"/>
        <w:rPr>
          <w:sz w:val="28"/>
          <w:szCs w:val="28"/>
        </w:rPr>
      </w:pPr>
      <w:r>
        <w:rPr>
          <w:b/>
          <w:sz w:val="28"/>
          <w:szCs w:val="28"/>
        </w:rPr>
        <w:t xml:space="preserve">Обороты за год: </w:t>
      </w:r>
    </w:p>
    <w:p w:rsidR="0072394E" w:rsidRDefault="0072394E" w:rsidP="0072394E">
      <w:pPr>
        <w:pStyle w:val="aff1"/>
        <w:jc w:val="both"/>
        <w:rPr>
          <w:sz w:val="28"/>
          <w:szCs w:val="28"/>
        </w:rPr>
      </w:pPr>
      <w:r>
        <w:rPr>
          <w:sz w:val="28"/>
          <w:szCs w:val="28"/>
        </w:rPr>
        <w:t>Планируемый год окончания строительства 2021 год.</w:t>
      </w:r>
    </w:p>
    <w:p w:rsidR="0072394E" w:rsidRPr="00112F5B" w:rsidRDefault="0072394E" w:rsidP="0072394E">
      <w:pPr>
        <w:pStyle w:val="aff1"/>
        <w:jc w:val="both"/>
        <w:rPr>
          <w:sz w:val="28"/>
          <w:szCs w:val="28"/>
        </w:rPr>
      </w:pPr>
      <w:r>
        <w:rPr>
          <w:b/>
          <w:sz w:val="28"/>
          <w:szCs w:val="28"/>
        </w:rPr>
        <w:t>Остаток на конец (01.01.2022 г.) :</w:t>
      </w:r>
      <w:r>
        <w:rPr>
          <w:sz w:val="28"/>
          <w:szCs w:val="28"/>
        </w:rPr>
        <w:t>11025471,56</w:t>
      </w:r>
      <w:r w:rsidRPr="006D6685">
        <w:rPr>
          <w:sz w:val="28"/>
          <w:szCs w:val="28"/>
        </w:rPr>
        <w:t xml:space="preserve"> рублей.</w:t>
      </w: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Крупская</w:t>
      </w:r>
    </w:p>
    <w:p w:rsidR="0072394E" w:rsidRDefault="0072394E" w:rsidP="0072394E">
      <w:pPr>
        <w:pStyle w:val="aff1"/>
        <w:jc w:val="both"/>
        <w:rPr>
          <w:b/>
          <w:sz w:val="28"/>
          <w:szCs w:val="28"/>
        </w:rPr>
      </w:pPr>
      <w:r>
        <w:rPr>
          <w:b/>
          <w:sz w:val="28"/>
          <w:szCs w:val="28"/>
        </w:rPr>
        <w:t>Остаток на начало (01.01.2021 г.) :</w:t>
      </w:r>
      <w:r w:rsidRPr="00112F5B">
        <w:rPr>
          <w:sz w:val="28"/>
          <w:szCs w:val="28"/>
        </w:rPr>
        <w:t xml:space="preserve">11772865,81 </w:t>
      </w:r>
      <w:r>
        <w:rPr>
          <w:sz w:val="28"/>
          <w:szCs w:val="28"/>
        </w:rPr>
        <w:t>рублей;</w:t>
      </w:r>
    </w:p>
    <w:p w:rsidR="0072394E" w:rsidRDefault="0072394E" w:rsidP="0072394E">
      <w:pPr>
        <w:pStyle w:val="aff1"/>
        <w:jc w:val="both"/>
        <w:rPr>
          <w:sz w:val="28"/>
          <w:szCs w:val="28"/>
        </w:rPr>
      </w:pPr>
      <w:r>
        <w:rPr>
          <w:b/>
          <w:sz w:val="28"/>
          <w:szCs w:val="28"/>
        </w:rPr>
        <w:t xml:space="preserve">Обороты за год: </w:t>
      </w:r>
      <w:r w:rsidRPr="00112F5B">
        <w:rPr>
          <w:sz w:val="28"/>
          <w:szCs w:val="28"/>
        </w:rPr>
        <w:t>дорога находится на стадии оформления документов, поэтому включена как объект незавершенного строительства. Оборотов не было за 2021 год.</w:t>
      </w:r>
    </w:p>
    <w:p w:rsidR="0072394E" w:rsidRDefault="0072394E" w:rsidP="0072394E">
      <w:pPr>
        <w:pStyle w:val="aff1"/>
        <w:jc w:val="both"/>
        <w:rPr>
          <w:sz w:val="28"/>
          <w:szCs w:val="28"/>
        </w:rPr>
      </w:pPr>
      <w:r>
        <w:rPr>
          <w:b/>
          <w:sz w:val="28"/>
          <w:szCs w:val="28"/>
        </w:rPr>
        <w:t>Остаток на конец (01.01.2022 г.) :</w:t>
      </w:r>
      <w:r>
        <w:rPr>
          <w:sz w:val="28"/>
          <w:szCs w:val="28"/>
        </w:rPr>
        <w:t xml:space="preserve">11772865,81 </w:t>
      </w:r>
      <w:r w:rsidRPr="006D6685">
        <w:rPr>
          <w:sz w:val="28"/>
          <w:szCs w:val="28"/>
        </w:rPr>
        <w:t>рублей.</w:t>
      </w:r>
    </w:p>
    <w:p w:rsidR="0072394E" w:rsidRPr="006D6685"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Дорога ул. Победа</w:t>
      </w:r>
    </w:p>
    <w:p w:rsidR="0072394E" w:rsidRDefault="0072394E" w:rsidP="0072394E">
      <w:pPr>
        <w:pStyle w:val="aff1"/>
        <w:jc w:val="both"/>
        <w:rPr>
          <w:b/>
          <w:sz w:val="28"/>
          <w:szCs w:val="28"/>
        </w:rPr>
      </w:pPr>
      <w:r>
        <w:rPr>
          <w:b/>
          <w:sz w:val="28"/>
          <w:szCs w:val="28"/>
        </w:rPr>
        <w:t>Остаток на начало (01.01.2021 г.) :</w:t>
      </w:r>
      <w:r>
        <w:rPr>
          <w:sz w:val="28"/>
          <w:szCs w:val="28"/>
        </w:rPr>
        <w:t>279045,19 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планируются ремонтные работы, сделана ПСД.</w:t>
      </w:r>
    </w:p>
    <w:p w:rsidR="0072394E" w:rsidRPr="006D6685" w:rsidRDefault="0072394E" w:rsidP="0072394E">
      <w:pPr>
        <w:pStyle w:val="aff1"/>
        <w:jc w:val="both"/>
        <w:rPr>
          <w:b/>
          <w:sz w:val="28"/>
          <w:szCs w:val="28"/>
        </w:rPr>
      </w:pPr>
      <w:r>
        <w:rPr>
          <w:b/>
          <w:sz w:val="28"/>
          <w:szCs w:val="28"/>
        </w:rPr>
        <w:t>Остаток на конец (01.01.2022 г.) :</w:t>
      </w:r>
      <w:r>
        <w:rPr>
          <w:sz w:val="28"/>
          <w:szCs w:val="28"/>
        </w:rPr>
        <w:t>279045,19</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Аллея по ул. М.Горького, с. Баган</w:t>
      </w:r>
    </w:p>
    <w:p w:rsidR="0072394E" w:rsidRDefault="0072394E" w:rsidP="0072394E">
      <w:pPr>
        <w:pStyle w:val="aff1"/>
        <w:jc w:val="both"/>
        <w:rPr>
          <w:b/>
          <w:sz w:val="28"/>
          <w:szCs w:val="28"/>
        </w:rPr>
      </w:pPr>
      <w:r>
        <w:rPr>
          <w:b/>
          <w:sz w:val="28"/>
          <w:szCs w:val="28"/>
        </w:rPr>
        <w:t>Остаток на начало (01.01.2021 г.) :</w:t>
      </w:r>
      <w:r>
        <w:rPr>
          <w:sz w:val="28"/>
          <w:szCs w:val="28"/>
        </w:rPr>
        <w:t>8780034,80рублей;</w:t>
      </w:r>
    </w:p>
    <w:p w:rsidR="0072394E" w:rsidRPr="00112F5B" w:rsidRDefault="0072394E" w:rsidP="0072394E">
      <w:pPr>
        <w:pStyle w:val="aff1"/>
        <w:jc w:val="both"/>
        <w:rPr>
          <w:sz w:val="28"/>
          <w:szCs w:val="28"/>
        </w:rPr>
      </w:pPr>
      <w:r>
        <w:rPr>
          <w:b/>
          <w:sz w:val="28"/>
          <w:szCs w:val="28"/>
        </w:rPr>
        <w:t xml:space="preserve">Обороты за год: </w:t>
      </w:r>
      <w:r>
        <w:rPr>
          <w:sz w:val="28"/>
          <w:szCs w:val="28"/>
        </w:rPr>
        <w:t>оплата благоустройства аллеи – 6391404,20 рублей (ООО «Дорожник»)</w:t>
      </w:r>
    </w:p>
    <w:p w:rsidR="0072394E" w:rsidRDefault="0072394E" w:rsidP="0072394E">
      <w:pPr>
        <w:pStyle w:val="aff1"/>
        <w:jc w:val="both"/>
        <w:rPr>
          <w:sz w:val="28"/>
          <w:szCs w:val="28"/>
        </w:rPr>
      </w:pPr>
      <w:r>
        <w:rPr>
          <w:sz w:val="28"/>
          <w:szCs w:val="28"/>
        </w:rPr>
        <w:t>Планируемый год окончания строительства 2022 год.</w:t>
      </w:r>
    </w:p>
    <w:p w:rsidR="0072394E" w:rsidRPr="006A6ADF" w:rsidRDefault="0072394E" w:rsidP="0072394E">
      <w:pPr>
        <w:pStyle w:val="aff1"/>
        <w:jc w:val="both"/>
        <w:rPr>
          <w:sz w:val="28"/>
          <w:szCs w:val="28"/>
        </w:rPr>
      </w:pPr>
      <w:r>
        <w:rPr>
          <w:b/>
          <w:sz w:val="28"/>
          <w:szCs w:val="28"/>
        </w:rPr>
        <w:t>Остаток на конец (01.01.2022 г.) :</w:t>
      </w:r>
      <w:r>
        <w:rPr>
          <w:sz w:val="28"/>
          <w:szCs w:val="28"/>
        </w:rPr>
        <w:t>15171439,00</w:t>
      </w:r>
      <w:r w:rsidRPr="006A6ADF">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Дворовая территория ул. Строителей,2</w:t>
      </w:r>
    </w:p>
    <w:p w:rsidR="0072394E" w:rsidRDefault="0072394E" w:rsidP="0072394E">
      <w:pPr>
        <w:pStyle w:val="aff1"/>
        <w:jc w:val="both"/>
        <w:rPr>
          <w:b/>
          <w:sz w:val="28"/>
          <w:szCs w:val="28"/>
        </w:rPr>
      </w:pPr>
      <w:r>
        <w:rPr>
          <w:b/>
          <w:sz w:val="28"/>
          <w:szCs w:val="28"/>
        </w:rPr>
        <w:t>Остаток на начало (01.01.2021г.) :</w:t>
      </w:r>
      <w:r>
        <w:rPr>
          <w:sz w:val="28"/>
          <w:szCs w:val="28"/>
        </w:rPr>
        <w:t>115070,40рублей;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обороты составили 22500,00</w:t>
      </w:r>
    </w:p>
    <w:p w:rsidR="0072394E" w:rsidRPr="006D6685" w:rsidRDefault="0072394E" w:rsidP="0072394E">
      <w:pPr>
        <w:pStyle w:val="aff1"/>
        <w:jc w:val="both"/>
        <w:rPr>
          <w:b/>
          <w:sz w:val="28"/>
          <w:szCs w:val="28"/>
        </w:rPr>
      </w:pPr>
      <w:r>
        <w:rPr>
          <w:b/>
          <w:sz w:val="28"/>
          <w:szCs w:val="28"/>
        </w:rPr>
        <w:lastRenderedPageBreak/>
        <w:t>Остаток на конец (01.01.2022 г.) :</w:t>
      </w:r>
      <w:r>
        <w:rPr>
          <w:sz w:val="28"/>
          <w:szCs w:val="28"/>
        </w:rPr>
        <w:t>137570,40</w:t>
      </w:r>
      <w:r w:rsidRPr="006D6685">
        <w:rPr>
          <w:sz w:val="28"/>
          <w:szCs w:val="28"/>
        </w:rPr>
        <w:t xml:space="preserve"> рублей.</w:t>
      </w:r>
    </w:p>
    <w:p w:rsidR="0072394E" w:rsidRPr="006D6685"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Дворовая территория ул. Строителей,4</w:t>
      </w:r>
    </w:p>
    <w:p w:rsidR="0072394E" w:rsidRDefault="0072394E" w:rsidP="0072394E">
      <w:pPr>
        <w:pStyle w:val="aff1"/>
        <w:jc w:val="both"/>
        <w:rPr>
          <w:b/>
          <w:sz w:val="28"/>
          <w:szCs w:val="28"/>
        </w:rPr>
      </w:pPr>
      <w:r>
        <w:rPr>
          <w:b/>
          <w:sz w:val="28"/>
          <w:szCs w:val="28"/>
        </w:rPr>
        <w:t>Остаток на начало (01.01.2021 г.) :</w:t>
      </w:r>
      <w:r>
        <w:rPr>
          <w:sz w:val="28"/>
          <w:szCs w:val="28"/>
        </w:rPr>
        <w:t>112786,76рублей;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обороты составили 22500,00</w:t>
      </w:r>
    </w:p>
    <w:p w:rsidR="0072394E" w:rsidRDefault="0072394E" w:rsidP="0072394E">
      <w:pPr>
        <w:pStyle w:val="aff1"/>
        <w:jc w:val="both"/>
        <w:rPr>
          <w:sz w:val="28"/>
          <w:szCs w:val="28"/>
        </w:rPr>
      </w:pPr>
      <w:r>
        <w:rPr>
          <w:sz w:val="28"/>
          <w:szCs w:val="28"/>
        </w:rPr>
        <w:t>Планируемый год окончания строительства 2022 год.</w:t>
      </w:r>
    </w:p>
    <w:p w:rsidR="0072394E" w:rsidRPr="006D6685" w:rsidRDefault="0072394E" w:rsidP="0072394E">
      <w:pPr>
        <w:pStyle w:val="aff1"/>
        <w:jc w:val="both"/>
        <w:rPr>
          <w:b/>
          <w:sz w:val="28"/>
          <w:szCs w:val="28"/>
        </w:rPr>
      </w:pPr>
      <w:r>
        <w:rPr>
          <w:b/>
          <w:sz w:val="28"/>
          <w:szCs w:val="28"/>
        </w:rPr>
        <w:t>Остаток на конец (01.01.2022 г.) :</w:t>
      </w:r>
      <w:r>
        <w:rPr>
          <w:sz w:val="28"/>
          <w:szCs w:val="28"/>
        </w:rPr>
        <w:t>135286,76</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Дворовая территория ул. Строителей,6</w:t>
      </w:r>
    </w:p>
    <w:p w:rsidR="0072394E" w:rsidRDefault="0072394E" w:rsidP="0072394E">
      <w:pPr>
        <w:pStyle w:val="aff1"/>
        <w:jc w:val="both"/>
        <w:rPr>
          <w:b/>
          <w:sz w:val="28"/>
          <w:szCs w:val="28"/>
        </w:rPr>
      </w:pPr>
      <w:r>
        <w:rPr>
          <w:b/>
          <w:sz w:val="28"/>
          <w:szCs w:val="28"/>
        </w:rPr>
        <w:t>Остаток на начало (01.01.2021 г.) :</w:t>
      </w:r>
      <w:r>
        <w:rPr>
          <w:sz w:val="28"/>
          <w:szCs w:val="28"/>
        </w:rPr>
        <w:t>1357923,78рублей;</w:t>
      </w:r>
    </w:p>
    <w:p w:rsidR="0072394E" w:rsidRPr="007B5D69" w:rsidRDefault="0072394E" w:rsidP="0072394E">
      <w:pPr>
        <w:pStyle w:val="aff1"/>
        <w:jc w:val="both"/>
        <w:rPr>
          <w:sz w:val="28"/>
          <w:szCs w:val="28"/>
        </w:rPr>
      </w:pPr>
      <w:r>
        <w:rPr>
          <w:b/>
          <w:sz w:val="28"/>
          <w:szCs w:val="28"/>
        </w:rPr>
        <w:t xml:space="preserve">Обороты за год: </w:t>
      </w:r>
    </w:p>
    <w:p w:rsidR="0072394E" w:rsidRDefault="0072394E" w:rsidP="0072394E">
      <w:pPr>
        <w:pStyle w:val="aff1"/>
        <w:jc w:val="both"/>
        <w:rPr>
          <w:sz w:val="28"/>
          <w:szCs w:val="28"/>
        </w:rPr>
      </w:pPr>
      <w:r>
        <w:rPr>
          <w:sz w:val="28"/>
          <w:szCs w:val="28"/>
        </w:rPr>
        <w:t>Планируемый год окончания строительства 2022 год.</w:t>
      </w:r>
    </w:p>
    <w:p w:rsidR="0072394E" w:rsidRDefault="0072394E" w:rsidP="0072394E">
      <w:pPr>
        <w:pStyle w:val="aff1"/>
        <w:jc w:val="both"/>
        <w:rPr>
          <w:sz w:val="28"/>
          <w:szCs w:val="28"/>
        </w:rPr>
      </w:pPr>
      <w:r>
        <w:rPr>
          <w:b/>
          <w:sz w:val="28"/>
          <w:szCs w:val="28"/>
        </w:rPr>
        <w:t>Остаток на конец (01.01.2022 г.) :</w:t>
      </w:r>
      <w:r>
        <w:rPr>
          <w:sz w:val="28"/>
          <w:szCs w:val="28"/>
        </w:rPr>
        <w:t>1357923,78</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Дворовая территория ул. Строителей,8</w:t>
      </w:r>
    </w:p>
    <w:p w:rsidR="0072394E" w:rsidRDefault="0072394E" w:rsidP="0072394E">
      <w:pPr>
        <w:pStyle w:val="aff1"/>
        <w:jc w:val="both"/>
        <w:rPr>
          <w:b/>
          <w:sz w:val="28"/>
          <w:szCs w:val="28"/>
        </w:rPr>
      </w:pPr>
      <w:r>
        <w:rPr>
          <w:b/>
          <w:sz w:val="28"/>
          <w:szCs w:val="28"/>
        </w:rPr>
        <w:t>Остаток на начало (01.01.2021 г.) :</w:t>
      </w:r>
      <w:r>
        <w:rPr>
          <w:sz w:val="28"/>
          <w:szCs w:val="28"/>
        </w:rPr>
        <w:t>1357923,77рублей;</w:t>
      </w:r>
    </w:p>
    <w:p w:rsidR="0072394E" w:rsidRPr="00312497" w:rsidRDefault="0072394E" w:rsidP="0072394E">
      <w:pPr>
        <w:pStyle w:val="aff1"/>
        <w:jc w:val="both"/>
        <w:rPr>
          <w:sz w:val="28"/>
          <w:szCs w:val="28"/>
        </w:rPr>
      </w:pPr>
      <w:r>
        <w:rPr>
          <w:b/>
          <w:sz w:val="28"/>
          <w:szCs w:val="28"/>
        </w:rPr>
        <w:t xml:space="preserve">Обороты за год: </w:t>
      </w:r>
    </w:p>
    <w:p w:rsidR="0072394E" w:rsidRDefault="0072394E" w:rsidP="0072394E">
      <w:pPr>
        <w:pStyle w:val="aff1"/>
        <w:jc w:val="both"/>
        <w:rPr>
          <w:sz w:val="28"/>
          <w:szCs w:val="28"/>
        </w:rPr>
      </w:pPr>
      <w:r>
        <w:rPr>
          <w:sz w:val="28"/>
          <w:szCs w:val="28"/>
        </w:rPr>
        <w:t>Планируемый год окончания строительства 2022 год.</w:t>
      </w:r>
    </w:p>
    <w:p w:rsidR="0072394E" w:rsidRPr="006D6685" w:rsidRDefault="0072394E" w:rsidP="0072394E">
      <w:pPr>
        <w:pStyle w:val="aff1"/>
        <w:jc w:val="both"/>
        <w:rPr>
          <w:b/>
          <w:sz w:val="28"/>
          <w:szCs w:val="28"/>
        </w:rPr>
      </w:pPr>
      <w:r>
        <w:rPr>
          <w:b/>
          <w:sz w:val="28"/>
          <w:szCs w:val="28"/>
        </w:rPr>
        <w:t>Остаток на конец (01.01.2022 г.) :</w:t>
      </w:r>
      <w:r>
        <w:rPr>
          <w:sz w:val="28"/>
          <w:szCs w:val="28"/>
        </w:rPr>
        <w:t>1357923,77</w:t>
      </w:r>
      <w:r w:rsidRPr="006D6685">
        <w:rPr>
          <w:sz w:val="28"/>
          <w:szCs w:val="28"/>
        </w:rPr>
        <w:t xml:space="preserve"> рублей.</w:t>
      </w:r>
    </w:p>
    <w:p w:rsidR="0072394E" w:rsidRPr="004123A0" w:rsidRDefault="0072394E" w:rsidP="0072394E">
      <w:pPr>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Парк спортивного отдыха</w:t>
      </w:r>
    </w:p>
    <w:p w:rsidR="0072394E" w:rsidRDefault="0072394E" w:rsidP="0072394E">
      <w:pPr>
        <w:pStyle w:val="aff1"/>
        <w:jc w:val="both"/>
        <w:rPr>
          <w:b/>
          <w:sz w:val="28"/>
          <w:szCs w:val="28"/>
        </w:rPr>
      </w:pPr>
      <w:r>
        <w:rPr>
          <w:b/>
          <w:sz w:val="28"/>
          <w:szCs w:val="28"/>
        </w:rPr>
        <w:t>Остаток на начало (01.01.2021 г.) :</w:t>
      </w:r>
      <w:r>
        <w:rPr>
          <w:sz w:val="28"/>
          <w:szCs w:val="28"/>
        </w:rPr>
        <w:t>1500000,00 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документы отправлены на государственную регистрации</w:t>
      </w:r>
    </w:p>
    <w:p w:rsidR="0072394E" w:rsidRDefault="0072394E" w:rsidP="0072394E">
      <w:pPr>
        <w:pStyle w:val="aff1"/>
        <w:jc w:val="both"/>
        <w:rPr>
          <w:sz w:val="28"/>
          <w:szCs w:val="28"/>
        </w:rPr>
      </w:pPr>
      <w:r>
        <w:rPr>
          <w:b/>
          <w:sz w:val="28"/>
          <w:szCs w:val="28"/>
        </w:rPr>
        <w:t>Остаток на конец (01.01.2022 г.) :</w:t>
      </w:r>
      <w:r>
        <w:rPr>
          <w:sz w:val="28"/>
          <w:szCs w:val="28"/>
        </w:rPr>
        <w:t>1500000,00</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Тротуар по ул. С.- Гвардейцев</w:t>
      </w:r>
    </w:p>
    <w:p w:rsidR="0072394E" w:rsidRDefault="0072394E" w:rsidP="0072394E">
      <w:pPr>
        <w:pStyle w:val="aff1"/>
        <w:jc w:val="both"/>
        <w:rPr>
          <w:b/>
          <w:sz w:val="28"/>
          <w:szCs w:val="28"/>
        </w:rPr>
      </w:pPr>
      <w:r>
        <w:rPr>
          <w:b/>
          <w:sz w:val="28"/>
          <w:szCs w:val="28"/>
        </w:rPr>
        <w:t>Остаток на начало (01.01.2021 г.) :</w:t>
      </w:r>
      <w:r w:rsidRPr="00312497">
        <w:rPr>
          <w:sz w:val="28"/>
          <w:szCs w:val="28"/>
        </w:rPr>
        <w:t>314600,00 рублей.</w:t>
      </w:r>
    </w:p>
    <w:p w:rsidR="0072394E" w:rsidRDefault="0072394E" w:rsidP="0072394E">
      <w:pPr>
        <w:pStyle w:val="aff1"/>
        <w:jc w:val="both"/>
        <w:rPr>
          <w:sz w:val="28"/>
          <w:szCs w:val="28"/>
        </w:rPr>
      </w:pPr>
      <w:r>
        <w:rPr>
          <w:b/>
          <w:sz w:val="28"/>
          <w:szCs w:val="28"/>
        </w:rPr>
        <w:t xml:space="preserve">Обороты за год: </w:t>
      </w:r>
      <w:r>
        <w:rPr>
          <w:sz w:val="28"/>
          <w:szCs w:val="28"/>
        </w:rPr>
        <w:t>начало работ не началось. Планируемый год реализации проекта 2022 год</w:t>
      </w:r>
    </w:p>
    <w:p w:rsidR="0072394E" w:rsidRDefault="0072394E" w:rsidP="0072394E">
      <w:pPr>
        <w:pStyle w:val="aff1"/>
        <w:jc w:val="both"/>
        <w:rPr>
          <w:sz w:val="28"/>
          <w:szCs w:val="28"/>
        </w:rPr>
      </w:pPr>
      <w:r>
        <w:rPr>
          <w:b/>
          <w:sz w:val="28"/>
          <w:szCs w:val="28"/>
        </w:rPr>
        <w:t>Остаток на конец (01.01.2022 г.) :</w:t>
      </w:r>
      <w:r>
        <w:rPr>
          <w:sz w:val="28"/>
          <w:szCs w:val="28"/>
        </w:rPr>
        <w:t>314600,00</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Тротуар по ул. Энгельса</w:t>
      </w:r>
    </w:p>
    <w:p w:rsidR="0072394E" w:rsidRPr="00312497" w:rsidRDefault="0072394E" w:rsidP="0072394E">
      <w:pPr>
        <w:pStyle w:val="aff1"/>
        <w:jc w:val="both"/>
        <w:rPr>
          <w:sz w:val="28"/>
          <w:szCs w:val="28"/>
        </w:rPr>
      </w:pPr>
      <w:r>
        <w:rPr>
          <w:b/>
          <w:sz w:val="28"/>
          <w:szCs w:val="28"/>
        </w:rPr>
        <w:t>Остаток на начало (01.01.2021 г.) :</w:t>
      </w:r>
      <w:r>
        <w:rPr>
          <w:sz w:val="28"/>
          <w:szCs w:val="28"/>
        </w:rPr>
        <w:t>228600,00</w:t>
      </w:r>
      <w:r w:rsidRPr="00312497">
        <w:rPr>
          <w:sz w:val="28"/>
          <w:szCs w:val="28"/>
        </w:rPr>
        <w:t xml:space="preserve"> рублей.</w:t>
      </w:r>
    </w:p>
    <w:p w:rsidR="0072394E" w:rsidRPr="00312497" w:rsidRDefault="0072394E" w:rsidP="0072394E">
      <w:pPr>
        <w:pStyle w:val="aff1"/>
        <w:jc w:val="both"/>
        <w:rPr>
          <w:sz w:val="28"/>
          <w:szCs w:val="28"/>
        </w:rPr>
      </w:pPr>
      <w:r w:rsidRPr="00312497">
        <w:rPr>
          <w:sz w:val="28"/>
          <w:szCs w:val="28"/>
        </w:rPr>
        <w:lastRenderedPageBreak/>
        <w:t>Обороты за год: начало работ не началось. Планируемый год реализации проекта 2022 год</w:t>
      </w:r>
    </w:p>
    <w:p w:rsidR="0072394E" w:rsidRDefault="0072394E" w:rsidP="0072394E">
      <w:pPr>
        <w:pStyle w:val="aff1"/>
        <w:jc w:val="both"/>
        <w:rPr>
          <w:sz w:val="28"/>
          <w:szCs w:val="28"/>
        </w:rPr>
      </w:pPr>
      <w:r w:rsidRPr="00312497">
        <w:rPr>
          <w:sz w:val="28"/>
          <w:szCs w:val="28"/>
        </w:rPr>
        <w:t>Остаток на конец (01.01.2022 г.) :</w:t>
      </w:r>
      <w:r>
        <w:rPr>
          <w:sz w:val="28"/>
          <w:szCs w:val="28"/>
        </w:rPr>
        <w:t>228600,00</w:t>
      </w:r>
      <w:r w:rsidRPr="00312497">
        <w:rPr>
          <w:sz w:val="28"/>
          <w:szCs w:val="28"/>
        </w:rPr>
        <w:t xml:space="preserve"> рублей.</w:t>
      </w:r>
    </w:p>
    <w:p w:rsidR="0072394E" w:rsidRDefault="0072394E" w:rsidP="0072394E">
      <w:pPr>
        <w:pStyle w:val="aff1"/>
        <w:jc w:val="both"/>
        <w:rPr>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Тротуар по ул. Первомайская</w:t>
      </w:r>
    </w:p>
    <w:p w:rsidR="0072394E" w:rsidRDefault="0072394E" w:rsidP="0072394E">
      <w:pPr>
        <w:pStyle w:val="aff1"/>
        <w:jc w:val="both"/>
        <w:rPr>
          <w:b/>
          <w:sz w:val="28"/>
          <w:szCs w:val="28"/>
        </w:rPr>
      </w:pPr>
      <w:r>
        <w:rPr>
          <w:b/>
          <w:sz w:val="28"/>
          <w:szCs w:val="28"/>
        </w:rPr>
        <w:t>Остаток на начало (01.01.2021 г.) :</w:t>
      </w:r>
      <w:r w:rsidRPr="00312497">
        <w:rPr>
          <w:sz w:val="28"/>
          <w:szCs w:val="28"/>
        </w:rPr>
        <w:t xml:space="preserve">26600,00 </w:t>
      </w:r>
      <w:r>
        <w:rPr>
          <w:sz w:val="28"/>
          <w:szCs w:val="28"/>
        </w:rPr>
        <w:t>рублей;</w:t>
      </w:r>
    </w:p>
    <w:p w:rsidR="0072394E" w:rsidRDefault="0072394E" w:rsidP="0072394E">
      <w:pPr>
        <w:pStyle w:val="aff1"/>
        <w:jc w:val="both"/>
        <w:rPr>
          <w:sz w:val="28"/>
          <w:szCs w:val="28"/>
        </w:rPr>
      </w:pPr>
      <w:r>
        <w:rPr>
          <w:b/>
          <w:sz w:val="28"/>
          <w:szCs w:val="28"/>
        </w:rPr>
        <w:t xml:space="preserve">Обороты за год: </w:t>
      </w:r>
      <w:r w:rsidRPr="00312497">
        <w:rPr>
          <w:sz w:val="28"/>
          <w:szCs w:val="28"/>
        </w:rPr>
        <w:t>начало работ не началось. Планируемый год реализации проекта 2023 год</w:t>
      </w:r>
    </w:p>
    <w:p w:rsidR="0072394E" w:rsidRPr="00E03079" w:rsidRDefault="0072394E" w:rsidP="0072394E">
      <w:pPr>
        <w:pStyle w:val="aff1"/>
        <w:jc w:val="both"/>
        <w:rPr>
          <w:sz w:val="28"/>
          <w:szCs w:val="28"/>
        </w:rPr>
      </w:pPr>
      <w:r>
        <w:rPr>
          <w:b/>
          <w:sz w:val="28"/>
          <w:szCs w:val="28"/>
        </w:rPr>
        <w:t>Остаток на конец (01.01.2022 г.) :</w:t>
      </w:r>
      <w:r>
        <w:rPr>
          <w:sz w:val="28"/>
          <w:szCs w:val="28"/>
        </w:rPr>
        <w:t>26600,00</w:t>
      </w:r>
      <w:r w:rsidRPr="006D6685">
        <w:rPr>
          <w:sz w:val="28"/>
          <w:szCs w:val="28"/>
        </w:rPr>
        <w:t xml:space="preserve"> рублей.</w:t>
      </w:r>
    </w:p>
    <w:p w:rsidR="0072394E" w:rsidRDefault="0072394E" w:rsidP="0072394E">
      <w:pPr>
        <w:pStyle w:val="aff1"/>
        <w:jc w:val="both"/>
        <w:rPr>
          <w:b/>
          <w:sz w:val="28"/>
          <w:szCs w:val="28"/>
        </w:rPr>
      </w:pPr>
    </w:p>
    <w:p w:rsidR="0072394E" w:rsidRDefault="0072394E" w:rsidP="0072394E">
      <w:pPr>
        <w:pStyle w:val="aff1"/>
        <w:numPr>
          <w:ilvl w:val="0"/>
          <w:numId w:val="28"/>
        </w:numPr>
        <w:spacing w:after="0" w:line="240" w:lineRule="auto"/>
        <w:jc w:val="both"/>
        <w:rPr>
          <w:b/>
          <w:sz w:val="28"/>
          <w:szCs w:val="28"/>
        </w:rPr>
      </w:pPr>
      <w:r>
        <w:rPr>
          <w:b/>
          <w:sz w:val="28"/>
          <w:szCs w:val="28"/>
        </w:rPr>
        <w:t xml:space="preserve">Объект: </w:t>
      </w:r>
      <w:r>
        <w:rPr>
          <w:sz w:val="28"/>
          <w:szCs w:val="28"/>
        </w:rPr>
        <w:t>Памятник ВОВ</w:t>
      </w:r>
    </w:p>
    <w:p w:rsidR="0072394E" w:rsidRDefault="0072394E" w:rsidP="0072394E">
      <w:pPr>
        <w:pStyle w:val="aff1"/>
        <w:jc w:val="both"/>
        <w:rPr>
          <w:b/>
          <w:sz w:val="28"/>
          <w:szCs w:val="28"/>
        </w:rPr>
      </w:pPr>
      <w:r>
        <w:rPr>
          <w:b/>
          <w:sz w:val="28"/>
          <w:szCs w:val="28"/>
        </w:rPr>
        <w:t>Остаток на начало (01.01.2021 г.) :</w:t>
      </w:r>
      <w:r>
        <w:rPr>
          <w:sz w:val="28"/>
          <w:szCs w:val="28"/>
        </w:rPr>
        <w:t>40000,00 рублей;</w:t>
      </w:r>
    </w:p>
    <w:p w:rsidR="0072394E" w:rsidRDefault="0072394E" w:rsidP="0072394E">
      <w:pPr>
        <w:pStyle w:val="aff1"/>
        <w:jc w:val="both"/>
        <w:rPr>
          <w:sz w:val="28"/>
          <w:szCs w:val="28"/>
        </w:rPr>
      </w:pPr>
      <w:r>
        <w:rPr>
          <w:b/>
          <w:sz w:val="28"/>
          <w:szCs w:val="28"/>
        </w:rPr>
        <w:t xml:space="preserve">Обороты за год: </w:t>
      </w:r>
      <w:r w:rsidRPr="00BC405E">
        <w:rPr>
          <w:sz w:val="28"/>
          <w:szCs w:val="28"/>
        </w:rPr>
        <w:t>начало работ не началось. Планируемый год реализации проекта 2023 год</w:t>
      </w:r>
      <w:r>
        <w:rPr>
          <w:sz w:val="28"/>
          <w:szCs w:val="28"/>
        </w:rPr>
        <w:t>.</w:t>
      </w:r>
    </w:p>
    <w:p w:rsidR="0072394E" w:rsidRDefault="0072394E" w:rsidP="0072394E">
      <w:pPr>
        <w:pStyle w:val="aff1"/>
        <w:jc w:val="both"/>
        <w:rPr>
          <w:sz w:val="28"/>
          <w:szCs w:val="28"/>
        </w:rPr>
      </w:pPr>
      <w:r>
        <w:rPr>
          <w:b/>
          <w:sz w:val="28"/>
          <w:szCs w:val="28"/>
        </w:rPr>
        <w:t>Остаток на конец (01.01.2022 г.) :</w:t>
      </w:r>
      <w:r>
        <w:rPr>
          <w:sz w:val="28"/>
          <w:szCs w:val="28"/>
        </w:rPr>
        <w:t xml:space="preserve"> 40000,00 </w:t>
      </w:r>
      <w:r w:rsidRPr="006D6685">
        <w:rPr>
          <w:sz w:val="28"/>
          <w:szCs w:val="28"/>
        </w:rPr>
        <w:t>рублей.</w:t>
      </w:r>
    </w:p>
    <w:p w:rsidR="0072394E" w:rsidRDefault="0072394E" w:rsidP="0072394E">
      <w:pPr>
        <w:pStyle w:val="aff1"/>
        <w:jc w:val="both"/>
        <w:rPr>
          <w:b/>
          <w:sz w:val="28"/>
          <w:szCs w:val="28"/>
        </w:rPr>
      </w:pPr>
    </w:p>
    <w:p w:rsidR="0072394E" w:rsidRPr="00BC405E" w:rsidRDefault="0072394E" w:rsidP="0072394E">
      <w:pPr>
        <w:pStyle w:val="aff1"/>
        <w:jc w:val="both"/>
        <w:rPr>
          <w:b/>
          <w:sz w:val="28"/>
          <w:szCs w:val="28"/>
        </w:rPr>
      </w:pPr>
      <w:r w:rsidRPr="00BC405E">
        <w:rPr>
          <w:b/>
          <w:sz w:val="28"/>
          <w:szCs w:val="28"/>
        </w:rPr>
        <w:t>•</w:t>
      </w:r>
      <w:r w:rsidRPr="00BC405E">
        <w:rPr>
          <w:b/>
          <w:sz w:val="28"/>
          <w:szCs w:val="28"/>
        </w:rPr>
        <w:tab/>
        <w:t xml:space="preserve">Объект: </w:t>
      </w:r>
      <w:r w:rsidRPr="00BC405E">
        <w:rPr>
          <w:sz w:val="28"/>
          <w:szCs w:val="28"/>
        </w:rPr>
        <w:t>Здание Тычкинского сельского клуба, Новосибирской области, Баганский район, с. Тычкино, ул.Центральная, д,7а</w:t>
      </w:r>
    </w:p>
    <w:p w:rsidR="0072394E" w:rsidRPr="00BC405E" w:rsidRDefault="0072394E" w:rsidP="0072394E">
      <w:pPr>
        <w:pStyle w:val="aff1"/>
        <w:jc w:val="both"/>
        <w:rPr>
          <w:b/>
          <w:sz w:val="28"/>
          <w:szCs w:val="28"/>
        </w:rPr>
      </w:pPr>
      <w:r w:rsidRPr="00BC405E">
        <w:rPr>
          <w:b/>
          <w:sz w:val="28"/>
          <w:szCs w:val="28"/>
        </w:rPr>
        <w:t>Остаток на начало (01.01.2021 г.) :</w:t>
      </w:r>
      <w:r>
        <w:rPr>
          <w:sz w:val="28"/>
          <w:szCs w:val="28"/>
        </w:rPr>
        <w:t>0,00</w:t>
      </w:r>
      <w:r w:rsidRPr="00BC405E">
        <w:rPr>
          <w:sz w:val="28"/>
          <w:szCs w:val="28"/>
        </w:rPr>
        <w:t xml:space="preserve"> рублей;</w:t>
      </w:r>
    </w:p>
    <w:p w:rsidR="0072394E" w:rsidRPr="00BC405E" w:rsidRDefault="0072394E" w:rsidP="0072394E">
      <w:pPr>
        <w:pStyle w:val="aff1"/>
        <w:jc w:val="both"/>
        <w:rPr>
          <w:b/>
          <w:sz w:val="28"/>
          <w:szCs w:val="28"/>
        </w:rPr>
      </w:pPr>
      <w:r w:rsidRPr="00BC405E">
        <w:rPr>
          <w:b/>
          <w:sz w:val="28"/>
          <w:szCs w:val="28"/>
        </w:rPr>
        <w:t xml:space="preserve">Обороты за год: </w:t>
      </w:r>
      <w:r>
        <w:rPr>
          <w:sz w:val="28"/>
          <w:szCs w:val="28"/>
        </w:rPr>
        <w:t>60781,80 руб экспертиза ГВЭ НСО.</w:t>
      </w:r>
      <w:r w:rsidRPr="00BC405E">
        <w:rPr>
          <w:sz w:val="28"/>
          <w:szCs w:val="28"/>
        </w:rPr>
        <w:t xml:space="preserve"> Планируемый год реализации проекта 2023 год.</w:t>
      </w:r>
    </w:p>
    <w:p w:rsidR="0072394E" w:rsidRDefault="0072394E" w:rsidP="0072394E">
      <w:pPr>
        <w:pStyle w:val="aff1"/>
        <w:jc w:val="both"/>
        <w:rPr>
          <w:sz w:val="28"/>
          <w:szCs w:val="28"/>
        </w:rPr>
      </w:pPr>
      <w:r w:rsidRPr="00BC405E">
        <w:rPr>
          <w:b/>
          <w:sz w:val="28"/>
          <w:szCs w:val="28"/>
        </w:rPr>
        <w:t>Остаток на конец (01.01.2022 г.) :</w:t>
      </w:r>
      <w:r>
        <w:rPr>
          <w:sz w:val="28"/>
          <w:szCs w:val="28"/>
        </w:rPr>
        <w:t>60781,80</w:t>
      </w:r>
      <w:r w:rsidRPr="00BC405E">
        <w:rPr>
          <w:sz w:val="28"/>
          <w:szCs w:val="28"/>
        </w:rPr>
        <w:t xml:space="preserve"> рублей.</w:t>
      </w:r>
    </w:p>
    <w:p w:rsidR="0072394E" w:rsidRPr="00F3060A" w:rsidRDefault="0072394E" w:rsidP="0072394E">
      <w:pPr>
        <w:pStyle w:val="aff1"/>
        <w:jc w:val="both"/>
        <w:rPr>
          <w:b/>
          <w:sz w:val="28"/>
          <w:szCs w:val="28"/>
        </w:rPr>
      </w:pPr>
    </w:p>
    <w:p w:rsidR="0072394E" w:rsidRDefault="0072394E" w:rsidP="0072394E">
      <w:pPr>
        <w:jc w:val="center"/>
        <w:rPr>
          <w:b/>
          <w:sz w:val="28"/>
          <w:szCs w:val="28"/>
        </w:rPr>
      </w:pPr>
      <w:r w:rsidRPr="006B2611">
        <w:rPr>
          <w:b/>
          <w:sz w:val="28"/>
          <w:szCs w:val="28"/>
        </w:rPr>
        <w:t xml:space="preserve">Расшифровка оборотов по счету </w:t>
      </w:r>
      <w:r>
        <w:rPr>
          <w:b/>
          <w:sz w:val="28"/>
          <w:szCs w:val="28"/>
        </w:rPr>
        <w:t>40110195</w:t>
      </w:r>
      <w:r w:rsidRPr="006B2611">
        <w:rPr>
          <w:b/>
          <w:sz w:val="28"/>
          <w:szCs w:val="28"/>
        </w:rPr>
        <w:t>:</w:t>
      </w:r>
    </w:p>
    <w:p w:rsidR="0072394E" w:rsidRDefault="0072394E" w:rsidP="0072394E">
      <w:pPr>
        <w:pStyle w:val="cs37be499b"/>
        <w:jc w:val="both"/>
        <w:rPr>
          <w:rStyle w:val="cs5a2818b41"/>
          <w:b w:val="0"/>
        </w:rPr>
      </w:pPr>
      <w:r>
        <w:rPr>
          <w:rStyle w:val="cs5a2818b41"/>
        </w:rPr>
        <w:t>По счету 40110195 отражены прием квартир от администрации Баганского района Новосибирской области, а именно:</w:t>
      </w:r>
    </w:p>
    <w:p w:rsidR="0072394E" w:rsidRDefault="0072394E" w:rsidP="0072394E">
      <w:pPr>
        <w:rPr>
          <w:sz w:val="28"/>
          <w:szCs w:val="28"/>
        </w:rPr>
      </w:pPr>
      <w:r>
        <w:rPr>
          <w:sz w:val="28"/>
          <w:szCs w:val="28"/>
        </w:rPr>
        <w:t>-Квартира№ 2, Новосибирская область, Баганский район, с. Баган, ул. Транспортная, д.11 (площадь 133,3кв.м.)  – 3157895,00 рублей (принята по распоряжению администрации);</w:t>
      </w:r>
    </w:p>
    <w:p w:rsidR="0072394E" w:rsidRPr="008A4E66" w:rsidRDefault="0072394E" w:rsidP="0072394E">
      <w:pPr>
        <w:rPr>
          <w:rStyle w:val="cs5a2818b41"/>
          <w:b w:val="0"/>
          <w:bCs w:val="0"/>
        </w:rPr>
      </w:pPr>
      <w:r>
        <w:rPr>
          <w:rStyle w:val="cs5a2818b41"/>
        </w:rPr>
        <w:t>По счету 40110195 отражен прием земельного участка от администрации Баганского района Новосибирской области, а именно:</w:t>
      </w:r>
    </w:p>
    <w:p w:rsidR="0072394E" w:rsidRDefault="0072394E" w:rsidP="0072394E">
      <w:pPr>
        <w:rPr>
          <w:sz w:val="28"/>
          <w:szCs w:val="28"/>
        </w:rPr>
      </w:pPr>
      <w:r>
        <w:rPr>
          <w:sz w:val="28"/>
          <w:szCs w:val="28"/>
        </w:rPr>
        <w:t xml:space="preserve">  - Земельный участок по </w:t>
      </w:r>
      <w:r w:rsidRPr="00233AE0">
        <w:rPr>
          <w:sz w:val="28"/>
          <w:szCs w:val="28"/>
        </w:rPr>
        <w:t xml:space="preserve">ул. Транспортная, д.11 </w:t>
      </w:r>
      <w:r>
        <w:rPr>
          <w:sz w:val="28"/>
          <w:szCs w:val="28"/>
        </w:rPr>
        <w:t>на сумму 71836,52 рублей</w:t>
      </w:r>
    </w:p>
    <w:p w:rsidR="0072394E" w:rsidRDefault="0072394E" w:rsidP="0072394E">
      <w:pPr>
        <w:rPr>
          <w:sz w:val="28"/>
          <w:szCs w:val="28"/>
        </w:rPr>
      </w:pPr>
      <w:r>
        <w:rPr>
          <w:sz w:val="28"/>
          <w:szCs w:val="28"/>
        </w:rPr>
        <w:t>Таким образом, на конец года остаток по счету составил 71836,52 рублей.</w:t>
      </w:r>
    </w:p>
    <w:p w:rsidR="0072394E" w:rsidRDefault="0072394E" w:rsidP="0072394E">
      <w:pPr>
        <w:jc w:val="center"/>
        <w:rPr>
          <w:b/>
          <w:sz w:val="28"/>
          <w:szCs w:val="28"/>
        </w:rPr>
      </w:pPr>
      <w:r w:rsidRPr="006B2611">
        <w:rPr>
          <w:b/>
          <w:sz w:val="28"/>
          <w:szCs w:val="28"/>
        </w:rPr>
        <w:lastRenderedPageBreak/>
        <w:t xml:space="preserve">Расшифровка оборотов по счету </w:t>
      </w:r>
      <w:r>
        <w:rPr>
          <w:b/>
          <w:sz w:val="28"/>
          <w:szCs w:val="28"/>
        </w:rPr>
        <w:t>40110199</w:t>
      </w:r>
      <w:r w:rsidRPr="006B2611">
        <w:rPr>
          <w:b/>
          <w:sz w:val="28"/>
          <w:szCs w:val="28"/>
        </w:rPr>
        <w:t>:</w:t>
      </w:r>
    </w:p>
    <w:p w:rsidR="0072394E" w:rsidRDefault="0072394E" w:rsidP="0072394E">
      <w:pPr>
        <w:jc w:val="both"/>
        <w:rPr>
          <w:sz w:val="28"/>
          <w:szCs w:val="28"/>
        </w:rPr>
      </w:pPr>
      <w:r>
        <w:rPr>
          <w:sz w:val="28"/>
          <w:szCs w:val="28"/>
        </w:rPr>
        <w:t>Остаток по счету на конец года составил 3252359,98 рублей, в т.ч.:</w:t>
      </w:r>
    </w:p>
    <w:p w:rsidR="0072394E" w:rsidRDefault="0072394E" w:rsidP="0072394E">
      <w:pPr>
        <w:jc w:val="both"/>
        <w:rPr>
          <w:sz w:val="28"/>
          <w:szCs w:val="28"/>
        </w:rPr>
      </w:pPr>
      <w:r>
        <w:rPr>
          <w:sz w:val="28"/>
          <w:szCs w:val="28"/>
        </w:rPr>
        <w:t>- по данному счету отражена постановка на учет и списание дома по ул. Декабристов. Изначально в 30.06.2017 году был поставлен на учет многоквартирный дом по ул. Декабристов, д. 1 с кадастровым номером 54:01:010118:171. После приведения в соответствие документов по распоряжению администрации Баганского сельсовета № 1-р от 10.01.2020 года «Об исключении имущества и принятии его в муниципальную собственность Баганского сельсовета» было принято решение: исключить из реестра муниципального имущества дом в целом площадью 834,8 кв.м. и балансовой стоимостью 12754946,00. Принять на балансовый учет отдельно каждую квартиру общей балансовой стоимостью 12 754 946,00 и с износом 3 252 359,98, таким образом остаточная стоимость квартир в доме 1 по ул. Декабристов составляет 9 502 586,02 рублей.</w:t>
      </w:r>
    </w:p>
    <w:p w:rsidR="0072394E" w:rsidRPr="00641DCA" w:rsidRDefault="0072394E" w:rsidP="0072394E">
      <w:pPr>
        <w:jc w:val="both"/>
        <w:rPr>
          <w:sz w:val="28"/>
          <w:szCs w:val="28"/>
        </w:rPr>
      </w:pPr>
    </w:p>
    <w:p w:rsidR="0072394E" w:rsidRPr="0077455E" w:rsidRDefault="0072394E" w:rsidP="0072394E">
      <w:pPr>
        <w:pStyle w:val="cs37be499b"/>
        <w:rPr>
          <w:rStyle w:val="cs5a2818b41"/>
        </w:rPr>
      </w:pPr>
      <w:r w:rsidRPr="0077455E">
        <w:rPr>
          <w:rStyle w:val="cs5a2818b41"/>
        </w:rPr>
        <w:t>Справка к заключению счетов к в.110: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3051"/>
        <w:gridCol w:w="1783"/>
        <w:gridCol w:w="1685"/>
        <w:gridCol w:w="2390"/>
      </w:tblGrid>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 п/п</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Наименование показателя</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КОСГУ</w:t>
            </w:r>
          </w:p>
        </w:tc>
        <w:tc>
          <w:tcPr>
            <w:tcW w:w="1685"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Сумма (руб.)</w:t>
            </w:r>
          </w:p>
        </w:tc>
        <w:tc>
          <w:tcPr>
            <w:tcW w:w="2390"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Пояснения</w:t>
            </w: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1</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Чрезвычайные доходы от операций с активами, всего</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173</w:t>
            </w:r>
          </w:p>
        </w:tc>
        <w:tc>
          <w:tcPr>
            <w:tcW w:w="1685" w:type="dxa"/>
            <w:tcBorders>
              <w:top w:val="single" w:sz="4" w:space="0" w:color="auto"/>
              <w:left w:val="single" w:sz="4" w:space="0" w:color="auto"/>
              <w:bottom w:val="single" w:sz="4" w:space="0" w:color="auto"/>
              <w:right w:val="single" w:sz="4" w:space="0" w:color="auto"/>
            </w:tcBorders>
            <w:hideMark/>
          </w:tcPr>
          <w:p w:rsidR="0072394E" w:rsidRDefault="0072394E" w:rsidP="00CC4CCB">
            <w:pPr>
              <w:spacing w:line="256" w:lineRule="auto"/>
              <w:jc w:val="center"/>
              <w:rPr>
                <w:rFonts w:eastAsia="Times New Roman"/>
                <w:color w:val="000000"/>
              </w:rPr>
            </w:pPr>
            <w:r>
              <w:rPr>
                <w:color w:val="000000"/>
              </w:rPr>
              <w:t>17507,09</w:t>
            </w:r>
          </w:p>
        </w:tc>
        <w:tc>
          <w:tcPr>
            <w:tcW w:w="2390" w:type="dxa"/>
            <w:tcBorders>
              <w:top w:val="single" w:sz="4" w:space="0" w:color="auto"/>
              <w:left w:val="single" w:sz="4" w:space="0" w:color="auto"/>
              <w:bottom w:val="single" w:sz="4" w:space="0" w:color="auto"/>
              <w:right w:val="single" w:sz="4" w:space="0" w:color="auto"/>
            </w:tcBorders>
            <w:hideMark/>
          </w:tcPr>
          <w:p w:rsidR="0072394E" w:rsidRDefault="0072394E" w:rsidP="00CC4CCB">
            <w:pPr>
              <w:spacing w:line="256" w:lineRule="auto"/>
              <w:rPr>
                <w:rFonts w:eastAsia="Times New Roman"/>
                <w:color w:val="000000"/>
              </w:rPr>
            </w:pPr>
            <w:r>
              <w:rPr>
                <w:color w:val="000000"/>
              </w:rPr>
              <w:t>Списание дебиторской задолженности, отраженная в отчете УФНС.</w:t>
            </w:r>
          </w:p>
        </w:tc>
      </w:tr>
      <w:tr w:rsidR="0072394E" w:rsidTr="00CC4CCB">
        <w:tc>
          <w:tcPr>
            <w:tcW w:w="661"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в том числе:</w:t>
            </w:r>
          </w:p>
        </w:tc>
        <w:tc>
          <w:tcPr>
            <w:tcW w:w="1783"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center"/>
              <w:rPr>
                <w:sz w:val="24"/>
                <w:szCs w:val="24"/>
              </w:rPr>
            </w:pP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1.1</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чрезвычайные доходы от операций с нефинансовыми активами</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173</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spacing w:line="256" w:lineRule="auto"/>
              <w:jc w:val="center"/>
              <w:rPr>
                <w:rFonts w:eastAsia="Times New Roman"/>
                <w:color w:val="000000"/>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spacing w:line="256" w:lineRule="auto"/>
              <w:rPr>
                <w:rFonts w:eastAsia="Times New Roman"/>
                <w:color w:val="000000"/>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1.2</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в корреспонденции со счетами 2ХХ.ХХ, за исключением счета 207.ХХ</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173</w:t>
            </w:r>
          </w:p>
        </w:tc>
        <w:tc>
          <w:tcPr>
            <w:tcW w:w="1685" w:type="dxa"/>
            <w:tcBorders>
              <w:top w:val="single" w:sz="4" w:space="0" w:color="auto"/>
              <w:left w:val="single" w:sz="4" w:space="0" w:color="auto"/>
              <w:bottom w:val="single" w:sz="4" w:space="0" w:color="auto"/>
              <w:right w:val="single" w:sz="4" w:space="0" w:color="auto"/>
            </w:tcBorders>
            <w:hideMark/>
          </w:tcPr>
          <w:p w:rsidR="0072394E" w:rsidRDefault="0072394E" w:rsidP="00CC4CCB">
            <w:pPr>
              <w:spacing w:line="256" w:lineRule="auto"/>
              <w:jc w:val="center"/>
              <w:rPr>
                <w:rFonts w:eastAsia="Times New Roman"/>
                <w:color w:val="000000"/>
              </w:rPr>
            </w:pPr>
            <w:r>
              <w:rPr>
                <w:color w:val="000000"/>
              </w:rPr>
              <w:t>17507,09</w:t>
            </w:r>
          </w:p>
        </w:tc>
        <w:tc>
          <w:tcPr>
            <w:tcW w:w="2390" w:type="dxa"/>
            <w:tcBorders>
              <w:top w:val="single" w:sz="4" w:space="0" w:color="auto"/>
              <w:left w:val="single" w:sz="4" w:space="0" w:color="auto"/>
              <w:bottom w:val="single" w:sz="4" w:space="0" w:color="auto"/>
              <w:right w:val="single" w:sz="4" w:space="0" w:color="auto"/>
            </w:tcBorders>
            <w:hideMark/>
          </w:tcPr>
          <w:p w:rsidR="0072394E" w:rsidRDefault="0072394E" w:rsidP="00CC4CCB">
            <w:pPr>
              <w:spacing w:line="256" w:lineRule="auto"/>
              <w:rPr>
                <w:rFonts w:eastAsia="Times New Roman"/>
                <w:color w:val="000000"/>
              </w:rPr>
            </w:pPr>
            <w:r>
              <w:rPr>
                <w:color w:val="000000"/>
              </w:rPr>
              <w:t>Списание дебиторской задолженности, отраженная в отчете УФНС.</w:t>
            </w: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1.3</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в корреспонденции со счетами 207.ХХ</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173</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1.4</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иное</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173</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2</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Доходы от оценки активов и обязательств</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176</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r>
              <w:rPr>
                <w:sz w:val="24"/>
                <w:szCs w:val="24"/>
              </w:rPr>
              <w:t>189359,62</w:t>
            </w: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r>
              <w:rPr>
                <w:sz w:val="24"/>
                <w:szCs w:val="24"/>
              </w:rPr>
              <w:t xml:space="preserve">Постановка земельных участков по распоряжению администрации </w:t>
            </w:r>
            <w:r>
              <w:rPr>
                <w:sz w:val="24"/>
                <w:szCs w:val="24"/>
              </w:rPr>
              <w:lastRenderedPageBreak/>
              <w:t>Баганского сельсовета</w:t>
            </w: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lastRenderedPageBreak/>
              <w:t>3</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Безвозмездные неденежные поступления в сектор управления, всего</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190</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в том числе:</w:t>
            </w:r>
          </w:p>
        </w:tc>
        <w:tc>
          <w:tcPr>
            <w:tcW w:w="1783"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center"/>
              <w:rPr>
                <w:sz w:val="24"/>
                <w:szCs w:val="24"/>
              </w:rPr>
            </w:pP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3.2</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оприходовано неучтенных объектов (восстановлено в учете) нефинансовых активов</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199</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3.3</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оприходовано неучтенных объектов (восстановлено в учете) финансовых активов</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199</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3.4</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отражено изменение кадастровой стоимости имущества</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199</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3.5</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отражено безвозмездное получение имущества от субъектов, не являющихся публично-правовыми образованиями, государственными органами, органами местного самоуправления, государственными (муниципальными) учреждениями</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19Х</w:t>
            </w:r>
          </w:p>
          <w:p w:rsidR="0072394E" w:rsidRDefault="0072394E" w:rsidP="00CC4CCB">
            <w:pPr>
              <w:pStyle w:val="af4"/>
              <w:tabs>
                <w:tab w:val="left" w:pos="708"/>
              </w:tabs>
              <w:spacing w:line="256" w:lineRule="auto"/>
              <w:jc w:val="center"/>
              <w:rPr>
                <w:sz w:val="24"/>
                <w:szCs w:val="24"/>
              </w:rPr>
            </w:pPr>
            <w:r>
              <w:rPr>
                <w:sz w:val="24"/>
                <w:szCs w:val="24"/>
              </w:rPr>
              <w:t>с детализацией</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r w:rsidR="0072394E" w:rsidTr="00CC4CCB">
        <w:tc>
          <w:tcPr>
            <w:tcW w:w="66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3.6</w:t>
            </w:r>
          </w:p>
        </w:tc>
        <w:tc>
          <w:tcPr>
            <w:tcW w:w="3051"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both"/>
              <w:rPr>
                <w:sz w:val="24"/>
                <w:szCs w:val="24"/>
              </w:rPr>
            </w:pPr>
            <w:r>
              <w:rPr>
                <w:sz w:val="24"/>
                <w:szCs w:val="24"/>
              </w:rPr>
              <w:t>изъятие земель в казну</w:t>
            </w:r>
          </w:p>
        </w:tc>
        <w:tc>
          <w:tcPr>
            <w:tcW w:w="1783" w:type="dxa"/>
            <w:tcBorders>
              <w:top w:val="single" w:sz="4" w:space="0" w:color="auto"/>
              <w:left w:val="single" w:sz="4" w:space="0" w:color="auto"/>
              <w:bottom w:val="single" w:sz="4" w:space="0" w:color="auto"/>
              <w:right w:val="single" w:sz="4" w:space="0" w:color="auto"/>
            </w:tcBorders>
            <w:hideMark/>
          </w:tcPr>
          <w:p w:rsidR="0072394E" w:rsidRDefault="0072394E" w:rsidP="00CC4CCB">
            <w:pPr>
              <w:pStyle w:val="af4"/>
              <w:tabs>
                <w:tab w:val="left" w:pos="708"/>
              </w:tabs>
              <w:spacing w:line="256" w:lineRule="auto"/>
              <w:jc w:val="center"/>
              <w:rPr>
                <w:sz w:val="24"/>
                <w:szCs w:val="24"/>
              </w:rPr>
            </w:pPr>
            <w:r>
              <w:rPr>
                <w:sz w:val="24"/>
                <w:szCs w:val="24"/>
              </w:rPr>
              <w:t>195</w:t>
            </w:r>
          </w:p>
        </w:tc>
        <w:tc>
          <w:tcPr>
            <w:tcW w:w="1685"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c>
          <w:tcPr>
            <w:tcW w:w="2390" w:type="dxa"/>
            <w:tcBorders>
              <w:top w:val="single" w:sz="4" w:space="0" w:color="auto"/>
              <w:left w:val="single" w:sz="4" w:space="0" w:color="auto"/>
              <w:bottom w:val="single" w:sz="4" w:space="0" w:color="auto"/>
              <w:right w:val="single" w:sz="4" w:space="0" w:color="auto"/>
            </w:tcBorders>
          </w:tcPr>
          <w:p w:rsidR="0072394E" w:rsidRDefault="0072394E" w:rsidP="00CC4CCB">
            <w:pPr>
              <w:pStyle w:val="af4"/>
              <w:tabs>
                <w:tab w:val="left" w:pos="708"/>
              </w:tabs>
              <w:spacing w:line="256" w:lineRule="auto"/>
              <w:jc w:val="both"/>
              <w:rPr>
                <w:sz w:val="24"/>
                <w:szCs w:val="24"/>
              </w:rPr>
            </w:pPr>
          </w:p>
        </w:tc>
      </w:tr>
    </w:tbl>
    <w:p w:rsidR="0072394E" w:rsidRDefault="0072394E" w:rsidP="0072394E">
      <w:pPr>
        <w:pStyle w:val="cs37be499b"/>
        <w:rPr>
          <w:rStyle w:val="cs5a2818b41"/>
        </w:rPr>
      </w:pPr>
    </w:p>
    <w:p w:rsidR="0072394E" w:rsidRDefault="0072394E" w:rsidP="0072394E">
      <w:pPr>
        <w:pStyle w:val="cs37be499b"/>
        <w:rPr>
          <w:rStyle w:val="cs5a2818b41"/>
        </w:rPr>
      </w:pPr>
    </w:p>
    <w:p w:rsidR="0072394E" w:rsidRDefault="0072394E" w:rsidP="0072394E">
      <w:pPr>
        <w:pStyle w:val="cs37be499b"/>
      </w:pPr>
      <w:r>
        <w:rPr>
          <w:rStyle w:val="cs5a2818b41"/>
        </w:rPr>
        <w:t>Раздел 5 «Прочие вопросы деятельности субъекта бюджетной отчетности</w:t>
      </w:r>
      <w:r>
        <w:rPr>
          <w:rStyle w:val="csc09459341"/>
        </w:rPr>
        <w:t xml:space="preserve">» </w:t>
      </w:r>
    </w:p>
    <w:p w:rsidR="0072394E" w:rsidRPr="00820463" w:rsidRDefault="0072394E" w:rsidP="0072394E">
      <w:pPr>
        <w:shd w:val="clear" w:color="auto" w:fill="FFFFFF"/>
        <w:spacing w:before="100" w:beforeAutospacing="1" w:after="100" w:afterAutospacing="1"/>
        <w:rPr>
          <w:rFonts w:eastAsia="Times New Roman"/>
          <w:color w:val="000000"/>
          <w:sz w:val="28"/>
          <w:szCs w:val="28"/>
        </w:rPr>
      </w:pPr>
      <w:r w:rsidRPr="00E05DE0">
        <w:rPr>
          <w:rFonts w:eastAsia="Times New Roman"/>
          <w:color w:val="000000"/>
          <w:sz w:val="28"/>
          <w:szCs w:val="28"/>
        </w:rPr>
        <w:t>Бюджетный учет осуществляется в соответствии с Бюджетным кодексом РФ, Федеральным законом «О бухгалтерском учете» № 129-ФЗ от 21.11.1996г., с инструкцией по бюджетному учету приказ Минфина РФ от 01.12.2010г.№157н, с инструкцией по бюджетному учету (приказ Минфина РФ от 06.12.2010г.№162н), с инструкцией о порядке составления, представления годовой, квартальной и месячной отчетности об исполнении бюджетов бюджетной системы РФ №191н от 28.12.10г., принятой учетной политикой и иными нормативными правовыми актами РФ, регулирующими бюджетный учет.</w:t>
      </w:r>
    </w:p>
    <w:p w:rsidR="0072394E" w:rsidRPr="00820463" w:rsidRDefault="0072394E" w:rsidP="0072394E">
      <w:pPr>
        <w:shd w:val="clear" w:color="auto" w:fill="FFFFFF"/>
        <w:spacing w:before="100" w:beforeAutospacing="1" w:after="100" w:afterAutospacing="1"/>
        <w:jc w:val="center"/>
        <w:rPr>
          <w:rFonts w:eastAsia="Times New Roman"/>
          <w:color w:val="000000"/>
          <w:sz w:val="28"/>
          <w:szCs w:val="28"/>
        </w:rPr>
      </w:pPr>
      <w:r w:rsidRPr="00E05DE0">
        <w:rPr>
          <w:rFonts w:eastAsia="Times New Roman"/>
          <w:color w:val="000000"/>
          <w:sz w:val="28"/>
          <w:szCs w:val="28"/>
        </w:rPr>
        <w:lastRenderedPageBreak/>
        <w:t>"Сведения об особенностях ведения бюджетного учета"</w:t>
      </w:r>
    </w:p>
    <w:p w:rsidR="0072394E" w:rsidRPr="00820463" w:rsidRDefault="0072394E" w:rsidP="0072394E">
      <w:pPr>
        <w:shd w:val="clear" w:color="auto" w:fill="FFFFFF"/>
        <w:jc w:val="right"/>
        <w:rPr>
          <w:rFonts w:eastAsia="Times New Roman"/>
          <w:color w:val="000000"/>
          <w:sz w:val="28"/>
          <w:szCs w:val="28"/>
        </w:rPr>
      </w:pPr>
      <w:r w:rsidRPr="00E05DE0">
        <w:rPr>
          <w:rFonts w:eastAsia="Times New Roman"/>
          <w:color w:val="000000"/>
          <w:sz w:val="28"/>
          <w:szCs w:val="28"/>
        </w:rPr>
        <w:t>Таблица № 4</w:t>
      </w:r>
    </w:p>
    <w:tbl>
      <w:tblPr>
        <w:tblW w:w="0" w:type="auto"/>
        <w:shd w:val="clear" w:color="auto" w:fill="FFFFFF"/>
        <w:tblCellMar>
          <w:left w:w="0" w:type="dxa"/>
          <w:right w:w="0" w:type="dxa"/>
        </w:tblCellMar>
        <w:tblLook w:val="04A0"/>
      </w:tblPr>
      <w:tblGrid>
        <w:gridCol w:w="2392"/>
        <w:gridCol w:w="2393"/>
        <w:gridCol w:w="2393"/>
        <w:gridCol w:w="2393"/>
      </w:tblGrid>
      <w:tr w:rsidR="0072394E" w:rsidRPr="00820463" w:rsidTr="00CC4CCB">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Наименование объекта учета</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Код счета бюджетного учета</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Характеристика метода оценки и момент отражения операции в учете</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Правовое обоснование</w:t>
            </w:r>
          </w:p>
        </w:tc>
      </w:tr>
      <w:tr w:rsidR="0072394E" w:rsidRPr="00820463" w:rsidTr="00CC4CCB">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Основные средства. Недвижимое имущество</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010110000</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по фактической стоимости на дату принятия к учету согласно документов поставщика</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Инструкция по бюджетному учету,утвержденной приказом МФ РФ№162-н от06.12.2010г., учетная политика</w:t>
            </w:r>
          </w:p>
        </w:tc>
      </w:tr>
      <w:tr w:rsidR="0072394E" w:rsidRPr="00820463" w:rsidTr="00CC4CCB">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Материальные запасы 340</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010500000</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по фактической стоимости на дату принятия к учету согласно документов поставщика</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2394E" w:rsidRPr="006D6685" w:rsidRDefault="0072394E" w:rsidP="00CC4CCB">
            <w:pPr>
              <w:spacing w:before="100" w:beforeAutospacing="1" w:after="100" w:afterAutospacing="1"/>
              <w:jc w:val="center"/>
              <w:rPr>
                <w:rFonts w:eastAsia="Times New Roman"/>
                <w:color w:val="000000"/>
                <w:sz w:val="20"/>
                <w:szCs w:val="20"/>
              </w:rPr>
            </w:pPr>
            <w:r w:rsidRPr="006D6685">
              <w:rPr>
                <w:rFonts w:eastAsia="Times New Roman"/>
                <w:color w:val="000000"/>
                <w:sz w:val="20"/>
                <w:szCs w:val="20"/>
              </w:rPr>
              <w:t>Инструкция по бюджетному учету,утвержденной приказом МФ РФ №162-н от06.12.2010г, учетная политика</w:t>
            </w:r>
          </w:p>
        </w:tc>
      </w:tr>
    </w:tbl>
    <w:p w:rsidR="0072394E" w:rsidRDefault="0072394E" w:rsidP="0072394E">
      <w:pPr>
        <w:pStyle w:val="Default"/>
        <w:jc w:val="both"/>
        <w:rPr>
          <w:color w:val="auto"/>
          <w:sz w:val="28"/>
          <w:szCs w:val="28"/>
        </w:rPr>
      </w:pPr>
    </w:p>
    <w:p w:rsidR="0072394E" w:rsidRPr="00135AA8" w:rsidRDefault="0072394E" w:rsidP="0072394E">
      <w:pPr>
        <w:pStyle w:val="Default"/>
        <w:jc w:val="both"/>
        <w:rPr>
          <w:color w:val="auto"/>
          <w:sz w:val="28"/>
          <w:szCs w:val="28"/>
        </w:rPr>
      </w:pPr>
      <w:r>
        <w:rPr>
          <w:color w:val="auto"/>
          <w:sz w:val="28"/>
          <w:szCs w:val="28"/>
        </w:rPr>
        <w:t xml:space="preserve">     На</w:t>
      </w:r>
      <w:r w:rsidRPr="00135AA8">
        <w:rPr>
          <w:color w:val="auto"/>
          <w:sz w:val="28"/>
          <w:szCs w:val="28"/>
        </w:rPr>
        <w:t xml:space="preserve"> основании приказов </w:t>
      </w:r>
      <w:r>
        <w:rPr>
          <w:color w:val="auto"/>
          <w:sz w:val="28"/>
          <w:szCs w:val="28"/>
        </w:rPr>
        <w:t>главы администрации</w:t>
      </w:r>
      <w:r w:rsidRPr="00135AA8">
        <w:rPr>
          <w:color w:val="auto"/>
          <w:sz w:val="28"/>
          <w:szCs w:val="28"/>
        </w:rPr>
        <w:t>, в целях обеспечения достоверности данных бухгалтерского учета и бухгалтерской отчетности, была проведена инвентаризация основных средств и материальных ценностей, финансовых активов и обязательств, иных объектов бухгалтерского учета. Излишков инедостач не выявлено, расхождений с результатами бухгалтерского учета не установлено. Результаты оформлены актами</w:t>
      </w:r>
      <w:r>
        <w:rPr>
          <w:color w:val="auto"/>
          <w:sz w:val="28"/>
          <w:szCs w:val="28"/>
        </w:rPr>
        <w:t>.</w:t>
      </w:r>
    </w:p>
    <w:p w:rsidR="0072394E" w:rsidRDefault="0072394E" w:rsidP="0072394E">
      <w:pPr>
        <w:pStyle w:val="Default"/>
        <w:jc w:val="both"/>
        <w:rPr>
          <w:sz w:val="26"/>
          <w:szCs w:val="26"/>
        </w:rPr>
      </w:pPr>
      <w:r w:rsidRPr="00135AA8">
        <w:rPr>
          <w:color w:val="auto"/>
          <w:sz w:val="28"/>
          <w:szCs w:val="28"/>
        </w:rPr>
        <w:t>В годовом отчете в формах 0503167, 050</w:t>
      </w:r>
      <w:r>
        <w:rPr>
          <w:color w:val="auto"/>
          <w:sz w:val="28"/>
          <w:szCs w:val="28"/>
        </w:rPr>
        <w:t xml:space="preserve">3171, 0503172, </w:t>
      </w:r>
      <w:r w:rsidRPr="00135AA8">
        <w:rPr>
          <w:color w:val="auto"/>
          <w:sz w:val="28"/>
          <w:szCs w:val="28"/>
        </w:rPr>
        <w:t>0503178, 0503190, 0503296, 0503125 по счетам</w:t>
      </w:r>
      <w:r>
        <w:rPr>
          <w:color w:val="auto"/>
          <w:sz w:val="28"/>
          <w:szCs w:val="28"/>
        </w:rPr>
        <w:t>: 20551561</w:t>
      </w:r>
      <w:r w:rsidRPr="00135AA8">
        <w:rPr>
          <w:color w:val="auto"/>
          <w:sz w:val="28"/>
          <w:szCs w:val="28"/>
        </w:rPr>
        <w:t xml:space="preserve">, </w:t>
      </w:r>
      <w:r>
        <w:rPr>
          <w:color w:val="auto"/>
          <w:sz w:val="28"/>
          <w:szCs w:val="28"/>
        </w:rPr>
        <w:t>20551661, 401120241</w:t>
      </w:r>
      <w:r w:rsidRPr="00135AA8">
        <w:rPr>
          <w:color w:val="auto"/>
          <w:sz w:val="28"/>
          <w:szCs w:val="28"/>
        </w:rPr>
        <w:t xml:space="preserve">, </w:t>
      </w:r>
      <w:r>
        <w:rPr>
          <w:color w:val="auto"/>
          <w:sz w:val="28"/>
          <w:szCs w:val="28"/>
        </w:rPr>
        <w:t>40110189</w:t>
      </w:r>
      <w:r w:rsidRPr="00135AA8">
        <w:rPr>
          <w:color w:val="auto"/>
          <w:sz w:val="28"/>
          <w:szCs w:val="28"/>
        </w:rPr>
        <w:t>,</w:t>
      </w:r>
      <w:r>
        <w:rPr>
          <w:color w:val="auto"/>
          <w:sz w:val="28"/>
          <w:szCs w:val="28"/>
        </w:rPr>
        <w:t xml:space="preserve"> 40110191, 40110195, 40120281, 40140151, 40110151, 20651000, 30251000.</w:t>
      </w:r>
    </w:p>
    <w:p w:rsidR="0072394E" w:rsidRDefault="0072394E" w:rsidP="0072394E">
      <w:pPr>
        <w:ind w:firstLine="709"/>
      </w:pPr>
    </w:p>
    <w:p w:rsidR="0072394E" w:rsidRDefault="0072394E" w:rsidP="0072394E">
      <w:pPr>
        <w:ind w:firstLine="709"/>
      </w:pPr>
    </w:p>
    <w:p w:rsidR="0072394E" w:rsidRDefault="0072394E" w:rsidP="0072394E">
      <w:pPr>
        <w:ind w:firstLine="709"/>
      </w:pPr>
    </w:p>
    <w:p w:rsidR="0072394E" w:rsidRDefault="0072394E" w:rsidP="0072394E">
      <w:pPr>
        <w:ind w:firstLine="709"/>
      </w:pPr>
    </w:p>
    <w:p w:rsidR="0072394E" w:rsidRDefault="0072394E" w:rsidP="0072394E">
      <w:pPr>
        <w:spacing w:after="0"/>
        <w:jc w:val="center"/>
      </w:pPr>
      <w:r>
        <w:t>Главный бухгалтер                                                  Сидоренко И.В.</w:t>
      </w:r>
    </w:p>
    <w:p w:rsidR="0072394E" w:rsidRDefault="0072394E" w:rsidP="0072394E">
      <w:pPr>
        <w:spacing w:after="0"/>
        <w:jc w:val="center"/>
      </w:pPr>
    </w:p>
    <w:p w:rsidR="0072394E" w:rsidRDefault="0072394E" w:rsidP="0072394E">
      <w:pPr>
        <w:spacing w:after="0"/>
        <w:jc w:val="center"/>
      </w:pPr>
    </w:p>
    <w:tbl>
      <w:tblPr>
        <w:tblW w:w="9722" w:type="dxa"/>
        <w:tblInd w:w="-318" w:type="dxa"/>
        <w:tblLayout w:type="fixed"/>
        <w:tblLook w:val="04A0"/>
      </w:tblPr>
      <w:tblGrid>
        <w:gridCol w:w="3133"/>
        <w:gridCol w:w="554"/>
        <w:gridCol w:w="992"/>
        <w:gridCol w:w="850"/>
        <w:gridCol w:w="802"/>
        <w:gridCol w:w="899"/>
        <w:gridCol w:w="1276"/>
        <w:gridCol w:w="1216"/>
      </w:tblGrid>
      <w:tr w:rsidR="0072394E" w:rsidRPr="0072394E" w:rsidTr="0072394E">
        <w:trPr>
          <w:trHeight w:val="315"/>
        </w:trPr>
        <w:tc>
          <w:tcPr>
            <w:tcW w:w="9722" w:type="dxa"/>
            <w:gridSpan w:val="8"/>
            <w:tcBorders>
              <w:top w:val="nil"/>
              <w:left w:val="nil"/>
              <w:bottom w:val="nil"/>
              <w:right w:val="nil"/>
            </w:tcBorders>
            <w:shd w:val="clear" w:color="auto" w:fill="auto"/>
            <w:noWrap/>
            <w:vAlign w:val="bottom"/>
            <w:hideMark/>
          </w:tcPr>
          <w:p w:rsidR="00BB50D3" w:rsidRDefault="0072394E" w:rsidP="0072394E">
            <w:pPr>
              <w:spacing w:after="0" w:line="240" w:lineRule="auto"/>
              <w:jc w:val="center"/>
              <w:rPr>
                <w:rFonts w:ascii="Times New Roman" w:eastAsia="Times New Roman" w:hAnsi="Times New Roman" w:cs="Times New Roman"/>
                <w:b/>
                <w:bCs/>
                <w:color w:val="000000"/>
                <w:sz w:val="24"/>
                <w:szCs w:val="24"/>
              </w:rPr>
            </w:pPr>
            <w:r w:rsidRPr="0072394E">
              <w:rPr>
                <w:rFonts w:ascii="Times New Roman" w:eastAsia="Times New Roman" w:hAnsi="Times New Roman" w:cs="Times New Roman"/>
                <w:b/>
                <w:bCs/>
                <w:color w:val="000000"/>
                <w:sz w:val="24"/>
                <w:szCs w:val="24"/>
              </w:rPr>
              <w:t xml:space="preserve">                        </w:t>
            </w:r>
          </w:p>
          <w:p w:rsidR="00BB50D3" w:rsidRDefault="00BB50D3" w:rsidP="0072394E">
            <w:pPr>
              <w:spacing w:after="0" w:line="240" w:lineRule="auto"/>
              <w:jc w:val="center"/>
              <w:rPr>
                <w:rFonts w:ascii="Times New Roman" w:eastAsia="Times New Roman" w:hAnsi="Times New Roman" w:cs="Times New Roman"/>
                <w:b/>
                <w:bCs/>
                <w:color w:val="000000"/>
                <w:sz w:val="24"/>
                <w:szCs w:val="24"/>
              </w:rPr>
            </w:pPr>
          </w:p>
          <w:p w:rsidR="00BB50D3" w:rsidRDefault="00BB50D3" w:rsidP="0072394E">
            <w:pPr>
              <w:spacing w:after="0" w:line="240" w:lineRule="auto"/>
              <w:jc w:val="center"/>
              <w:rPr>
                <w:rFonts w:ascii="Times New Roman" w:eastAsia="Times New Roman" w:hAnsi="Times New Roman" w:cs="Times New Roman"/>
                <w:b/>
                <w:bCs/>
                <w:color w:val="000000"/>
                <w:sz w:val="24"/>
                <w:szCs w:val="24"/>
              </w:rPr>
            </w:pPr>
          </w:p>
          <w:p w:rsidR="00BB50D3" w:rsidRDefault="00BB50D3" w:rsidP="0072394E">
            <w:pPr>
              <w:spacing w:after="0" w:line="240" w:lineRule="auto"/>
              <w:jc w:val="center"/>
              <w:rPr>
                <w:rFonts w:ascii="Times New Roman" w:eastAsia="Times New Roman" w:hAnsi="Times New Roman" w:cs="Times New Roman"/>
                <w:b/>
                <w:bCs/>
                <w:color w:val="000000"/>
                <w:sz w:val="24"/>
                <w:szCs w:val="24"/>
              </w:rPr>
            </w:pPr>
          </w:p>
          <w:p w:rsidR="00BB50D3" w:rsidRDefault="00BB50D3" w:rsidP="0072394E">
            <w:pPr>
              <w:spacing w:after="0" w:line="240" w:lineRule="auto"/>
              <w:jc w:val="center"/>
              <w:rPr>
                <w:rFonts w:ascii="Times New Roman" w:eastAsia="Times New Roman" w:hAnsi="Times New Roman" w:cs="Times New Roman"/>
                <w:b/>
                <w:bCs/>
                <w:color w:val="000000"/>
                <w:sz w:val="24"/>
                <w:szCs w:val="24"/>
              </w:rPr>
            </w:pPr>
          </w:p>
          <w:p w:rsidR="0072394E" w:rsidRPr="0072394E" w:rsidRDefault="0072394E" w:rsidP="0072394E">
            <w:pPr>
              <w:spacing w:after="0" w:line="240" w:lineRule="auto"/>
              <w:jc w:val="center"/>
              <w:rPr>
                <w:rFonts w:ascii="Times New Roman" w:eastAsia="Times New Roman" w:hAnsi="Times New Roman" w:cs="Times New Roman"/>
                <w:b/>
                <w:bCs/>
                <w:color w:val="000000"/>
                <w:sz w:val="24"/>
                <w:szCs w:val="24"/>
              </w:rPr>
            </w:pPr>
            <w:r w:rsidRPr="0072394E">
              <w:rPr>
                <w:rFonts w:ascii="Times New Roman" w:eastAsia="Times New Roman" w:hAnsi="Times New Roman" w:cs="Times New Roman"/>
                <w:b/>
                <w:bCs/>
                <w:color w:val="000000"/>
                <w:sz w:val="24"/>
                <w:szCs w:val="24"/>
              </w:rPr>
              <w:lastRenderedPageBreak/>
              <w:t xml:space="preserve"> БАЛАНС</w:t>
            </w:r>
          </w:p>
        </w:tc>
      </w:tr>
      <w:tr w:rsidR="0072394E" w:rsidRPr="0072394E" w:rsidTr="0072394E">
        <w:trPr>
          <w:trHeight w:val="270"/>
        </w:trPr>
        <w:tc>
          <w:tcPr>
            <w:tcW w:w="9722" w:type="dxa"/>
            <w:gridSpan w:val="8"/>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b/>
                <w:bCs/>
                <w:color w:val="000000"/>
                <w:sz w:val="24"/>
                <w:szCs w:val="24"/>
              </w:rPr>
            </w:pPr>
            <w:r w:rsidRPr="0072394E">
              <w:rPr>
                <w:rFonts w:ascii="Times New Roman" w:eastAsia="Times New Roman" w:hAnsi="Times New Roman" w:cs="Times New Roman"/>
                <w:b/>
                <w:bCs/>
                <w:color w:val="000000"/>
                <w:sz w:val="24"/>
                <w:szCs w:val="24"/>
              </w:rPr>
              <w:lastRenderedPageBreak/>
              <w:t xml:space="preserve">                         ИСПОЛНЕНИЯ  БЮДЖЕТА</w:t>
            </w:r>
          </w:p>
        </w:tc>
      </w:tr>
      <w:tr w:rsidR="0072394E" w:rsidRPr="0072394E" w:rsidTr="0072394E">
        <w:trPr>
          <w:trHeight w:val="285"/>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single" w:sz="4"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КОДЫ</w:t>
            </w:r>
          </w:p>
        </w:tc>
      </w:tr>
      <w:tr w:rsidR="0072394E" w:rsidRPr="0072394E" w:rsidTr="0072394E">
        <w:trPr>
          <w:trHeight w:val="30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w:t>
            </w:r>
          </w:p>
        </w:tc>
        <w:tc>
          <w:tcPr>
            <w:tcW w:w="3198" w:type="dxa"/>
            <w:gridSpan w:val="4"/>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на  1 января 2022 г.</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Форма по ОКУД  </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0503120</w:t>
            </w:r>
          </w:p>
        </w:tc>
      </w:tr>
      <w:tr w:rsidR="0072394E" w:rsidRPr="0072394E" w:rsidTr="0072394E">
        <w:trPr>
          <w:trHeight w:val="27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4097" w:type="dxa"/>
            <w:gridSpan w:val="5"/>
            <w:vMerge w:val="restart"/>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Дата</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01.01.2022</w:t>
            </w:r>
          </w:p>
        </w:tc>
      </w:tr>
      <w:tr w:rsidR="0072394E" w:rsidRPr="0072394E" w:rsidTr="0072394E">
        <w:trPr>
          <w:trHeight w:val="255"/>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Наименование финансового органа                                                          </w:t>
            </w:r>
          </w:p>
        </w:tc>
        <w:tc>
          <w:tcPr>
            <w:tcW w:w="4097" w:type="dxa"/>
            <w:gridSpan w:val="5"/>
            <w:vMerge/>
            <w:tcBorders>
              <w:top w:val="nil"/>
              <w:left w:val="nil"/>
              <w:bottom w:val="nil"/>
              <w:right w:val="nil"/>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по ОКПО</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27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ИНН</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5417100208</w:t>
            </w:r>
          </w:p>
        </w:tc>
      </w:tr>
      <w:tr w:rsidR="0072394E" w:rsidRPr="0072394E" w:rsidTr="0072394E">
        <w:trPr>
          <w:trHeight w:val="304"/>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Наименование публично-правового образования </w:t>
            </w:r>
          </w:p>
        </w:tc>
        <w:tc>
          <w:tcPr>
            <w:tcW w:w="4097" w:type="dxa"/>
            <w:gridSpan w:val="5"/>
            <w:tcBorders>
              <w:top w:val="single" w:sz="4" w:space="0" w:color="000000"/>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Бюджет сельских поселений</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главы по БК</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002</w:t>
            </w:r>
          </w:p>
        </w:tc>
      </w:tr>
      <w:tr w:rsidR="0072394E" w:rsidRPr="0072394E" w:rsidTr="0072394E">
        <w:trPr>
          <w:trHeight w:val="30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Периодичность:  годовая</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по ОКТМО</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50603404</w:t>
            </w:r>
          </w:p>
        </w:tc>
      </w:tr>
      <w:tr w:rsidR="0072394E" w:rsidRPr="0072394E" w:rsidTr="0072394E">
        <w:trPr>
          <w:trHeight w:val="30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Единица измерения: руб.</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15"/>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по ОКЕИ  </w:t>
            </w:r>
          </w:p>
        </w:tc>
        <w:tc>
          <w:tcPr>
            <w:tcW w:w="1216" w:type="dxa"/>
            <w:tcBorders>
              <w:top w:val="nil"/>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383 </w:t>
            </w:r>
          </w:p>
        </w:tc>
      </w:tr>
      <w:tr w:rsidR="0072394E" w:rsidRPr="0072394E" w:rsidTr="0072394E">
        <w:trPr>
          <w:trHeight w:val="15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121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r>
      <w:tr w:rsidR="0072394E" w:rsidRPr="0072394E" w:rsidTr="0072394E">
        <w:trPr>
          <w:trHeight w:val="270"/>
        </w:trPr>
        <w:tc>
          <w:tcPr>
            <w:tcW w:w="3133"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А К Т И В </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Код строки</w:t>
            </w:r>
          </w:p>
        </w:tc>
        <w:tc>
          <w:tcPr>
            <w:tcW w:w="264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На начало года</w:t>
            </w:r>
          </w:p>
        </w:tc>
        <w:tc>
          <w:tcPr>
            <w:tcW w:w="3391" w:type="dxa"/>
            <w:gridSpan w:val="3"/>
            <w:tcBorders>
              <w:top w:val="single" w:sz="4" w:space="0" w:color="000000"/>
              <w:left w:val="nil"/>
              <w:bottom w:val="single" w:sz="4"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На конец отчетного периода </w:t>
            </w:r>
          </w:p>
        </w:tc>
      </w:tr>
      <w:tr w:rsidR="0072394E" w:rsidRPr="0072394E" w:rsidTr="0072394E">
        <w:trPr>
          <w:trHeight w:val="300"/>
        </w:trPr>
        <w:tc>
          <w:tcPr>
            <w:tcW w:w="3133" w:type="dxa"/>
            <w:vMerge/>
            <w:tcBorders>
              <w:top w:val="single" w:sz="4" w:space="0" w:color="000000"/>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бюджетная деятельность</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средства во  временном распоряжении</w:t>
            </w:r>
          </w:p>
        </w:tc>
        <w:tc>
          <w:tcPr>
            <w:tcW w:w="8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итого</w:t>
            </w:r>
          </w:p>
        </w:tc>
        <w:tc>
          <w:tcPr>
            <w:tcW w:w="8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бюджетная деятельность</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средства во временном распоряжении</w:t>
            </w:r>
          </w:p>
        </w:tc>
        <w:tc>
          <w:tcPr>
            <w:tcW w:w="1216" w:type="dxa"/>
            <w:vMerge w:val="restart"/>
            <w:tcBorders>
              <w:top w:val="nil"/>
              <w:left w:val="single" w:sz="4" w:space="0" w:color="000000"/>
              <w:bottom w:val="single" w:sz="4" w:space="0" w:color="000000"/>
              <w:right w:val="nil"/>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итого</w:t>
            </w:r>
          </w:p>
        </w:tc>
      </w:tr>
      <w:tr w:rsidR="0072394E" w:rsidRPr="0072394E" w:rsidTr="0072394E">
        <w:trPr>
          <w:trHeight w:val="390"/>
        </w:trPr>
        <w:tc>
          <w:tcPr>
            <w:tcW w:w="3133" w:type="dxa"/>
            <w:vMerge/>
            <w:tcBorders>
              <w:top w:val="single" w:sz="4" w:space="0" w:color="000000"/>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80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899"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c>
          <w:tcPr>
            <w:tcW w:w="1216" w:type="dxa"/>
            <w:vMerge/>
            <w:tcBorders>
              <w:top w:val="nil"/>
              <w:left w:val="single" w:sz="4" w:space="0" w:color="000000"/>
              <w:bottom w:val="single" w:sz="4" w:space="0" w:color="000000"/>
              <w:right w:val="nil"/>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p>
        </w:tc>
      </w:tr>
      <w:tr w:rsidR="0072394E" w:rsidRPr="0072394E" w:rsidTr="0072394E">
        <w:trPr>
          <w:trHeight w:val="300"/>
        </w:trPr>
        <w:tc>
          <w:tcPr>
            <w:tcW w:w="3133" w:type="dxa"/>
            <w:tcBorders>
              <w:top w:val="nil"/>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w:t>
            </w:r>
          </w:p>
        </w:tc>
        <w:tc>
          <w:tcPr>
            <w:tcW w:w="554"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w:t>
            </w:r>
          </w:p>
        </w:tc>
        <w:tc>
          <w:tcPr>
            <w:tcW w:w="99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w:t>
            </w:r>
          </w:p>
        </w:tc>
        <w:tc>
          <w:tcPr>
            <w:tcW w:w="850"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w:t>
            </w:r>
          </w:p>
        </w:tc>
        <w:tc>
          <w:tcPr>
            <w:tcW w:w="80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w:t>
            </w:r>
          </w:p>
        </w:tc>
        <w:tc>
          <w:tcPr>
            <w:tcW w:w="899"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w:t>
            </w:r>
          </w:p>
        </w:tc>
        <w:tc>
          <w:tcPr>
            <w:tcW w:w="1276"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7</w:t>
            </w:r>
          </w:p>
        </w:tc>
        <w:tc>
          <w:tcPr>
            <w:tcW w:w="1216" w:type="dxa"/>
            <w:tcBorders>
              <w:top w:val="nil"/>
              <w:left w:val="nil"/>
              <w:bottom w:val="single" w:sz="8"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w:t>
            </w:r>
          </w:p>
        </w:tc>
      </w:tr>
      <w:tr w:rsidR="0072394E" w:rsidRPr="0072394E" w:rsidTr="0072394E">
        <w:trPr>
          <w:trHeight w:val="270"/>
        </w:trPr>
        <w:tc>
          <w:tcPr>
            <w:tcW w:w="3133"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I. Нефинансовые активы</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Основные средства (балансовая стоимость, 010100000)*                                              </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010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87 124 369,66</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ind w:left="-599" w:firstLine="599"/>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87 124 369,66</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91 166 802,81</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91 166 802,81</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Уменьшение стоимости основных средств**,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020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58 246 108,48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58 246 108,48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51 455 739,69</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51 455 739,69</w:t>
            </w:r>
          </w:p>
        </w:tc>
      </w:tr>
      <w:tr w:rsidR="0072394E" w:rsidRPr="0072394E" w:rsidTr="0072394E">
        <w:trPr>
          <w:trHeight w:val="465"/>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из них: </w:t>
            </w:r>
            <w:r w:rsidRPr="0072394E">
              <w:rPr>
                <w:rFonts w:ascii="Times New Roman" w:eastAsia="Times New Roman" w:hAnsi="Times New Roman" w:cs="Times New Roman"/>
                <w:color w:val="000000"/>
                <w:sz w:val="20"/>
                <w:szCs w:val="20"/>
              </w:rPr>
              <w:br/>
              <w:t xml:space="preserve">     амортизация основных средств*</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021</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58 246 108,48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58 246 108,48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51 455 739,69</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51 455 739,69</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Основные средства (остаточная стоимость, стр. 010 - стр. 020)                                                                                   </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030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28 878 261,18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28 878 261,18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39 711 063,12</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39 711 063,12</w:t>
            </w:r>
          </w:p>
        </w:tc>
      </w:tr>
      <w:tr w:rsidR="0072394E" w:rsidRPr="0072394E" w:rsidTr="0072394E">
        <w:trPr>
          <w:trHeight w:val="645"/>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Непроизведенные активы (010300000)**</w:t>
            </w:r>
            <w:r w:rsidRPr="0072394E">
              <w:rPr>
                <w:rFonts w:ascii="Times New Roman" w:eastAsia="Times New Roman" w:hAnsi="Times New Roman" w:cs="Times New Roman"/>
                <w:color w:val="000000"/>
                <w:sz w:val="20"/>
                <w:szCs w:val="20"/>
              </w:rPr>
              <w:br/>
              <w:t xml:space="preserve"> (остаточная стоимость)</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070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85 420,80</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85 420,80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157 257,32</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157 257,32</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Материальные запасы (010500000) (остаточная стоимость),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080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1 764 214,74</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1 764 214,74</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1 609 710,35</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1 609 710,35</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Вложения в нефинансовые активы (010600000), всего                                                                                    </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120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85 303 967,68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85 303 967,68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95 715 009,86</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95 715 009,86</w:t>
            </w:r>
          </w:p>
        </w:tc>
      </w:tr>
      <w:tr w:rsidR="0072394E" w:rsidRPr="0072394E" w:rsidTr="0072394E">
        <w:trPr>
          <w:trHeight w:val="48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Нефинансовые активы имущества казны (010800000)** </w:t>
            </w:r>
            <w:r w:rsidRPr="0072394E">
              <w:rPr>
                <w:rFonts w:ascii="Times New Roman" w:eastAsia="Times New Roman" w:hAnsi="Times New Roman" w:cs="Times New Roman"/>
                <w:color w:val="000000"/>
                <w:sz w:val="20"/>
                <w:szCs w:val="20"/>
              </w:rPr>
              <w:br/>
              <w:t xml:space="preserve">(остаточная стоимость) </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140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246 443 227,08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246 443 227,08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244 769 540,38</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244 769 540,38</w:t>
            </w:r>
          </w:p>
        </w:tc>
      </w:tr>
      <w:tr w:rsidR="0072394E" w:rsidRPr="0072394E" w:rsidTr="0072394E">
        <w:trPr>
          <w:trHeight w:val="735"/>
        </w:trPr>
        <w:tc>
          <w:tcPr>
            <w:tcW w:w="3133" w:type="dxa"/>
            <w:tcBorders>
              <w:top w:val="single" w:sz="8" w:space="0" w:color="000000"/>
              <w:left w:val="nil"/>
              <w:bottom w:val="single" w:sz="8" w:space="0" w:color="000000"/>
              <w:right w:val="single" w:sz="8" w:space="0" w:color="000000"/>
            </w:tcBorders>
            <w:shd w:val="clear" w:color="000000" w:fill="FFFFFF"/>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 xml:space="preserve">Итого по разделу I </w:t>
            </w:r>
            <w:r w:rsidRPr="0072394E">
              <w:rPr>
                <w:rFonts w:ascii="Times New Roman" w:eastAsia="Times New Roman" w:hAnsi="Times New Roman" w:cs="Times New Roman"/>
                <w:b/>
                <w:bCs/>
                <w:color w:val="000000"/>
                <w:sz w:val="20"/>
                <w:szCs w:val="20"/>
              </w:rPr>
              <w:br/>
              <w:t xml:space="preserve">(стр. 030+стр. 060+стр. 070+стр. 080+стр. 100+стр. 120+стр. 130+стр. 140+стр. 150+стр. 160)                                                             </w:t>
            </w:r>
          </w:p>
        </w:tc>
        <w:tc>
          <w:tcPr>
            <w:tcW w:w="554" w:type="dxa"/>
            <w:tcBorders>
              <w:top w:val="single" w:sz="8" w:space="0" w:color="000000"/>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190</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362 475 091,48</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362 475 091,48</w:t>
            </w:r>
          </w:p>
        </w:tc>
        <w:tc>
          <w:tcPr>
            <w:tcW w:w="899"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381 962 581,03</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single" w:sz="8" w:space="0" w:color="000000"/>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381 962 581,03</w:t>
            </w:r>
          </w:p>
        </w:tc>
      </w:tr>
      <w:tr w:rsidR="0072394E" w:rsidRPr="0072394E" w:rsidTr="0072394E">
        <w:trPr>
          <w:trHeight w:val="30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Форма 0503120 с.2</w:t>
            </w:r>
          </w:p>
        </w:tc>
      </w:tr>
      <w:tr w:rsidR="0072394E" w:rsidRPr="0072394E" w:rsidTr="0072394E">
        <w:trPr>
          <w:trHeight w:val="255"/>
        </w:trPr>
        <w:tc>
          <w:tcPr>
            <w:tcW w:w="3133"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А К Т И В</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 xml:space="preserve">Код </w:t>
            </w:r>
            <w:r w:rsidRPr="0072394E">
              <w:rPr>
                <w:rFonts w:ascii="Times New Roman" w:eastAsia="Times New Roman" w:hAnsi="Times New Roman" w:cs="Times New Roman"/>
                <w:color w:val="000000"/>
                <w:sz w:val="18"/>
                <w:szCs w:val="18"/>
              </w:rPr>
              <w:lastRenderedPageBreak/>
              <w:t>строки</w:t>
            </w:r>
          </w:p>
        </w:tc>
        <w:tc>
          <w:tcPr>
            <w:tcW w:w="264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lastRenderedPageBreak/>
              <w:t xml:space="preserve">      На начало года</w:t>
            </w:r>
          </w:p>
        </w:tc>
        <w:tc>
          <w:tcPr>
            <w:tcW w:w="3391" w:type="dxa"/>
            <w:gridSpan w:val="3"/>
            <w:tcBorders>
              <w:top w:val="single" w:sz="4" w:space="0" w:color="000000"/>
              <w:left w:val="nil"/>
              <w:bottom w:val="single" w:sz="4"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 xml:space="preserve">На конец отчетного периода </w:t>
            </w:r>
          </w:p>
        </w:tc>
      </w:tr>
      <w:tr w:rsidR="0072394E" w:rsidRPr="0072394E" w:rsidTr="0072394E">
        <w:trPr>
          <w:trHeight w:val="390"/>
        </w:trPr>
        <w:tc>
          <w:tcPr>
            <w:tcW w:w="3133" w:type="dxa"/>
            <w:vMerge/>
            <w:tcBorders>
              <w:top w:val="single" w:sz="4" w:space="0" w:color="000000"/>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бюджетная деятельность</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средства во  временном распоряжении</w:t>
            </w:r>
          </w:p>
        </w:tc>
        <w:tc>
          <w:tcPr>
            <w:tcW w:w="8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итого</w:t>
            </w:r>
          </w:p>
        </w:tc>
        <w:tc>
          <w:tcPr>
            <w:tcW w:w="8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бюджетная деятельность</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средства во временном распоряжении</w:t>
            </w:r>
          </w:p>
        </w:tc>
        <w:tc>
          <w:tcPr>
            <w:tcW w:w="1216" w:type="dxa"/>
            <w:vMerge w:val="restart"/>
            <w:tcBorders>
              <w:top w:val="nil"/>
              <w:left w:val="single" w:sz="4" w:space="0" w:color="000000"/>
              <w:bottom w:val="single" w:sz="4" w:space="0" w:color="000000"/>
              <w:right w:val="nil"/>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итого</w:t>
            </w:r>
          </w:p>
        </w:tc>
      </w:tr>
      <w:tr w:rsidR="0072394E" w:rsidRPr="0072394E" w:rsidTr="0072394E">
        <w:trPr>
          <w:trHeight w:val="405"/>
        </w:trPr>
        <w:tc>
          <w:tcPr>
            <w:tcW w:w="3133" w:type="dxa"/>
            <w:vMerge/>
            <w:tcBorders>
              <w:top w:val="single" w:sz="4" w:space="0" w:color="000000"/>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0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99"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1216" w:type="dxa"/>
            <w:vMerge/>
            <w:tcBorders>
              <w:top w:val="nil"/>
              <w:left w:val="single" w:sz="4" w:space="0" w:color="000000"/>
              <w:bottom w:val="single" w:sz="4" w:space="0" w:color="000000"/>
              <w:right w:val="nil"/>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r>
      <w:tr w:rsidR="0072394E" w:rsidRPr="0072394E" w:rsidTr="0072394E">
        <w:trPr>
          <w:trHeight w:val="237"/>
        </w:trPr>
        <w:tc>
          <w:tcPr>
            <w:tcW w:w="3133" w:type="dxa"/>
            <w:tcBorders>
              <w:top w:val="nil"/>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1</w:t>
            </w:r>
          </w:p>
        </w:tc>
        <w:tc>
          <w:tcPr>
            <w:tcW w:w="554"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2</w:t>
            </w:r>
          </w:p>
        </w:tc>
        <w:tc>
          <w:tcPr>
            <w:tcW w:w="99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3</w:t>
            </w:r>
          </w:p>
        </w:tc>
        <w:tc>
          <w:tcPr>
            <w:tcW w:w="850"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4</w:t>
            </w:r>
          </w:p>
        </w:tc>
        <w:tc>
          <w:tcPr>
            <w:tcW w:w="80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5</w:t>
            </w:r>
          </w:p>
        </w:tc>
        <w:tc>
          <w:tcPr>
            <w:tcW w:w="899"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6</w:t>
            </w:r>
          </w:p>
        </w:tc>
        <w:tc>
          <w:tcPr>
            <w:tcW w:w="1276"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7</w:t>
            </w:r>
          </w:p>
        </w:tc>
        <w:tc>
          <w:tcPr>
            <w:tcW w:w="1216" w:type="dxa"/>
            <w:tcBorders>
              <w:top w:val="nil"/>
              <w:left w:val="nil"/>
              <w:bottom w:val="single" w:sz="8"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8</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jc w:val="center"/>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II. Финансовые активы</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15"/>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Денежные средства учреждения (020100000),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200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r>
      <w:tr w:rsidR="0072394E" w:rsidRPr="0072394E" w:rsidTr="0072394E">
        <w:trPr>
          <w:trHeight w:val="720"/>
        </w:trPr>
        <w:tc>
          <w:tcPr>
            <w:tcW w:w="3133" w:type="dxa"/>
            <w:tcBorders>
              <w:top w:val="nil"/>
              <w:left w:val="nil"/>
              <w:bottom w:val="single" w:sz="4" w:space="0" w:color="000000"/>
              <w:right w:val="single" w:sz="8" w:space="0" w:color="000000"/>
            </w:tcBorders>
            <w:shd w:val="clear" w:color="000000" w:fill="FFFFFF"/>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в том числе: </w:t>
            </w:r>
            <w:r w:rsidRPr="0072394E">
              <w:rPr>
                <w:rFonts w:ascii="Times New Roman" w:eastAsia="Times New Roman" w:hAnsi="Times New Roman" w:cs="Times New Roman"/>
                <w:color w:val="000000"/>
                <w:sz w:val="20"/>
                <w:szCs w:val="20"/>
              </w:rPr>
              <w:br/>
              <w:t xml:space="preserve">     на лицевых счетах учреждения в органе казначейства</w:t>
            </w:r>
            <w:r w:rsidRPr="0072394E">
              <w:rPr>
                <w:rFonts w:ascii="Times New Roman" w:eastAsia="Times New Roman" w:hAnsi="Times New Roman" w:cs="Times New Roman"/>
                <w:color w:val="000000"/>
                <w:sz w:val="20"/>
                <w:szCs w:val="20"/>
              </w:rPr>
              <w:br/>
              <w:t xml:space="preserve">     (020110000)</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201</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r>
      <w:tr w:rsidR="0072394E" w:rsidRPr="0072394E" w:rsidTr="0072394E">
        <w:trPr>
          <w:trHeight w:val="390"/>
        </w:trPr>
        <w:tc>
          <w:tcPr>
            <w:tcW w:w="3133" w:type="dxa"/>
            <w:tcBorders>
              <w:top w:val="nil"/>
              <w:left w:val="nil"/>
              <w:bottom w:val="single" w:sz="4" w:space="0" w:color="000000"/>
              <w:right w:val="single" w:sz="8" w:space="0" w:color="000000"/>
            </w:tcBorders>
            <w:shd w:val="clear" w:color="000000" w:fill="FFFFFF"/>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Средства на счетах бюджета в органе Федерального казначейства (020210000),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210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2 629 980,54</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2 629 980,54</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4 229 102,69</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4 229 102,69</w:t>
            </w:r>
          </w:p>
        </w:tc>
      </w:tr>
      <w:tr w:rsidR="0072394E" w:rsidRPr="0072394E" w:rsidTr="0072394E">
        <w:trPr>
          <w:trHeight w:val="514"/>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Дебиторская задолженность по доходам </w:t>
            </w:r>
            <w:r w:rsidRPr="0072394E">
              <w:rPr>
                <w:rFonts w:ascii="Times New Roman" w:eastAsia="Times New Roman" w:hAnsi="Times New Roman" w:cs="Times New Roman"/>
                <w:color w:val="000000"/>
                <w:sz w:val="20"/>
                <w:szCs w:val="20"/>
              </w:rPr>
              <w:br/>
              <w:t>(020500000, 020900000),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250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87 275 738,92</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87 275 738,92</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107 012 833,55</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107 012 833,55</w:t>
            </w:r>
          </w:p>
        </w:tc>
      </w:tr>
      <w:tr w:rsidR="0072394E" w:rsidRPr="0072394E" w:rsidTr="0072394E">
        <w:trPr>
          <w:trHeight w:val="345"/>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Дебиторская задолженность по выплатам (020600000, 020800000, 030300000),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260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655 250,18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655 250,18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332 963,74</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332 963,74</w:t>
            </w:r>
          </w:p>
        </w:tc>
      </w:tr>
      <w:tr w:rsidR="0072394E" w:rsidRPr="0072394E" w:rsidTr="0072394E">
        <w:trPr>
          <w:trHeight w:val="750"/>
        </w:trPr>
        <w:tc>
          <w:tcPr>
            <w:tcW w:w="3133" w:type="dxa"/>
            <w:tcBorders>
              <w:top w:val="single" w:sz="8" w:space="0" w:color="000000"/>
              <w:left w:val="nil"/>
              <w:bottom w:val="single" w:sz="8"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 xml:space="preserve">Итого по разделу II </w:t>
            </w:r>
            <w:r w:rsidRPr="0072394E">
              <w:rPr>
                <w:rFonts w:ascii="Times New Roman" w:eastAsia="Times New Roman" w:hAnsi="Times New Roman" w:cs="Times New Roman"/>
                <w:b/>
                <w:bCs/>
                <w:color w:val="000000"/>
                <w:sz w:val="20"/>
                <w:szCs w:val="20"/>
              </w:rPr>
              <w:br/>
              <w:t>(стр. 200+стр. 210+стр. 220+стр. 230+стр. 240+стр. 250+стр. 260+ стр. 270+стр. 280+ стр.290)</w:t>
            </w:r>
          </w:p>
        </w:tc>
        <w:tc>
          <w:tcPr>
            <w:tcW w:w="554"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340</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90 560 969,64</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92 444 459,64</w:t>
            </w:r>
          </w:p>
        </w:tc>
        <w:tc>
          <w:tcPr>
            <w:tcW w:w="899"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111 574 899,98</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single" w:sz="8" w:space="0" w:color="000000"/>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113 678 490,57</w:t>
            </w:r>
          </w:p>
        </w:tc>
      </w:tr>
      <w:tr w:rsidR="0072394E" w:rsidRPr="0072394E" w:rsidTr="0072394E">
        <w:trPr>
          <w:trHeight w:val="315"/>
        </w:trPr>
        <w:tc>
          <w:tcPr>
            <w:tcW w:w="3133" w:type="dxa"/>
            <w:tcBorders>
              <w:top w:val="nil"/>
              <w:left w:val="nil"/>
              <w:bottom w:val="single" w:sz="8"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БАЛАНС (стр. 190+стр. 340)</w:t>
            </w:r>
          </w:p>
        </w:tc>
        <w:tc>
          <w:tcPr>
            <w:tcW w:w="554"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350</w:t>
            </w:r>
          </w:p>
        </w:tc>
        <w:tc>
          <w:tcPr>
            <w:tcW w:w="992"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453 036 061,12</w:t>
            </w:r>
          </w:p>
        </w:tc>
        <w:tc>
          <w:tcPr>
            <w:tcW w:w="850"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454 919 551,12</w:t>
            </w:r>
          </w:p>
        </w:tc>
        <w:tc>
          <w:tcPr>
            <w:tcW w:w="899"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493 537 481,01</w:t>
            </w:r>
          </w:p>
        </w:tc>
        <w:tc>
          <w:tcPr>
            <w:tcW w:w="1276" w:type="dxa"/>
            <w:tcBorders>
              <w:top w:val="nil"/>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nil"/>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495 641 071,60</w:t>
            </w:r>
          </w:p>
        </w:tc>
      </w:tr>
      <w:tr w:rsidR="0072394E" w:rsidRPr="0072394E" w:rsidTr="0072394E">
        <w:trPr>
          <w:trHeight w:val="300"/>
        </w:trPr>
        <w:tc>
          <w:tcPr>
            <w:tcW w:w="3133" w:type="dxa"/>
            <w:tcBorders>
              <w:top w:val="nil"/>
              <w:left w:val="nil"/>
              <w:bottom w:val="nil"/>
              <w:right w:val="nil"/>
            </w:tcBorders>
            <w:shd w:val="clear" w:color="auto" w:fill="auto"/>
            <w:vAlign w:val="bottom"/>
            <w:hideMark/>
          </w:tcPr>
          <w:p w:rsidR="0072394E" w:rsidRPr="0072394E" w:rsidRDefault="0072394E" w:rsidP="0072394E">
            <w:pPr>
              <w:spacing w:after="0" w:line="240" w:lineRule="auto"/>
              <w:ind w:firstLineChars="200" w:firstLine="400"/>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00"/>
        </w:trPr>
        <w:tc>
          <w:tcPr>
            <w:tcW w:w="3133" w:type="dxa"/>
            <w:tcBorders>
              <w:top w:val="nil"/>
              <w:left w:val="nil"/>
              <w:bottom w:val="nil"/>
              <w:right w:val="nil"/>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00"/>
        </w:trPr>
        <w:tc>
          <w:tcPr>
            <w:tcW w:w="3133"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ind w:firstLineChars="400" w:firstLine="800"/>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Форма 0503120 с.3</w:t>
            </w:r>
          </w:p>
        </w:tc>
      </w:tr>
      <w:tr w:rsidR="0072394E" w:rsidRPr="0072394E" w:rsidTr="0072394E">
        <w:trPr>
          <w:trHeight w:val="270"/>
        </w:trPr>
        <w:tc>
          <w:tcPr>
            <w:tcW w:w="3133" w:type="dxa"/>
            <w:vMerge w:val="restart"/>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П А С С И В</w:t>
            </w:r>
          </w:p>
        </w:tc>
        <w:tc>
          <w:tcPr>
            <w:tcW w:w="5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Код строки</w:t>
            </w:r>
          </w:p>
        </w:tc>
        <w:tc>
          <w:tcPr>
            <w:tcW w:w="264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 xml:space="preserve">      На начало года</w:t>
            </w:r>
          </w:p>
        </w:tc>
        <w:tc>
          <w:tcPr>
            <w:tcW w:w="3391" w:type="dxa"/>
            <w:gridSpan w:val="3"/>
            <w:tcBorders>
              <w:top w:val="single" w:sz="4" w:space="0" w:color="000000"/>
              <w:left w:val="nil"/>
              <w:bottom w:val="single" w:sz="4"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 xml:space="preserve">На конец отчетного периода </w:t>
            </w:r>
          </w:p>
        </w:tc>
      </w:tr>
      <w:tr w:rsidR="0072394E" w:rsidRPr="0072394E" w:rsidTr="0072394E">
        <w:trPr>
          <w:trHeight w:val="345"/>
        </w:trPr>
        <w:tc>
          <w:tcPr>
            <w:tcW w:w="3133" w:type="dxa"/>
            <w:vMerge/>
            <w:tcBorders>
              <w:top w:val="nil"/>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554"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бюджетная деятельность</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средства во  временном распоряжении</w:t>
            </w:r>
          </w:p>
        </w:tc>
        <w:tc>
          <w:tcPr>
            <w:tcW w:w="8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итого</w:t>
            </w:r>
          </w:p>
        </w:tc>
        <w:tc>
          <w:tcPr>
            <w:tcW w:w="8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бюджетная деятельность</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средства во временном распоряжении</w:t>
            </w:r>
          </w:p>
        </w:tc>
        <w:tc>
          <w:tcPr>
            <w:tcW w:w="1216" w:type="dxa"/>
            <w:vMerge w:val="restart"/>
            <w:tcBorders>
              <w:top w:val="nil"/>
              <w:left w:val="single" w:sz="4" w:space="0" w:color="000000"/>
              <w:bottom w:val="single" w:sz="4" w:space="0" w:color="000000"/>
              <w:right w:val="nil"/>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итого</w:t>
            </w:r>
          </w:p>
        </w:tc>
      </w:tr>
      <w:tr w:rsidR="0072394E" w:rsidRPr="0072394E" w:rsidTr="0072394E">
        <w:trPr>
          <w:trHeight w:val="375"/>
        </w:trPr>
        <w:tc>
          <w:tcPr>
            <w:tcW w:w="3133" w:type="dxa"/>
            <w:vMerge/>
            <w:tcBorders>
              <w:top w:val="nil"/>
              <w:left w:val="nil"/>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554"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02"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899"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c>
          <w:tcPr>
            <w:tcW w:w="1216" w:type="dxa"/>
            <w:vMerge/>
            <w:tcBorders>
              <w:top w:val="nil"/>
              <w:left w:val="single" w:sz="4" w:space="0" w:color="000000"/>
              <w:bottom w:val="single" w:sz="4" w:space="0" w:color="000000"/>
              <w:right w:val="nil"/>
            </w:tcBorders>
            <w:vAlign w:val="center"/>
            <w:hideMark/>
          </w:tcPr>
          <w:p w:rsidR="0072394E" w:rsidRPr="0072394E" w:rsidRDefault="0072394E" w:rsidP="0072394E">
            <w:pPr>
              <w:spacing w:after="0" w:line="240" w:lineRule="auto"/>
              <w:rPr>
                <w:rFonts w:ascii="Times New Roman" w:eastAsia="Times New Roman" w:hAnsi="Times New Roman" w:cs="Times New Roman"/>
                <w:color w:val="000000"/>
                <w:sz w:val="18"/>
                <w:szCs w:val="18"/>
              </w:rPr>
            </w:pPr>
          </w:p>
        </w:tc>
      </w:tr>
      <w:tr w:rsidR="0072394E" w:rsidRPr="0072394E" w:rsidTr="0072394E">
        <w:trPr>
          <w:trHeight w:val="237"/>
        </w:trPr>
        <w:tc>
          <w:tcPr>
            <w:tcW w:w="3133"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1</w:t>
            </w:r>
          </w:p>
        </w:tc>
        <w:tc>
          <w:tcPr>
            <w:tcW w:w="554"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2</w:t>
            </w:r>
          </w:p>
        </w:tc>
        <w:tc>
          <w:tcPr>
            <w:tcW w:w="99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3</w:t>
            </w:r>
          </w:p>
        </w:tc>
        <w:tc>
          <w:tcPr>
            <w:tcW w:w="850"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4</w:t>
            </w:r>
          </w:p>
        </w:tc>
        <w:tc>
          <w:tcPr>
            <w:tcW w:w="802"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5</w:t>
            </w:r>
          </w:p>
        </w:tc>
        <w:tc>
          <w:tcPr>
            <w:tcW w:w="899"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6</w:t>
            </w:r>
          </w:p>
        </w:tc>
        <w:tc>
          <w:tcPr>
            <w:tcW w:w="1276" w:type="dxa"/>
            <w:tcBorders>
              <w:top w:val="nil"/>
              <w:left w:val="nil"/>
              <w:bottom w:val="single" w:sz="8"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7</w:t>
            </w:r>
          </w:p>
        </w:tc>
        <w:tc>
          <w:tcPr>
            <w:tcW w:w="1216" w:type="dxa"/>
            <w:tcBorders>
              <w:top w:val="nil"/>
              <w:left w:val="nil"/>
              <w:bottom w:val="single" w:sz="8" w:space="0" w:color="000000"/>
              <w:right w:val="nil"/>
            </w:tcBorders>
            <w:shd w:val="clear" w:color="auto" w:fill="auto"/>
            <w:noWrap/>
            <w:vAlign w:val="center"/>
            <w:hideMark/>
          </w:tcPr>
          <w:p w:rsidR="0072394E" w:rsidRPr="0072394E" w:rsidRDefault="0072394E" w:rsidP="0072394E">
            <w:pPr>
              <w:spacing w:after="0" w:line="240" w:lineRule="auto"/>
              <w:jc w:val="center"/>
              <w:rPr>
                <w:rFonts w:ascii="Times New Roman" w:eastAsia="Times New Roman" w:hAnsi="Times New Roman" w:cs="Times New Roman"/>
                <w:color w:val="000000"/>
                <w:sz w:val="18"/>
                <w:szCs w:val="18"/>
              </w:rPr>
            </w:pPr>
            <w:r w:rsidRPr="0072394E">
              <w:rPr>
                <w:rFonts w:ascii="Times New Roman" w:eastAsia="Times New Roman" w:hAnsi="Times New Roman" w:cs="Times New Roman"/>
                <w:color w:val="000000"/>
                <w:sz w:val="18"/>
                <w:szCs w:val="18"/>
              </w:rPr>
              <w:t>8</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jc w:val="center"/>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III. Обязательства</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color w:val="000000"/>
              </w:rPr>
            </w:pPr>
            <w:r w:rsidRPr="0072394E">
              <w:rPr>
                <w:rFonts w:ascii="Calibri" w:eastAsia="Times New Roman" w:hAnsi="Calibri" w:cs="Times New Roman"/>
                <w:color w:val="000000"/>
              </w:rPr>
              <w:t> </w:t>
            </w:r>
          </w:p>
        </w:tc>
      </w:tr>
      <w:tr w:rsidR="0072394E" w:rsidRPr="0072394E" w:rsidTr="0072394E">
        <w:trPr>
          <w:trHeight w:val="48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Кредиторская задолженность по выплатам (030200000, 020800000, 030402000, 030403000),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410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7 726,68</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7 726,68</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Расчеты по платежам в бюджеты (030300000)</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420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660 081,06</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660 081,06</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Иные расчеты,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430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r>
      <w:tr w:rsidR="0072394E" w:rsidRPr="0072394E" w:rsidTr="0072394E">
        <w:trPr>
          <w:trHeight w:val="720"/>
        </w:trPr>
        <w:tc>
          <w:tcPr>
            <w:tcW w:w="3133" w:type="dxa"/>
            <w:tcBorders>
              <w:top w:val="nil"/>
              <w:left w:val="nil"/>
              <w:bottom w:val="single" w:sz="4" w:space="0" w:color="000000"/>
              <w:right w:val="single" w:sz="8" w:space="0" w:color="000000"/>
            </w:tcBorders>
            <w:shd w:val="clear" w:color="000000" w:fill="FFFFFF"/>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    в том числе: </w:t>
            </w:r>
            <w:r w:rsidRPr="0072394E">
              <w:rPr>
                <w:rFonts w:ascii="Times New Roman" w:eastAsia="Times New Roman" w:hAnsi="Times New Roman" w:cs="Times New Roman"/>
                <w:color w:val="000000"/>
                <w:sz w:val="20"/>
                <w:szCs w:val="20"/>
              </w:rPr>
              <w:br/>
              <w:t xml:space="preserve">    расчеты по средствам, полученным во </w:t>
            </w:r>
            <w:r w:rsidRPr="0072394E">
              <w:rPr>
                <w:rFonts w:ascii="Times New Roman" w:eastAsia="Times New Roman" w:hAnsi="Times New Roman" w:cs="Times New Roman"/>
                <w:color w:val="000000"/>
                <w:sz w:val="20"/>
                <w:szCs w:val="20"/>
              </w:rPr>
              <w:br/>
              <w:t xml:space="preserve">    временное распоряжение (030401000)</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431</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Х</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Х</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r>
      <w:tr w:rsidR="0072394E" w:rsidRPr="0072394E" w:rsidTr="0072394E">
        <w:trPr>
          <w:trHeight w:val="48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Кредиторская задолженность по доходам </w:t>
            </w:r>
            <w:r w:rsidRPr="0072394E">
              <w:rPr>
                <w:rFonts w:ascii="Times New Roman" w:eastAsia="Times New Roman" w:hAnsi="Times New Roman" w:cs="Times New Roman"/>
                <w:color w:val="000000"/>
                <w:sz w:val="20"/>
                <w:szCs w:val="20"/>
              </w:rPr>
              <w:br/>
              <w:t>(020500000, 020900000), всего</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470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870 228,97</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870 228,97</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1 239 144,33</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1 239 144,33</w:t>
            </w:r>
          </w:p>
        </w:tc>
      </w:tr>
      <w:tr w:rsidR="0072394E" w:rsidRPr="0072394E" w:rsidTr="0072394E">
        <w:trPr>
          <w:trHeight w:val="300"/>
        </w:trPr>
        <w:tc>
          <w:tcPr>
            <w:tcW w:w="3133"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lastRenderedPageBreak/>
              <w:t>Доходы будущих периодов (040140000)</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510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86 815 900,00</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86 815 900,00</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106 493 603,30</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106 493 603,30</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Резервы предстоящих расходов (040160000)</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520</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617 338,50</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617 338,50</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410 801,19</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410 801,19</w:t>
            </w:r>
          </w:p>
        </w:tc>
      </w:tr>
      <w:tr w:rsidR="0072394E" w:rsidRPr="0072394E" w:rsidTr="0072394E">
        <w:trPr>
          <w:trHeight w:val="495"/>
        </w:trPr>
        <w:tc>
          <w:tcPr>
            <w:tcW w:w="3133" w:type="dxa"/>
            <w:tcBorders>
              <w:top w:val="single" w:sz="8" w:space="0" w:color="000000"/>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Итого по разделу III</w:t>
            </w:r>
            <w:r w:rsidRPr="0072394E">
              <w:rPr>
                <w:rFonts w:ascii="Times New Roman" w:eastAsia="Times New Roman" w:hAnsi="Times New Roman" w:cs="Times New Roman"/>
                <w:b/>
                <w:bCs/>
                <w:color w:val="000000"/>
                <w:sz w:val="20"/>
                <w:szCs w:val="20"/>
              </w:rPr>
              <w:br/>
              <w:t>(стр. 400+стр. 410+стр. 420+стр. 430+ стр. 470+ стр. 510 + стр. 520)</w:t>
            </w:r>
          </w:p>
        </w:tc>
        <w:tc>
          <w:tcPr>
            <w:tcW w:w="554"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550</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88 311 194,15</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90 194 684,15</w:t>
            </w:r>
          </w:p>
        </w:tc>
        <w:tc>
          <w:tcPr>
            <w:tcW w:w="899"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108 803 629,88</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single" w:sz="8" w:space="0" w:color="000000"/>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110 907 220,47</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jc w:val="center"/>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IV. Финансовый результат</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Финансовый результат (040000000) (стр. 570 + стр. 580)</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560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364 724 866,97</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364 724 866,97</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384 733 851,13</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384 733 851,13</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xml:space="preserve">Финансовый результат экономического субъекта  </w:t>
            </w:r>
          </w:p>
        </w:tc>
        <w:tc>
          <w:tcPr>
            <w:tcW w:w="554"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570</w:t>
            </w:r>
          </w:p>
        </w:tc>
        <w:tc>
          <w:tcPr>
            <w:tcW w:w="99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362 094 886,43</w:t>
            </w:r>
          </w:p>
        </w:tc>
        <w:tc>
          <w:tcPr>
            <w:tcW w:w="850"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362 094 886,43</w:t>
            </w:r>
          </w:p>
        </w:tc>
        <w:tc>
          <w:tcPr>
            <w:tcW w:w="899"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380 504 748,44</w:t>
            </w:r>
          </w:p>
        </w:tc>
        <w:tc>
          <w:tcPr>
            <w:tcW w:w="1276" w:type="dxa"/>
            <w:tcBorders>
              <w:top w:val="nil"/>
              <w:left w:val="nil"/>
              <w:bottom w:val="single" w:sz="4"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single" w:sz="4"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380 504 748,44</w:t>
            </w:r>
          </w:p>
        </w:tc>
      </w:tr>
      <w:tr w:rsidR="0072394E" w:rsidRPr="0072394E" w:rsidTr="0072394E">
        <w:trPr>
          <w:trHeight w:val="300"/>
        </w:trPr>
        <w:tc>
          <w:tcPr>
            <w:tcW w:w="3133"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Результат по кассовым операциям бюджета (040200000)</w:t>
            </w:r>
          </w:p>
        </w:tc>
        <w:tc>
          <w:tcPr>
            <w:tcW w:w="554"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580</w:t>
            </w:r>
          </w:p>
        </w:tc>
        <w:tc>
          <w:tcPr>
            <w:tcW w:w="99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2 629 980,54</w:t>
            </w:r>
          </w:p>
        </w:tc>
        <w:tc>
          <w:tcPr>
            <w:tcW w:w="850"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802"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2 629 980,54</w:t>
            </w:r>
          </w:p>
        </w:tc>
        <w:tc>
          <w:tcPr>
            <w:tcW w:w="899"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4 229 102,69</w:t>
            </w:r>
          </w:p>
        </w:tc>
        <w:tc>
          <w:tcPr>
            <w:tcW w:w="1276" w:type="dxa"/>
            <w:tcBorders>
              <w:top w:val="nil"/>
              <w:left w:val="nil"/>
              <w:bottom w:val="nil"/>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w:t>
            </w:r>
          </w:p>
        </w:tc>
        <w:tc>
          <w:tcPr>
            <w:tcW w:w="1216"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4 229 102,69</w:t>
            </w:r>
          </w:p>
        </w:tc>
      </w:tr>
      <w:tr w:rsidR="0072394E" w:rsidRPr="0072394E" w:rsidTr="0072394E">
        <w:trPr>
          <w:trHeight w:val="300"/>
        </w:trPr>
        <w:tc>
          <w:tcPr>
            <w:tcW w:w="3133" w:type="dxa"/>
            <w:tcBorders>
              <w:top w:val="single" w:sz="8" w:space="0" w:color="000000"/>
              <w:left w:val="nil"/>
              <w:bottom w:val="single" w:sz="8" w:space="0" w:color="000000"/>
              <w:right w:val="single" w:sz="8" w:space="0" w:color="000000"/>
            </w:tcBorders>
            <w:shd w:val="clear" w:color="auto" w:fill="auto"/>
            <w:vAlign w:val="bottom"/>
            <w:hideMark/>
          </w:tcPr>
          <w:p w:rsidR="0072394E" w:rsidRPr="0072394E" w:rsidRDefault="0072394E" w:rsidP="0072394E">
            <w:pPr>
              <w:spacing w:after="0" w:line="240" w:lineRule="auto"/>
              <w:rPr>
                <w:rFonts w:ascii="Times New Roman" w:eastAsia="Times New Roman" w:hAnsi="Times New Roman" w:cs="Times New Roman"/>
                <w:b/>
                <w:bCs/>
                <w:color w:val="000000"/>
                <w:sz w:val="20"/>
                <w:szCs w:val="20"/>
              </w:rPr>
            </w:pPr>
            <w:r w:rsidRPr="0072394E">
              <w:rPr>
                <w:rFonts w:ascii="Times New Roman" w:eastAsia="Times New Roman" w:hAnsi="Times New Roman" w:cs="Times New Roman"/>
                <w:b/>
                <w:bCs/>
                <w:color w:val="000000"/>
                <w:sz w:val="20"/>
                <w:szCs w:val="20"/>
              </w:rPr>
              <w:t>БАЛАНС (стр. 550+стр. 560)</w:t>
            </w:r>
          </w:p>
        </w:tc>
        <w:tc>
          <w:tcPr>
            <w:tcW w:w="554"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700</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453 036 061,12</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1 883 490,00</w:t>
            </w:r>
          </w:p>
        </w:tc>
        <w:tc>
          <w:tcPr>
            <w:tcW w:w="802"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454 919 551,12</w:t>
            </w:r>
          </w:p>
        </w:tc>
        <w:tc>
          <w:tcPr>
            <w:tcW w:w="899"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493 537 481,01</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2 103 590,59</w:t>
            </w:r>
          </w:p>
        </w:tc>
        <w:tc>
          <w:tcPr>
            <w:tcW w:w="1216" w:type="dxa"/>
            <w:tcBorders>
              <w:top w:val="single" w:sz="8" w:space="0" w:color="000000"/>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495 641 071,60</w:t>
            </w:r>
          </w:p>
        </w:tc>
      </w:tr>
      <w:tr w:rsidR="0072394E" w:rsidRPr="0072394E" w:rsidTr="0072394E">
        <w:trPr>
          <w:trHeight w:val="300"/>
        </w:trPr>
        <w:tc>
          <w:tcPr>
            <w:tcW w:w="3133" w:type="dxa"/>
            <w:tcBorders>
              <w:top w:val="nil"/>
              <w:left w:val="nil"/>
              <w:bottom w:val="nil"/>
              <w:right w:val="nil"/>
            </w:tcBorders>
            <w:shd w:val="clear" w:color="auto" w:fill="auto"/>
            <w:vAlign w:val="bottom"/>
            <w:hideMark/>
          </w:tcPr>
          <w:p w:rsidR="0072394E" w:rsidRPr="0072394E" w:rsidRDefault="0072394E" w:rsidP="0072394E">
            <w:pPr>
              <w:spacing w:after="0" w:line="240" w:lineRule="auto"/>
              <w:ind w:firstLineChars="200" w:firstLine="400"/>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c>
          <w:tcPr>
            <w:tcW w:w="121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Times New Roman" w:eastAsia="Times New Roman" w:hAnsi="Times New Roman" w:cs="Times New Roman"/>
                <w:color w:val="000000"/>
                <w:sz w:val="20"/>
                <w:szCs w:val="20"/>
              </w:rPr>
            </w:pPr>
            <w:r w:rsidRPr="0072394E">
              <w:rPr>
                <w:rFonts w:ascii="Times New Roman" w:eastAsia="Times New Roman" w:hAnsi="Times New Roman" w:cs="Times New Roman"/>
                <w:color w:val="000000"/>
                <w:sz w:val="20"/>
                <w:szCs w:val="20"/>
              </w:rPr>
              <w:t> </w:t>
            </w:r>
          </w:p>
        </w:tc>
      </w:tr>
      <w:tr w:rsidR="0072394E" w:rsidRPr="0072394E" w:rsidTr="0072394E">
        <w:trPr>
          <w:trHeight w:val="300"/>
        </w:trPr>
        <w:tc>
          <w:tcPr>
            <w:tcW w:w="313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Данные по этим строкам в валюту баланса не входят.</w:t>
            </w:r>
          </w:p>
        </w:tc>
        <w:tc>
          <w:tcPr>
            <w:tcW w:w="554"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99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85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802"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899"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c>
          <w:tcPr>
            <w:tcW w:w="121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w:t>
            </w:r>
          </w:p>
        </w:tc>
      </w:tr>
      <w:tr w:rsidR="0072394E" w:rsidRPr="0072394E" w:rsidTr="0072394E">
        <w:trPr>
          <w:trHeight w:val="300"/>
        </w:trPr>
        <w:tc>
          <w:tcPr>
            <w:tcW w:w="9722" w:type="dxa"/>
            <w:gridSpan w:val="8"/>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Times New Roman" w:eastAsia="Times New Roman" w:hAnsi="Times New Roman" w:cs="Times New Roman"/>
                <w:color w:val="000000"/>
                <w:sz w:val="16"/>
                <w:szCs w:val="16"/>
              </w:rPr>
            </w:pPr>
            <w:r w:rsidRPr="0072394E">
              <w:rPr>
                <w:rFonts w:ascii="Times New Roman" w:eastAsia="Times New Roman" w:hAnsi="Times New Roman" w:cs="Times New Roman"/>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tbl>
      <w:tblPr>
        <w:tblW w:w="15324" w:type="dxa"/>
        <w:tblInd w:w="-743" w:type="dxa"/>
        <w:tblLayout w:type="fixed"/>
        <w:tblLook w:val="04A0"/>
      </w:tblPr>
      <w:tblGrid>
        <w:gridCol w:w="1985"/>
        <w:gridCol w:w="567"/>
        <w:gridCol w:w="1547"/>
        <w:gridCol w:w="1288"/>
        <w:gridCol w:w="1276"/>
        <w:gridCol w:w="721"/>
        <w:gridCol w:w="993"/>
        <w:gridCol w:w="567"/>
        <w:gridCol w:w="6380"/>
      </w:tblGrid>
      <w:tr w:rsidR="0072394E" w:rsidRPr="0072394E" w:rsidTr="00BB50D3">
        <w:trPr>
          <w:trHeight w:val="259"/>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6380" w:type="dxa"/>
            <w:tcBorders>
              <w:top w:val="nil"/>
              <w:left w:val="nil"/>
              <w:bottom w:val="single" w:sz="8" w:space="0" w:color="000000"/>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r>
      <w:tr w:rsidR="0072394E" w:rsidRPr="0072394E" w:rsidTr="00BB50D3">
        <w:trPr>
          <w:trHeight w:val="259"/>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single" w:sz="8" w:space="0" w:color="000000"/>
            </w:tcBorders>
            <w:shd w:val="clear" w:color="auto" w:fill="auto"/>
            <w:noWrap/>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Код формы по ОКУД</w:t>
            </w:r>
          </w:p>
        </w:tc>
        <w:tc>
          <w:tcPr>
            <w:tcW w:w="6380" w:type="dxa"/>
            <w:tcBorders>
              <w:top w:val="nil"/>
              <w:left w:val="nil"/>
              <w:bottom w:val="single" w:sz="8" w:space="0" w:color="000000"/>
              <w:right w:val="single" w:sz="8" w:space="0" w:color="000000"/>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0503164</w:t>
            </w:r>
          </w:p>
        </w:tc>
      </w:tr>
      <w:tr w:rsidR="0072394E" w:rsidRPr="0072394E" w:rsidTr="00BB50D3">
        <w:trPr>
          <w:trHeight w:val="259"/>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259"/>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259"/>
        </w:trPr>
        <w:tc>
          <w:tcPr>
            <w:tcW w:w="15324" w:type="dxa"/>
            <w:gridSpan w:val="9"/>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rPr>
            </w:pPr>
            <w:r w:rsidRPr="0072394E">
              <w:rPr>
                <w:rFonts w:ascii="Arial" w:eastAsia="Times New Roman" w:hAnsi="Arial" w:cs="Arial"/>
                <w:b/>
                <w:bCs/>
                <w:color w:val="000000"/>
              </w:rPr>
              <w:t>Сведения об исполнении  бюджета</w:t>
            </w:r>
          </w:p>
        </w:tc>
      </w:tr>
      <w:tr w:rsidR="0072394E" w:rsidRPr="0072394E" w:rsidTr="00BB50D3">
        <w:trPr>
          <w:trHeight w:val="259"/>
        </w:trPr>
        <w:tc>
          <w:tcPr>
            <w:tcW w:w="1985"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1547"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1288"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1276"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721"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993"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b/>
                <w:bCs/>
                <w:color w:val="000000"/>
                <w:sz w:val="20"/>
                <w:szCs w:val="20"/>
              </w:rPr>
            </w:pPr>
            <w:r w:rsidRPr="0072394E">
              <w:rPr>
                <w:rFonts w:ascii="Arial" w:eastAsia="Times New Roman" w:hAnsi="Arial" w:cs="Arial"/>
                <w:b/>
                <w:bCs/>
                <w:color w:val="000000"/>
                <w:sz w:val="20"/>
                <w:szCs w:val="20"/>
              </w:rPr>
              <w:t> </w:t>
            </w:r>
          </w:p>
        </w:tc>
        <w:tc>
          <w:tcPr>
            <w:tcW w:w="6380"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r>
      <w:tr w:rsidR="0072394E" w:rsidRPr="0072394E" w:rsidTr="00BB50D3">
        <w:trPr>
          <w:trHeight w:val="240"/>
        </w:trPr>
        <w:tc>
          <w:tcPr>
            <w:tcW w:w="1985" w:type="dxa"/>
            <w:tcBorders>
              <w:top w:val="nil"/>
              <w:left w:val="nil"/>
              <w:bottom w:val="nil"/>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Код по  бюджетной</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Код строки</w:t>
            </w:r>
          </w:p>
        </w:tc>
        <w:tc>
          <w:tcPr>
            <w:tcW w:w="1547" w:type="dxa"/>
            <w:vMerge w:val="restart"/>
            <w:tcBorders>
              <w:top w:val="nil"/>
              <w:left w:val="single" w:sz="4" w:space="0" w:color="000000"/>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Утвержденные бюджетные назначения (прогнозные показатели)</w:t>
            </w:r>
          </w:p>
        </w:tc>
        <w:tc>
          <w:tcPr>
            <w:tcW w:w="1288" w:type="dxa"/>
            <w:tcBorders>
              <w:top w:val="nil"/>
              <w:left w:val="nil"/>
              <w:bottom w:val="nil"/>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Доведенные</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Исполнено,</w:t>
            </w:r>
            <w:r w:rsidRPr="0072394E">
              <w:rPr>
                <w:rFonts w:ascii="Arial" w:eastAsia="Times New Roman" w:hAnsi="Arial" w:cs="Arial"/>
                <w:color w:val="000000"/>
                <w:sz w:val="16"/>
                <w:szCs w:val="16"/>
              </w:rPr>
              <w:br/>
              <w:t xml:space="preserve"> руб.</w:t>
            </w:r>
          </w:p>
        </w:tc>
        <w:tc>
          <w:tcPr>
            <w:tcW w:w="17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Показатели исполнения </w:t>
            </w:r>
          </w:p>
        </w:tc>
        <w:tc>
          <w:tcPr>
            <w:tcW w:w="6947" w:type="dxa"/>
            <w:gridSpan w:val="2"/>
            <w:vMerge w:val="restart"/>
            <w:tcBorders>
              <w:top w:val="single" w:sz="4" w:space="0" w:color="000000"/>
              <w:left w:val="single" w:sz="4" w:space="0" w:color="000000"/>
              <w:bottom w:val="single" w:sz="4" w:space="0" w:color="000000"/>
              <w:right w:val="nil"/>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Причины отклонений от планового процента</w:t>
            </w:r>
          </w:p>
        </w:tc>
      </w:tr>
      <w:tr w:rsidR="0072394E" w:rsidRPr="0072394E" w:rsidTr="00BB50D3">
        <w:trPr>
          <w:trHeight w:val="225"/>
        </w:trPr>
        <w:tc>
          <w:tcPr>
            <w:tcW w:w="1985" w:type="dxa"/>
            <w:tcBorders>
              <w:top w:val="nil"/>
              <w:left w:val="nil"/>
              <w:bottom w:val="nil"/>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классификации</w:t>
            </w:r>
          </w:p>
        </w:tc>
        <w:tc>
          <w:tcPr>
            <w:tcW w:w="567"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1547"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1288" w:type="dxa"/>
            <w:tcBorders>
              <w:top w:val="nil"/>
              <w:left w:val="nil"/>
              <w:bottom w:val="nil"/>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бюджетные данные</w:t>
            </w:r>
          </w:p>
        </w:tc>
        <w:tc>
          <w:tcPr>
            <w:tcW w:w="1276"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1714" w:type="dxa"/>
            <w:gridSpan w:val="2"/>
            <w:vMerge/>
            <w:tcBorders>
              <w:top w:val="single" w:sz="4" w:space="0" w:color="000000"/>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6947" w:type="dxa"/>
            <w:gridSpan w:val="2"/>
            <w:vMerge/>
            <w:tcBorders>
              <w:top w:val="single" w:sz="4" w:space="0" w:color="000000"/>
              <w:left w:val="single" w:sz="4" w:space="0" w:color="000000"/>
              <w:bottom w:val="single" w:sz="4" w:space="0" w:color="000000"/>
              <w:right w:val="nil"/>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r>
      <w:tr w:rsidR="0072394E" w:rsidRPr="0072394E" w:rsidTr="00BB50D3">
        <w:trPr>
          <w:trHeight w:val="690"/>
        </w:trPr>
        <w:tc>
          <w:tcPr>
            <w:tcW w:w="1985" w:type="dxa"/>
            <w:tcBorders>
              <w:top w:val="nil"/>
              <w:left w:val="nil"/>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1547"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1288" w:type="dxa"/>
            <w:tcBorders>
              <w:top w:val="nil"/>
              <w:left w:val="nil"/>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vMerge/>
            <w:tcBorders>
              <w:top w:val="nil"/>
              <w:left w:val="single" w:sz="4" w:space="0" w:color="000000"/>
              <w:bottom w:val="single" w:sz="4" w:space="0" w:color="000000"/>
              <w:right w:val="single" w:sz="4" w:space="0" w:color="000000"/>
            </w:tcBorders>
            <w:vAlign w:val="center"/>
            <w:hideMark/>
          </w:tcPr>
          <w:p w:rsidR="0072394E" w:rsidRPr="0072394E" w:rsidRDefault="0072394E" w:rsidP="0072394E">
            <w:pPr>
              <w:spacing w:after="0" w:line="240" w:lineRule="auto"/>
              <w:rPr>
                <w:rFonts w:ascii="Arial" w:eastAsia="Times New Roman" w:hAnsi="Arial" w:cs="Arial"/>
                <w:color w:val="000000"/>
                <w:sz w:val="16"/>
                <w:szCs w:val="16"/>
              </w:rPr>
            </w:pPr>
          </w:p>
        </w:tc>
        <w:tc>
          <w:tcPr>
            <w:tcW w:w="721" w:type="dxa"/>
            <w:tcBorders>
              <w:top w:val="nil"/>
              <w:left w:val="nil"/>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процент исполнения (1), %</w:t>
            </w:r>
          </w:p>
        </w:tc>
        <w:tc>
          <w:tcPr>
            <w:tcW w:w="993" w:type="dxa"/>
            <w:tcBorders>
              <w:top w:val="nil"/>
              <w:left w:val="nil"/>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сумма отклонения, руб. (гр.5-гр.3)</w:t>
            </w:r>
          </w:p>
        </w:tc>
        <w:tc>
          <w:tcPr>
            <w:tcW w:w="567" w:type="dxa"/>
            <w:tcBorders>
              <w:top w:val="nil"/>
              <w:left w:val="nil"/>
              <w:bottom w:val="single" w:sz="4" w:space="0" w:color="000000"/>
              <w:right w:val="single" w:sz="4" w:space="0" w:color="000000"/>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код</w:t>
            </w:r>
          </w:p>
        </w:tc>
        <w:tc>
          <w:tcPr>
            <w:tcW w:w="6380" w:type="dxa"/>
            <w:tcBorders>
              <w:top w:val="nil"/>
              <w:left w:val="nil"/>
              <w:bottom w:val="single" w:sz="4" w:space="0" w:color="000000"/>
              <w:right w:val="nil"/>
            </w:tcBorders>
            <w:shd w:val="clear" w:color="auto" w:fill="auto"/>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пояснения</w:t>
            </w:r>
          </w:p>
        </w:tc>
      </w:tr>
      <w:tr w:rsidR="0072394E" w:rsidRPr="0072394E" w:rsidTr="00BB50D3">
        <w:trPr>
          <w:trHeight w:val="300"/>
        </w:trPr>
        <w:tc>
          <w:tcPr>
            <w:tcW w:w="1985" w:type="dxa"/>
            <w:tcBorders>
              <w:top w:val="nil"/>
              <w:left w:val="nil"/>
              <w:bottom w:val="single" w:sz="4" w:space="0" w:color="000000"/>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w:t>
            </w:r>
          </w:p>
        </w:tc>
        <w:tc>
          <w:tcPr>
            <w:tcW w:w="567"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w:t>
            </w:r>
          </w:p>
        </w:tc>
        <w:tc>
          <w:tcPr>
            <w:tcW w:w="1547"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3</w:t>
            </w:r>
          </w:p>
        </w:tc>
        <w:tc>
          <w:tcPr>
            <w:tcW w:w="1288"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4</w:t>
            </w:r>
          </w:p>
        </w:tc>
        <w:tc>
          <w:tcPr>
            <w:tcW w:w="1276"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5</w:t>
            </w:r>
          </w:p>
        </w:tc>
        <w:tc>
          <w:tcPr>
            <w:tcW w:w="721"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6</w:t>
            </w:r>
          </w:p>
        </w:tc>
        <w:tc>
          <w:tcPr>
            <w:tcW w:w="993"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7</w:t>
            </w:r>
          </w:p>
        </w:tc>
        <w:tc>
          <w:tcPr>
            <w:tcW w:w="567" w:type="dxa"/>
            <w:tcBorders>
              <w:top w:val="nil"/>
              <w:left w:val="nil"/>
              <w:bottom w:val="nil"/>
              <w:right w:val="single" w:sz="4" w:space="0" w:color="000000"/>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8</w:t>
            </w:r>
          </w:p>
        </w:tc>
        <w:tc>
          <w:tcPr>
            <w:tcW w:w="6380" w:type="dxa"/>
            <w:tcBorders>
              <w:top w:val="nil"/>
              <w:left w:val="nil"/>
              <w:bottom w:val="single" w:sz="4" w:space="0" w:color="000000"/>
              <w:right w:val="nil"/>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9</w:t>
            </w:r>
          </w:p>
        </w:tc>
      </w:tr>
      <w:tr w:rsidR="0072394E" w:rsidRPr="0072394E" w:rsidTr="00BB50D3">
        <w:trPr>
          <w:trHeight w:val="36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b/>
                <w:bCs/>
                <w:color w:val="000000"/>
                <w:sz w:val="16"/>
                <w:szCs w:val="16"/>
              </w:rPr>
            </w:pPr>
            <w:r w:rsidRPr="0072394E">
              <w:rPr>
                <w:rFonts w:ascii="Arial" w:eastAsia="Times New Roman" w:hAnsi="Arial" w:cs="Arial"/>
                <w:b/>
                <w:bCs/>
                <w:color w:val="000000"/>
                <w:sz w:val="16"/>
                <w:szCs w:val="16"/>
              </w:rPr>
              <w:lastRenderedPageBreak/>
              <w:t>1. Доходы бюджета, всего</w:t>
            </w:r>
          </w:p>
        </w:tc>
        <w:tc>
          <w:tcPr>
            <w:tcW w:w="567"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single" w:sz="8" w:space="0" w:color="000000"/>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56 093 867,35</w:t>
            </w:r>
          </w:p>
        </w:tc>
        <w:tc>
          <w:tcPr>
            <w:tcW w:w="1288" w:type="dxa"/>
            <w:tcBorders>
              <w:top w:val="single" w:sz="8" w:space="0" w:color="000000"/>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c>
          <w:tcPr>
            <w:tcW w:w="1276" w:type="dxa"/>
            <w:tcBorders>
              <w:top w:val="single" w:sz="8" w:space="0" w:color="000000"/>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54 212 932,41</w:t>
            </w:r>
          </w:p>
        </w:tc>
        <w:tc>
          <w:tcPr>
            <w:tcW w:w="721" w:type="dxa"/>
            <w:tcBorders>
              <w:top w:val="single" w:sz="8" w:space="0" w:color="000000"/>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96,65</w:t>
            </w:r>
          </w:p>
        </w:tc>
        <w:tc>
          <w:tcPr>
            <w:tcW w:w="993" w:type="dxa"/>
            <w:tcBorders>
              <w:top w:val="single" w:sz="8" w:space="0" w:color="000000"/>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-1 880 934,94</w:t>
            </w:r>
          </w:p>
        </w:tc>
        <w:tc>
          <w:tcPr>
            <w:tcW w:w="567" w:type="dxa"/>
            <w:tcBorders>
              <w:top w:val="single" w:sz="8" w:space="0" w:color="000000"/>
              <w:left w:val="nil"/>
              <w:bottom w:val="single" w:sz="4" w:space="0" w:color="000000"/>
              <w:right w:val="single" w:sz="8"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270"/>
        </w:trPr>
        <w:tc>
          <w:tcPr>
            <w:tcW w:w="1985" w:type="dxa"/>
            <w:tcBorders>
              <w:top w:val="nil"/>
              <w:left w:val="nil"/>
              <w:bottom w:val="nil"/>
              <w:right w:val="nil"/>
            </w:tcBorders>
            <w:shd w:val="clear" w:color="auto" w:fill="auto"/>
            <w:vAlign w:val="bottom"/>
            <w:hideMark/>
          </w:tcPr>
          <w:p w:rsidR="0072394E" w:rsidRPr="0072394E" w:rsidRDefault="0072394E" w:rsidP="0072394E">
            <w:pPr>
              <w:spacing w:after="0" w:line="240" w:lineRule="auto"/>
              <w:ind w:firstLineChars="200" w:firstLine="320"/>
              <w:rPr>
                <w:rFonts w:ascii="Arial" w:eastAsia="Times New Roman" w:hAnsi="Arial" w:cs="Arial"/>
                <w:color w:val="000000"/>
                <w:sz w:val="16"/>
                <w:szCs w:val="16"/>
              </w:rPr>
            </w:pPr>
            <w:r w:rsidRPr="0072394E">
              <w:rPr>
                <w:rFonts w:ascii="Arial" w:eastAsia="Times New Roman" w:hAnsi="Arial" w:cs="Arial"/>
                <w:color w:val="000000"/>
                <w:sz w:val="16"/>
                <w:szCs w:val="16"/>
              </w:rPr>
              <w:t>из них не исполнено:</w:t>
            </w:r>
          </w:p>
        </w:tc>
        <w:tc>
          <w:tcPr>
            <w:tcW w:w="567" w:type="dxa"/>
            <w:tcBorders>
              <w:top w:val="nil"/>
              <w:left w:val="single" w:sz="8" w:space="0" w:color="000000"/>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single" w:sz="8"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465"/>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182 10102020010000110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40 000,00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28 283,62</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70,71</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-11 716,38</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465"/>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182 10102080010000110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646 928,30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558 540,00</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86,34</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-88 388,30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465"/>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182 10601030100000110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845 217,10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540 570,67</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63,96</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-304 646,43</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465"/>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182 10606033100000110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4 060 184,72</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2 047 143,36</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50,42</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-2 013 041,36</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465"/>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182 10606043100000110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010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449 665,58</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385 474,46</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85,72</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-64 191,12</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51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b/>
                <w:bCs/>
                <w:color w:val="000000"/>
                <w:sz w:val="16"/>
                <w:szCs w:val="16"/>
              </w:rPr>
            </w:pPr>
            <w:r w:rsidRPr="0072394E">
              <w:rPr>
                <w:rFonts w:ascii="Arial" w:eastAsia="Times New Roman" w:hAnsi="Arial" w:cs="Arial"/>
                <w:b/>
                <w:bCs/>
                <w:color w:val="000000"/>
                <w:sz w:val="16"/>
                <w:szCs w:val="16"/>
              </w:rPr>
              <w:t>2. Расходы бюджета, всего</w:t>
            </w:r>
          </w:p>
        </w:tc>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56 423 754,79</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56 423 754,79</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52 613 810,26</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93,25</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-3 809 944,53</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540"/>
        </w:trPr>
        <w:tc>
          <w:tcPr>
            <w:tcW w:w="1985" w:type="dxa"/>
            <w:tcBorders>
              <w:top w:val="nil"/>
              <w:left w:val="nil"/>
              <w:bottom w:val="nil"/>
              <w:right w:val="nil"/>
            </w:tcBorders>
            <w:shd w:val="clear" w:color="auto" w:fill="auto"/>
            <w:vAlign w:val="center"/>
            <w:hideMark/>
          </w:tcPr>
          <w:p w:rsidR="0072394E" w:rsidRPr="0072394E" w:rsidRDefault="0072394E" w:rsidP="0072394E">
            <w:pPr>
              <w:spacing w:after="0" w:line="240" w:lineRule="auto"/>
              <w:ind w:firstLineChars="200" w:firstLine="320"/>
              <w:rPr>
                <w:rFonts w:ascii="Arial" w:eastAsia="Times New Roman" w:hAnsi="Arial" w:cs="Arial"/>
                <w:color w:val="000000"/>
                <w:sz w:val="16"/>
                <w:szCs w:val="16"/>
              </w:rPr>
            </w:pPr>
            <w:r w:rsidRPr="0072394E">
              <w:rPr>
                <w:rFonts w:ascii="Arial" w:eastAsia="Times New Roman" w:hAnsi="Arial" w:cs="Arial"/>
                <w:color w:val="000000"/>
                <w:sz w:val="16"/>
                <w:szCs w:val="16"/>
              </w:rPr>
              <w:t>из них не исполнено:</w:t>
            </w:r>
          </w:p>
        </w:tc>
        <w:tc>
          <w:tcPr>
            <w:tcW w:w="567" w:type="dxa"/>
            <w:tcBorders>
              <w:top w:val="nil"/>
              <w:left w:val="single" w:sz="8" w:space="0" w:color="000000"/>
              <w:bottom w:val="nil"/>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single" w:sz="4" w:space="0" w:color="000000"/>
            </w:tcBorders>
            <w:shd w:val="clear" w:color="auto" w:fill="auto"/>
            <w:vAlign w:val="center"/>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vAlign w:val="center"/>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000 0104 9900000000 000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5 940 309,32</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5 940 309,32</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5 318 940,09</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89,54</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-621 369,23</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000 0111 0130000000 000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16 250,00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16 250,00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-16 250,00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000 0409 0420000000 000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1 126 246,00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1 126 246,00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566 008,00</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50,26</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-560 238,00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000 0501 0230000000 000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36 000,00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36 000,00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22 416,28</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62,27</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-13 583,72</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000 0501 0520000000 000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4 662 791,21</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4 662 791,21</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4 392 411,80</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94,20</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-270 379,41</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000 0502 0230000000 000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10 000,00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-10 000,00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BB50D3">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000 0503 0200000000 000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2 168 153,50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2 168 153,50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1 966 345,17</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90,69</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-201 808,33</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04</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Экономия, сложившаяся по результатам проведения конкурсных процедур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000 0503 0530000000 000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3 238 754,86</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3 238 754,86</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2 576 000,31</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79,54</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-662 754,55</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9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000 0801 0830000000 000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200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2 852 846,86</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2 852 846,86</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2 172 310,13</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76,15</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-680 536,73</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10</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Оплата работ «по факту» на основании актов выполненных работ </w:t>
            </w:r>
          </w:p>
        </w:tc>
      </w:tr>
      <w:tr w:rsidR="0072394E" w:rsidRPr="0072394E" w:rsidTr="00BB50D3">
        <w:trPr>
          <w:trHeight w:val="660"/>
        </w:trPr>
        <w:tc>
          <w:tcPr>
            <w:tcW w:w="1985"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b/>
                <w:bCs/>
                <w:color w:val="000000"/>
                <w:sz w:val="16"/>
                <w:szCs w:val="16"/>
              </w:rPr>
            </w:pPr>
            <w:r w:rsidRPr="0072394E">
              <w:rPr>
                <w:rFonts w:ascii="Arial" w:eastAsia="Times New Roman" w:hAnsi="Arial" w:cs="Arial"/>
                <w:b/>
                <w:bCs/>
                <w:color w:val="000000"/>
                <w:sz w:val="16"/>
                <w:szCs w:val="16"/>
              </w:rPr>
              <w:t>Результат исполнения бюджета (дефицит / профицит)</w:t>
            </w:r>
          </w:p>
        </w:tc>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450</w:t>
            </w:r>
          </w:p>
        </w:tc>
        <w:tc>
          <w:tcPr>
            <w:tcW w:w="1547"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c>
          <w:tcPr>
            <w:tcW w:w="1288"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1 599 122,15</w:t>
            </w:r>
          </w:p>
        </w:tc>
        <w:tc>
          <w:tcPr>
            <w:tcW w:w="721"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c>
          <w:tcPr>
            <w:tcW w:w="567" w:type="dxa"/>
            <w:tcBorders>
              <w:top w:val="nil"/>
              <w:left w:val="nil"/>
              <w:bottom w:val="single" w:sz="4" w:space="0" w:color="000000"/>
              <w:right w:val="single" w:sz="8"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c>
          <w:tcPr>
            <w:tcW w:w="6380" w:type="dxa"/>
            <w:tcBorders>
              <w:top w:val="nil"/>
              <w:left w:val="nil"/>
              <w:bottom w:val="single" w:sz="4" w:space="0" w:color="000000"/>
              <w:right w:val="nil"/>
            </w:tcBorders>
            <w:shd w:val="clear" w:color="auto" w:fill="auto"/>
            <w:noWrap/>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750"/>
        </w:trPr>
        <w:tc>
          <w:tcPr>
            <w:tcW w:w="1985" w:type="dxa"/>
            <w:tcBorders>
              <w:top w:val="nil"/>
              <w:left w:val="nil"/>
              <w:bottom w:val="single" w:sz="4" w:space="0" w:color="000000"/>
              <w:right w:val="nil"/>
            </w:tcBorders>
            <w:shd w:val="clear" w:color="000000" w:fill="FFFFFF"/>
            <w:vAlign w:val="bottom"/>
            <w:hideMark/>
          </w:tcPr>
          <w:p w:rsidR="0072394E" w:rsidRPr="0072394E" w:rsidRDefault="0072394E" w:rsidP="0072394E">
            <w:pPr>
              <w:spacing w:after="0" w:line="240" w:lineRule="auto"/>
              <w:rPr>
                <w:rFonts w:ascii="Arial" w:eastAsia="Times New Roman" w:hAnsi="Arial" w:cs="Arial"/>
                <w:b/>
                <w:bCs/>
                <w:color w:val="000000"/>
                <w:sz w:val="16"/>
                <w:szCs w:val="16"/>
              </w:rPr>
            </w:pPr>
            <w:r w:rsidRPr="0072394E">
              <w:rPr>
                <w:rFonts w:ascii="Arial" w:eastAsia="Times New Roman" w:hAnsi="Arial" w:cs="Arial"/>
                <w:b/>
                <w:bCs/>
                <w:color w:val="000000"/>
                <w:sz w:val="16"/>
                <w:szCs w:val="16"/>
              </w:rPr>
              <w:t>3. Источники финансирования дефицита бюджета, всего</w:t>
            </w:r>
          </w:p>
        </w:tc>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500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3 007 421,14</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-1 599 122,15</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-4 606 543,29</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6380"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300"/>
        </w:trPr>
        <w:tc>
          <w:tcPr>
            <w:tcW w:w="1985" w:type="dxa"/>
            <w:tcBorders>
              <w:top w:val="nil"/>
              <w:left w:val="nil"/>
              <w:bottom w:val="nil"/>
              <w:right w:val="nil"/>
            </w:tcBorders>
            <w:shd w:val="clear" w:color="000000" w:fill="FFFFFF"/>
            <w:vAlign w:val="bottom"/>
            <w:hideMark/>
          </w:tcPr>
          <w:p w:rsidR="0072394E" w:rsidRPr="0072394E" w:rsidRDefault="0072394E" w:rsidP="0072394E">
            <w:pPr>
              <w:spacing w:after="0" w:line="240" w:lineRule="auto"/>
              <w:ind w:firstLineChars="200" w:firstLine="320"/>
              <w:rPr>
                <w:rFonts w:ascii="Arial" w:eastAsia="Times New Roman" w:hAnsi="Arial" w:cs="Arial"/>
                <w:color w:val="000000"/>
                <w:sz w:val="16"/>
                <w:szCs w:val="16"/>
              </w:rPr>
            </w:pPr>
            <w:r w:rsidRPr="0072394E">
              <w:rPr>
                <w:rFonts w:ascii="Arial" w:eastAsia="Times New Roman" w:hAnsi="Arial" w:cs="Arial"/>
                <w:color w:val="000000"/>
                <w:sz w:val="16"/>
                <w:szCs w:val="16"/>
              </w:rPr>
              <w:t>из них не исполнено:</w:t>
            </w:r>
          </w:p>
        </w:tc>
        <w:tc>
          <w:tcPr>
            <w:tcW w:w="567" w:type="dxa"/>
            <w:tcBorders>
              <w:top w:val="nil"/>
              <w:left w:val="single" w:sz="8" w:space="0" w:color="000000"/>
              <w:bottom w:val="nil"/>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735"/>
        </w:trPr>
        <w:tc>
          <w:tcPr>
            <w:tcW w:w="1985" w:type="dxa"/>
            <w:tcBorders>
              <w:top w:val="nil"/>
              <w:left w:val="nil"/>
              <w:bottom w:val="single" w:sz="4" w:space="0" w:color="000000"/>
              <w:right w:val="nil"/>
            </w:tcBorders>
            <w:shd w:val="clear" w:color="000000" w:fill="FFFFFF"/>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Источники внутреннего финансирования дефицита бюджета</w:t>
            </w:r>
          </w:p>
        </w:tc>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520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300"/>
        </w:trPr>
        <w:tc>
          <w:tcPr>
            <w:tcW w:w="1985" w:type="dxa"/>
            <w:tcBorders>
              <w:top w:val="nil"/>
              <w:left w:val="nil"/>
              <w:bottom w:val="nil"/>
              <w:right w:val="nil"/>
            </w:tcBorders>
            <w:shd w:val="clear" w:color="000000" w:fill="FFFFFF"/>
            <w:vAlign w:val="bottom"/>
            <w:hideMark/>
          </w:tcPr>
          <w:p w:rsidR="0072394E" w:rsidRPr="0072394E" w:rsidRDefault="0072394E" w:rsidP="0072394E">
            <w:pPr>
              <w:spacing w:after="0" w:line="240" w:lineRule="auto"/>
              <w:ind w:firstLineChars="200" w:firstLine="320"/>
              <w:rPr>
                <w:rFonts w:ascii="Arial" w:eastAsia="Times New Roman" w:hAnsi="Arial" w:cs="Arial"/>
                <w:color w:val="000000"/>
                <w:sz w:val="16"/>
                <w:szCs w:val="16"/>
              </w:rPr>
            </w:pPr>
            <w:r w:rsidRPr="0072394E">
              <w:rPr>
                <w:rFonts w:ascii="Arial" w:eastAsia="Times New Roman" w:hAnsi="Arial" w:cs="Arial"/>
                <w:color w:val="000000"/>
                <w:sz w:val="16"/>
                <w:szCs w:val="16"/>
              </w:rPr>
              <w:t>из них не исполнено:</w:t>
            </w:r>
          </w:p>
        </w:tc>
        <w:tc>
          <w:tcPr>
            <w:tcW w:w="567" w:type="dxa"/>
            <w:tcBorders>
              <w:top w:val="nil"/>
              <w:left w:val="single" w:sz="8" w:space="0" w:color="000000"/>
              <w:bottom w:val="nil"/>
              <w:right w:val="single" w:sz="4"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465"/>
        </w:trPr>
        <w:tc>
          <w:tcPr>
            <w:tcW w:w="1985" w:type="dxa"/>
            <w:tcBorders>
              <w:top w:val="nil"/>
              <w:left w:val="nil"/>
              <w:bottom w:val="single" w:sz="4" w:space="0" w:color="000000"/>
              <w:right w:val="nil"/>
            </w:tcBorders>
            <w:shd w:val="clear" w:color="000000" w:fill="FFFFFF"/>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000 01020000100000710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520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1 500 000,00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-1 500 000,00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465"/>
        </w:trPr>
        <w:tc>
          <w:tcPr>
            <w:tcW w:w="1985" w:type="dxa"/>
            <w:tcBorders>
              <w:top w:val="nil"/>
              <w:left w:val="nil"/>
              <w:bottom w:val="single" w:sz="4" w:space="0" w:color="000000"/>
              <w:right w:val="nil"/>
            </w:tcBorders>
            <w:shd w:val="clear" w:color="000000" w:fill="FFFFFF"/>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lastRenderedPageBreak/>
              <w:t>000 01020000100000810</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520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-1 500 000,00</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ind w:hanging="489"/>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1 500 000,00</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6380" w:type="dxa"/>
            <w:tcBorders>
              <w:top w:val="nil"/>
              <w:left w:val="nil"/>
              <w:bottom w:val="single" w:sz="4" w:space="0" w:color="000000"/>
              <w:right w:val="nil"/>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br/>
              <w:t xml:space="preserve"> </w:t>
            </w:r>
          </w:p>
        </w:tc>
      </w:tr>
      <w:tr w:rsidR="0072394E" w:rsidRPr="0072394E" w:rsidTr="00BB50D3">
        <w:trPr>
          <w:trHeight w:val="720"/>
        </w:trPr>
        <w:tc>
          <w:tcPr>
            <w:tcW w:w="1985" w:type="dxa"/>
            <w:tcBorders>
              <w:top w:val="nil"/>
              <w:left w:val="nil"/>
              <w:bottom w:val="single" w:sz="4" w:space="0" w:color="000000"/>
              <w:right w:val="nil"/>
            </w:tcBorders>
            <w:shd w:val="clear" w:color="000000" w:fill="FFFFFF"/>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Источники внешнего финансирования дефицита бюджета</w:t>
            </w:r>
          </w:p>
        </w:tc>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620</w:t>
            </w:r>
          </w:p>
        </w:tc>
        <w:tc>
          <w:tcPr>
            <w:tcW w:w="1547"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1288"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721"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993" w:type="dxa"/>
            <w:tcBorders>
              <w:top w:val="nil"/>
              <w:left w:val="nil"/>
              <w:bottom w:val="single" w:sz="4" w:space="0" w:color="000000"/>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567" w:type="dxa"/>
            <w:tcBorders>
              <w:top w:val="nil"/>
              <w:left w:val="nil"/>
              <w:bottom w:val="single" w:sz="4" w:space="0" w:color="000000"/>
              <w:right w:val="single" w:sz="8" w:space="0" w:color="000000"/>
            </w:tcBorders>
            <w:shd w:val="clear" w:color="auto" w:fill="auto"/>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 xml:space="preserve"> -</w:t>
            </w:r>
          </w:p>
        </w:tc>
        <w:tc>
          <w:tcPr>
            <w:tcW w:w="6380" w:type="dxa"/>
            <w:tcBorders>
              <w:top w:val="nil"/>
              <w:left w:val="nil"/>
              <w:bottom w:val="single" w:sz="4" w:space="0" w:color="000000"/>
              <w:right w:val="nil"/>
            </w:tcBorders>
            <w:shd w:val="clear" w:color="auto" w:fill="auto"/>
            <w:noWrap/>
            <w:vAlign w:val="bottom"/>
            <w:hideMark/>
          </w:tcPr>
          <w:p w:rsidR="0072394E" w:rsidRPr="0072394E" w:rsidRDefault="0072394E" w:rsidP="0072394E">
            <w:pPr>
              <w:spacing w:after="0" w:line="240" w:lineRule="auto"/>
              <w:jc w:val="center"/>
              <w:rPr>
                <w:rFonts w:ascii="Arial" w:eastAsia="Times New Roman" w:hAnsi="Arial" w:cs="Arial"/>
                <w:color w:val="000000"/>
                <w:sz w:val="16"/>
                <w:szCs w:val="16"/>
              </w:rPr>
            </w:pPr>
            <w:r w:rsidRPr="0072394E">
              <w:rPr>
                <w:rFonts w:ascii="Arial" w:eastAsia="Times New Roman" w:hAnsi="Arial" w:cs="Arial"/>
                <w:color w:val="000000"/>
                <w:sz w:val="16"/>
                <w:szCs w:val="16"/>
              </w:rPr>
              <w:t>х</w:t>
            </w:r>
          </w:p>
        </w:tc>
      </w:tr>
      <w:tr w:rsidR="0072394E" w:rsidRPr="0072394E" w:rsidTr="00BB50D3">
        <w:trPr>
          <w:trHeight w:val="300"/>
        </w:trPr>
        <w:tc>
          <w:tcPr>
            <w:tcW w:w="1985" w:type="dxa"/>
            <w:tcBorders>
              <w:top w:val="nil"/>
              <w:left w:val="nil"/>
              <w:bottom w:val="nil"/>
              <w:right w:val="nil"/>
            </w:tcBorders>
            <w:shd w:val="clear" w:color="000000" w:fill="FFFFFF"/>
            <w:vAlign w:val="bottom"/>
            <w:hideMark/>
          </w:tcPr>
          <w:p w:rsidR="0072394E" w:rsidRPr="0072394E" w:rsidRDefault="0072394E" w:rsidP="0072394E">
            <w:pPr>
              <w:spacing w:after="0" w:line="240" w:lineRule="auto"/>
              <w:ind w:firstLineChars="200" w:firstLine="320"/>
              <w:rPr>
                <w:rFonts w:ascii="Arial" w:eastAsia="Times New Roman" w:hAnsi="Arial" w:cs="Arial"/>
                <w:color w:val="000000"/>
                <w:sz w:val="16"/>
                <w:szCs w:val="16"/>
              </w:rPr>
            </w:pPr>
            <w:r w:rsidRPr="0072394E">
              <w:rPr>
                <w:rFonts w:ascii="Arial" w:eastAsia="Times New Roman" w:hAnsi="Arial" w:cs="Arial"/>
                <w:color w:val="000000"/>
                <w:sz w:val="16"/>
                <w:szCs w:val="16"/>
              </w:rPr>
              <w:t>из них не исполнено:</w:t>
            </w:r>
          </w:p>
        </w:tc>
        <w:tc>
          <w:tcPr>
            <w:tcW w:w="567" w:type="dxa"/>
            <w:tcBorders>
              <w:top w:val="nil"/>
              <w:left w:val="single" w:sz="8" w:space="0" w:color="000000"/>
              <w:bottom w:val="nil"/>
              <w:right w:val="single" w:sz="4"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jc w:val="right"/>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single" w:sz="4"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single" w:sz="8" w:space="0" w:color="000000"/>
            </w:tcBorders>
            <w:shd w:val="clear" w:color="auto" w:fill="auto"/>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300"/>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w:t>
            </w:r>
          </w:p>
        </w:tc>
        <w:tc>
          <w:tcPr>
            <w:tcW w:w="567"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547"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88"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1276"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721"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single" w:sz="8" w:space="0" w:color="000000"/>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300"/>
        </w:trPr>
        <w:tc>
          <w:tcPr>
            <w:tcW w:w="6663" w:type="dxa"/>
            <w:gridSpan w:val="5"/>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1 Показатель рассчитывается при ненулевом значении графы 3 и указывается в процентах (гр.5/гр.3 * 100).</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300"/>
        </w:trPr>
        <w:tc>
          <w:tcPr>
            <w:tcW w:w="8377" w:type="dxa"/>
            <w:gridSpan w:val="7"/>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При наличии по соответствующей строке раздела в одной из граф 3 или 5 отрицательного значения, показатель графы 6 не рассчитывается.</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300"/>
        </w:trPr>
        <w:tc>
          <w:tcPr>
            <w:tcW w:w="8377" w:type="dxa"/>
            <w:gridSpan w:val="7"/>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Пояснения отклонений (графа 7) указываются обособлено в части возвратов доходов из бюджета (поступления доходов в бюджет).</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16"/>
                <w:szCs w:val="16"/>
              </w:rPr>
            </w:pPr>
            <w:r w:rsidRPr="0072394E">
              <w:rPr>
                <w:rFonts w:ascii="Arial" w:eastAsia="Times New Roman" w:hAnsi="Arial" w:cs="Arial"/>
                <w:color w:val="000000"/>
                <w:sz w:val="16"/>
                <w:szCs w:val="16"/>
              </w:rPr>
              <w:t> </w:t>
            </w:r>
          </w:p>
        </w:tc>
      </w:tr>
      <w:tr w:rsidR="0072394E" w:rsidRPr="0072394E" w:rsidTr="00BB50D3">
        <w:trPr>
          <w:trHeight w:val="259"/>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Arial" w:eastAsia="Times New Roman" w:hAnsi="Arial" w:cs="Arial"/>
                <w:color w:val="000000"/>
                <w:sz w:val="20"/>
                <w:szCs w:val="20"/>
              </w:rPr>
            </w:pPr>
            <w:r w:rsidRPr="0072394E">
              <w:rPr>
                <w:rFonts w:ascii="Arial" w:eastAsia="Times New Roman" w:hAnsi="Arial" w:cs="Arial"/>
                <w:color w:val="000000"/>
                <w:sz w:val="20"/>
                <w:szCs w:val="20"/>
              </w:rPr>
              <w:t> </w:t>
            </w:r>
          </w:p>
        </w:tc>
      </w:tr>
      <w:tr w:rsidR="0072394E" w:rsidRPr="0072394E" w:rsidTr="00BB50D3">
        <w:trPr>
          <w:trHeight w:val="300"/>
        </w:trPr>
        <w:tc>
          <w:tcPr>
            <w:tcW w:w="1985"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154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1288"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721"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c>
          <w:tcPr>
            <w:tcW w:w="6380" w:type="dxa"/>
            <w:tcBorders>
              <w:top w:val="nil"/>
              <w:left w:val="nil"/>
              <w:bottom w:val="nil"/>
              <w:right w:val="nil"/>
            </w:tcBorders>
            <w:shd w:val="clear" w:color="auto" w:fill="auto"/>
            <w:noWrap/>
            <w:vAlign w:val="bottom"/>
            <w:hideMark/>
          </w:tcPr>
          <w:p w:rsidR="0072394E" w:rsidRPr="0072394E" w:rsidRDefault="0072394E" w:rsidP="0072394E">
            <w:pPr>
              <w:spacing w:after="0" w:line="240" w:lineRule="auto"/>
              <w:rPr>
                <w:rFonts w:ascii="Calibri" w:eastAsia="Times New Roman" w:hAnsi="Calibri" w:cs="Times New Roman"/>
              </w:rPr>
            </w:pPr>
          </w:p>
        </w:tc>
      </w:tr>
    </w:tbl>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72394E" w:rsidRDefault="0072394E" w:rsidP="00BB50D3">
      <w:pPr>
        <w:spacing w:after="0"/>
        <w:rPr>
          <w:color w:val="000000" w:themeColor="text1"/>
          <w:sz w:val="28"/>
          <w:szCs w:val="28"/>
        </w:rPr>
      </w:pPr>
      <w:r>
        <w:rPr>
          <w:color w:val="FF0000"/>
        </w:rPr>
        <w:t xml:space="preserve">    </w:t>
      </w:r>
      <w:r>
        <w:rPr>
          <w:color w:val="000000" w:themeColor="text1"/>
        </w:rPr>
        <w:t xml:space="preserve">                                                  </w:t>
      </w:r>
      <w:r w:rsidR="00BB50D3">
        <w:rPr>
          <w:color w:val="000000" w:themeColor="text1"/>
        </w:rPr>
        <w:t xml:space="preserve">              </w:t>
      </w:r>
      <w:r>
        <w:rPr>
          <w:color w:val="000000" w:themeColor="text1"/>
        </w:rPr>
        <w:t xml:space="preserve">    </w:t>
      </w:r>
      <w:r>
        <w:rPr>
          <w:color w:val="000000" w:themeColor="text1"/>
          <w:sz w:val="28"/>
          <w:szCs w:val="28"/>
        </w:rPr>
        <w:t xml:space="preserve">СОВЕТ ДЕПУТАТОВ  </w:t>
      </w:r>
    </w:p>
    <w:p w:rsidR="0072394E" w:rsidRDefault="0072394E" w:rsidP="00BB50D3">
      <w:pPr>
        <w:spacing w:after="0"/>
        <w:jc w:val="center"/>
        <w:rPr>
          <w:color w:val="000000" w:themeColor="text1"/>
          <w:sz w:val="28"/>
          <w:szCs w:val="28"/>
        </w:rPr>
      </w:pPr>
      <w:r>
        <w:rPr>
          <w:color w:val="000000" w:themeColor="text1"/>
          <w:sz w:val="28"/>
          <w:szCs w:val="28"/>
        </w:rPr>
        <w:t xml:space="preserve"> БАГАНСКОГО СЕЛЬСОВЕТА</w:t>
      </w:r>
    </w:p>
    <w:p w:rsidR="0072394E" w:rsidRDefault="0072394E" w:rsidP="00BB50D3">
      <w:pPr>
        <w:spacing w:after="0"/>
        <w:jc w:val="center"/>
        <w:rPr>
          <w:color w:val="000000" w:themeColor="text1"/>
          <w:sz w:val="28"/>
          <w:szCs w:val="28"/>
        </w:rPr>
      </w:pPr>
      <w:r>
        <w:rPr>
          <w:color w:val="000000" w:themeColor="text1"/>
          <w:sz w:val="28"/>
          <w:szCs w:val="28"/>
        </w:rPr>
        <w:t xml:space="preserve">БАГАНСКОГО РАЙОНА </w:t>
      </w:r>
    </w:p>
    <w:p w:rsidR="0072394E" w:rsidRDefault="0072394E" w:rsidP="00BB50D3">
      <w:pPr>
        <w:spacing w:after="0"/>
        <w:jc w:val="center"/>
        <w:rPr>
          <w:color w:val="000000" w:themeColor="text1"/>
          <w:sz w:val="28"/>
          <w:szCs w:val="28"/>
        </w:rPr>
      </w:pPr>
      <w:r>
        <w:rPr>
          <w:color w:val="000000" w:themeColor="text1"/>
          <w:sz w:val="28"/>
          <w:szCs w:val="28"/>
        </w:rPr>
        <w:t>НОВОСИБИРСКОЙ ОБЛАСТИ</w:t>
      </w:r>
    </w:p>
    <w:p w:rsidR="0072394E" w:rsidRDefault="0072394E" w:rsidP="00BB50D3">
      <w:pPr>
        <w:spacing w:after="0"/>
        <w:jc w:val="center"/>
        <w:rPr>
          <w:color w:val="000000" w:themeColor="text1"/>
          <w:sz w:val="28"/>
          <w:szCs w:val="28"/>
        </w:rPr>
      </w:pPr>
      <w:r>
        <w:rPr>
          <w:color w:val="000000" w:themeColor="text1"/>
          <w:sz w:val="28"/>
          <w:szCs w:val="28"/>
        </w:rPr>
        <w:t>ШЕСТОГО СОЗЫВА</w:t>
      </w:r>
    </w:p>
    <w:p w:rsidR="0072394E" w:rsidRDefault="0072394E" w:rsidP="00BB50D3">
      <w:pPr>
        <w:spacing w:before="240" w:after="0"/>
        <w:jc w:val="center"/>
        <w:rPr>
          <w:color w:val="000000" w:themeColor="text1"/>
          <w:sz w:val="28"/>
          <w:szCs w:val="28"/>
        </w:rPr>
      </w:pPr>
      <w:r>
        <w:rPr>
          <w:color w:val="000000" w:themeColor="text1"/>
          <w:sz w:val="28"/>
          <w:szCs w:val="28"/>
        </w:rPr>
        <w:t>РЕШЕНИЕ</w:t>
      </w:r>
    </w:p>
    <w:p w:rsidR="0072394E" w:rsidRDefault="0072394E" w:rsidP="00BB50D3">
      <w:pPr>
        <w:spacing w:after="0"/>
        <w:jc w:val="center"/>
        <w:rPr>
          <w:color w:val="000000" w:themeColor="text1"/>
          <w:sz w:val="28"/>
          <w:szCs w:val="28"/>
        </w:rPr>
      </w:pPr>
      <w:r>
        <w:rPr>
          <w:color w:val="000000" w:themeColor="text1"/>
          <w:sz w:val="28"/>
          <w:szCs w:val="28"/>
        </w:rPr>
        <w:t>двадцать первой сессии</w:t>
      </w:r>
    </w:p>
    <w:tbl>
      <w:tblPr>
        <w:tblW w:w="0" w:type="auto"/>
        <w:tblLook w:val="04A0"/>
      </w:tblPr>
      <w:tblGrid>
        <w:gridCol w:w="4815"/>
        <w:gridCol w:w="4756"/>
      </w:tblGrid>
      <w:tr w:rsidR="0072394E" w:rsidTr="00CC4CCB">
        <w:tc>
          <w:tcPr>
            <w:tcW w:w="5068" w:type="dxa"/>
            <w:hideMark/>
          </w:tcPr>
          <w:p w:rsidR="0072394E" w:rsidRDefault="0072394E" w:rsidP="00BB50D3">
            <w:pPr>
              <w:spacing w:after="0"/>
              <w:rPr>
                <w:color w:val="000000" w:themeColor="text1"/>
                <w:sz w:val="28"/>
                <w:szCs w:val="28"/>
              </w:rPr>
            </w:pPr>
            <w:r>
              <w:rPr>
                <w:color w:val="000000" w:themeColor="text1"/>
                <w:sz w:val="28"/>
                <w:szCs w:val="28"/>
              </w:rPr>
              <w:t>25.03.2022 г.</w:t>
            </w:r>
          </w:p>
        </w:tc>
        <w:tc>
          <w:tcPr>
            <w:tcW w:w="5069" w:type="dxa"/>
            <w:hideMark/>
          </w:tcPr>
          <w:p w:rsidR="0072394E" w:rsidRDefault="0072394E" w:rsidP="00BB50D3">
            <w:pPr>
              <w:spacing w:after="0"/>
              <w:jc w:val="right"/>
              <w:rPr>
                <w:color w:val="000000" w:themeColor="text1"/>
                <w:sz w:val="28"/>
                <w:szCs w:val="28"/>
              </w:rPr>
            </w:pPr>
            <w:r>
              <w:rPr>
                <w:color w:val="000000" w:themeColor="text1"/>
                <w:sz w:val="28"/>
                <w:szCs w:val="28"/>
              </w:rPr>
              <w:t>№ 110</w:t>
            </w:r>
          </w:p>
        </w:tc>
      </w:tr>
    </w:tbl>
    <w:p w:rsidR="0072394E" w:rsidRDefault="0072394E" w:rsidP="00BB50D3">
      <w:pPr>
        <w:spacing w:after="0"/>
        <w:jc w:val="center"/>
        <w:rPr>
          <w:color w:val="000000" w:themeColor="text1"/>
          <w:sz w:val="28"/>
          <w:szCs w:val="28"/>
        </w:rPr>
      </w:pPr>
      <w:r>
        <w:rPr>
          <w:color w:val="000000" w:themeColor="text1"/>
          <w:sz w:val="28"/>
          <w:szCs w:val="28"/>
        </w:rPr>
        <w:t>с. Баган</w:t>
      </w:r>
    </w:p>
    <w:p w:rsidR="0072394E" w:rsidRDefault="0072394E" w:rsidP="00BB50D3">
      <w:pPr>
        <w:spacing w:after="0"/>
        <w:rPr>
          <w:color w:val="000000" w:themeColor="text1"/>
          <w:sz w:val="28"/>
          <w:szCs w:val="28"/>
        </w:rPr>
      </w:pPr>
    </w:p>
    <w:p w:rsidR="0072394E" w:rsidRDefault="0072394E" w:rsidP="00BB50D3">
      <w:pPr>
        <w:spacing w:after="0"/>
        <w:jc w:val="center"/>
        <w:rPr>
          <w:sz w:val="28"/>
          <w:szCs w:val="28"/>
        </w:rPr>
      </w:pPr>
      <w:r>
        <w:rPr>
          <w:sz w:val="28"/>
          <w:szCs w:val="28"/>
        </w:rPr>
        <w:t xml:space="preserve">Изменения  в решение восемнадцатой сессии </w:t>
      </w:r>
    </w:p>
    <w:p w:rsidR="0072394E" w:rsidRDefault="0072394E" w:rsidP="00BB50D3">
      <w:pPr>
        <w:spacing w:after="0"/>
        <w:jc w:val="center"/>
        <w:rPr>
          <w:sz w:val="28"/>
          <w:szCs w:val="28"/>
        </w:rPr>
      </w:pPr>
      <w:r>
        <w:rPr>
          <w:sz w:val="28"/>
          <w:szCs w:val="28"/>
        </w:rPr>
        <w:t>Совета депутатов Баганского сельсовета Баганского района</w:t>
      </w:r>
    </w:p>
    <w:p w:rsidR="0072394E" w:rsidRDefault="0072394E" w:rsidP="00BB50D3">
      <w:pPr>
        <w:spacing w:after="0"/>
        <w:jc w:val="center"/>
        <w:rPr>
          <w:sz w:val="28"/>
          <w:szCs w:val="28"/>
        </w:rPr>
      </w:pPr>
      <w:r>
        <w:rPr>
          <w:sz w:val="28"/>
          <w:szCs w:val="28"/>
        </w:rPr>
        <w:t>Новосибирской области от 29.12.2021 г. № 92</w:t>
      </w:r>
    </w:p>
    <w:p w:rsidR="0072394E" w:rsidRDefault="0072394E" w:rsidP="00BB50D3">
      <w:pPr>
        <w:spacing w:after="0"/>
        <w:jc w:val="center"/>
        <w:rPr>
          <w:sz w:val="28"/>
          <w:szCs w:val="28"/>
        </w:rPr>
      </w:pPr>
      <w:r>
        <w:rPr>
          <w:sz w:val="28"/>
          <w:szCs w:val="28"/>
        </w:rPr>
        <w:t>«Об утверждении бюджета Баганского сельсовета на очередной 2022</w:t>
      </w:r>
    </w:p>
    <w:p w:rsidR="0072394E" w:rsidRDefault="0072394E" w:rsidP="00BB50D3">
      <w:pPr>
        <w:spacing w:after="0"/>
        <w:jc w:val="center"/>
        <w:rPr>
          <w:sz w:val="28"/>
          <w:szCs w:val="28"/>
        </w:rPr>
      </w:pPr>
      <w:r>
        <w:rPr>
          <w:sz w:val="28"/>
          <w:szCs w:val="28"/>
        </w:rPr>
        <w:t>год и плановый период 2023-2024 годов»</w:t>
      </w:r>
    </w:p>
    <w:p w:rsidR="0072394E" w:rsidRDefault="0072394E" w:rsidP="00BB50D3">
      <w:pPr>
        <w:shd w:val="clear" w:color="auto" w:fill="FFFFFF"/>
        <w:tabs>
          <w:tab w:val="left" w:leader="underscore" w:pos="2179"/>
        </w:tabs>
        <w:spacing w:after="0"/>
        <w:rPr>
          <w:color w:val="000000" w:themeColor="text1"/>
          <w:spacing w:val="-1"/>
          <w:sz w:val="28"/>
          <w:szCs w:val="28"/>
        </w:rPr>
      </w:pPr>
    </w:p>
    <w:p w:rsidR="0072394E" w:rsidRDefault="0072394E" w:rsidP="0072394E">
      <w:pPr>
        <w:pStyle w:val="ConsNorma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72394E" w:rsidRDefault="0072394E" w:rsidP="00BB50D3">
      <w:pPr>
        <w:shd w:val="clear" w:color="auto" w:fill="FFFFFF"/>
        <w:tabs>
          <w:tab w:val="left" w:leader="underscore" w:pos="2179"/>
        </w:tabs>
        <w:spacing w:after="0"/>
        <w:ind w:firstLine="710"/>
        <w:jc w:val="both"/>
        <w:rPr>
          <w:color w:val="000000" w:themeColor="text1"/>
          <w:spacing w:val="-1"/>
          <w:sz w:val="28"/>
          <w:szCs w:val="28"/>
        </w:rPr>
      </w:pPr>
      <w:r>
        <w:rPr>
          <w:color w:val="000000" w:themeColor="text1"/>
          <w:spacing w:val="-1"/>
          <w:sz w:val="28"/>
          <w:szCs w:val="28"/>
        </w:rPr>
        <w:t>РЕШИЛ:</w:t>
      </w:r>
    </w:p>
    <w:p w:rsidR="0072394E" w:rsidRDefault="0072394E" w:rsidP="00BB50D3">
      <w:pPr>
        <w:spacing w:after="0"/>
        <w:jc w:val="both"/>
        <w:rPr>
          <w:color w:val="000000" w:themeColor="text1"/>
          <w:sz w:val="28"/>
          <w:szCs w:val="28"/>
        </w:rPr>
      </w:pPr>
      <w:r>
        <w:rPr>
          <w:color w:val="000000" w:themeColor="text1"/>
          <w:spacing w:val="-21"/>
          <w:sz w:val="28"/>
          <w:szCs w:val="28"/>
        </w:rPr>
        <w:t xml:space="preserve">         1.</w:t>
      </w:r>
      <w:r>
        <w:rPr>
          <w:color w:val="000000" w:themeColor="text1"/>
          <w:sz w:val="28"/>
          <w:szCs w:val="28"/>
        </w:rPr>
        <w:t xml:space="preserve"> Утвердить прилагаемые изменения в решение восемнадцатой сессии Совета депутатов Баганского сельсовета Баганского района   Новосибирской </w:t>
      </w:r>
      <w:r>
        <w:rPr>
          <w:color w:val="000000" w:themeColor="text1"/>
          <w:sz w:val="28"/>
          <w:szCs w:val="28"/>
        </w:rPr>
        <w:lastRenderedPageBreak/>
        <w:t>области от 29.12.2021 г. № 92 «Об утверждении бюджета Баганского сельсовета на очередной 2022 год и плановый период 2023-2024 годов»</w:t>
      </w:r>
    </w:p>
    <w:p w:rsidR="0072394E" w:rsidRDefault="0072394E" w:rsidP="00BB50D3">
      <w:pPr>
        <w:spacing w:after="0"/>
        <w:ind w:firstLine="426"/>
        <w:jc w:val="both"/>
        <w:rPr>
          <w:color w:val="000000" w:themeColor="text1"/>
          <w:sz w:val="28"/>
          <w:szCs w:val="28"/>
        </w:rPr>
      </w:pPr>
      <w:r>
        <w:rPr>
          <w:color w:val="000000" w:themeColor="text1"/>
          <w:sz w:val="28"/>
          <w:szCs w:val="28"/>
        </w:rPr>
        <w:t>2. Решение вступает в силу после опубликования в «Бюллетене органов         местного самоуправления Баганского сельсовета»</w:t>
      </w:r>
    </w:p>
    <w:p w:rsidR="0072394E" w:rsidRDefault="0072394E" w:rsidP="00BB50D3">
      <w:pPr>
        <w:spacing w:after="0"/>
        <w:ind w:firstLine="709"/>
        <w:jc w:val="both"/>
        <w:rPr>
          <w:color w:val="000000" w:themeColor="text1"/>
          <w:sz w:val="28"/>
          <w:szCs w:val="28"/>
        </w:rPr>
      </w:pPr>
    </w:p>
    <w:p w:rsidR="0072394E" w:rsidRDefault="0072394E" w:rsidP="00BB50D3">
      <w:pPr>
        <w:spacing w:after="0"/>
        <w:rPr>
          <w:color w:val="000000" w:themeColor="text1"/>
          <w:sz w:val="28"/>
          <w:szCs w:val="28"/>
        </w:rPr>
      </w:pPr>
    </w:p>
    <w:p w:rsidR="0072394E" w:rsidRDefault="0072394E" w:rsidP="00BB50D3">
      <w:pPr>
        <w:spacing w:after="0"/>
        <w:rPr>
          <w:color w:val="000000" w:themeColor="text1"/>
          <w:sz w:val="28"/>
          <w:szCs w:val="28"/>
        </w:rPr>
      </w:pPr>
      <w:r>
        <w:rPr>
          <w:color w:val="000000" w:themeColor="text1"/>
          <w:sz w:val="28"/>
          <w:szCs w:val="28"/>
        </w:rPr>
        <w:t xml:space="preserve">Председатель  Совета депутатов </w:t>
      </w:r>
    </w:p>
    <w:p w:rsidR="0072394E" w:rsidRDefault="0072394E" w:rsidP="00BB50D3">
      <w:pPr>
        <w:spacing w:after="0"/>
        <w:rPr>
          <w:color w:val="000000" w:themeColor="text1"/>
          <w:sz w:val="28"/>
          <w:szCs w:val="28"/>
        </w:rPr>
      </w:pPr>
      <w:r>
        <w:rPr>
          <w:color w:val="000000" w:themeColor="text1"/>
          <w:sz w:val="28"/>
          <w:szCs w:val="28"/>
        </w:rPr>
        <w:t xml:space="preserve">Баганского сельсовета </w:t>
      </w:r>
    </w:p>
    <w:p w:rsidR="0072394E" w:rsidRDefault="0072394E" w:rsidP="00BB50D3">
      <w:pPr>
        <w:spacing w:after="0"/>
        <w:rPr>
          <w:color w:val="000000" w:themeColor="text1"/>
          <w:sz w:val="28"/>
          <w:szCs w:val="28"/>
        </w:rPr>
      </w:pPr>
      <w:r>
        <w:rPr>
          <w:color w:val="000000" w:themeColor="text1"/>
          <w:sz w:val="28"/>
          <w:szCs w:val="28"/>
        </w:rPr>
        <w:t xml:space="preserve">Баганского района    </w:t>
      </w:r>
    </w:p>
    <w:p w:rsidR="0072394E" w:rsidRDefault="0072394E" w:rsidP="00BB50D3">
      <w:pPr>
        <w:spacing w:after="0"/>
        <w:rPr>
          <w:color w:val="000000" w:themeColor="text1"/>
          <w:sz w:val="28"/>
          <w:szCs w:val="28"/>
        </w:rPr>
      </w:pPr>
      <w:r>
        <w:rPr>
          <w:color w:val="000000" w:themeColor="text1"/>
          <w:sz w:val="28"/>
          <w:szCs w:val="28"/>
        </w:rPr>
        <w:t>Новосибирской области                                                          И.В. Абакумова</w:t>
      </w:r>
    </w:p>
    <w:p w:rsidR="0072394E" w:rsidRDefault="0072394E" w:rsidP="00BB50D3">
      <w:pPr>
        <w:spacing w:after="0"/>
        <w:rPr>
          <w:color w:val="000000" w:themeColor="text1"/>
          <w:sz w:val="28"/>
          <w:szCs w:val="28"/>
        </w:rPr>
      </w:pPr>
    </w:p>
    <w:p w:rsidR="0072394E" w:rsidRDefault="0072394E" w:rsidP="00BB50D3">
      <w:pPr>
        <w:spacing w:after="0"/>
        <w:rPr>
          <w:color w:val="000000" w:themeColor="text1"/>
          <w:sz w:val="28"/>
          <w:szCs w:val="28"/>
        </w:rPr>
      </w:pPr>
      <w:r>
        <w:rPr>
          <w:color w:val="000000" w:themeColor="text1"/>
          <w:sz w:val="28"/>
          <w:szCs w:val="28"/>
        </w:rPr>
        <w:t>Глава Баганского сельсовета</w:t>
      </w:r>
    </w:p>
    <w:p w:rsidR="0072394E" w:rsidRDefault="0072394E" w:rsidP="00BB50D3">
      <w:pPr>
        <w:spacing w:after="0"/>
        <w:rPr>
          <w:color w:val="000000" w:themeColor="text1"/>
          <w:sz w:val="28"/>
          <w:szCs w:val="28"/>
        </w:rPr>
      </w:pPr>
      <w:r>
        <w:rPr>
          <w:color w:val="000000" w:themeColor="text1"/>
          <w:sz w:val="28"/>
          <w:szCs w:val="28"/>
        </w:rPr>
        <w:t>Баганского района</w:t>
      </w:r>
    </w:p>
    <w:p w:rsidR="0072394E" w:rsidRDefault="0072394E" w:rsidP="00BB50D3">
      <w:pPr>
        <w:spacing w:after="0"/>
        <w:rPr>
          <w:color w:val="000000" w:themeColor="text1"/>
          <w:sz w:val="28"/>
          <w:szCs w:val="28"/>
        </w:rPr>
      </w:pPr>
      <w:r>
        <w:rPr>
          <w:color w:val="000000" w:themeColor="text1"/>
          <w:sz w:val="28"/>
          <w:szCs w:val="28"/>
        </w:rPr>
        <w:t>Новосибирской области                                                          К.В. Маслик</w:t>
      </w:r>
    </w:p>
    <w:p w:rsidR="0072394E" w:rsidRDefault="0072394E" w:rsidP="00BB50D3">
      <w:pPr>
        <w:spacing w:after="0"/>
        <w:rPr>
          <w:color w:val="000000" w:themeColor="text1"/>
          <w:szCs w:val="28"/>
        </w:rPr>
      </w:pPr>
    </w:p>
    <w:p w:rsidR="0072394E" w:rsidRDefault="0072394E" w:rsidP="00BB50D3">
      <w:pPr>
        <w:spacing w:after="0"/>
        <w:jc w:val="both"/>
        <w:rPr>
          <w:color w:val="000000" w:themeColor="text1"/>
        </w:rPr>
      </w:pPr>
      <w:r>
        <w:rPr>
          <w:color w:val="000000" w:themeColor="text1"/>
        </w:rPr>
        <w:t>Новосибирская область</w:t>
      </w:r>
    </w:p>
    <w:p w:rsidR="0072394E" w:rsidRDefault="0072394E" w:rsidP="00BB50D3">
      <w:pPr>
        <w:spacing w:after="0"/>
        <w:jc w:val="both"/>
        <w:rPr>
          <w:color w:val="000000" w:themeColor="text1"/>
        </w:rPr>
      </w:pPr>
      <w:r>
        <w:rPr>
          <w:color w:val="000000" w:themeColor="text1"/>
        </w:rPr>
        <w:t>с. Баган ул. М. Горького, 18</w:t>
      </w:r>
    </w:p>
    <w:p w:rsidR="0072394E" w:rsidRDefault="0072394E" w:rsidP="00BB50D3">
      <w:pPr>
        <w:spacing w:after="0"/>
        <w:rPr>
          <w:b/>
          <w:bCs/>
          <w:color w:val="000000" w:themeColor="text1"/>
          <w:spacing w:val="-1"/>
          <w:sz w:val="28"/>
          <w:szCs w:val="28"/>
        </w:rPr>
      </w:pPr>
      <w:r>
        <w:rPr>
          <w:color w:val="000000" w:themeColor="text1"/>
        </w:rPr>
        <w:t>25 марта 2022   НПА 64</w:t>
      </w:r>
    </w:p>
    <w:p w:rsidR="0072394E" w:rsidRDefault="0072394E" w:rsidP="00BB50D3">
      <w:pPr>
        <w:spacing w:after="0"/>
        <w:jc w:val="right"/>
        <w:rPr>
          <w:color w:val="000000" w:themeColor="text1"/>
        </w:rPr>
      </w:pPr>
    </w:p>
    <w:p w:rsidR="0072394E" w:rsidRDefault="0072394E" w:rsidP="0072394E">
      <w:pPr>
        <w:jc w:val="right"/>
        <w:rPr>
          <w:sz w:val="20"/>
          <w:szCs w:val="20"/>
        </w:rPr>
      </w:pPr>
    </w:p>
    <w:tbl>
      <w:tblPr>
        <w:tblW w:w="10086" w:type="dxa"/>
        <w:tblLayout w:type="fixed"/>
        <w:tblCellMar>
          <w:left w:w="30" w:type="dxa"/>
          <w:right w:w="30" w:type="dxa"/>
        </w:tblCellMar>
        <w:tblLook w:val="0000"/>
      </w:tblPr>
      <w:tblGrid>
        <w:gridCol w:w="3557"/>
        <w:gridCol w:w="492"/>
        <w:gridCol w:w="410"/>
        <w:gridCol w:w="1525"/>
        <w:gridCol w:w="1263"/>
        <w:gridCol w:w="1146"/>
        <w:gridCol w:w="80"/>
        <w:gridCol w:w="913"/>
        <w:gridCol w:w="700"/>
      </w:tblGrid>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2</w:t>
            </w:r>
          </w:p>
          <w:p w:rsidR="007D3E03" w:rsidRDefault="007D3E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к решению сессии Совета депутатов Баганского сельсовета  "О бюджете Баганского сельсовета Баганского района Новосибирской областина 2022 год и плановый период 2023 и 2024 годов"</w:t>
            </w:r>
          </w:p>
        </w:tc>
        <w:tc>
          <w:tcPr>
            <w:tcW w:w="4102" w:type="dxa"/>
            <w:gridSpan w:val="5"/>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r>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80"/>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02"/>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Times New Roman" w:hAnsi="Times New Roman" w:cs="Times New Roman"/>
                <w:color w:val="00000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8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61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10086" w:type="dxa"/>
            <w:gridSpan w:val="9"/>
            <w:tcBorders>
              <w:top w:val="nil"/>
              <w:left w:val="nil"/>
              <w:bottom w:val="nil"/>
              <w:right w:val="nil"/>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Распределение бюджетных ассигнований бюджета Баганского сельсовета Баганского района Новосибирской области по разделам, подразделам, целевым статьям </w:t>
            </w:r>
            <w:r>
              <w:rPr>
                <w:rFonts w:ascii="Times New Roman" w:hAnsi="Times New Roman" w:cs="Times New Roman"/>
                <w:b/>
                <w:bCs/>
                <w:color w:val="000000"/>
                <w:sz w:val="24"/>
                <w:szCs w:val="24"/>
              </w:rPr>
              <w:lastRenderedPageBreak/>
              <w:t xml:space="preserve">(муниципальным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7D3E03" w:rsidTr="00BB50D3">
        <w:trPr>
          <w:trHeight w:val="161"/>
        </w:trPr>
        <w:tc>
          <w:tcPr>
            <w:tcW w:w="3557"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263"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146"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993" w:type="dxa"/>
            <w:gridSpan w:val="2"/>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nil"/>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76"/>
        </w:trPr>
        <w:tc>
          <w:tcPr>
            <w:tcW w:w="3557"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263"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146"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993" w:type="dxa"/>
            <w:gridSpan w:val="2"/>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nil"/>
              <w:left w:val="nil"/>
              <w:bottom w:val="single" w:sz="6" w:space="0" w:color="auto"/>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35"/>
        </w:trPr>
        <w:tc>
          <w:tcPr>
            <w:tcW w:w="3557"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492"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РЗ</w:t>
            </w:r>
          </w:p>
        </w:tc>
        <w:tc>
          <w:tcPr>
            <w:tcW w:w="410"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525" w:type="dxa"/>
            <w:tcBorders>
              <w:top w:val="single" w:sz="6" w:space="0" w:color="auto"/>
              <w:left w:val="nil"/>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ЦСР</w:t>
            </w:r>
          </w:p>
        </w:tc>
        <w:tc>
          <w:tcPr>
            <w:tcW w:w="1263"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1146"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nil"/>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492" w:type="dxa"/>
            <w:tcBorders>
              <w:top w:val="nil"/>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410" w:type="dxa"/>
            <w:tcBorders>
              <w:top w:val="nil"/>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525" w:type="dxa"/>
            <w:tcBorders>
              <w:top w:val="nil"/>
              <w:left w:val="nil"/>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263" w:type="dxa"/>
            <w:tcBorders>
              <w:top w:val="nil"/>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146" w:type="dxa"/>
            <w:tcBorders>
              <w:top w:val="nil"/>
              <w:left w:val="single" w:sz="6" w:space="0" w:color="auto"/>
              <w:bottom w:val="nil"/>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 год</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nil"/>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8"/>
        </w:trPr>
        <w:tc>
          <w:tcPr>
            <w:tcW w:w="3557"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492"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410"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525" w:type="dxa"/>
            <w:tcBorders>
              <w:top w:val="nil"/>
              <w:left w:val="nil"/>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263"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1146"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nil"/>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24 962 160,00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904 652,00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Непрограммное направление деятельности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904 652,00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085"/>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904 652,00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904 652,00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904 652,00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786 595,00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Непрограммное направление деятельности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786 595,00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085"/>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Расходы на выплаты персоналу в целях обеспечения выполнения функций государственными </w:t>
            </w:r>
            <w:r>
              <w:rPr>
                <w:rFonts w:ascii="Times New Roman" w:hAnsi="Times New Roman" w:cs="Times New Roman"/>
                <w:b/>
                <w:bCs/>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786 595,00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786 595,00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786 595,00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6 113 337,49</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Непрограммное направление деятельности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6 113 337,49</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085"/>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4 598 737,49</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4 598 737,49</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4 598 737,49</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на обеспечение функций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1 514 600,00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628 200,00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628 200,00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866 400,00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99.0.00.04190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866 400,00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Непрограммное направление деятельности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на обеспечение функций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99.0.00.06190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99.0.00.06190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99.0.00.06190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осуществлению отдельных государственных полномочий и предоставление дотаций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01.3.00.20550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01.3.00.20550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средства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01.3.00.20550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17 053 575,51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осуществлению отдельных государственных полномочий и предоставление дотаций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7 915 950,00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осуществлению отдельных государственных полномочий и предоставление дотаций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01.2.00.00000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7 815 950,00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Обеспечение сбалансированности местных </w:t>
            </w:r>
            <w:r>
              <w:rPr>
                <w:rFonts w:ascii="Times New Roman" w:hAnsi="Times New Roman" w:cs="Times New Roman"/>
                <w:b/>
                <w:bCs/>
                <w:color w:val="000000"/>
                <w:sz w:val="24"/>
                <w:szCs w:val="24"/>
              </w:rPr>
              <w:lastRenderedPageBreak/>
              <w:t>бюджетов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01.2.00.70510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7 815 950,00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01.2.00.70510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7 815 950,00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казенных учреждений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01.2.00.70510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7 815 950,00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01.3.00.92030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01.3.00.92030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01.3.00.92030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 рамках муниципальной программы "Культура Баганского района"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9 137 625,51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0830000000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9 137 625,51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Муниципальная программа "Управление муниципальными финансами поселения Баганского района" - оплата труда и начисления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08.3.00.42110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5 470 725,51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5 470 725,51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казенных учреждений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5 470 725,51</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Муниципальная программа "Управление муниципальными финансами поселения Баганского района"- обеспечение деятельности учрежений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08.3.00.42190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3 666 900,00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3 583 900,00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3 583 900,00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08.3.00.42190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ОБОРОНА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284 519,30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Мобилизационная и вневойсковая подготовка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284 519,30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Непрограммное направление деятельности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284 519,30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9910000000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99.1.00.00000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284 519,30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Субвенции на осуществление первичного воинского учета на территориях, где отсутствуют военные комиссариаты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99.1.00.51180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284 519,30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99.1.00.51180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265 940,00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99.1.00.51180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265 940,00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99.1.00.51180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18 579,30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99.1.00.51180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18 579,30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11 562 478,00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Дорожное хозяйство (дорожные </w:t>
            </w:r>
            <w:r>
              <w:rPr>
                <w:rFonts w:ascii="Times New Roman" w:hAnsi="Times New Roman" w:cs="Times New Roman"/>
                <w:b/>
                <w:bCs/>
                <w:color w:val="000000"/>
                <w:sz w:val="24"/>
                <w:szCs w:val="24"/>
              </w:rPr>
              <w:lastRenderedPageBreak/>
              <w:t>фонды)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11 562 </w:t>
            </w:r>
            <w:r>
              <w:rPr>
                <w:rFonts w:ascii="Times New Roman" w:hAnsi="Times New Roman" w:cs="Times New Roman"/>
                <w:b/>
                <w:bCs/>
                <w:color w:val="000000"/>
                <w:sz w:val="24"/>
                <w:szCs w:val="24"/>
              </w:rPr>
              <w:lastRenderedPageBreak/>
              <w:t>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Муниципальная программа " Развитие автомобильных дорог местного значения Баганского района"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11 562 478,00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0420000000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04.2.00.00000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9 605 478,00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 рамках муниципальной программы " Развитие автомобильных дорог местного значения Баганского района"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04.2.00.70760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9 505 478,00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04.2.00.70760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9 505 478,00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04.2.00.70760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9 505 478,00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0430000000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1 957 000,00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04.3.00.19600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1 957 000,00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04.3.00.19600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1 957 000,00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04.3.00.19600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1 957 000,00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w:t>
            </w:r>
            <w:r>
              <w:rPr>
                <w:rFonts w:ascii="Times New Roman" w:hAnsi="Times New Roman" w:cs="Times New Roman"/>
                <w:b/>
                <w:bCs/>
                <w:color w:val="000000"/>
                <w:sz w:val="24"/>
                <w:szCs w:val="24"/>
              </w:rPr>
              <w:lastRenderedPageBreak/>
              <w:t>КОММУНАЛЬНОЕ ХОЗЯЙСТВО</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16 999 </w:t>
            </w:r>
            <w:r>
              <w:rPr>
                <w:rFonts w:ascii="Times New Roman" w:hAnsi="Times New Roman" w:cs="Times New Roman"/>
                <w:b/>
                <w:bCs/>
                <w:color w:val="000000"/>
                <w:sz w:val="24"/>
                <w:szCs w:val="24"/>
              </w:rPr>
              <w:lastRenderedPageBreak/>
              <w:t>490,00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Жилищное хозяйство</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12 233 320,00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24 700,00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муниципальной программы "Стимулирование развития жилищного строительства"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24 700,00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Взносы на капитальный ремонт многоквартирных домов, перечисляемые в фонд модернизации ЖКХ</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02.3.00.01050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24 700,00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02.3.00.01050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24 700,00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02.3.00.01050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24 700,00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муниципальным программам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12 208 620,00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мероприятий муниципальной программы "Жилищно-коммунальное хозяйство Баганского района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05.2.00.00000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12 208 620,00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085"/>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мероприятий по переселению граждан из аварийного жилищного фонда подпрограммы " Безопасность жилищно-коммунального хозяйства" ГП НСО "Жилищно-коммунальное хозяйство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05.2.00.03380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11 896 440,00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05.2.00.03380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11 896 440,00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Бюджетные инвестиции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05.2.00.03380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11 896 440,00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Реализация муниципальной программы "Жилищно-коммунальное хозяйство Баганского района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312 180,00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312 180,00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Бюджетные инвестиции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05.2.00.21050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312 180,00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Благоустройство</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4 766 170,00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392 870,00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проектов, направленных на создание комфортных условий проживания в сельской местности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02.0.00.L5765</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392 870,00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02.0.00.L5765</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392 870,00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02.0.00.L5765</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392 870,00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02.0.00.L5765</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Бюджетные инвестиции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02.0.00.L5765</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муниципальным программам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4 373 300,00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050F200000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05.0.F2.00000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1 770 800,00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90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05.0.F2.55551</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1 452 600,00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w:t>
            </w:r>
            <w:r>
              <w:rPr>
                <w:rFonts w:ascii="Times New Roman" w:hAnsi="Times New Roman" w:cs="Times New Roman"/>
                <w:color w:val="000000"/>
                <w:sz w:val="24"/>
                <w:szCs w:val="24"/>
              </w:rPr>
              <w:lastRenderedPageBreak/>
              <w:t>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05.0.F2.55551</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1 452 </w:t>
            </w:r>
            <w:r>
              <w:rPr>
                <w:rFonts w:ascii="Times New Roman" w:hAnsi="Times New Roman" w:cs="Times New Roman"/>
                <w:color w:val="000000"/>
                <w:sz w:val="24"/>
                <w:szCs w:val="24"/>
              </w:rPr>
              <w:lastRenderedPageBreak/>
              <w:t>600,00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05.0.F2.55551</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1 452 600,00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72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05.0.F2.55552</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318 200,00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05.0.F2.55552</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318 200,00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05.0.F2.55552</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318 200,00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0530000000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2 602 500,00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Уличное освещение</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05.3.00.00010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2 317 500,00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05.3.00.00010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2 317 500,00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05.3.00.00010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2 317 500,00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на благоустройство</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05.3.00.00040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285 000,00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05.3.00.00040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285 000,00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05.3.00.00040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285 000,00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 КИНЕМАТОГРАФИЯ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3 429 284,00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3 429 284,00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рамках муниципальной программы "Культура </w:t>
            </w:r>
            <w:r>
              <w:rPr>
                <w:rFonts w:ascii="Times New Roman" w:hAnsi="Times New Roman" w:cs="Times New Roman"/>
                <w:b/>
                <w:bCs/>
                <w:color w:val="000000"/>
                <w:sz w:val="24"/>
                <w:szCs w:val="24"/>
              </w:rPr>
              <w:lastRenderedPageBreak/>
              <w:t>Баганского района"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3 429 284,00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0830000000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3 429 284,00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Муниципальная программа "Культура Баганского района" подпрограмма – РДК - обеспечение деятельности учреждения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3 429 284,00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2 519 984,00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2 519 984,00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847 000,00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62 300,00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08.3.00.40190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62 300,00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54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 по осуществлению отдельных государственных полномочий и предоставление дотаций</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01.0.00.00000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216"/>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01.3.00.00000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085"/>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01.3.00.91010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01.3.00.91010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367"/>
        </w:trPr>
        <w:tc>
          <w:tcPr>
            <w:tcW w:w="3557"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Публичные нормативные социальные выплаты гражданам</w:t>
            </w:r>
          </w:p>
        </w:tc>
        <w:tc>
          <w:tcPr>
            <w:tcW w:w="492"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25"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01.3.00.91010</w:t>
            </w:r>
          </w:p>
        </w:tc>
        <w:tc>
          <w:tcPr>
            <w:tcW w:w="1263"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146"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504 856,00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single" w:sz="6" w:space="0" w:color="auto"/>
              <w:left w:val="single" w:sz="6" w:space="0" w:color="auto"/>
              <w:bottom w:val="single" w:sz="6" w:space="0" w:color="auto"/>
              <w:right w:val="nil"/>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 расходов</w:t>
            </w:r>
          </w:p>
        </w:tc>
        <w:tc>
          <w:tcPr>
            <w:tcW w:w="492" w:type="dxa"/>
            <w:tcBorders>
              <w:top w:val="single" w:sz="6" w:space="0" w:color="auto"/>
              <w:left w:val="nil"/>
              <w:bottom w:val="single" w:sz="6" w:space="0" w:color="auto"/>
              <w:right w:val="nil"/>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p>
        </w:tc>
        <w:tc>
          <w:tcPr>
            <w:tcW w:w="410" w:type="dxa"/>
            <w:tcBorders>
              <w:top w:val="single" w:sz="6" w:space="0" w:color="auto"/>
              <w:left w:val="nil"/>
              <w:bottom w:val="single" w:sz="6" w:space="0" w:color="auto"/>
              <w:right w:val="nil"/>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p>
        </w:tc>
        <w:tc>
          <w:tcPr>
            <w:tcW w:w="1525" w:type="dxa"/>
            <w:tcBorders>
              <w:top w:val="single" w:sz="6" w:space="0" w:color="auto"/>
              <w:left w:val="nil"/>
              <w:bottom w:val="single" w:sz="6" w:space="0" w:color="auto"/>
              <w:right w:val="nil"/>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p>
        </w:tc>
        <w:tc>
          <w:tcPr>
            <w:tcW w:w="1263" w:type="dxa"/>
            <w:tcBorders>
              <w:top w:val="single" w:sz="6" w:space="0" w:color="auto"/>
              <w:left w:val="nil"/>
              <w:bottom w:val="single" w:sz="6" w:space="0" w:color="auto"/>
              <w:right w:val="nil"/>
            </w:tcBorders>
          </w:tcPr>
          <w:p w:rsidR="007D3E03" w:rsidRDefault="007D3E03">
            <w:pPr>
              <w:autoSpaceDE w:val="0"/>
              <w:autoSpaceDN w:val="0"/>
              <w:adjustRightInd w:val="0"/>
              <w:spacing w:after="0" w:line="240" w:lineRule="auto"/>
              <w:rPr>
                <w:rFonts w:ascii="Times New Roman" w:hAnsi="Times New Roman" w:cs="Times New Roman"/>
                <w:b/>
                <w:bCs/>
                <w:color w:val="000000"/>
                <w:sz w:val="24"/>
                <w:szCs w:val="24"/>
              </w:rPr>
            </w:pPr>
          </w:p>
        </w:tc>
        <w:tc>
          <w:tcPr>
            <w:tcW w:w="1146" w:type="dxa"/>
            <w:tcBorders>
              <w:top w:val="single" w:sz="6" w:space="0" w:color="auto"/>
              <w:left w:val="nil"/>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61 679 087,300</w:t>
            </w:r>
          </w:p>
        </w:tc>
        <w:tc>
          <w:tcPr>
            <w:tcW w:w="993" w:type="dxa"/>
            <w:gridSpan w:val="2"/>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single" w:sz="6" w:space="0" w:color="auto"/>
              <w:bottom w:val="single" w:sz="6" w:space="0" w:color="auto"/>
              <w:right w:val="single" w:sz="6" w:space="0" w:color="auto"/>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r w:rsidR="007D3E03" w:rsidTr="00BB50D3">
        <w:trPr>
          <w:trHeight w:val="161"/>
        </w:trPr>
        <w:tc>
          <w:tcPr>
            <w:tcW w:w="3557"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92"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410"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525"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263"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1146"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993" w:type="dxa"/>
            <w:gridSpan w:val="2"/>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c>
          <w:tcPr>
            <w:tcW w:w="700" w:type="dxa"/>
            <w:tcBorders>
              <w:top w:val="single" w:sz="6" w:space="0" w:color="auto"/>
              <w:left w:val="nil"/>
              <w:bottom w:val="nil"/>
              <w:right w:val="nil"/>
            </w:tcBorders>
          </w:tcPr>
          <w:p w:rsidR="007D3E03" w:rsidRDefault="007D3E03">
            <w:pPr>
              <w:autoSpaceDE w:val="0"/>
              <w:autoSpaceDN w:val="0"/>
              <w:adjustRightInd w:val="0"/>
              <w:spacing w:after="0" w:line="240" w:lineRule="auto"/>
              <w:jc w:val="right"/>
              <w:rPr>
                <w:rFonts w:ascii="Arial" w:hAnsi="Arial" w:cs="Arial"/>
                <w:color w:val="000000"/>
                <w:sz w:val="20"/>
                <w:szCs w:val="20"/>
              </w:rPr>
            </w:pPr>
          </w:p>
        </w:tc>
      </w:tr>
    </w:tbl>
    <w:p w:rsidR="0072394E" w:rsidRDefault="0072394E" w:rsidP="0072394E">
      <w:pPr>
        <w:jc w:val="right"/>
        <w:rPr>
          <w:sz w:val="20"/>
          <w:szCs w:val="20"/>
        </w:rPr>
      </w:pPr>
    </w:p>
    <w:p w:rsidR="0072394E" w:rsidRDefault="0072394E" w:rsidP="0072394E">
      <w:pPr>
        <w:spacing w:after="0"/>
        <w:jc w:val="center"/>
        <w:rPr>
          <w:rFonts w:ascii="Times New Roman" w:hAnsi="Times New Roman" w:cs="Times New Roman"/>
          <w:sz w:val="28"/>
          <w:szCs w:val="28"/>
        </w:rPr>
      </w:pPr>
    </w:p>
    <w:p w:rsidR="0072394E" w:rsidRDefault="0072394E" w:rsidP="0072394E">
      <w:pPr>
        <w:spacing w:after="0"/>
        <w:jc w:val="center"/>
        <w:rPr>
          <w:rFonts w:ascii="Times New Roman" w:hAnsi="Times New Roman" w:cs="Times New Roman"/>
          <w:sz w:val="28"/>
          <w:szCs w:val="28"/>
        </w:rPr>
      </w:pP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lastRenderedPageBreak/>
        <w:t xml:space="preserve">                                                  СОВЕТ ДЕПУТАТОВ                                   </w:t>
      </w:r>
    </w:p>
    <w:p w:rsidR="00B21ACB" w:rsidRDefault="00B21ACB" w:rsidP="00B21ACB">
      <w:pPr>
        <w:spacing w:after="0" w:line="240" w:lineRule="auto"/>
        <w:jc w:val="center"/>
        <w:rPr>
          <w:rFonts w:ascii="Times New Roman" w:hAnsi="Times New Roman"/>
          <w:sz w:val="28"/>
          <w:szCs w:val="28"/>
        </w:rPr>
      </w:pPr>
      <w:r>
        <w:rPr>
          <w:rFonts w:ascii="Times New Roman" w:hAnsi="Times New Roman"/>
          <w:sz w:val="28"/>
          <w:szCs w:val="28"/>
        </w:rPr>
        <w:t xml:space="preserve"> БАГАНСКОГО СЕЛЬСОВЕТА             </w:t>
      </w:r>
    </w:p>
    <w:p w:rsidR="00B21ACB" w:rsidRDefault="00B21ACB" w:rsidP="00B21ACB">
      <w:pPr>
        <w:spacing w:after="0" w:line="240" w:lineRule="auto"/>
        <w:jc w:val="center"/>
        <w:rPr>
          <w:rFonts w:ascii="Times New Roman" w:hAnsi="Times New Roman"/>
          <w:sz w:val="28"/>
          <w:szCs w:val="28"/>
        </w:rPr>
      </w:pPr>
      <w:r>
        <w:rPr>
          <w:rFonts w:ascii="Times New Roman" w:hAnsi="Times New Roman"/>
          <w:sz w:val="28"/>
          <w:szCs w:val="28"/>
        </w:rPr>
        <w:t xml:space="preserve">БАГАНСКОГО РАЙОНА </w:t>
      </w:r>
    </w:p>
    <w:p w:rsidR="00B21ACB" w:rsidRDefault="00B21ACB" w:rsidP="00B21ACB">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B21ACB" w:rsidRDefault="00B21ACB" w:rsidP="00B21ACB">
      <w:pPr>
        <w:spacing w:after="0"/>
        <w:jc w:val="center"/>
        <w:rPr>
          <w:rFonts w:ascii="Times New Roman" w:hAnsi="Times New Roman"/>
          <w:color w:val="000000"/>
          <w:sz w:val="28"/>
          <w:szCs w:val="28"/>
        </w:rPr>
      </w:pPr>
      <w:r>
        <w:rPr>
          <w:rFonts w:ascii="Times New Roman" w:hAnsi="Times New Roman"/>
          <w:color w:val="000000"/>
          <w:sz w:val="28"/>
          <w:szCs w:val="28"/>
        </w:rPr>
        <w:t>ШЕСТОГО СОЗЫВА</w:t>
      </w:r>
    </w:p>
    <w:p w:rsidR="00B21ACB" w:rsidRDefault="00B21ACB" w:rsidP="00B21ACB">
      <w:pPr>
        <w:spacing w:before="240" w:after="0" w:line="240" w:lineRule="auto"/>
        <w:jc w:val="center"/>
        <w:rPr>
          <w:rFonts w:ascii="Times New Roman" w:hAnsi="Times New Roman"/>
          <w:sz w:val="28"/>
          <w:szCs w:val="28"/>
        </w:rPr>
      </w:pPr>
      <w:r>
        <w:rPr>
          <w:rFonts w:ascii="Times New Roman" w:hAnsi="Times New Roman"/>
          <w:sz w:val="28"/>
          <w:szCs w:val="28"/>
        </w:rPr>
        <w:t>РЕШЕНИЕ</w:t>
      </w:r>
    </w:p>
    <w:p w:rsidR="00B21ACB" w:rsidRDefault="00B21ACB" w:rsidP="00B21AC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двадцать первой  сессии  </w:t>
      </w:r>
    </w:p>
    <w:p w:rsidR="00B21ACB" w:rsidRDefault="00B21ACB" w:rsidP="00B21ACB">
      <w:pPr>
        <w:spacing w:after="0" w:line="240" w:lineRule="auto"/>
        <w:jc w:val="center"/>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4809"/>
        <w:gridCol w:w="4762"/>
      </w:tblGrid>
      <w:tr w:rsidR="00B21ACB" w:rsidTr="00B21ACB">
        <w:trPr>
          <w:trHeight w:val="245"/>
        </w:trPr>
        <w:tc>
          <w:tcPr>
            <w:tcW w:w="5007" w:type="dxa"/>
            <w:hideMark/>
          </w:tcPr>
          <w:p w:rsidR="00B21ACB" w:rsidRDefault="00B21ACB">
            <w:pPr>
              <w:spacing w:after="0" w:line="240" w:lineRule="auto"/>
              <w:rPr>
                <w:rFonts w:ascii="Times New Roman" w:hAnsi="Times New Roman"/>
                <w:sz w:val="28"/>
                <w:szCs w:val="28"/>
                <w:lang w:eastAsia="en-US"/>
              </w:rPr>
            </w:pPr>
            <w:r>
              <w:rPr>
                <w:rFonts w:ascii="Times New Roman" w:hAnsi="Times New Roman"/>
                <w:sz w:val="28"/>
                <w:szCs w:val="28"/>
                <w:lang w:eastAsia="en-US"/>
              </w:rPr>
              <w:t>25.03.2022</w:t>
            </w:r>
          </w:p>
        </w:tc>
        <w:tc>
          <w:tcPr>
            <w:tcW w:w="5008" w:type="dxa"/>
            <w:hideMark/>
          </w:tcPr>
          <w:p w:rsidR="00B21ACB" w:rsidRDefault="00B21ACB">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 112</w:t>
            </w:r>
          </w:p>
        </w:tc>
      </w:tr>
    </w:tbl>
    <w:p w:rsidR="00B21ACB" w:rsidRDefault="00B21ACB" w:rsidP="00B21ACB">
      <w:pPr>
        <w:spacing w:after="0" w:line="240" w:lineRule="auto"/>
        <w:jc w:val="center"/>
        <w:rPr>
          <w:rFonts w:ascii="Times New Roman" w:hAnsi="Times New Roman"/>
          <w:sz w:val="28"/>
          <w:szCs w:val="28"/>
        </w:rPr>
      </w:pPr>
      <w:r>
        <w:rPr>
          <w:rFonts w:ascii="Times New Roman" w:hAnsi="Times New Roman"/>
          <w:sz w:val="28"/>
          <w:szCs w:val="28"/>
        </w:rPr>
        <w:t>с. Баган</w:t>
      </w:r>
    </w:p>
    <w:p w:rsidR="00B21ACB" w:rsidRDefault="00B21ACB" w:rsidP="00B21ACB">
      <w:pPr>
        <w:shd w:val="clear" w:color="auto" w:fill="FFFFFF"/>
        <w:spacing w:after="0" w:line="240" w:lineRule="auto"/>
        <w:rPr>
          <w:rFonts w:ascii="Times New Roman" w:hAnsi="Times New Roman"/>
          <w:b/>
          <w:spacing w:val="-7"/>
          <w:sz w:val="28"/>
          <w:szCs w:val="28"/>
        </w:rPr>
      </w:pPr>
    </w:p>
    <w:p w:rsidR="00B21ACB" w:rsidRDefault="00B21ACB" w:rsidP="00B21ACB">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 xml:space="preserve">О внесении изменений в </w:t>
      </w:r>
      <w:r>
        <w:rPr>
          <w:rFonts w:ascii="Times New Roman" w:hAnsi="Times New Roman"/>
          <w:sz w:val="28"/>
          <w:szCs w:val="28"/>
        </w:rPr>
        <w:t xml:space="preserve">решение двадцать седьмой сессии Совета депутатов Баганского сельсовета Баганского района Новосибирской области от 14.09.2017г. №138 «Об утверждении </w:t>
      </w:r>
      <w:r>
        <w:rPr>
          <w:rFonts w:ascii="Times New Roman" w:hAnsi="Times New Roman"/>
          <w:bCs/>
          <w:sz w:val="28"/>
          <w:szCs w:val="28"/>
        </w:rPr>
        <w:t xml:space="preserve">Правил </w:t>
      </w:r>
      <w:r>
        <w:rPr>
          <w:rFonts w:ascii="Times New Roman" w:hAnsi="Times New Roman"/>
          <w:sz w:val="28"/>
          <w:szCs w:val="28"/>
        </w:rPr>
        <w:t xml:space="preserve">благоустройства на территории Баганского сельсовета Баганского района Новосибирской области» (с внесенными изменениями) </w:t>
      </w:r>
    </w:p>
    <w:p w:rsidR="00B21ACB" w:rsidRDefault="00B21ACB" w:rsidP="00B21ACB">
      <w:pPr>
        <w:pStyle w:val="pr"/>
        <w:shd w:val="clear" w:color="auto" w:fill="FFFFFF"/>
        <w:spacing w:before="0" w:beforeAutospacing="0" w:after="0" w:afterAutospacing="0" w:line="360" w:lineRule="atLeast"/>
        <w:jc w:val="both"/>
        <w:textAlignment w:val="baseline"/>
        <w:rPr>
          <w:sz w:val="28"/>
          <w:szCs w:val="28"/>
        </w:rPr>
      </w:pPr>
    </w:p>
    <w:p w:rsidR="00B21ACB" w:rsidRDefault="00B21ACB" w:rsidP="00B21ACB">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w:t>
      </w:r>
      <w:r>
        <w:rPr>
          <w:sz w:val="28"/>
          <w:szCs w:val="28"/>
        </w:rPr>
        <w:tab/>
        <w:t>В целях обеспечения и повышения комфортности условий проживания граждан, поддержания и улучшения санитарного и эстетического состояния территории Баганского сельсовета, в соответствии с Федеральным законом от 06.10.2003 № 131-ФЗ «Об общих принципах организации местного самоуправления в Российской Федерации», в соответствии с Законом Новосибирской области от 04.03.2019 г.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РЕШИЛ:</w:t>
      </w:r>
    </w:p>
    <w:p w:rsidR="00B21ACB" w:rsidRDefault="00B21ACB" w:rsidP="00B21ACB">
      <w:pPr>
        <w:numPr>
          <w:ilvl w:val="0"/>
          <w:numId w:val="29"/>
        </w:numPr>
        <w:autoSpaceDE w:val="0"/>
        <w:autoSpaceDN w:val="0"/>
        <w:adjustRightInd w:val="0"/>
        <w:spacing w:after="0" w:line="360" w:lineRule="auto"/>
        <w:ind w:left="0" w:firstLine="0"/>
        <w:jc w:val="both"/>
        <w:rPr>
          <w:rFonts w:ascii="Times New Roman" w:hAnsi="Times New Roman"/>
          <w:bCs/>
          <w:iCs/>
          <w:sz w:val="28"/>
          <w:szCs w:val="28"/>
        </w:rPr>
      </w:pPr>
      <w:r>
        <w:rPr>
          <w:rFonts w:ascii="Times New Roman" w:hAnsi="Times New Roman"/>
          <w:sz w:val="28"/>
          <w:szCs w:val="28"/>
        </w:rPr>
        <w:t xml:space="preserve">Внести в </w:t>
      </w:r>
      <w:r>
        <w:rPr>
          <w:rFonts w:ascii="Times New Roman" w:hAnsi="Times New Roman"/>
          <w:bCs/>
          <w:sz w:val="28"/>
          <w:szCs w:val="28"/>
        </w:rPr>
        <w:t xml:space="preserve">Правила </w:t>
      </w:r>
      <w:r>
        <w:rPr>
          <w:rFonts w:ascii="Times New Roman" w:hAnsi="Times New Roman"/>
          <w:sz w:val="28"/>
          <w:szCs w:val="28"/>
        </w:rPr>
        <w:t xml:space="preserve">благоустройства на территории Баганского сельсовета Баганского района Новосибирской области (далее - Правила), утвержденные решением 27-ой сессии (5-го созыва) Совета депутатов Баганского сельсовета Баганского сельсовета Баганского района Новосибирской области от 14.09.2017г. №138, с внесенными изменениями, следующие изменения: </w:t>
      </w:r>
    </w:p>
    <w:p w:rsidR="00B21ACB" w:rsidRDefault="00B21ACB" w:rsidP="00B21ACB">
      <w:pPr>
        <w:pStyle w:val="aff1"/>
        <w:numPr>
          <w:ilvl w:val="1"/>
          <w:numId w:val="29"/>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пункт 20.1 раздела 20 Правил изложить в следующей редакции: </w:t>
      </w:r>
    </w:p>
    <w:p w:rsidR="00B21ACB" w:rsidRDefault="00B21ACB" w:rsidP="00B21ACB">
      <w:pPr>
        <w:spacing w:after="0" w:line="360" w:lineRule="auto"/>
        <w:jc w:val="both"/>
        <w:rPr>
          <w:rFonts w:ascii="Times New Roman" w:hAnsi="Times New Roman"/>
          <w:bCs/>
          <w:sz w:val="28"/>
          <w:szCs w:val="28"/>
        </w:rPr>
      </w:pPr>
      <w:r>
        <w:rPr>
          <w:rFonts w:ascii="Times New Roman" w:hAnsi="Times New Roman"/>
          <w:bCs/>
          <w:sz w:val="28"/>
          <w:szCs w:val="28"/>
        </w:rPr>
        <w:lastRenderedPageBreak/>
        <w:t>«Администрация Баганского сельсовета Баганского района Новосибирской области не наделена полномочиями по регулированию правоотношений в сфере содержания домашних животных и птиц.</w:t>
      </w:r>
    </w:p>
    <w:p w:rsidR="00B21ACB" w:rsidRDefault="00B21ACB" w:rsidP="00B21ACB">
      <w:pPr>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Администрация Баганского сельсовета Баганского района Новосибирской области имеет право на осуществление мероприятий по отлову и содержанию безнадзорных животных, обитающих на территории поселения.».</w:t>
      </w:r>
    </w:p>
    <w:p w:rsidR="00B21ACB" w:rsidRDefault="00B21ACB" w:rsidP="00B21ACB">
      <w:pPr>
        <w:autoSpaceDE w:val="0"/>
        <w:autoSpaceDN w:val="0"/>
        <w:adjustRightInd w:val="0"/>
        <w:spacing w:after="0" w:line="360" w:lineRule="auto"/>
        <w:jc w:val="both"/>
        <w:rPr>
          <w:rFonts w:ascii="Times New Roman" w:hAnsi="Times New Roman"/>
          <w:bCs/>
          <w:iCs/>
          <w:sz w:val="28"/>
          <w:szCs w:val="28"/>
        </w:rPr>
      </w:pPr>
      <w:r>
        <w:rPr>
          <w:rFonts w:ascii="Times New Roman" w:hAnsi="Times New Roman"/>
          <w:sz w:val="28"/>
          <w:szCs w:val="28"/>
        </w:rPr>
        <w:t xml:space="preserve">2. </w:t>
      </w:r>
      <w:r>
        <w:rPr>
          <w:rFonts w:ascii="Times New Roman" w:eastAsia="Calibri" w:hAnsi="Times New Roman"/>
          <w:sz w:val="28"/>
          <w:szCs w:val="28"/>
        </w:rPr>
        <w:t xml:space="preserve">Настоящее решение опубликовать в периодическом печатном издании «Бюллетень органов местного самоуправления </w:t>
      </w:r>
      <w:r>
        <w:rPr>
          <w:rFonts w:ascii="Times New Roman" w:eastAsia="Calibri" w:hAnsi="Times New Roman"/>
          <w:bCs/>
          <w:color w:val="26282F"/>
          <w:sz w:val="28"/>
          <w:szCs w:val="28"/>
        </w:rPr>
        <w:t>Баганского</w:t>
      </w:r>
      <w:r>
        <w:rPr>
          <w:rFonts w:ascii="Times New Roman" w:eastAsia="Calibri" w:hAnsi="Times New Roman"/>
          <w:sz w:val="28"/>
          <w:szCs w:val="28"/>
        </w:rPr>
        <w:t xml:space="preserve"> сельсовета» и на официальном сайте в сети интернет</w:t>
      </w:r>
      <w:r>
        <w:rPr>
          <w:rFonts w:ascii="Times New Roman" w:hAnsi="Times New Roman"/>
          <w:spacing w:val="-2"/>
          <w:sz w:val="28"/>
        </w:rPr>
        <w:t>. Решение вступает в силу после его официального опубликования.</w:t>
      </w:r>
    </w:p>
    <w:p w:rsidR="00B21ACB" w:rsidRDefault="00B21ACB" w:rsidP="00B21ACB">
      <w:pPr>
        <w:pStyle w:val="ConsPlusTitle"/>
        <w:rPr>
          <w:rFonts w:ascii="Times New Roman" w:hAnsi="Times New Roman" w:cs="Times New Roman"/>
          <w:bCs/>
          <w:sz w:val="28"/>
          <w:szCs w:val="28"/>
        </w:rPr>
      </w:pPr>
    </w:p>
    <w:p w:rsidR="00B21ACB" w:rsidRDefault="00B21ACB" w:rsidP="00B21ACB">
      <w:pPr>
        <w:spacing w:after="0" w:line="240" w:lineRule="auto"/>
        <w:rPr>
          <w:rFonts w:ascii="Times New Roman" w:hAnsi="Times New Roman" w:cs="Times New Roman"/>
          <w:sz w:val="28"/>
          <w:szCs w:val="28"/>
        </w:rPr>
      </w:pPr>
      <w:r>
        <w:rPr>
          <w:rFonts w:ascii="Times New Roman" w:hAnsi="Times New Roman"/>
          <w:sz w:val="28"/>
          <w:szCs w:val="28"/>
        </w:rPr>
        <w:t xml:space="preserve">Председатель </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 xml:space="preserve">Совета депутатов </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 xml:space="preserve">Баганского сельсовета  </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 xml:space="preserve">Баганского района </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Новосибирской области                                                               И.В.Абакумова</w:t>
      </w:r>
    </w:p>
    <w:p w:rsidR="00B21ACB" w:rsidRDefault="00B21ACB" w:rsidP="00B21ACB">
      <w:pPr>
        <w:spacing w:after="0" w:line="240" w:lineRule="auto"/>
        <w:rPr>
          <w:rFonts w:ascii="Times New Roman" w:hAnsi="Times New Roman"/>
          <w:sz w:val="28"/>
          <w:szCs w:val="28"/>
        </w:rPr>
      </w:pP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Глава Баганского сельсовета</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Баганского района</w:t>
      </w:r>
    </w:p>
    <w:p w:rsidR="00B21ACB" w:rsidRDefault="00B21ACB" w:rsidP="00B21ACB">
      <w:pPr>
        <w:spacing w:after="0" w:line="240" w:lineRule="auto"/>
        <w:rPr>
          <w:rFonts w:ascii="Times New Roman" w:hAnsi="Times New Roman"/>
          <w:sz w:val="28"/>
          <w:szCs w:val="28"/>
        </w:rPr>
      </w:pPr>
      <w:r>
        <w:rPr>
          <w:rFonts w:ascii="Times New Roman" w:hAnsi="Times New Roman"/>
          <w:sz w:val="28"/>
          <w:szCs w:val="28"/>
        </w:rPr>
        <w:t>Новосибирской области                                                                     К.В. Маслик</w:t>
      </w:r>
    </w:p>
    <w:p w:rsidR="00B21ACB" w:rsidRDefault="00B21ACB" w:rsidP="00B21ACB">
      <w:pPr>
        <w:spacing w:after="0" w:line="240" w:lineRule="auto"/>
        <w:rPr>
          <w:rFonts w:ascii="Times New Roman" w:hAnsi="Times New Roman"/>
          <w:sz w:val="28"/>
          <w:szCs w:val="28"/>
        </w:rPr>
      </w:pPr>
    </w:p>
    <w:p w:rsidR="00B21ACB" w:rsidRDefault="00B21ACB" w:rsidP="00B21ACB">
      <w:pPr>
        <w:spacing w:after="0"/>
        <w:jc w:val="both"/>
        <w:rPr>
          <w:rFonts w:ascii="Times New Roman" w:hAnsi="Times New Roman"/>
          <w:sz w:val="28"/>
          <w:szCs w:val="28"/>
        </w:rPr>
      </w:pPr>
      <w:r>
        <w:rPr>
          <w:rFonts w:ascii="Times New Roman" w:hAnsi="Times New Roman"/>
          <w:sz w:val="28"/>
          <w:szCs w:val="28"/>
        </w:rPr>
        <w:t>Новосибирская область</w:t>
      </w:r>
    </w:p>
    <w:p w:rsidR="00B21ACB" w:rsidRDefault="00B21ACB" w:rsidP="00B21ACB">
      <w:pPr>
        <w:spacing w:after="0"/>
        <w:jc w:val="both"/>
        <w:rPr>
          <w:rFonts w:ascii="Times New Roman" w:hAnsi="Times New Roman"/>
          <w:sz w:val="28"/>
          <w:szCs w:val="28"/>
        </w:rPr>
      </w:pPr>
      <w:r>
        <w:rPr>
          <w:rFonts w:ascii="Times New Roman" w:hAnsi="Times New Roman"/>
          <w:sz w:val="28"/>
          <w:szCs w:val="28"/>
        </w:rPr>
        <w:t>с. Баган ул. М. Горького, 18</w:t>
      </w:r>
    </w:p>
    <w:p w:rsidR="00B21ACB" w:rsidRDefault="00B21ACB" w:rsidP="00B21ACB">
      <w:pPr>
        <w:spacing w:after="0"/>
        <w:jc w:val="both"/>
        <w:rPr>
          <w:rFonts w:ascii="Times New Roman" w:hAnsi="Times New Roman"/>
          <w:sz w:val="28"/>
          <w:szCs w:val="28"/>
        </w:rPr>
      </w:pPr>
      <w:r>
        <w:rPr>
          <w:rFonts w:ascii="Times New Roman" w:hAnsi="Times New Roman"/>
          <w:sz w:val="28"/>
          <w:szCs w:val="28"/>
        </w:rPr>
        <w:t xml:space="preserve">25 марта 2022 </w:t>
      </w:r>
      <w:r>
        <w:rPr>
          <w:rFonts w:ascii="Times New Roman" w:hAnsi="Times New Roman"/>
          <w:color w:val="000000"/>
          <w:sz w:val="28"/>
          <w:szCs w:val="28"/>
        </w:rPr>
        <w:t>№ 65 НПА</w:t>
      </w:r>
    </w:p>
    <w:tbl>
      <w:tblPr>
        <w:tblW w:w="0" w:type="auto"/>
        <w:tblLook w:val="01E0"/>
      </w:tblPr>
      <w:tblGrid>
        <w:gridCol w:w="4252"/>
        <w:gridCol w:w="841"/>
        <w:gridCol w:w="4478"/>
      </w:tblGrid>
      <w:tr w:rsidR="00B21ACB" w:rsidTr="00B21ACB">
        <w:tc>
          <w:tcPr>
            <w:tcW w:w="4508" w:type="dxa"/>
          </w:tcPr>
          <w:p w:rsidR="00B21ACB" w:rsidRDefault="00B21ACB">
            <w:pPr>
              <w:spacing w:after="0" w:line="240" w:lineRule="auto"/>
              <w:jc w:val="right"/>
              <w:rPr>
                <w:rFonts w:ascii="Times New Roman" w:hAnsi="Times New Roman"/>
                <w:sz w:val="28"/>
                <w:szCs w:val="28"/>
              </w:rPr>
            </w:pPr>
          </w:p>
        </w:tc>
        <w:tc>
          <w:tcPr>
            <w:tcW w:w="880" w:type="dxa"/>
          </w:tcPr>
          <w:p w:rsidR="00B21ACB" w:rsidRDefault="00B21ACB">
            <w:pPr>
              <w:spacing w:after="0" w:line="240" w:lineRule="auto"/>
              <w:jc w:val="both"/>
              <w:rPr>
                <w:rFonts w:ascii="Times New Roman" w:hAnsi="Times New Roman"/>
                <w:sz w:val="28"/>
                <w:szCs w:val="28"/>
              </w:rPr>
            </w:pPr>
          </w:p>
        </w:tc>
        <w:tc>
          <w:tcPr>
            <w:tcW w:w="4749" w:type="dxa"/>
          </w:tcPr>
          <w:p w:rsidR="00B21ACB" w:rsidRDefault="00B21ACB">
            <w:pPr>
              <w:spacing w:after="0" w:line="240" w:lineRule="auto"/>
              <w:jc w:val="right"/>
              <w:rPr>
                <w:rFonts w:ascii="Times New Roman" w:hAnsi="Times New Roman"/>
                <w:sz w:val="28"/>
                <w:szCs w:val="28"/>
              </w:rPr>
            </w:pPr>
          </w:p>
        </w:tc>
      </w:tr>
    </w:tbl>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p>
    <w:p w:rsidR="00B21ACB" w:rsidRDefault="00B21ACB" w:rsidP="00B21AC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Утверждено</w:t>
      </w:r>
    </w:p>
    <w:p w:rsidR="00B21ACB" w:rsidRDefault="00B21ACB" w:rsidP="00B21AC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Решением </w:t>
      </w:r>
      <w:r>
        <w:rPr>
          <w:rFonts w:ascii="Times New Roman" w:hAnsi="Times New Roman" w:cs="Times New Roman"/>
          <w:b w:val="0"/>
          <w:color w:val="000000"/>
          <w:sz w:val="28"/>
          <w:szCs w:val="28"/>
        </w:rPr>
        <w:t xml:space="preserve">двадцать седьмой </w:t>
      </w:r>
      <w:r>
        <w:rPr>
          <w:rFonts w:ascii="Times New Roman" w:hAnsi="Times New Roman" w:cs="Times New Roman"/>
          <w:b w:val="0"/>
          <w:sz w:val="28"/>
          <w:szCs w:val="28"/>
        </w:rPr>
        <w:t xml:space="preserve"> сессии</w:t>
      </w:r>
    </w:p>
    <w:p w:rsidR="00B21ACB" w:rsidRDefault="00B21ACB" w:rsidP="00B21AC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Совета депутатов Баганского сельсовета</w:t>
      </w:r>
    </w:p>
    <w:p w:rsidR="00B21ACB" w:rsidRDefault="00B21ACB" w:rsidP="00B21AC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Баганского района Новосибирской области</w:t>
      </w:r>
    </w:p>
    <w:p w:rsidR="00B21ACB" w:rsidRDefault="00B21ACB" w:rsidP="00B21AC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14.09.2017   №138</w:t>
      </w:r>
    </w:p>
    <w:p w:rsidR="00B21ACB" w:rsidRDefault="00B21ACB" w:rsidP="00B21ACB">
      <w:pPr>
        <w:adjustRightInd w:val="0"/>
        <w:spacing w:after="0" w:line="240" w:lineRule="auto"/>
        <w:ind w:firstLine="567"/>
        <w:jc w:val="right"/>
        <w:rPr>
          <w:rFonts w:ascii="Times New Roman" w:hAnsi="Times New Roman" w:cs="Times New Roman"/>
          <w:sz w:val="28"/>
          <w:szCs w:val="28"/>
        </w:rPr>
      </w:pPr>
      <w:r>
        <w:rPr>
          <w:rFonts w:ascii="Times New Roman" w:hAnsi="Times New Roman"/>
          <w:sz w:val="28"/>
          <w:szCs w:val="28"/>
        </w:rPr>
        <w:t>(с изменениями от15.02.2018 № 161, от 26.09.2019  №234)</w:t>
      </w:r>
    </w:p>
    <w:p w:rsidR="00B21ACB" w:rsidRDefault="00B21ACB" w:rsidP="00B21ACB">
      <w:pPr>
        <w:pStyle w:val="ConsPlusTitle"/>
        <w:jc w:val="right"/>
        <w:rPr>
          <w:rFonts w:ascii="Times New Roman" w:hAnsi="Times New Roman" w:cs="Times New Roman"/>
          <w:b w:val="0"/>
          <w:sz w:val="20"/>
        </w:rPr>
      </w:pPr>
      <w:r>
        <w:rPr>
          <w:rFonts w:ascii="Times New Roman" w:hAnsi="Times New Roman" w:cs="Times New Roman"/>
          <w:b w:val="0"/>
        </w:rPr>
        <w:t xml:space="preserve"> </w:t>
      </w:r>
    </w:p>
    <w:p w:rsidR="00B21ACB" w:rsidRDefault="00B21ACB" w:rsidP="00B21ACB">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r>
        <w:rPr>
          <w:rFonts w:ascii="Times New Roman" w:hAnsi="Times New Roman" w:cs="Times New Roman"/>
          <w:sz w:val="28"/>
          <w:szCs w:val="28"/>
        </w:rPr>
        <w:br/>
        <w:t xml:space="preserve">благоустройства на территории Баганского сельсовета </w:t>
      </w:r>
    </w:p>
    <w:p w:rsidR="00B21ACB" w:rsidRDefault="00B21ACB" w:rsidP="00B21ACB">
      <w:pPr>
        <w:pStyle w:val="ConsPlusTitle"/>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B21ACB" w:rsidRDefault="00B21ACB" w:rsidP="00B21ACB">
      <w:pPr>
        <w:rPr>
          <w:rFonts w:ascii="Times New Roman" w:hAnsi="Times New Roman" w:cs="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 Общие положения</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numPr>
          <w:ilvl w:val="1"/>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Настоящие Правила благоустройства и содержания территории Баганского сельсовета Баганского района Новосибирской области (далее по тексту - Правила) устанавливают основные требования по объектам благоустройства поселения и содержанию домашних животных.</w:t>
      </w:r>
    </w:p>
    <w:p w:rsidR="00B21ACB" w:rsidRDefault="00B21ACB" w:rsidP="00B21ACB">
      <w:pPr>
        <w:numPr>
          <w:ilvl w:val="1"/>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Правила направлены на повышение уровня благоустройства и содержания территории Баганского сельсовета Баганского района Новосибирской области (далее – территории Баганского сельсовета) и создание благоприятной для жизни и здоровья людей среды обитания.</w:t>
      </w:r>
    </w:p>
    <w:p w:rsidR="00B21ACB" w:rsidRDefault="00B21ACB" w:rsidP="00B21ACB">
      <w:pPr>
        <w:numPr>
          <w:ilvl w:val="1"/>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Настоящие Правила устанавливают требования к элементам и объектам благоустройства,  порядок и требования по содержанию и уборке территорий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B21ACB" w:rsidRDefault="00B21ACB" w:rsidP="00B21ACB">
      <w:pPr>
        <w:numPr>
          <w:ilvl w:val="1"/>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w:t>
      </w:r>
      <w:r>
        <w:rPr>
          <w:rFonts w:ascii="Times New Roman" w:hAnsi="Times New Roman"/>
          <w:color w:val="222222"/>
          <w:sz w:val="28"/>
          <w:szCs w:val="28"/>
        </w:rPr>
        <w:t>Министерства строительства и жилищно-</w:t>
      </w:r>
      <w:r>
        <w:rPr>
          <w:rFonts w:ascii="Times New Roman" w:hAnsi="Times New Roman"/>
          <w:color w:val="222222"/>
          <w:sz w:val="28"/>
          <w:szCs w:val="28"/>
        </w:rPr>
        <w:lastRenderedPageBreak/>
        <w:t>коммунального хозяйства Российской Федерации от 13 апреля 2017 г. N 711/пр</w:t>
      </w:r>
      <w:r>
        <w:rPr>
          <w:rFonts w:ascii="Times New Roman" w:hAnsi="Times New Roman"/>
          <w:sz w:val="28"/>
          <w:szCs w:val="28"/>
        </w:rPr>
        <w:t>,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Баганского сельсовета Баганского района Новосибирской области, иными муниципальными правовыми актами администрации Баганского сельсовета Баганского района Новосибирской области и настоящими Правилами.</w:t>
      </w:r>
    </w:p>
    <w:p w:rsidR="00B21ACB" w:rsidRDefault="00B21ACB" w:rsidP="00B21ACB">
      <w:pPr>
        <w:numPr>
          <w:ilvl w:val="1"/>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Настоящие Правила включают в себя следующие разделы: общие положения, основные понятия, социально-значимые работы, Элементы благоустройства, благоустройство на территориях общественного назначения,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содержание животных и птицы, формы и механизмы общественного участия, основные положения о контроле за эксплуатацией объектов благоустройства.</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2. Основные понятия</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Для целей настоящих Правил применяются следующие понятия: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благоустройство</w:t>
      </w:r>
      <w:r>
        <w:rPr>
          <w:rFonts w:ascii="Times New Roman" w:hAnsi="Times New Roman"/>
          <w:sz w:val="28"/>
          <w:szCs w:val="28"/>
        </w:rPr>
        <w:t xml:space="preserve">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внутриквартальные дороги</w:t>
      </w:r>
      <w:r>
        <w:rPr>
          <w:rFonts w:ascii="Times New Roman" w:hAnsi="Times New Roman"/>
          <w:sz w:val="28"/>
          <w:szCs w:val="28"/>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и жидких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владелец объекта благоустройства</w:t>
      </w:r>
      <w:r>
        <w:rPr>
          <w:rFonts w:ascii="Times New Roman" w:hAnsi="Times New Roman"/>
          <w:sz w:val="28"/>
          <w:szCs w:val="28"/>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 выжигание сухой растительности</w:t>
      </w:r>
      <w:r>
        <w:rPr>
          <w:rFonts w:ascii="Times New Roman" w:hAnsi="Times New Roman"/>
          <w:sz w:val="28"/>
          <w:szCs w:val="28"/>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зеленые насаждения</w:t>
      </w:r>
      <w:r>
        <w:rPr>
          <w:rFonts w:ascii="Times New Roman" w:hAnsi="Times New Roman"/>
          <w:sz w:val="28"/>
          <w:szCs w:val="28"/>
        </w:rPr>
        <w:t xml:space="preserve">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крупногабаритные отходы</w:t>
      </w:r>
      <w:r>
        <w:rPr>
          <w:rFonts w:ascii="Times New Roman" w:hAnsi="Times New Roman"/>
          <w:sz w:val="28"/>
          <w:szCs w:val="28"/>
        </w:rPr>
        <w:t xml:space="preserve"> - старая мебель, велосипеды, остатки от текущего ремонта квартир и т.п.;</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малые архитектурные формы</w:t>
      </w:r>
      <w:r>
        <w:rPr>
          <w:rFonts w:ascii="Times New Roman" w:hAnsi="Times New Roman"/>
          <w:sz w:val="28"/>
          <w:szCs w:val="28"/>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нестационарный объект торговли</w:t>
      </w:r>
      <w:r>
        <w:rPr>
          <w:rFonts w:ascii="Times New Roman" w:hAnsi="Times New Roman"/>
          <w:sz w:val="28"/>
          <w:szCs w:val="28"/>
        </w:rPr>
        <w:t>,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организация работ по благоустройству, содержанию и уборке</w:t>
      </w:r>
      <w:r>
        <w:rPr>
          <w:rFonts w:ascii="Times New Roman" w:hAnsi="Times New Roman"/>
          <w:sz w:val="28"/>
          <w:szCs w:val="28"/>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объект озеленения</w:t>
      </w:r>
      <w:r>
        <w:rPr>
          <w:rFonts w:ascii="Times New Roman" w:hAnsi="Times New Roman"/>
          <w:sz w:val="28"/>
          <w:szCs w:val="28"/>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объекты благоустройства</w:t>
      </w:r>
      <w:r>
        <w:rPr>
          <w:rFonts w:ascii="Times New Roman" w:hAnsi="Times New Roman"/>
          <w:sz w:val="28"/>
          <w:szCs w:val="28"/>
        </w:rPr>
        <w:t xml:space="preserve">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содержание объекта благоустройства</w:t>
      </w:r>
      <w:r>
        <w:rPr>
          <w:rFonts w:ascii="Times New Roman" w:hAnsi="Times New Roman"/>
          <w:sz w:val="28"/>
          <w:szCs w:val="28"/>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твердые бытовые отходы и жидкие бытовые отходы</w:t>
      </w:r>
      <w:r>
        <w:rPr>
          <w:rFonts w:ascii="Times New Roman" w:hAnsi="Times New Roman"/>
          <w:sz w:val="28"/>
          <w:szCs w:val="28"/>
        </w:rPr>
        <w:t xml:space="preserve"> - отходы, образующиеся в результате жизнедеятельности населения (приготовление </w:t>
      </w:r>
      <w:r>
        <w:rPr>
          <w:rFonts w:ascii="Times New Roman" w:hAnsi="Times New Roman"/>
          <w:sz w:val="28"/>
          <w:szCs w:val="28"/>
        </w:rPr>
        <w:lastRenderedPageBreak/>
        <w:t>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уборка объекта благоустройства</w:t>
      </w:r>
      <w:r>
        <w:rPr>
          <w:rFonts w:ascii="Times New Roman" w:hAnsi="Times New Roman"/>
          <w:sz w:val="28"/>
          <w:szCs w:val="28"/>
        </w:rPr>
        <w:t xml:space="preserve"> - выполнение работ по очистке от пыли, грязи, бытовых и промышленных отходов, органических отходов, образовавшихся в результате проведения уходных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придомовая территория</w:t>
      </w:r>
      <w:r>
        <w:rPr>
          <w:rFonts w:ascii="Times New Roman" w:hAnsi="Times New Roman"/>
          <w:sz w:val="28"/>
          <w:szCs w:val="28"/>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отмостка, детские и спортивные площадки, зоны отдыха, озелененные территории и т.д.;</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b/>
          <w:sz w:val="28"/>
          <w:szCs w:val="28"/>
        </w:rPr>
        <w:t>- прилегающая территория</w:t>
      </w:r>
      <w:r>
        <w:rPr>
          <w:rFonts w:ascii="Times New Roman" w:hAnsi="Times New Roman"/>
          <w:sz w:val="28"/>
          <w:szCs w:val="28"/>
        </w:rPr>
        <w:t xml:space="preserve"> – земельный участок (или его часть), с газонами, малыми архитектурными формами, расположенный по периметру земельного участка,</w:t>
      </w:r>
      <w:r>
        <w:rPr>
          <w:rFonts w:ascii="Times New Roman" w:eastAsia="Times New Roman CYR" w:hAnsi="Times New Roman"/>
          <w:color w:val="000001"/>
          <w:sz w:val="28"/>
          <w:szCs w:val="28"/>
        </w:rPr>
        <w:t xml:space="preserve"> на улицах с двухсторонней застройкой по длине занимаемого участка, по ширине - до оси проезжей части улицы, на улицах с односторонней застройкой по длине занимаемого участка, а по ширине - на всю ширину улицы, включая противоположный тротуар и 10 м за тротуаром. На дорогах, подходах и подъездных путях к промышленным организациям, карьерам, гаражам, складам и земельным участкам - по всей длине дороги, включая прилегающую 10-метровую зеленую зону с обеих сторон. Для зданий, строящихся объектов, земельных участков, иных объектов при условии отсутствия в ближайшем отдалении других зданий либо оси проезжей части улицы - территория 15 м по периметру границы землепользования. Для некапитальных объектов - 10 м по всему периметру. </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3. Социально-значимые работы</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3.1. Администрация Баганского сельсовета Баганского района Новосибирской области (далее – администрация Баганского сельсовета)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3.2. К социально значимым работам относятся только работы, не требующие специальной профессиональной подготовки.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К выполнению социально значимых работ привлекаются совершеннолетние трудоспособные жители на территории Баганского сельсовета в свободное от основной работы или учебы время на безвозмездной основе. При этом привлечение к выполнению социально </w:t>
      </w:r>
      <w:r>
        <w:rPr>
          <w:rFonts w:ascii="Times New Roman" w:hAnsi="Times New Roman"/>
          <w:sz w:val="28"/>
          <w:szCs w:val="28"/>
        </w:rPr>
        <w:lastRenderedPageBreak/>
        <w:t>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3.4. Привлечение граждан к выполнению на добровольной основе работ по уборке, благоустройству и озеленению территории Баганского сельсовета производится распоряжением Главы администрации Баганского сельсовета Баганского района Новосибирской области.</w:t>
      </w:r>
    </w:p>
    <w:p w:rsidR="00B21ACB" w:rsidRDefault="00B21ACB" w:rsidP="00B21ACB">
      <w:pPr>
        <w:spacing w:after="0" w:line="240" w:lineRule="auto"/>
        <w:ind w:firstLine="709"/>
        <w:jc w:val="center"/>
        <w:rPr>
          <w:rFonts w:ascii="Times New Roman" w:hAnsi="Times New Roman"/>
          <w:b/>
          <w:sz w:val="28"/>
          <w:szCs w:val="28"/>
        </w:rPr>
      </w:pPr>
    </w:p>
    <w:p w:rsidR="00B21ACB" w:rsidRPr="00B21ACB" w:rsidRDefault="00B21ACB" w:rsidP="00B21ACB">
      <w:pPr>
        <w:pStyle w:val="1"/>
        <w:keepLines/>
        <w:spacing w:before="0" w:after="0"/>
        <w:ind w:left="1560"/>
        <w:jc w:val="center"/>
        <w:rPr>
          <w:rFonts w:ascii="Times New Roman" w:hAnsi="Times New Roman"/>
          <w:b/>
          <w:sz w:val="28"/>
          <w:szCs w:val="28"/>
          <w:lang w:val="ru-RU"/>
        </w:rPr>
      </w:pPr>
      <w:bookmarkStart w:id="1" w:name="_Toc472352442"/>
      <w:r w:rsidRPr="00B21ACB">
        <w:rPr>
          <w:rFonts w:ascii="Times New Roman" w:hAnsi="Times New Roman"/>
          <w:sz w:val="28"/>
          <w:szCs w:val="28"/>
          <w:lang w:val="ru-RU"/>
        </w:rPr>
        <w:t xml:space="preserve">4. Элементы благоустройства территории </w:t>
      </w:r>
      <w:bookmarkEnd w:id="1"/>
    </w:p>
    <w:p w:rsidR="00B21ACB" w:rsidRDefault="00B21ACB" w:rsidP="00B21ACB">
      <w:pPr>
        <w:spacing w:after="0" w:line="240" w:lineRule="auto"/>
        <w:jc w:val="both"/>
        <w:rPr>
          <w:rFonts w:ascii="Calibri" w:hAnsi="Calibri"/>
          <w:b/>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 К элементам благоустройства территории относятся, в том числе, следующие элементы:</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пешеходные коммуникации;</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детские площадки;</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спортивные площадки;</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площадки автостоянок, размещение и хранение транспортных средств на территории Баганского сельсовета;</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элементы освещения;</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ограждения (заборы);</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элементы объектов капитального строительства;</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малые архитектурные формы;</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элементы озеленения;</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уличное коммунально-бытовое и техническое оборудование;</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покрытия;</w:t>
      </w:r>
    </w:p>
    <w:p w:rsidR="00B21ACB" w:rsidRDefault="00B21ACB" w:rsidP="00B21ACB">
      <w:pPr>
        <w:pStyle w:val="aff1"/>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некапитальные нестационарные сооружения.</w:t>
      </w:r>
      <w:bookmarkStart w:id="2" w:name="_Toc472352444"/>
    </w:p>
    <w:p w:rsidR="00B21ACB" w:rsidRDefault="00B21ACB" w:rsidP="00B21ACB">
      <w:pPr>
        <w:pStyle w:val="aff1"/>
        <w:spacing w:after="0" w:line="240" w:lineRule="auto"/>
        <w:ind w:left="709"/>
        <w:jc w:val="both"/>
        <w:rPr>
          <w:rFonts w:ascii="Times New Roman" w:hAnsi="Times New Roman"/>
          <w:sz w:val="28"/>
          <w:szCs w:val="28"/>
        </w:rPr>
      </w:pPr>
    </w:p>
    <w:p w:rsidR="00B21ACB" w:rsidRDefault="00B21ACB" w:rsidP="00B21ACB">
      <w:pPr>
        <w:pStyle w:val="1"/>
        <w:keepLines/>
        <w:spacing w:before="0" w:after="0"/>
        <w:ind w:left="710"/>
        <w:rPr>
          <w:rFonts w:ascii="Times New Roman" w:hAnsi="Times New Roman"/>
          <w:sz w:val="28"/>
          <w:szCs w:val="28"/>
        </w:rPr>
      </w:pPr>
      <w:r>
        <w:rPr>
          <w:rFonts w:ascii="Times New Roman" w:hAnsi="Times New Roman"/>
          <w:sz w:val="28"/>
          <w:szCs w:val="28"/>
        </w:rPr>
        <w:t>4.2. Элементы озеленения</w:t>
      </w:r>
      <w:bookmarkEnd w:id="2"/>
    </w:p>
    <w:p w:rsidR="00B21ACB" w:rsidRDefault="00B21ACB" w:rsidP="00B21ACB">
      <w:pPr>
        <w:spacing w:after="0" w:line="240" w:lineRule="auto"/>
        <w:rPr>
          <w:rFonts w:ascii="Calibri" w:hAnsi="Calibri"/>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4.2.2. Работы по озеленению следует планировать в комплексе и в контексте общего зеленого “каркаса”  поселения, обеспечивающего  для всех жителей комфорт и улучшения визуальных и экологических характеристик  среды поселения.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4.2.3.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4.2.3. На территории Баганского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4.2.4. При озеленении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4.2.5. Озеленение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учитывать степень техногенных нагрузок от прилегающих территорий;</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4.2.6. Жители Баганского сельсовета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w:t>
      </w:r>
      <w:r>
        <w:rPr>
          <w:rFonts w:ascii="Times New Roman" w:hAnsi="Times New Roman"/>
          <w:sz w:val="28"/>
          <w:szCs w:val="28"/>
        </w:rPr>
        <w:lastRenderedPageBreak/>
        <w:t>активного использования с учетом концепции устойчивого развития и бережного отношения к окружающей среде.</w:t>
      </w:r>
      <w:bookmarkStart w:id="3" w:name="_Toc472352445"/>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4.3. Виды покрыти</w:t>
      </w:r>
      <w:bookmarkEnd w:id="3"/>
      <w:r w:rsidRPr="00B21ACB">
        <w:rPr>
          <w:rFonts w:ascii="Times New Roman" w:hAnsi="Times New Roman"/>
          <w:sz w:val="28"/>
          <w:szCs w:val="28"/>
          <w:lang w:val="ru-RU"/>
        </w:rPr>
        <w:t>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газонные, выполняемые по специальным технологиям подготовки и посадки травяного покрова;</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комбинированные, представляющие сочетания покрытий, указанных выше (например, плитка, утопленная в газон и т.п.).</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4.3.2. Применяемый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прогулочных дорожек и т.п. объектов); газонных и комбинированных, как наиболее экологичных.</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4.3.4. 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4.3.5. К элементам сопряжения поверхностей обычно относят различные виды бортовых камней, пандусы, ступени, лестницы.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главных улицах, а также площадках автостоянок при крупных объектах обслуживания.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4.3.7.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bookmarkStart w:id="4" w:name="_Toc472352446"/>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4.4. Ограждения</w:t>
      </w:r>
      <w:bookmarkEnd w:id="4"/>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4.4.2. Проектирование ограждений рекомендуется производить в зависимости от их местоположения и назначения.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4.4.5. Сплошное ограждение многоквартирных домов является нежелательным.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4.4.7. При проектировании ограждений рекомендуется учитывать следующие требования:</w:t>
      </w:r>
    </w:p>
    <w:p w:rsidR="00B21ACB" w:rsidRDefault="00B21ACB" w:rsidP="00B21ACB">
      <w:pPr>
        <w:spacing w:line="240" w:lineRule="auto"/>
        <w:ind w:firstLine="720"/>
        <w:jc w:val="both"/>
        <w:rPr>
          <w:rFonts w:ascii="Times New Roman" w:hAnsi="Times New Roman"/>
          <w:sz w:val="28"/>
          <w:szCs w:val="28"/>
        </w:rPr>
      </w:pPr>
      <w:r>
        <w:rPr>
          <w:rFonts w:ascii="Times New Roman" w:hAnsi="Times New Roman"/>
          <w:sz w:val="28"/>
          <w:szCs w:val="28"/>
        </w:rPr>
        <w:lastRenderedPageBreak/>
        <w:t xml:space="preserve">разграничить зеленую зону (газоны, клумбы, парки) с маршрутами пешеходов и транспорта; </w:t>
      </w:r>
    </w:p>
    <w:p w:rsidR="00B21ACB" w:rsidRDefault="00B21ACB" w:rsidP="00B21ACB">
      <w:pPr>
        <w:spacing w:line="240" w:lineRule="auto"/>
        <w:ind w:firstLine="720"/>
        <w:jc w:val="both"/>
        <w:rPr>
          <w:rFonts w:ascii="Times New Roman" w:hAnsi="Times New Roman"/>
          <w:sz w:val="28"/>
          <w:szCs w:val="28"/>
        </w:rPr>
      </w:pPr>
      <w:r>
        <w:rPr>
          <w:rFonts w:ascii="Times New Roman" w:hAnsi="Times New Roman"/>
          <w:sz w:val="28"/>
          <w:szCs w:val="28"/>
        </w:rPr>
        <w:t>выполнять проектирование дорожек и тротуаров с учетом потоков людей и маршрутов;</w:t>
      </w:r>
    </w:p>
    <w:p w:rsidR="00B21ACB" w:rsidRDefault="00B21ACB" w:rsidP="00B21ACB">
      <w:pPr>
        <w:spacing w:line="240" w:lineRule="auto"/>
        <w:ind w:firstLine="720"/>
        <w:jc w:val="both"/>
        <w:rPr>
          <w:rFonts w:ascii="Times New Roman" w:hAnsi="Times New Roman"/>
          <w:sz w:val="28"/>
          <w:szCs w:val="28"/>
        </w:rPr>
      </w:pPr>
      <w:r>
        <w:rPr>
          <w:rFonts w:ascii="Times New Roman" w:hAnsi="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21ACB" w:rsidRDefault="00B21ACB" w:rsidP="00B21ACB">
      <w:pPr>
        <w:spacing w:line="240" w:lineRule="auto"/>
        <w:ind w:firstLine="720"/>
        <w:jc w:val="both"/>
        <w:rPr>
          <w:rFonts w:ascii="Times New Roman" w:hAnsi="Times New Roman"/>
          <w:sz w:val="28"/>
          <w:szCs w:val="28"/>
        </w:rPr>
      </w:pPr>
      <w:r>
        <w:rPr>
          <w:rFonts w:ascii="Times New Roman" w:hAnsi="Times New Roman"/>
          <w:sz w:val="28"/>
          <w:szCs w:val="28"/>
        </w:rPr>
        <w:t>проектировать изменение высоты и геометрии бордюрного камня с учетом сезонных снежных отвалов;</w:t>
      </w:r>
    </w:p>
    <w:p w:rsidR="00B21ACB" w:rsidRDefault="00B21ACB" w:rsidP="00B21ACB">
      <w:pPr>
        <w:spacing w:line="240" w:lineRule="auto"/>
        <w:ind w:firstLine="720"/>
        <w:jc w:val="both"/>
        <w:rPr>
          <w:rFonts w:ascii="Times New Roman" w:hAnsi="Times New Roman"/>
          <w:sz w:val="28"/>
          <w:szCs w:val="28"/>
        </w:rPr>
      </w:pPr>
      <w:r>
        <w:rPr>
          <w:rFonts w:ascii="Times New Roman" w:hAnsi="Times New Roman"/>
          <w:sz w:val="28"/>
          <w:szCs w:val="28"/>
        </w:rPr>
        <w:t>использовать (в особенности на границах зеленых зон) многолетних всесезонных кустистых растений;</w:t>
      </w:r>
    </w:p>
    <w:p w:rsidR="00B21ACB" w:rsidRDefault="00B21ACB" w:rsidP="00B21ACB">
      <w:pPr>
        <w:spacing w:after="0" w:line="240" w:lineRule="auto"/>
        <w:ind w:firstLine="720"/>
        <w:contextualSpacing/>
        <w:jc w:val="both"/>
        <w:rPr>
          <w:rFonts w:ascii="Times New Roman" w:hAnsi="Times New Roman"/>
          <w:sz w:val="28"/>
          <w:szCs w:val="28"/>
        </w:rPr>
      </w:pPr>
      <w:r>
        <w:rPr>
          <w:rFonts w:ascii="Times New Roman" w:hAnsi="Times New Roman"/>
          <w:sz w:val="28"/>
          <w:szCs w:val="28"/>
        </w:rPr>
        <w:t>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21ACB" w:rsidRDefault="00B21ACB" w:rsidP="00B21ACB">
      <w:pPr>
        <w:spacing w:after="0" w:line="240" w:lineRule="auto"/>
        <w:ind w:firstLine="709"/>
        <w:contextualSpacing/>
        <w:jc w:val="both"/>
        <w:rPr>
          <w:rFonts w:ascii="Times New Roman" w:hAnsi="Times New Roman"/>
          <w:sz w:val="28"/>
          <w:szCs w:val="28"/>
        </w:rPr>
      </w:pPr>
      <w:bookmarkStart w:id="5" w:name="_Toc472352448"/>
      <w:r>
        <w:rPr>
          <w:rFonts w:ascii="Times New Roman" w:hAnsi="Times New Roman"/>
          <w:sz w:val="28"/>
          <w:szCs w:val="28"/>
        </w:rPr>
        <w:t xml:space="preserve">4.5. Мебель для территорий </w:t>
      </w:r>
      <w:bookmarkEnd w:id="5"/>
      <w:r>
        <w:rPr>
          <w:rFonts w:ascii="Times New Roman" w:hAnsi="Times New Roman"/>
          <w:sz w:val="28"/>
          <w:szCs w:val="28"/>
        </w:rPr>
        <w:t>Баганского сельсовета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4.5.1. К мебели Баганского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4.5.4. Количество размещаемой мебели Баганского сельсовета рекомендуется устанавливать в зависимости от функционального назначения территории и количества</w:t>
      </w:r>
      <w:bookmarkStart w:id="6" w:name="_Toc472352449"/>
      <w:r>
        <w:rPr>
          <w:rFonts w:ascii="Times New Roman" w:hAnsi="Times New Roman"/>
          <w:sz w:val="28"/>
          <w:szCs w:val="28"/>
        </w:rPr>
        <w:t xml:space="preserve"> посетителей на этой территории.</w:t>
      </w:r>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lastRenderedPageBreak/>
        <w:t>4.6. Уличное коммунально-бытовое оборудование</w:t>
      </w:r>
      <w:bookmarkEnd w:id="6"/>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7" w:name="_Toc472352450"/>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4.7. Уличное техническое оборудование</w:t>
      </w:r>
      <w:bookmarkEnd w:id="7"/>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4.7.2. Установка уличного технического оборудования должна обеспечивать удобный подход к оборудованию и соответствовать разделу 3 СНиП 35-01.</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bookmarkStart w:id="8" w:name="_Toc472352451"/>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lastRenderedPageBreak/>
        <w:t>4.8. Игровое и спортивное оборудование</w:t>
      </w:r>
      <w:bookmarkEnd w:id="8"/>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21ACB" w:rsidRDefault="00B21ACB" w:rsidP="00B21ACB">
      <w:pPr>
        <w:spacing w:after="0" w:line="240" w:lineRule="auto"/>
        <w:ind w:left="720"/>
        <w:contextualSpacing/>
        <w:jc w:val="both"/>
        <w:rPr>
          <w:rFonts w:ascii="Times New Roman" w:hAnsi="Times New Roman"/>
          <w:sz w:val="28"/>
          <w:szCs w:val="28"/>
        </w:rPr>
      </w:pPr>
      <w:r>
        <w:rPr>
          <w:rFonts w:ascii="Times New Roman" w:hAnsi="Times New Roman"/>
          <w:sz w:val="28"/>
          <w:szCs w:val="28"/>
        </w:rPr>
        <w:t>4.8.2. Игровое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4.8.2.2. Рекомендуется предусматривать следующие требования к материалу игрового оборудования и условиям его обработки:</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4.8.2.3.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4.8.3. Спортивное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bookmarkStart w:id="9" w:name="_Toc472352452"/>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 xml:space="preserve">4.9. Освещение </w:t>
      </w:r>
      <w:bookmarkEnd w:id="9"/>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21ACB" w:rsidRDefault="00B21ACB" w:rsidP="00B21ACB">
      <w:pPr>
        <w:spacing w:after="0" w:line="240" w:lineRule="auto"/>
        <w:ind w:firstLine="720"/>
        <w:jc w:val="both"/>
        <w:rPr>
          <w:rFonts w:ascii="Times New Roman" w:hAnsi="Times New Roman"/>
          <w:sz w:val="28"/>
          <w:szCs w:val="28"/>
        </w:rPr>
      </w:pPr>
      <w:r>
        <w:rPr>
          <w:rFonts w:ascii="Times New Roman" w:hAnsi="Times New Roman"/>
          <w:sz w:val="28"/>
          <w:szCs w:val="28"/>
        </w:rPr>
        <w:t>- удобство обслуживания и управления при разных режимах работы установок.</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4.9.3.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10" w:name="_Toc472352453"/>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4.10. МАФ и характерные требования к ним</w:t>
      </w:r>
      <w:bookmarkEnd w:id="10"/>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4.10.1. Для каждого элемента планировочнои</w:t>
      </w:r>
      <w:r>
        <w:rPr>
          <w:sz w:val="28"/>
          <w:szCs w:val="28"/>
        </w:rPr>
        <w:t>̆</w:t>
      </w:r>
      <w:r>
        <w:rPr>
          <w:rFonts w:ascii="Times New Roman" w:hAnsi="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потенциальнои</w:t>
      </w:r>
      <w:r>
        <w:rPr>
          <w:sz w:val="28"/>
          <w:szCs w:val="28"/>
        </w:rPr>
        <w:t>̆</w:t>
      </w:r>
      <w:r>
        <w:rPr>
          <w:rFonts w:ascii="Times New Roman" w:hAnsi="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людеи</w:t>
      </w:r>
      <w:r>
        <w:rPr>
          <w:sz w:val="28"/>
          <w:szCs w:val="28"/>
        </w:rPr>
        <w:t>̆</w:t>
      </w:r>
      <w:r>
        <w:rPr>
          <w:rFonts w:ascii="Times New Roman" w:hAnsi="Times New Roman"/>
          <w:sz w:val="28"/>
          <w:szCs w:val="28"/>
        </w:rPr>
        <w:t>,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w:t>
      </w:r>
      <w:r>
        <w:rPr>
          <w:sz w:val="28"/>
          <w:szCs w:val="28"/>
        </w:rPr>
        <w:t>̆</w:t>
      </w:r>
      <w:r>
        <w:rPr>
          <w:rFonts w:ascii="Times New Roman" w:hAnsi="Times New Roman"/>
          <w:sz w:val="28"/>
          <w:szCs w:val="28"/>
        </w:rPr>
        <w:t>. Стоит подбирать материалы и дизаи</w:t>
      </w:r>
      <w:r>
        <w:rPr>
          <w:sz w:val="28"/>
          <w:szCs w:val="28"/>
        </w:rPr>
        <w:t>̆</w:t>
      </w:r>
      <w:r>
        <w:rPr>
          <w:rFonts w:ascii="Times New Roman" w:hAnsi="Times New Roman"/>
          <w:sz w:val="28"/>
          <w:szCs w:val="28"/>
        </w:rPr>
        <w:t>н объектов с учетом всех условии</w:t>
      </w:r>
      <w:r>
        <w:rPr>
          <w:sz w:val="28"/>
          <w:szCs w:val="28"/>
        </w:rPr>
        <w:t>̆</w:t>
      </w:r>
      <w:r>
        <w:rPr>
          <w:rFonts w:ascii="Times New Roman" w:hAnsi="Times New Roman"/>
          <w:sz w:val="28"/>
          <w:szCs w:val="28"/>
        </w:rPr>
        <w:t xml:space="preserve">, тогда мебель </w:t>
      </w:r>
      <w:r>
        <w:rPr>
          <w:rFonts w:ascii="Times New Roman" w:hAnsi="Times New Roman"/>
          <w:sz w:val="28"/>
          <w:szCs w:val="28"/>
        </w:rPr>
        <w:lastRenderedPageBreak/>
        <w:t>прослужит дольше, будет более удобна и эффективна в использовании и гармонично впишется в окружающую среду.</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4.10.2. При проектировании, выборе МАФ рекомендуется использовать  и стоит учитывать:</w:t>
      </w:r>
    </w:p>
    <w:p w:rsidR="00B21ACB" w:rsidRDefault="00B21ACB" w:rsidP="00B21ACB">
      <w:pPr>
        <w:pStyle w:val="ad"/>
        <w:spacing w:before="0" w:beforeAutospacing="0" w:after="0" w:afterAutospacing="0"/>
        <w:ind w:firstLine="720"/>
        <w:jc w:val="both"/>
        <w:rPr>
          <w:sz w:val="28"/>
          <w:szCs w:val="28"/>
        </w:rPr>
      </w:pPr>
      <w:r>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B21ACB" w:rsidRDefault="00B21ACB" w:rsidP="00B21ACB">
      <w:pPr>
        <w:pStyle w:val="ad"/>
        <w:spacing w:before="0" w:beforeAutospacing="0" w:after="0" w:afterAutospacing="0"/>
        <w:ind w:firstLine="720"/>
        <w:jc w:val="both"/>
        <w:rPr>
          <w:sz w:val="28"/>
          <w:szCs w:val="28"/>
        </w:rPr>
      </w:pPr>
      <w:r>
        <w:rPr>
          <w:color w:val="000000"/>
          <w:sz w:val="28"/>
          <w:szCs w:val="28"/>
        </w:rPr>
        <w:t>б) антивандальную защищенность ― от разрушения, оклеи</w:t>
      </w:r>
      <w:r>
        <w:rPr>
          <w:rFonts w:ascii="Calibri" w:hAnsi="Calibri"/>
          <w:color w:val="000000"/>
          <w:sz w:val="28"/>
          <w:szCs w:val="28"/>
        </w:rPr>
        <w:t>̆</w:t>
      </w:r>
      <w:r>
        <w:rPr>
          <w:color w:val="000000"/>
          <w:sz w:val="28"/>
          <w:szCs w:val="28"/>
        </w:rPr>
        <w:t>ки, нанесения надписеи</w:t>
      </w:r>
      <w:r>
        <w:rPr>
          <w:rFonts w:ascii="Calibri" w:hAnsi="Calibri"/>
          <w:color w:val="000000"/>
          <w:sz w:val="28"/>
          <w:szCs w:val="28"/>
        </w:rPr>
        <w:t>̆</w:t>
      </w:r>
      <w:r>
        <w:rPr>
          <w:color w:val="000000"/>
          <w:sz w:val="28"/>
          <w:szCs w:val="28"/>
        </w:rPr>
        <w:t xml:space="preserve"> и изображении</w:t>
      </w:r>
      <w:r>
        <w:rPr>
          <w:rFonts w:ascii="Calibri" w:hAnsi="Calibri"/>
          <w:color w:val="000000"/>
          <w:sz w:val="28"/>
          <w:szCs w:val="28"/>
        </w:rPr>
        <w:t>̆</w:t>
      </w:r>
      <w:r>
        <w:rPr>
          <w:color w:val="000000"/>
          <w:sz w:val="28"/>
          <w:szCs w:val="28"/>
        </w:rPr>
        <w:t>;</w:t>
      </w:r>
    </w:p>
    <w:p w:rsidR="00B21ACB" w:rsidRDefault="00B21ACB" w:rsidP="00B21ACB">
      <w:pPr>
        <w:pStyle w:val="ad"/>
        <w:spacing w:before="0" w:beforeAutospacing="0" w:after="0" w:afterAutospacing="0"/>
        <w:ind w:firstLine="720"/>
        <w:jc w:val="both"/>
        <w:rPr>
          <w:sz w:val="28"/>
          <w:szCs w:val="28"/>
        </w:rPr>
      </w:pPr>
      <w:r>
        <w:rPr>
          <w:color w:val="000000"/>
          <w:sz w:val="28"/>
          <w:szCs w:val="28"/>
        </w:rPr>
        <w:t>в)  возможность ремонта или замены деталеи</w:t>
      </w:r>
      <w:r>
        <w:rPr>
          <w:rFonts w:ascii="Calibri" w:hAnsi="Calibri"/>
          <w:color w:val="000000"/>
          <w:sz w:val="28"/>
          <w:szCs w:val="28"/>
        </w:rPr>
        <w:t>̆</w:t>
      </w:r>
      <w:r>
        <w:rPr>
          <w:color w:val="000000"/>
          <w:sz w:val="28"/>
          <w:szCs w:val="28"/>
        </w:rPr>
        <w:t xml:space="preserve"> МАФ;</w:t>
      </w:r>
    </w:p>
    <w:p w:rsidR="00B21ACB" w:rsidRDefault="00B21ACB" w:rsidP="00B21ACB">
      <w:pPr>
        <w:pStyle w:val="ad"/>
        <w:spacing w:before="0" w:beforeAutospacing="0" w:after="0" w:afterAutospacing="0"/>
        <w:ind w:firstLine="720"/>
        <w:jc w:val="both"/>
        <w:rPr>
          <w:sz w:val="28"/>
          <w:szCs w:val="28"/>
        </w:rPr>
      </w:pPr>
      <w:r>
        <w:rPr>
          <w:color w:val="000000"/>
          <w:sz w:val="28"/>
          <w:szCs w:val="28"/>
        </w:rPr>
        <w:t>г) удобство обслуживания, а также механизированнои</w:t>
      </w:r>
      <w:r>
        <w:rPr>
          <w:rFonts w:ascii="Calibri" w:hAnsi="Calibri"/>
          <w:color w:val="000000"/>
          <w:sz w:val="28"/>
          <w:szCs w:val="28"/>
        </w:rPr>
        <w:t>̆</w:t>
      </w:r>
      <w:r>
        <w:rPr>
          <w:color w:val="000000"/>
          <w:sz w:val="28"/>
          <w:szCs w:val="28"/>
        </w:rPr>
        <w:t xml:space="preserve"> и ручнои</w:t>
      </w:r>
      <w:r>
        <w:rPr>
          <w:rFonts w:ascii="Calibri" w:hAnsi="Calibri"/>
          <w:color w:val="000000"/>
          <w:sz w:val="28"/>
          <w:szCs w:val="28"/>
        </w:rPr>
        <w:t>̆</w:t>
      </w:r>
      <w:r>
        <w:rPr>
          <w:color w:val="000000"/>
          <w:sz w:val="28"/>
          <w:szCs w:val="28"/>
        </w:rPr>
        <w:t xml:space="preserve"> очистки территории рядом с МАФ и под конструкциеи</w:t>
      </w:r>
      <w:r>
        <w:rPr>
          <w:rFonts w:ascii="Calibri" w:hAnsi="Calibri"/>
          <w:color w:val="000000"/>
          <w:sz w:val="28"/>
          <w:szCs w:val="28"/>
        </w:rPr>
        <w:t>̆</w:t>
      </w:r>
      <w:r>
        <w:rPr>
          <w:color w:val="000000"/>
          <w:sz w:val="28"/>
          <w:szCs w:val="28"/>
        </w:rPr>
        <w:t>;</w:t>
      </w:r>
    </w:p>
    <w:p w:rsidR="00B21ACB" w:rsidRDefault="00B21ACB" w:rsidP="00B21ACB">
      <w:pPr>
        <w:pStyle w:val="ad"/>
        <w:spacing w:before="0" w:beforeAutospacing="0" w:after="0" w:afterAutospacing="0"/>
        <w:ind w:firstLine="720"/>
        <w:jc w:val="both"/>
        <w:rPr>
          <w:sz w:val="28"/>
          <w:szCs w:val="28"/>
        </w:rPr>
      </w:pPr>
      <w:r>
        <w:rPr>
          <w:color w:val="000000"/>
          <w:sz w:val="28"/>
          <w:szCs w:val="28"/>
        </w:rPr>
        <w:t>д)  расцветку, не вносящую визуальный шум;</w:t>
      </w:r>
    </w:p>
    <w:p w:rsidR="00B21ACB" w:rsidRDefault="00B21ACB" w:rsidP="00B21ACB">
      <w:pPr>
        <w:pStyle w:val="ad"/>
        <w:spacing w:before="0" w:beforeAutospacing="0" w:after="0" w:afterAutospacing="0"/>
        <w:ind w:firstLine="720"/>
        <w:jc w:val="both"/>
        <w:rPr>
          <w:sz w:val="28"/>
          <w:szCs w:val="28"/>
        </w:rPr>
      </w:pPr>
      <w:r>
        <w:rPr>
          <w:color w:val="000000"/>
          <w:sz w:val="28"/>
          <w:szCs w:val="28"/>
        </w:rPr>
        <w:t>е)  безопасность для потенциальных пользователеи</w:t>
      </w:r>
      <w:r>
        <w:rPr>
          <w:rFonts w:ascii="Calibri" w:hAnsi="Calibri"/>
          <w:color w:val="000000"/>
          <w:sz w:val="28"/>
          <w:szCs w:val="28"/>
        </w:rPr>
        <w:t>̆</w:t>
      </w:r>
      <w:r>
        <w:rPr>
          <w:color w:val="000000"/>
          <w:sz w:val="28"/>
          <w:szCs w:val="28"/>
        </w:rPr>
        <w:t>;</w:t>
      </w:r>
    </w:p>
    <w:p w:rsidR="00B21ACB" w:rsidRDefault="00B21ACB" w:rsidP="00B21ACB">
      <w:pPr>
        <w:pStyle w:val="ad"/>
        <w:spacing w:before="0" w:beforeAutospacing="0" w:after="0" w:afterAutospacing="0"/>
        <w:ind w:firstLine="720"/>
        <w:jc w:val="both"/>
        <w:rPr>
          <w:sz w:val="28"/>
          <w:szCs w:val="28"/>
        </w:rPr>
      </w:pPr>
      <w:r>
        <w:rPr>
          <w:color w:val="000000"/>
          <w:sz w:val="28"/>
          <w:szCs w:val="28"/>
        </w:rPr>
        <w:t>ж)  стилистическое сочетание с другими МАФ и окружающеи</w:t>
      </w:r>
      <w:r>
        <w:rPr>
          <w:rFonts w:ascii="Calibri" w:hAnsi="Calibri"/>
          <w:color w:val="000000"/>
          <w:sz w:val="28"/>
          <w:szCs w:val="28"/>
        </w:rPr>
        <w:t>̆</w:t>
      </w:r>
      <w:r>
        <w:rPr>
          <w:color w:val="000000"/>
          <w:sz w:val="28"/>
          <w:szCs w:val="28"/>
        </w:rPr>
        <w:t xml:space="preserve"> архитектурои</w:t>
      </w:r>
      <w:r>
        <w:rPr>
          <w:rFonts w:ascii="Calibri" w:hAnsi="Calibri"/>
          <w:color w:val="000000"/>
          <w:sz w:val="28"/>
          <w:szCs w:val="28"/>
        </w:rPr>
        <w:t>̆</w:t>
      </w:r>
      <w:r>
        <w:rPr>
          <w:color w:val="000000"/>
          <w:sz w:val="28"/>
          <w:szCs w:val="28"/>
        </w:rPr>
        <w:t>;</w:t>
      </w:r>
    </w:p>
    <w:p w:rsidR="00B21ACB" w:rsidRDefault="00B21ACB" w:rsidP="00B21ACB">
      <w:pPr>
        <w:pStyle w:val="ad"/>
        <w:spacing w:before="0" w:beforeAutospacing="0" w:after="0" w:afterAutospacing="0"/>
        <w:ind w:firstLine="720"/>
        <w:jc w:val="both"/>
        <w:rPr>
          <w:sz w:val="28"/>
          <w:szCs w:val="28"/>
        </w:rPr>
      </w:pPr>
      <w:r>
        <w:rPr>
          <w:color w:val="000000"/>
          <w:sz w:val="28"/>
          <w:szCs w:val="28"/>
        </w:rPr>
        <w:t>з)  соответствие характеристикам зоны расположения: сдержанный</w:t>
      </w:r>
      <w:r>
        <w:rPr>
          <w:rFonts w:ascii="Calibri" w:hAnsi="Calibri"/>
          <w:color w:val="000000"/>
          <w:sz w:val="28"/>
          <w:szCs w:val="28"/>
        </w:rPr>
        <w:t>̆</w:t>
      </w:r>
      <w:r>
        <w:rPr>
          <w:color w:val="000000"/>
          <w:sz w:val="28"/>
          <w:szCs w:val="28"/>
        </w:rPr>
        <w:t xml:space="preserve"> дизаи</w:t>
      </w:r>
      <w:r>
        <w:rPr>
          <w:rFonts w:ascii="Calibri" w:hAnsi="Calibri"/>
          <w:color w:val="000000"/>
          <w:sz w:val="28"/>
          <w:szCs w:val="28"/>
        </w:rPr>
        <w:t>̆</w:t>
      </w:r>
      <w:r>
        <w:rPr>
          <w:color w:val="000000"/>
          <w:sz w:val="28"/>
          <w:szCs w:val="28"/>
        </w:rPr>
        <w:t>н для тротуаров дорог, более изящныи</w:t>
      </w:r>
      <w:r>
        <w:rPr>
          <w:rFonts w:ascii="Calibri" w:hAnsi="Calibri"/>
          <w:color w:val="000000"/>
          <w:sz w:val="28"/>
          <w:szCs w:val="28"/>
        </w:rPr>
        <w:t>̆</w:t>
      </w:r>
      <w:r>
        <w:rPr>
          <w:color w:val="000000"/>
          <w:sz w:val="28"/>
          <w:szCs w:val="28"/>
        </w:rPr>
        <w:t xml:space="preserve"> - для рекреационных зон и дворов.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4.10.2. Общие требования к установке МАФ:</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а)  расположение, не создающее препятствии</w:t>
      </w:r>
      <w:r>
        <w:rPr>
          <w:rFonts w:ascii="Calibri" w:hAnsi="Calibri"/>
          <w:color w:val="000000"/>
          <w:sz w:val="28"/>
          <w:szCs w:val="28"/>
        </w:rPr>
        <w:t>̆</w:t>
      </w:r>
      <w:r>
        <w:rPr>
          <w:color w:val="000000"/>
          <w:sz w:val="28"/>
          <w:szCs w:val="28"/>
        </w:rPr>
        <w:t xml:space="preserve"> для пешеходов;</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б)  плотная установка на минимальнои</w:t>
      </w:r>
      <w:r>
        <w:rPr>
          <w:rFonts w:ascii="Calibri" w:hAnsi="Calibri"/>
          <w:color w:val="000000"/>
          <w:sz w:val="28"/>
          <w:szCs w:val="28"/>
        </w:rPr>
        <w:t>̆</w:t>
      </w:r>
      <w:r>
        <w:rPr>
          <w:color w:val="000000"/>
          <w:sz w:val="28"/>
          <w:szCs w:val="28"/>
        </w:rPr>
        <w:t xml:space="preserve"> площади в местах большого скопления людеи</w:t>
      </w:r>
      <w:r>
        <w:rPr>
          <w:rFonts w:ascii="Calibri" w:hAnsi="Calibri"/>
          <w:color w:val="000000"/>
          <w:sz w:val="28"/>
          <w:szCs w:val="28"/>
        </w:rPr>
        <w:t>̆</w:t>
      </w:r>
      <w:r>
        <w:rPr>
          <w:color w:val="000000"/>
          <w:sz w:val="28"/>
          <w:szCs w:val="28"/>
        </w:rPr>
        <w:t>;</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в)  устойчивость конструкции;</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г)  надежная фиксация или обеспечение возможности перемещения в зависимости от условии</w:t>
      </w:r>
      <w:r>
        <w:rPr>
          <w:rFonts w:ascii="Calibri" w:hAnsi="Calibri"/>
          <w:color w:val="000000"/>
          <w:sz w:val="28"/>
          <w:szCs w:val="28"/>
        </w:rPr>
        <w:t>̆</w:t>
      </w:r>
      <w:r>
        <w:rPr>
          <w:color w:val="000000"/>
          <w:sz w:val="28"/>
          <w:szCs w:val="28"/>
        </w:rPr>
        <w:t xml:space="preserve"> расположения;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4.10.3. Частные требования к скамьям:</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наличие спинок для скамеек рекреационных зон;</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наличие спинок и поручнеи</w:t>
      </w:r>
      <w:r>
        <w:rPr>
          <w:rFonts w:ascii="Calibri" w:hAnsi="Calibri"/>
          <w:color w:val="000000"/>
          <w:sz w:val="28"/>
          <w:szCs w:val="28"/>
        </w:rPr>
        <w:t>̆</w:t>
      </w:r>
      <w:r>
        <w:rPr>
          <w:color w:val="000000"/>
          <w:sz w:val="28"/>
          <w:szCs w:val="28"/>
        </w:rPr>
        <w:t xml:space="preserve"> для скамеек дворовых зон;</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отсутствие спинок и поручнеи</w:t>
      </w:r>
      <w:r>
        <w:rPr>
          <w:rFonts w:ascii="Calibri" w:hAnsi="Calibri"/>
          <w:color w:val="000000"/>
          <w:sz w:val="28"/>
          <w:szCs w:val="28"/>
        </w:rPr>
        <w:t>̆</w:t>
      </w:r>
      <w:r>
        <w:rPr>
          <w:color w:val="000000"/>
          <w:sz w:val="28"/>
          <w:szCs w:val="28"/>
        </w:rPr>
        <w:t xml:space="preserve"> для скамеек транзитных зон;</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4.10.4. Частные требования к урнам:</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достаточная высота (минимальная около 90 см) и объем;</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защита от дождя и снега;</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использование и аккуратное расположение вставных ведер и мусорных мешков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4.10.5. Частные требования к цветочницам (вазонам), в том числе к навесным:</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кашпо следует выставлять только на существующих объектах</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цветочницы (вазоны) должны иметь достаточную высоту ― для предотвращения случаи</w:t>
      </w:r>
      <w:r>
        <w:rPr>
          <w:rFonts w:ascii="Calibri" w:hAnsi="Calibri"/>
          <w:color w:val="000000"/>
          <w:sz w:val="28"/>
          <w:szCs w:val="28"/>
        </w:rPr>
        <w:t>̆</w:t>
      </w:r>
      <w:r>
        <w:rPr>
          <w:color w:val="000000"/>
          <w:sz w:val="28"/>
          <w:szCs w:val="28"/>
        </w:rPr>
        <w:t>ного наезда автомобилеи</w:t>
      </w:r>
      <w:r>
        <w:rPr>
          <w:rFonts w:ascii="Calibri" w:hAnsi="Calibri"/>
          <w:color w:val="000000"/>
          <w:sz w:val="28"/>
          <w:szCs w:val="28"/>
        </w:rPr>
        <w:t>̆</w:t>
      </w:r>
      <w:r>
        <w:rPr>
          <w:color w:val="000000"/>
          <w:sz w:val="28"/>
          <w:szCs w:val="28"/>
        </w:rPr>
        <w:t xml:space="preserve"> и попадания мусора</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дизаи</w:t>
      </w:r>
      <w:r>
        <w:rPr>
          <w:rFonts w:ascii="Calibri" w:hAnsi="Calibri"/>
          <w:color w:val="000000"/>
          <w:sz w:val="28"/>
          <w:szCs w:val="28"/>
        </w:rPr>
        <w:t>̆</w:t>
      </w:r>
      <w:r>
        <w:rPr>
          <w:color w:val="000000"/>
          <w:sz w:val="28"/>
          <w:szCs w:val="28"/>
        </w:rPr>
        <w:t>н (цвет, форма) цветочниц (вазонов) не должен отвлекать внимание от растении</w:t>
      </w:r>
      <w:r>
        <w:rPr>
          <w:rFonts w:ascii="Calibri" w:hAnsi="Calibri"/>
          <w:color w:val="000000"/>
          <w:sz w:val="28"/>
          <w:szCs w:val="28"/>
        </w:rPr>
        <w:t>̆.</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4.10.6. Частные требования к ограждениям:</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достаточная прочность для защиты пешеходов от наезда автомобилеи</w:t>
      </w:r>
      <w:r>
        <w:rPr>
          <w:rFonts w:ascii="Calibri" w:hAnsi="Calibri"/>
          <w:color w:val="000000"/>
          <w:sz w:val="28"/>
          <w:szCs w:val="28"/>
        </w:rPr>
        <w:t>̆</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модульность, возможность создания конструкции любои</w:t>
      </w:r>
      <w:r>
        <w:rPr>
          <w:rFonts w:ascii="Calibri" w:hAnsi="Calibri"/>
          <w:color w:val="000000"/>
          <w:sz w:val="28"/>
          <w:szCs w:val="28"/>
        </w:rPr>
        <w:t>̆</w:t>
      </w:r>
      <w:r>
        <w:rPr>
          <w:color w:val="000000"/>
          <w:sz w:val="28"/>
          <w:szCs w:val="28"/>
        </w:rPr>
        <w:t xml:space="preserve"> формы</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  недопустимо располагать ограды далее 10 см от края газона</w:t>
      </w:r>
    </w:p>
    <w:p w:rsidR="00B21ACB" w:rsidRDefault="00B21ACB" w:rsidP="00B21ACB">
      <w:pPr>
        <w:pStyle w:val="ad"/>
        <w:spacing w:before="0" w:beforeAutospacing="0" w:after="0" w:afterAutospacing="0"/>
        <w:ind w:firstLine="720"/>
        <w:jc w:val="both"/>
        <w:rPr>
          <w:color w:val="000000"/>
          <w:sz w:val="28"/>
          <w:szCs w:val="28"/>
        </w:rPr>
      </w:pPr>
      <w:r>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4.10.7. В пешеходных зонах повышенные требования к дизаи</w:t>
      </w:r>
      <w:r>
        <w:rPr>
          <w:sz w:val="28"/>
          <w:szCs w:val="28"/>
        </w:rPr>
        <w:t>̆</w:t>
      </w:r>
      <w:r>
        <w:rPr>
          <w:rFonts w:ascii="Times New Roman" w:hAnsi="Times New Roman"/>
          <w:sz w:val="28"/>
          <w:szCs w:val="28"/>
        </w:rPr>
        <w:t>ну МАФ, так как они часто окружены историческои</w:t>
      </w:r>
      <w:r>
        <w:rPr>
          <w:sz w:val="28"/>
          <w:szCs w:val="28"/>
        </w:rPr>
        <w:t>̆</w:t>
      </w:r>
      <w:r>
        <w:rPr>
          <w:rFonts w:ascii="Times New Roman" w:hAnsi="Times New Roman"/>
          <w:sz w:val="28"/>
          <w:szCs w:val="28"/>
        </w:rPr>
        <w:t xml:space="preserve"> архитектурнои</w:t>
      </w:r>
      <w:r>
        <w:rPr>
          <w:sz w:val="28"/>
          <w:szCs w:val="28"/>
        </w:rPr>
        <w:t>̆</w:t>
      </w:r>
      <w:r>
        <w:rPr>
          <w:rFonts w:ascii="Times New Roman" w:hAnsi="Times New Roman"/>
          <w:sz w:val="28"/>
          <w:szCs w:val="28"/>
        </w:rPr>
        <w:t xml:space="preserve"> застрои</w:t>
      </w:r>
      <w:r>
        <w:rPr>
          <w:sz w:val="28"/>
          <w:szCs w:val="28"/>
        </w:rPr>
        <w:t>̆</w:t>
      </w:r>
      <w:r>
        <w:rPr>
          <w:rFonts w:ascii="Times New Roman" w:hAnsi="Times New Roman"/>
          <w:sz w:val="28"/>
          <w:szCs w:val="28"/>
        </w:rPr>
        <w:t>кои</w:t>
      </w:r>
      <w:r>
        <w:rPr>
          <w:sz w:val="28"/>
          <w:szCs w:val="28"/>
        </w:rPr>
        <w:t>̆</w:t>
      </w:r>
      <w:r>
        <w:rPr>
          <w:rFonts w:ascii="Times New Roman" w:hAnsi="Times New Roman"/>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(историческии</w:t>
      </w:r>
      <w:r>
        <w:rPr>
          <w:sz w:val="28"/>
          <w:szCs w:val="28"/>
        </w:rPr>
        <w:t>̆</w:t>
      </w:r>
      <w:r>
        <w:rPr>
          <w:rFonts w:ascii="Times New Roman" w:hAnsi="Times New Roman"/>
          <w:sz w:val="28"/>
          <w:szCs w:val="28"/>
        </w:rPr>
        <w:t xml:space="preserve"> дизаи</w:t>
      </w:r>
      <w:r>
        <w:rPr>
          <w:sz w:val="28"/>
          <w:szCs w:val="28"/>
        </w:rPr>
        <w:t>̆</w:t>
      </w:r>
      <w:r>
        <w:rPr>
          <w:rFonts w:ascii="Times New Roman" w:hAnsi="Times New Roman"/>
          <w:sz w:val="28"/>
          <w:szCs w:val="28"/>
        </w:rPr>
        <w:t>н МАФ в современнои</w:t>
      </w:r>
      <w:r>
        <w:rPr>
          <w:sz w:val="28"/>
          <w:szCs w:val="28"/>
        </w:rPr>
        <w:t>̆</w:t>
      </w:r>
      <w:r>
        <w:rPr>
          <w:rFonts w:ascii="Times New Roman" w:hAnsi="Times New Roman"/>
          <w:sz w:val="28"/>
          <w:szCs w:val="28"/>
        </w:rPr>
        <w:t xml:space="preserve"> застрои</w:t>
      </w:r>
      <w:r>
        <w:rPr>
          <w:sz w:val="28"/>
          <w:szCs w:val="28"/>
        </w:rPr>
        <w:t>̆</w:t>
      </w:r>
      <w:r>
        <w:rPr>
          <w:rFonts w:ascii="Times New Roman" w:hAnsi="Times New Roman"/>
          <w:sz w:val="28"/>
          <w:szCs w:val="28"/>
        </w:rPr>
        <w:t>ке) чаще всего дает отрицательныи</w:t>
      </w:r>
      <w:r>
        <w:rPr>
          <w:sz w:val="28"/>
          <w:szCs w:val="28"/>
        </w:rPr>
        <w:t>̆</w:t>
      </w:r>
      <w:r>
        <w:rPr>
          <w:rFonts w:ascii="Times New Roman" w:hAnsi="Times New Roman"/>
          <w:sz w:val="28"/>
          <w:szCs w:val="28"/>
        </w:rPr>
        <w:t xml:space="preserve"> результат.</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4.10.8.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1" w:name="_Toc472352454"/>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4.11. Некапитальные нестационарные сооружения</w:t>
      </w:r>
      <w:bookmarkEnd w:id="11"/>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w:t>
      </w:r>
      <w:r>
        <w:rPr>
          <w:rFonts w:ascii="Times New Roman" w:hAnsi="Times New Roman"/>
          <w:sz w:val="28"/>
          <w:szCs w:val="28"/>
        </w:rPr>
        <w:lastRenderedPageBreak/>
        <w:t>канализационных сетей, трубопроводов, 20 м - от окон жилых помещений, перед витринами торговых предприятий, 3 м - от ствола дерева.</w:t>
      </w:r>
    </w:p>
    <w:p w:rsidR="00B21ACB" w:rsidRPr="00B21ACB" w:rsidRDefault="00B21ACB" w:rsidP="00B21ACB">
      <w:pPr>
        <w:pStyle w:val="1"/>
        <w:keepLines/>
        <w:ind w:firstLine="709"/>
        <w:rPr>
          <w:rFonts w:ascii="Times New Roman" w:hAnsi="Times New Roman"/>
          <w:sz w:val="28"/>
          <w:szCs w:val="28"/>
          <w:lang w:val="ru-RU"/>
        </w:rPr>
      </w:pPr>
      <w:bookmarkStart w:id="12" w:name="_Toc472352455"/>
      <w:r w:rsidRPr="00B21ACB">
        <w:rPr>
          <w:rFonts w:ascii="Times New Roman" w:hAnsi="Times New Roman"/>
          <w:sz w:val="28"/>
          <w:szCs w:val="28"/>
          <w:lang w:val="ru-RU"/>
        </w:rPr>
        <w:t>4.12. Оформление и оборудование зданий и сооружений</w:t>
      </w:r>
      <w:bookmarkEnd w:id="12"/>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4.12.1. Оформление и оборудование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и т.п.</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4.12.2. Размещение наружных кондиционеров и антенн-"тарелок" на зданиях, расположенных вдоль центральных улиц населенного пункта, рекомендуется предусматривать со стороны дворовых фасадов.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4.12.3.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флагодержатели,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4.12.4.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4.12.5.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bookmarkStart w:id="13" w:name="_Toc472352456"/>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4.13. Площадки</w:t>
      </w:r>
      <w:bookmarkEnd w:id="13"/>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4.13.1. На территории населенного пункта рекомендуется устанавливать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B21ACB" w:rsidRDefault="00B21ACB" w:rsidP="00B21ACB">
      <w:pPr>
        <w:spacing w:after="0" w:line="240" w:lineRule="auto"/>
        <w:ind w:left="720"/>
        <w:contextualSpacing/>
        <w:jc w:val="both"/>
        <w:rPr>
          <w:rFonts w:ascii="Times New Roman" w:hAnsi="Times New Roman"/>
          <w:sz w:val="28"/>
          <w:szCs w:val="28"/>
        </w:rPr>
      </w:pPr>
      <w:r>
        <w:rPr>
          <w:rFonts w:ascii="Times New Roman" w:hAnsi="Times New Roman"/>
          <w:sz w:val="28"/>
          <w:szCs w:val="28"/>
        </w:rPr>
        <w:t>4.13.2. Детские площадки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4.13.2.1.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4.13.2.2.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4.13.2.3. Размеры и условия размещения площадок рекомендуется проектировать в зависимости от возрастных групп детей и места размещения жилой застройки в Баганском сельсовете.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4.13.2.9. Для сопряжения поверхностей площадки и газона рекомендуется применять садовые бортовые камни со скошенными или закругленными краями.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4.13.2.11.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4.14.3.  Площадки отдыха и досуга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4.14.3.2.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4.14.3.4. Функционирование осветительного оборудования рекомендуется обеспечивать в режиме освещения территории, на которой расположена площадка.</w:t>
      </w:r>
    </w:p>
    <w:p w:rsidR="00B21ACB" w:rsidRDefault="00B21ACB" w:rsidP="00B21ACB">
      <w:pPr>
        <w:spacing w:after="0" w:line="240" w:lineRule="auto"/>
        <w:ind w:left="720"/>
        <w:contextualSpacing/>
        <w:jc w:val="both"/>
        <w:rPr>
          <w:rFonts w:ascii="Times New Roman" w:hAnsi="Times New Roman"/>
          <w:sz w:val="28"/>
          <w:szCs w:val="28"/>
        </w:rPr>
      </w:pPr>
      <w:r>
        <w:rPr>
          <w:rFonts w:ascii="Times New Roman" w:hAnsi="Times New Roman"/>
          <w:sz w:val="28"/>
          <w:szCs w:val="28"/>
        </w:rPr>
        <w:t>4.14.4. Спортивные площадки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4.14.4.2.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 Площадки автостоянок</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приобъектных (у объекта или группы объектов).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4.14.5.4. Покрытие площадок рекомендуется проектировать аналогичным покрытию транспортных проездов.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4.14.5.5. Сопряжение покрытия площадки с проездом рекомендуется выполнять в одном уровне без укладки бортового камня, с газоном.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4.14.5.6. Разделительные элементы на площадках могут быть выполнены в виде разметки (белых полос), озелененных полос (газонов), контейнерного озеленения.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4" w:name="_Toc472352457"/>
    </w:p>
    <w:p w:rsidR="00B21ACB" w:rsidRPr="00B21ACB" w:rsidRDefault="00B21ACB" w:rsidP="00B21ACB">
      <w:pPr>
        <w:pStyle w:val="1"/>
        <w:keepLines/>
        <w:ind w:firstLine="709"/>
        <w:rPr>
          <w:rFonts w:ascii="Times New Roman" w:hAnsi="Times New Roman"/>
          <w:sz w:val="28"/>
          <w:szCs w:val="28"/>
          <w:lang w:val="ru-RU"/>
        </w:rPr>
      </w:pPr>
      <w:r w:rsidRPr="00B21ACB">
        <w:rPr>
          <w:rFonts w:ascii="Times New Roman" w:hAnsi="Times New Roman"/>
          <w:sz w:val="28"/>
          <w:szCs w:val="28"/>
          <w:lang w:val="ru-RU"/>
        </w:rPr>
        <w:t>4.15. Пешеходные коммуникации</w:t>
      </w:r>
      <w:bookmarkEnd w:id="14"/>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4.15.2. Покрытие пешеходных дорожек должны быть удобным при ходьбе и устойчивым к износу.</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21ACB" w:rsidRDefault="00B21ACB" w:rsidP="00B21ACB">
      <w:pPr>
        <w:spacing w:after="0" w:line="240" w:lineRule="auto"/>
        <w:ind w:left="720"/>
        <w:contextualSpacing/>
        <w:jc w:val="both"/>
        <w:rPr>
          <w:rFonts w:ascii="Times New Roman" w:hAnsi="Times New Roman"/>
          <w:sz w:val="28"/>
          <w:szCs w:val="28"/>
        </w:rPr>
      </w:pPr>
      <w:r>
        <w:rPr>
          <w:rFonts w:ascii="Times New Roman" w:hAnsi="Times New Roman"/>
          <w:sz w:val="28"/>
          <w:szCs w:val="28"/>
        </w:rPr>
        <w:t>4.15.5. Пешеходные маршруты должны быть освещены.</w:t>
      </w:r>
    </w:p>
    <w:p w:rsidR="00B21ACB" w:rsidRDefault="00B21ACB" w:rsidP="00B21ACB">
      <w:pPr>
        <w:spacing w:after="0" w:line="240" w:lineRule="auto"/>
        <w:ind w:left="720"/>
        <w:contextualSpacing/>
        <w:jc w:val="both"/>
        <w:rPr>
          <w:rFonts w:ascii="Times New Roman" w:hAnsi="Times New Roman"/>
          <w:sz w:val="28"/>
          <w:szCs w:val="28"/>
        </w:rPr>
      </w:pPr>
      <w:r>
        <w:rPr>
          <w:rFonts w:ascii="Times New Roman" w:hAnsi="Times New Roman"/>
          <w:sz w:val="28"/>
          <w:szCs w:val="28"/>
        </w:rPr>
        <w:t>4.16. Пешеходные зоны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4.16.1. Пешеходные зоны располагаются в основном в центре села, а также в парках. Это более камерные пространства. Обстановка здесь спокои</w:t>
      </w:r>
      <w:r>
        <w:rPr>
          <w:sz w:val="28"/>
          <w:szCs w:val="28"/>
        </w:rPr>
        <w:t>̆</w:t>
      </w:r>
      <w:r>
        <w:rPr>
          <w:rFonts w:ascii="Times New Roman" w:hAnsi="Times New Roman"/>
          <w:sz w:val="28"/>
          <w:szCs w:val="28"/>
        </w:rPr>
        <w:t>ная и размеренная: люди неспешно гуляют, общаются, рассматривают окрестности. Вероятность вандализма в этих зонах снижена — активные деи</w:t>
      </w:r>
      <w:r>
        <w:rPr>
          <w:sz w:val="28"/>
          <w:szCs w:val="28"/>
        </w:rPr>
        <w:t>̆</w:t>
      </w:r>
      <w:r>
        <w:rPr>
          <w:rFonts w:ascii="Times New Roman" w:hAnsi="Times New Roman"/>
          <w:sz w:val="28"/>
          <w:szCs w:val="28"/>
        </w:rPr>
        <w:t>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4.16.2.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w:t>
      </w:r>
      <w:r>
        <w:rPr>
          <w:sz w:val="28"/>
          <w:szCs w:val="28"/>
        </w:rPr>
        <w:t>̆</w:t>
      </w:r>
      <w:r>
        <w:rPr>
          <w:rFonts w:ascii="Times New Roman" w:hAnsi="Times New Roman"/>
          <w:sz w:val="28"/>
          <w:szCs w:val="28"/>
        </w:rPr>
        <w:t xml:space="preserve"> скамье неудобно долго </w:t>
      </w:r>
      <w:r>
        <w:rPr>
          <w:rFonts w:ascii="Times New Roman" w:hAnsi="Times New Roman"/>
          <w:sz w:val="28"/>
          <w:szCs w:val="28"/>
        </w:rPr>
        <w:lastRenderedPageBreak/>
        <w:t>сидеть. В некоторых местах отдыха необходимо устанавливать столы для игр.</w:t>
      </w:r>
    </w:p>
    <w:p w:rsidR="00B21ACB" w:rsidRDefault="00B21ACB" w:rsidP="00B21ACB">
      <w:pPr>
        <w:spacing w:after="0" w:line="240" w:lineRule="auto"/>
        <w:rPr>
          <w:rFonts w:ascii="Times New Roman" w:hAnsi="Times New Roman"/>
          <w:b/>
          <w:sz w:val="28"/>
          <w:szCs w:val="28"/>
        </w:rPr>
      </w:pPr>
    </w:p>
    <w:p w:rsidR="00B21ACB" w:rsidRDefault="00B21ACB" w:rsidP="00B21ACB">
      <w:pPr>
        <w:spacing w:after="0" w:line="240" w:lineRule="auto"/>
        <w:jc w:val="center"/>
        <w:rPr>
          <w:rFonts w:ascii="Times New Roman" w:hAnsi="Times New Roman"/>
          <w:b/>
          <w:sz w:val="28"/>
          <w:szCs w:val="28"/>
        </w:rPr>
      </w:pPr>
      <w:r>
        <w:rPr>
          <w:rFonts w:ascii="Times New Roman" w:hAnsi="Times New Roman"/>
          <w:b/>
          <w:sz w:val="28"/>
          <w:szCs w:val="28"/>
        </w:rPr>
        <w:t>5. Благоустройство на территориях общественного назначения</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5.3 Общественные пространства Баганского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5.4.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5.5. В обязательный перечень элементов внешнего благоустройства на территории общественных пространств Баганского сельсовета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B21ACB" w:rsidRDefault="00B21ACB" w:rsidP="00B21ACB">
      <w:pPr>
        <w:spacing w:after="0" w:line="240" w:lineRule="auto"/>
        <w:ind w:firstLine="709"/>
        <w:contextualSpacing/>
        <w:jc w:val="both"/>
        <w:rPr>
          <w:rFonts w:ascii="Times New Roman" w:hAnsi="Times New Roman"/>
          <w:b/>
          <w:sz w:val="28"/>
          <w:szCs w:val="28"/>
        </w:rPr>
      </w:pPr>
    </w:p>
    <w:p w:rsidR="00B21ACB" w:rsidRDefault="00B21ACB" w:rsidP="00B21ACB">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 Благоустройство территорий жилого назначения</w:t>
      </w:r>
    </w:p>
    <w:p w:rsidR="00B21ACB" w:rsidRDefault="00B21ACB" w:rsidP="00B21ACB">
      <w:pPr>
        <w:spacing w:after="0" w:line="240" w:lineRule="auto"/>
        <w:ind w:firstLine="709"/>
        <w:contextualSpacing/>
        <w:jc w:val="both"/>
        <w:rPr>
          <w:rFonts w:ascii="Times New Roman" w:hAnsi="Times New Roman"/>
          <w:b/>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 Общественные пространства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населения и озелененных территорий общего пользования.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6.2.2. Учреждения обслуживания населения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6.2.4. Рекомендуется предусматривать твердые виды покрытия, а также размещение мобильного озеленения, уличного технического оборудования, скамей.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6.2.5. Озелененные территории общего пользования обычно формируются в виде единой системы села.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6.3. Участки жилой застройки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w:t>
      </w:r>
      <w:r>
        <w:rPr>
          <w:rFonts w:ascii="Times New Roman" w:hAnsi="Times New Roman"/>
          <w:sz w:val="28"/>
          <w:szCs w:val="28"/>
        </w:rPr>
        <w:lastRenderedPageBreak/>
        <w:t>невысоких отдельно стоящих деревьев; на остальной территории участка - свободные композиции и разнообразные приемы озеленения.</w:t>
      </w:r>
    </w:p>
    <w:p w:rsidR="00B21ACB" w:rsidRDefault="00B21ACB" w:rsidP="00B21ACB">
      <w:pPr>
        <w:spacing w:after="0" w:line="240" w:lineRule="auto"/>
        <w:ind w:left="709"/>
        <w:contextualSpacing/>
        <w:jc w:val="both"/>
        <w:rPr>
          <w:rFonts w:ascii="Times New Roman" w:hAnsi="Times New Roman"/>
          <w:sz w:val="28"/>
          <w:szCs w:val="28"/>
        </w:rPr>
      </w:pPr>
      <w:r>
        <w:rPr>
          <w:rFonts w:ascii="Times New Roman" w:hAnsi="Times New Roman"/>
          <w:sz w:val="28"/>
          <w:szCs w:val="28"/>
        </w:rPr>
        <w:t>6.4. Участки детских садов и школ</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6.4.1. На территории участков детских садов и школ рекомендуется предусматривать: транспортный проезд, пешеходные коммуникации, площадки при входах (главные, хозяйственные), площадки для детей (игровые, спортивные), озелененные и другие территории и сооружения.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6.4.3. При озеленении территории детских садов и школ рекомендуется не использовать растения с ядовитыми плодами, а также с колючками и шипами.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6.5. Участки длительного и кратковременного хранения автотранспортных средств</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6.5.3. На пешеходных дорожках рекомендуется предусматривать съезд - бордюрный пандус - на уровень проезда (не менее одного на участок).</w:t>
      </w:r>
    </w:p>
    <w:p w:rsidR="00B21ACB" w:rsidRDefault="00B21ACB" w:rsidP="00B21ACB">
      <w:pPr>
        <w:spacing w:after="0" w:line="240" w:lineRule="auto"/>
        <w:ind w:firstLine="709"/>
        <w:contextualSpacing/>
        <w:jc w:val="both"/>
        <w:rPr>
          <w:rFonts w:ascii="Times New Roman" w:hAnsi="Times New Roman"/>
          <w:sz w:val="28"/>
          <w:szCs w:val="28"/>
        </w:rPr>
      </w:pPr>
    </w:p>
    <w:p w:rsidR="00B21ACB" w:rsidRDefault="00B21ACB" w:rsidP="00B21ACB">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7. Благоустройство территорий рекреационного назначения</w:t>
      </w:r>
    </w:p>
    <w:p w:rsidR="00B21ACB" w:rsidRDefault="00B21ACB" w:rsidP="00B21ACB">
      <w:pPr>
        <w:spacing w:after="0" w:line="240" w:lineRule="auto"/>
        <w:ind w:firstLine="709"/>
        <w:contextualSpacing/>
        <w:jc w:val="both"/>
        <w:rPr>
          <w:rFonts w:ascii="Times New Roman" w:hAnsi="Times New Roman"/>
          <w:b/>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w:t>
      </w:r>
      <w:r>
        <w:rPr>
          <w:rFonts w:ascii="Times New Roman" w:hAnsi="Times New Roman"/>
          <w:sz w:val="28"/>
          <w:szCs w:val="28"/>
        </w:rPr>
        <w:lastRenderedPageBreak/>
        <w:t>соответствии с историко-культурным регламентом территории, на которой он расположен (при его наличии).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7.1.4.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B21ACB" w:rsidRDefault="00B21ACB" w:rsidP="00B21ACB">
      <w:pPr>
        <w:spacing w:after="0" w:line="240" w:lineRule="auto"/>
        <w:ind w:firstLine="709"/>
        <w:contextualSpacing/>
        <w:jc w:val="both"/>
        <w:rPr>
          <w:rFonts w:ascii="Times New Roman" w:hAnsi="Times New Roman"/>
          <w:sz w:val="28"/>
          <w:szCs w:val="28"/>
        </w:rPr>
      </w:pPr>
    </w:p>
    <w:p w:rsidR="00B21ACB" w:rsidRDefault="00B21ACB" w:rsidP="00B21ACB">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8. Благоустройство территории производственного назначения</w:t>
      </w:r>
    </w:p>
    <w:p w:rsidR="00B21ACB" w:rsidRDefault="00B21ACB" w:rsidP="00B21ACB">
      <w:pPr>
        <w:spacing w:after="0" w:line="240" w:lineRule="auto"/>
        <w:ind w:firstLine="709"/>
        <w:contextualSpacing/>
        <w:jc w:val="both"/>
        <w:rPr>
          <w:rFonts w:ascii="Times New Roman" w:hAnsi="Times New Roman"/>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8.4. Озеленение рекомендуется формировать в виде живописных композиций, исключающих однообразие и монотонность.</w:t>
      </w:r>
    </w:p>
    <w:p w:rsidR="00B21ACB" w:rsidRDefault="00B21ACB" w:rsidP="00B21ACB">
      <w:pPr>
        <w:spacing w:after="0" w:line="240" w:lineRule="auto"/>
        <w:ind w:firstLine="709"/>
        <w:contextualSpacing/>
        <w:jc w:val="both"/>
        <w:rPr>
          <w:rFonts w:ascii="Times New Roman" w:hAnsi="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9. Объекты благоустройства на территории транспортной  и инженерной инфраструктуры</w:t>
      </w:r>
    </w:p>
    <w:p w:rsidR="00B21ACB" w:rsidRDefault="00B21ACB" w:rsidP="00B21ACB">
      <w:pPr>
        <w:spacing w:after="0" w:line="240" w:lineRule="auto"/>
        <w:contextualSpacing/>
        <w:jc w:val="both"/>
        <w:rPr>
          <w:rFonts w:ascii="Times New Roman" w:hAnsi="Times New Roman"/>
          <w:sz w:val="28"/>
          <w:szCs w:val="28"/>
        </w:rPr>
      </w:pP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площади.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9.2. 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9.3. Проектирование комплексного благоустройства на территориях транспортных и инженерных коммуникаций села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9.4. Улицы и дороги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9.4.1.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9.4.2.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B21ACB" w:rsidRDefault="00B21ACB" w:rsidP="00B21ACB">
      <w:pPr>
        <w:spacing w:after="0" w:line="240" w:lineRule="auto"/>
        <w:ind w:left="709"/>
        <w:contextualSpacing/>
        <w:jc w:val="both"/>
        <w:rPr>
          <w:rFonts w:ascii="Times New Roman" w:hAnsi="Times New Roman"/>
          <w:sz w:val="28"/>
          <w:szCs w:val="28"/>
        </w:rPr>
      </w:pPr>
      <w:r>
        <w:rPr>
          <w:rFonts w:ascii="Times New Roman" w:hAnsi="Times New Roman"/>
          <w:sz w:val="28"/>
          <w:szCs w:val="28"/>
        </w:rPr>
        <w:t>9.5. Площади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9.5.1. Обязательный перечень элементов благоустройства на территории площади включает: произведения монументально-декоративного искусства, объекты озеленения;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9.5.2.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9.5.3.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9.6. Пешеходные переходы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9.6.1. Пешеходные переходы рекомендуется размещать в местах пересечения основных пешеходных коммуникаций с улицами села и дорогами. </w:t>
      </w:r>
    </w:p>
    <w:p w:rsidR="00B21ACB" w:rsidRDefault="00B21ACB" w:rsidP="00B21ACB">
      <w:pPr>
        <w:spacing w:after="0" w:line="240" w:lineRule="auto"/>
        <w:ind w:left="709"/>
        <w:contextualSpacing/>
        <w:jc w:val="both"/>
        <w:rPr>
          <w:rFonts w:ascii="Times New Roman" w:hAnsi="Times New Roman"/>
          <w:sz w:val="28"/>
          <w:szCs w:val="28"/>
        </w:rPr>
      </w:pPr>
      <w:r>
        <w:rPr>
          <w:rFonts w:ascii="Times New Roman" w:hAnsi="Times New Roman"/>
          <w:sz w:val="28"/>
          <w:szCs w:val="28"/>
        </w:rPr>
        <w:t>9.7. Технические зоны инженерных коммуникаций, водоохранные зоны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9.7.1.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9.7.2. 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9.7.3. Благоустройство территорий водоохранных зон следует проектировать в соответствии с водным законодательством.</w:t>
      </w:r>
    </w:p>
    <w:p w:rsidR="00B21ACB" w:rsidRDefault="00B21ACB" w:rsidP="00B21ACB">
      <w:pPr>
        <w:spacing w:after="0" w:line="240" w:lineRule="auto"/>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10. Уборка территории</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hd w:val="clear" w:color="auto" w:fill="FFFFFF"/>
        <w:tabs>
          <w:tab w:val="left" w:pos="142"/>
          <w:tab w:val="left" w:pos="696"/>
        </w:tabs>
        <w:ind w:right="5" w:firstLine="284"/>
        <w:jc w:val="both"/>
        <w:rPr>
          <w:rFonts w:ascii="Times New Roman" w:hAnsi="Times New Roman"/>
          <w:sz w:val="28"/>
          <w:szCs w:val="28"/>
        </w:rPr>
      </w:pPr>
      <w:r>
        <w:rPr>
          <w:rFonts w:ascii="Times New Roman" w:hAnsi="Times New Roman"/>
          <w:sz w:val="28"/>
          <w:szCs w:val="28"/>
        </w:rPr>
        <w:t>10.1. Физическим и юридическим лицам, независимо от их организационно-правовых форм рекомендовать обеспечить свое</w:t>
      </w:r>
      <w:r>
        <w:rPr>
          <w:rFonts w:ascii="Times New Roman" w:hAnsi="Times New Roman"/>
          <w:sz w:val="28"/>
          <w:szCs w:val="28"/>
        </w:rPr>
        <w:softHyphen/>
        <w:t>временную и качественную очистку и уборку принадлежа</w:t>
      </w:r>
      <w:r>
        <w:rPr>
          <w:rFonts w:ascii="Times New Roman" w:hAnsi="Times New Roman"/>
          <w:sz w:val="28"/>
          <w:szCs w:val="28"/>
        </w:rPr>
        <w:softHyphen/>
        <w:t>щих им на праве собственности или ином вещном праве земельных участков в соответ</w:t>
      </w:r>
      <w:r>
        <w:rPr>
          <w:rFonts w:ascii="Times New Roman" w:hAnsi="Times New Roman"/>
          <w:sz w:val="28"/>
          <w:szCs w:val="28"/>
        </w:rPr>
        <w:softHyphen/>
        <w:t xml:space="preserve">ствии с действующим законодательством. </w:t>
      </w:r>
    </w:p>
    <w:p w:rsidR="00B21ACB" w:rsidRDefault="00B21ACB" w:rsidP="00B21ACB">
      <w:pPr>
        <w:shd w:val="clear" w:color="auto" w:fill="FFFFFF"/>
        <w:tabs>
          <w:tab w:val="left" w:pos="142"/>
          <w:tab w:val="left" w:pos="696"/>
        </w:tabs>
        <w:ind w:right="5" w:firstLine="284"/>
        <w:jc w:val="both"/>
        <w:rPr>
          <w:rFonts w:ascii="Calibri" w:hAnsi="Calibri"/>
          <w:sz w:val="28"/>
          <w:szCs w:val="28"/>
        </w:rPr>
      </w:pPr>
      <w:r>
        <w:rPr>
          <w:rFonts w:ascii="Times New Roman" w:hAnsi="Times New Roman"/>
          <w:sz w:val="28"/>
          <w:szCs w:val="28"/>
        </w:rPr>
        <w:t>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 На территории сельского поселения запрещается накапливать и размещать отходы производства и потребления в несанкционированных местах.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10.3. Сбор и вывоз отходов производства и потребления осуществляется по контейнерной или бестарной системе в установленном порядке.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10.4. На территории общего пользования сельского поселения запрещается сжигание отходов производства и потребления.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10.5.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w:t>
      </w:r>
      <w:r>
        <w:rPr>
          <w:rFonts w:ascii="Times New Roman" w:hAnsi="Times New Roman"/>
          <w:sz w:val="28"/>
          <w:szCs w:val="28"/>
        </w:rPr>
        <w:lastRenderedPageBreak/>
        <w:t>потребления самостоятельно либо на основании договоров со специализированными организациями.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Запрещается складирование отходов, образовавшихся во время ремонта, в места временного хранения отходов.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10.6. Для сбора отходов производства и потребления физических и юридических лиц, указанных в пункте 10.1.  настоящих Правил, в сельском поселении могут быть организованы места временного хранения отходов с осуществлением их уборки и технического обслуживания.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Разрешение на размещение мест временного хранения отходов дает администрация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обязанность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10.8.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10.1.  настоящих Правил.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10.9. Удаление с контейнерной площадки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10.11. При уборке в ночное время необходимо принимать меры, предупреждающие шум.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10.12.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10.13.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Обязанности по организации и/или производству работ по уборке и содержанию территорий и иных объектов возлагаются: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2) по содержанию зданий, сооружений и объектов инфраструктуры - на собственников, владельцев, пользователей указанных объектов;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тонары и т.п.) на собственников, владельцев или пользователей объектов торговли;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6) по уборке и содержанию водных объектов, в зонах отдыха - на хозяйствующие субъекты, за которыми закреплены зоны отдыха;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7) по уборке и содержанию территории частного домовладения и прилегающей территории со стороны дорог, улиц (переулков, проходов, проездов)  на собственника соответствующего частного домовладения;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8)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9) ЖСК, ТСЖ, гаражные кооперативы, индивидуальные предприниматели и иные хозяйствующие субъекты, осуществляющие свою деятельность на территории Баганского сельсовета, а также владельцы частных домовладений, обязаны регулярно производить уборку территорий, как хозяйствующих субъектов, так и прилегающих к ним подведомственных территорий  осуществлять вывоз мусора, образующегося в результате хозяйственной деятельности.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10.14.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эксплуатирующие водоразборную сеть.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10.16.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10.17.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10.18.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Баганского сельсовета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10.20. Жидкие бытовые отходы следует вывозить по договорам или разовым заявкам организациями, имеющими специальный транспорт.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10.21. Собственники помещений обязаны обеспечивать подъезды непосредственно к мусоросборникам и выгребным ямам.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10.1 настоящих Правил.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Во избежание подтопления соседних домов, участков, тротуаров, улиц, рекомендуется установка в кюветах водопропускных труб диаметром не менее 200 мм.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10.24. Вывоз пищевых отходов следует осуществлять с территории поселения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10.25.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10.26.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Складирование нечистот на проезжую часть улиц, тротуаров и газонов запрещается.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10.27. Сбор брошенных на улицах предметов, создающих помехи дорожному движению, возлагается на организации, обслуживающие данные объекты.</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11. Содержание подвесных пешеходных мостов</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11.1.  В целях поддержания нормальных условий эксплуатации подвесных пешеходных мостов, запрещается: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11.1.1 Рыбная ловля с подвесных пешеходных мостов в весенний, летний осенний периоды любыми средствами ловли.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11.1.2. Проезд техники (квадрациклы, мотоциклы) по подвесным пешеходным мостам.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11.1.3. Купание в летнее время с подвесных пешеходных мостов.</w:t>
      </w:r>
    </w:p>
    <w:p w:rsidR="00B21ACB" w:rsidRDefault="00B21ACB" w:rsidP="00B21ACB">
      <w:pPr>
        <w:spacing w:after="0" w:line="240" w:lineRule="auto"/>
        <w:ind w:firstLine="709"/>
        <w:jc w:val="both"/>
        <w:rPr>
          <w:rFonts w:ascii="Times New Roman" w:hAnsi="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12. Особенности уборки территории в зимний период</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12.1. Период зимней уборки территории проводится с 1ноября по 31 марта и предусматривает уборку и вывоз мусора, снега и льда, грязи, посыпку улиц песком.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зависимости от климатических условий постановлением администрации Баганского сельсовета период зимней уборки может быть изменен.</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12.2. Укладка свежевыпавшего снега в валы и кучи разрешена на всех улицах, площадях, и скверах с последующей вывозкой.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12.4. Посыпка песком, как правило, начинается с начала появления гололеда.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Снег, сброшенный с крыш, должен быть вывезен немедленно.</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12.7. Вывоз снега разрешен только на специально отведенные места отвала, определяемые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Места отвала снега обеспечиваются удобными подъездами, необходимыми механизмами для складирования снега.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12.8. Уборку и вывозку снега и 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12.9. При уборке улиц, проездов, площадей специализированными организациями лицам, указанным в пункте 10.1.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12.10.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rsidR="00B21ACB" w:rsidRDefault="00B21ACB" w:rsidP="00B21ACB">
      <w:pPr>
        <w:spacing w:after="0" w:line="240" w:lineRule="auto"/>
        <w:ind w:firstLine="709"/>
        <w:jc w:val="both"/>
        <w:rPr>
          <w:rFonts w:ascii="Times New Roman" w:hAnsi="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13. Порядок содержания элементов благоустройства</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13.1. Общие требования к содержанию элементов благоустройства.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Баганского сельсовета Баганского района Новосибирской области.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13.1.2.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Проезды, как правило, должны выходить на второстепенные улицы и оборудоваться шлагбаумами или воротами.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Строительные площадки обеспечиваются благоустроенной проезжей частью не менее 20 м у каждого выезда с оборудованием для очистки колес.</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13.2. Строительство, установка и содержание малых архитектурных форм.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 Ремонт и содержание зданий и сооружений.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13.3.6.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B21ACB" w:rsidRDefault="00B21ACB" w:rsidP="00B21ACB">
      <w:pPr>
        <w:spacing w:after="0" w:line="240" w:lineRule="auto"/>
        <w:ind w:firstLine="709"/>
        <w:jc w:val="both"/>
        <w:rPr>
          <w:rFonts w:ascii="Times New Roman" w:hAnsi="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14. Работы по озеленению территорий и содержанию </w:t>
      </w: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зеленых насаждений</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Баганского сельсовета в пределах средств, предусмотренных в бюджете сельского поселения на эти цели.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14.4. Лица, указанные в пунктах 14.1. и 14.2. настоящих Правил, обязаны: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проводить своевременный ремонт ограждений зеленых насаждений.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14.5. На площадях зеленых насаждений запрещается: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ходить и лежать на газонах и в молодых лесных посадках;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ломать деревья, кустарники, сучья и ветви, срывать листья и цветы, сбивать и собирать плоды;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разбивать палатки и разводить костры;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засорять газоны, цветники, дорожки и водоемы;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портить скульптуры, скамейки, ограды;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пасти скот;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добывать растительную землю, песок и производить другие раскопки;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сжигать листву и мусор на территориях общего пользования сельского поселения.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14.6.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Баганского сельсовета для принятия необходимых мер.</w:t>
      </w:r>
    </w:p>
    <w:p w:rsidR="00B21ACB" w:rsidRDefault="00B21ACB" w:rsidP="00B21ACB">
      <w:pPr>
        <w:pStyle w:val="aff1"/>
        <w:spacing w:after="0" w:line="240" w:lineRule="auto"/>
        <w:jc w:val="both"/>
        <w:rPr>
          <w:rFonts w:ascii="Times New Roman" w:hAnsi="Times New Roman"/>
          <w:sz w:val="28"/>
          <w:szCs w:val="28"/>
        </w:rPr>
      </w:pPr>
      <w:r>
        <w:rPr>
          <w:rFonts w:ascii="Times New Roman" w:hAnsi="Times New Roman"/>
          <w:sz w:val="28"/>
          <w:szCs w:val="28"/>
        </w:rPr>
        <w:lastRenderedPageBreak/>
        <w:t xml:space="preserve">14.7.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 </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15. Содержание и эксплуатация дорог</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15.1.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15.2.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Баганского сельсовета в соответствии с планом капитальных вложений.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15.3.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15.4.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16. Освещение территории сельского поселения</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16.1.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16.2. Освещение территории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w:t>
      </w:r>
      <w:r>
        <w:rPr>
          <w:rFonts w:ascii="Times New Roman" w:hAnsi="Times New Roman"/>
          <w:sz w:val="28"/>
          <w:szCs w:val="28"/>
        </w:rPr>
        <w:lastRenderedPageBreak/>
        <w:t>являющимися собственниками отведенных им в установленном порядке земельных участков.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16.3.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Баганского сельсовета.</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17. Проведение работ при строительстве, ремонте, </w:t>
      </w: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реконструкции коммуникаций</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Аварийные работы могут быть начаты владельцами сетей по телефонограмме или по уведомлению администрации Баганского сельсовета с последующим оформлением разрешения в 3-дневный срок.</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17.2. Разрешение на производство работ по строительству, реконструкции, ремонту коммуникаций выдается администрацией Баганского сельсовета при предъявлении: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условий производства работ, согласованных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17.3.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Баганского сельсовета о намеченных </w:t>
      </w:r>
      <w:r>
        <w:rPr>
          <w:rFonts w:ascii="Times New Roman" w:hAnsi="Times New Roman"/>
          <w:sz w:val="28"/>
          <w:szCs w:val="28"/>
        </w:rPr>
        <w:lastRenderedPageBreak/>
        <w:t>работах по прокладке коммуникаций с указанием предполагаемых сроков производства работ.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17.5. До начала производства работ по разрытию необходимо:</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17.5.1. Установить дорожные знаки в соответствии с согласованной схемой;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Ограждение должно быть сплошным и надежным, предотвращающим попадание посторонних на стройплощадку.</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17.6. Разрешение на производство работ хранится на месте работ, и предъявлять по первому требованию лиц, осуществляющих контроль выполнения Правил.</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17.7. В разрешении устанавливаются сроки и условия производства работ.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Особые условия подлежат неукоснительному соблюдению строительной организацией, производящей земляные работы.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Бордюр разбирается, складируется на месте производства работ для дальнейшей установки.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При производстве работ на улицах, застроенных территориях грунт надлежит немедленно вывозить.</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строительная организация может обеспечивать планировку грунта на отвале.</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17.11. Траншеи под проезжей частью и тротуарами необходимо засыпать песком и песчаным фунтом с послойным уплотнением и поливкой водой.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Баганского сельсовета вправе составить акт и передать его должностному лицу имеющему право составить протокол для привлечения виновных лиц к административной ответственности.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18. Особые требования к доступности жилой среды</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18.1.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18.2.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B21ACB" w:rsidRDefault="00B21ACB" w:rsidP="00B21ACB">
      <w:pPr>
        <w:spacing w:after="0" w:line="240" w:lineRule="auto"/>
        <w:ind w:firstLine="709"/>
        <w:jc w:val="both"/>
        <w:rPr>
          <w:rFonts w:ascii="Times New Roman" w:hAnsi="Times New Roman"/>
          <w:sz w:val="28"/>
          <w:szCs w:val="28"/>
        </w:rPr>
      </w:pPr>
    </w:p>
    <w:p w:rsidR="00B21ACB" w:rsidRDefault="00B21ACB" w:rsidP="00B21ACB">
      <w:pPr>
        <w:spacing w:after="0" w:line="240" w:lineRule="auto"/>
        <w:ind w:firstLine="709"/>
        <w:jc w:val="center"/>
        <w:rPr>
          <w:rFonts w:ascii="Times New Roman" w:hAnsi="Times New Roman"/>
          <w:b/>
          <w:sz w:val="28"/>
          <w:szCs w:val="28"/>
        </w:rPr>
      </w:pPr>
      <w:r>
        <w:rPr>
          <w:rFonts w:ascii="Times New Roman" w:hAnsi="Times New Roman"/>
          <w:b/>
          <w:sz w:val="28"/>
          <w:szCs w:val="28"/>
        </w:rPr>
        <w:t>19. Праздничное оформление территории</w:t>
      </w:r>
    </w:p>
    <w:p w:rsidR="00B21ACB" w:rsidRDefault="00B21ACB" w:rsidP="00B21ACB">
      <w:pPr>
        <w:spacing w:after="0" w:line="240" w:lineRule="auto"/>
        <w:ind w:firstLine="709"/>
        <w:jc w:val="center"/>
        <w:rPr>
          <w:rFonts w:ascii="Times New Roman" w:hAnsi="Times New Roman"/>
          <w:b/>
          <w:sz w:val="28"/>
          <w:szCs w:val="28"/>
        </w:rPr>
      </w:pP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19.1. Праздничное оформление территории Баганского сельсовета  выполняется по решению администрации Баганского сельсовета на период проведения государственных и сельских праздников, мероприятий, связанных со знаменательными событиями.</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19.2.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19.3.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Баганского сельсовета.</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21ACB" w:rsidRDefault="00B21ACB" w:rsidP="00B21ACB">
      <w:pPr>
        <w:spacing w:after="0" w:line="240" w:lineRule="auto"/>
        <w:ind w:firstLine="709"/>
        <w:jc w:val="center"/>
        <w:rPr>
          <w:rFonts w:ascii="Times New Roman" w:hAnsi="Times New Roman"/>
          <w:b/>
          <w:bCs/>
          <w:color w:val="000001"/>
          <w:sz w:val="28"/>
          <w:szCs w:val="28"/>
        </w:rPr>
      </w:pPr>
    </w:p>
    <w:p w:rsidR="00B21ACB" w:rsidRDefault="00B21ACB" w:rsidP="00B21ACB">
      <w:pPr>
        <w:spacing w:after="0" w:line="240" w:lineRule="auto"/>
        <w:ind w:firstLine="709"/>
        <w:jc w:val="center"/>
        <w:rPr>
          <w:rFonts w:ascii="Times New Roman" w:hAnsi="Times New Roman"/>
          <w:b/>
          <w:bCs/>
          <w:color w:val="000001"/>
          <w:sz w:val="28"/>
          <w:szCs w:val="28"/>
        </w:rPr>
      </w:pPr>
      <w:r>
        <w:rPr>
          <w:rFonts w:ascii="Times New Roman" w:hAnsi="Times New Roman"/>
          <w:b/>
          <w:bCs/>
          <w:color w:val="000001"/>
          <w:sz w:val="28"/>
          <w:szCs w:val="28"/>
        </w:rPr>
        <w:t xml:space="preserve">20. Содержание животных и птицы на территории </w:t>
      </w:r>
    </w:p>
    <w:p w:rsidR="00B21ACB" w:rsidRDefault="00B21ACB" w:rsidP="00B21ACB">
      <w:pPr>
        <w:spacing w:after="0" w:line="240" w:lineRule="auto"/>
        <w:ind w:firstLine="709"/>
        <w:jc w:val="center"/>
        <w:rPr>
          <w:rFonts w:ascii="Times New Roman" w:hAnsi="Times New Roman"/>
          <w:b/>
          <w:bCs/>
          <w:color w:val="000001"/>
          <w:sz w:val="28"/>
          <w:szCs w:val="28"/>
        </w:rPr>
      </w:pPr>
      <w:r>
        <w:rPr>
          <w:rFonts w:ascii="Times New Roman" w:hAnsi="Times New Roman"/>
          <w:b/>
          <w:bCs/>
          <w:color w:val="000001"/>
          <w:sz w:val="28"/>
          <w:szCs w:val="28"/>
        </w:rPr>
        <w:t>Баганского сельсовета</w:t>
      </w:r>
    </w:p>
    <w:p w:rsidR="00B21ACB" w:rsidRDefault="00B21ACB" w:rsidP="00B21ACB">
      <w:pPr>
        <w:spacing w:after="0" w:line="240" w:lineRule="auto"/>
        <w:ind w:firstLine="709"/>
        <w:jc w:val="center"/>
        <w:rPr>
          <w:rFonts w:ascii="Times New Roman" w:hAnsi="Times New Roman"/>
          <w:b/>
          <w:bCs/>
          <w:color w:val="000001"/>
          <w:sz w:val="28"/>
          <w:szCs w:val="28"/>
        </w:rPr>
      </w:pPr>
    </w:p>
    <w:p w:rsidR="00B21ACB" w:rsidRDefault="00B21ACB" w:rsidP="00B21ACB">
      <w:pPr>
        <w:spacing w:after="0" w:line="240" w:lineRule="auto"/>
        <w:jc w:val="both"/>
        <w:rPr>
          <w:rFonts w:ascii="Times New Roman" w:hAnsi="Times New Roman"/>
          <w:bCs/>
          <w:sz w:val="28"/>
          <w:szCs w:val="28"/>
        </w:rPr>
      </w:pPr>
      <w:r>
        <w:rPr>
          <w:rFonts w:ascii="Times New Roman" w:eastAsia="Times New Roman CYR" w:hAnsi="Times New Roman"/>
          <w:color w:val="000001"/>
          <w:sz w:val="28"/>
          <w:szCs w:val="28"/>
        </w:rPr>
        <w:lastRenderedPageBreak/>
        <w:t xml:space="preserve">          20.1.   </w:t>
      </w:r>
      <w:r>
        <w:rPr>
          <w:rFonts w:ascii="Times New Roman" w:hAnsi="Times New Roman"/>
          <w:bCs/>
          <w:sz w:val="28"/>
          <w:szCs w:val="28"/>
        </w:rPr>
        <w:t>Администрация  Баганского сельсовета Баганского района Новосибирской области не наделена полномочиями по регулированию правоотношений в сфере содержания домашних животных и птиц.</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hAnsi="Times New Roman"/>
          <w:bCs/>
          <w:sz w:val="28"/>
          <w:szCs w:val="28"/>
        </w:rPr>
        <w:t>Администрация Баганского сельсовета Баганского района Новосибирской области имеет право на осуществление мероприятий по отлову и содержанию безнадзорных животных, обитающих на территории Баганского сельсовета.</w:t>
      </w:r>
    </w:p>
    <w:p w:rsidR="00B21ACB" w:rsidRDefault="00B21ACB" w:rsidP="00B21ACB">
      <w:pPr>
        <w:spacing w:after="0" w:line="240" w:lineRule="auto"/>
        <w:ind w:firstLine="709"/>
        <w:jc w:val="center"/>
        <w:rPr>
          <w:rFonts w:ascii="Times New Roman" w:eastAsia="Times New Roman CYR" w:hAnsi="Times New Roman"/>
          <w:b/>
          <w:color w:val="000001"/>
          <w:sz w:val="28"/>
          <w:szCs w:val="28"/>
        </w:rPr>
      </w:pPr>
    </w:p>
    <w:p w:rsidR="00B21ACB" w:rsidRDefault="00B21ACB" w:rsidP="00B21ACB">
      <w:pPr>
        <w:spacing w:after="0" w:line="240" w:lineRule="auto"/>
        <w:ind w:firstLine="709"/>
        <w:jc w:val="center"/>
        <w:rPr>
          <w:rFonts w:ascii="Times New Roman" w:eastAsia="Times New Roman CYR" w:hAnsi="Times New Roman"/>
          <w:b/>
          <w:color w:val="000001"/>
          <w:sz w:val="28"/>
          <w:szCs w:val="28"/>
        </w:rPr>
      </w:pPr>
      <w:r>
        <w:rPr>
          <w:rFonts w:ascii="Times New Roman" w:eastAsia="Times New Roman CYR" w:hAnsi="Times New Roman"/>
          <w:b/>
          <w:color w:val="000001"/>
          <w:sz w:val="28"/>
          <w:szCs w:val="28"/>
        </w:rPr>
        <w:t>21. Формы и механизмы общественного участия</w:t>
      </w:r>
    </w:p>
    <w:p w:rsidR="00B21ACB" w:rsidRDefault="00B21ACB" w:rsidP="00B21ACB">
      <w:pPr>
        <w:spacing w:after="0" w:line="240" w:lineRule="auto"/>
        <w:ind w:firstLine="709"/>
        <w:jc w:val="center"/>
        <w:rPr>
          <w:rFonts w:ascii="Times New Roman" w:eastAsia="Times New Roman CYR" w:hAnsi="Times New Roman"/>
          <w:b/>
          <w:color w:val="000001"/>
          <w:sz w:val="28"/>
          <w:szCs w:val="28"/>
        </w:rPr>
      </w:pPr>
    </w:p>
    <w:p w:rsidR="00B21ACB" w:rsidRDefault="00B21ACB" w:rsidP="00B21ACB">
      <w:pPr>
        <w:spacing w:after="0" w:line="240" w:lineRule="auto"/>
        <w:ind w:firstLine="709"/>
        <w:rPr>
          <w:rFonts w:ascii="Times New Roman" w:eastAsia="Times New Roman CYR" w:hAnsi="Times New Roman"/>
          <w:color w:val="000001"/>
          <w:sz w:val="28"/>
          <w:szCs w:val="28"/>
        </w:rPr>
      </w:pPr>
      <w:r>
        <w:rPr>
          <w:rFonts w:ascii="Times New Roman" w:eastAsia="Times New Roman CYR" w:hAnsi="Times New Roman"/>
          <w:color w:val="000001"/>
          <w:sz w:val="28"/>
          <w:szCs w:val="28"/>
        </w:rPr>
        <w:t>21.1. Общие положения</w:t>
      </w:r>
    </w:p>
    <w:p w:rsidR="00B21ACB" w:rsidRDefault="00B21ACB" w:rsidP="00B21ACB">
      <w:pPr>
        <w:spacing w:after="0" w:line="240" w:lineRule="auto"/>
        <w:ind w:firstLine="709"/>
        <w:contextualSpacing/>
        <w:jc w:val="both"/>
        <w:rPr>
          <w:rFonts w:ascii="Times New Roman" w:eastAsia="Times New Roman" w:hAnsi="Times New Roman"/>
          <w:sz w:val="28"/>
          <w:szCs w:val="28"/>
          <w:highlight w:val="white"/>
        </w:rPr>
      </w:pPr>
      <w:r>
        <w:rPr>
          <w:rFonts w:ascii="Times New Roman" w:hAnsi="Times New Roman"/>
          <w:sz w:val="28"/>
          <w:szCs w:val="28"/>
          <w:highlight w:val="white"/>
        </w:rPr>
        <w:t>21.1.1. Вовлеченность в принятие решений и реализацию проектов, реальный учет мнения жителей Баганского 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21.1.2. Участие в развитии территории Баганского 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21.2. Принципы организации общественного соучастия</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Баганского сельсовета рекомендуется на официальном сайте администрации Баганского сельсовета представлять  полную и актуальную информацию в данной сфере.</w:t>
      </w:r>
    </w:p>
    <w:p w:rsidR="00B21ACB" w:rsidRDefault="00B21ACB" w:rsidP="00B21ACB">
      <w:pPr>
        <w:spacing w:after="0" w:line="240" w:lineRule="auto"/>
        <w:ind w:left="709"/>
        <w:contextualSpacing/>
        <w:jc w:val="both"/>
        <w:rPr>
          <w:rFonts w:ascii="Times New Roman" w:hAnsi="Times New Roman"/>
          <w:sz w:val="28"/>
          <w:szCs w:val="28"/>
        </w:rPr>
      </w:pPr>
      <w:r>
        <w:rPr>
          <w:rFonts w:ascii="Times New Roman" w:hAnsi="Times New Roman"/>
          <w:sz w:val="28"/>
          <w:szCs w:val="28"/>
        </w:rPr>
        <w:t>21.3. Формы общественного соучастия</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lastRenderedPageBreak/>
        <w:t>21.3.1.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21.3.1.1. Совместное определение целей и задач по развитию территории, инвентаризация проблем и потенциалов среды;</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Баганского сельсовета, местного телевидения, газеты, вывешивания афиш и объявлений на информационных стендах.</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Информирование местных жителей</w:t>
      </w:r>
      <w:r>
        <w:rPr>
          <w:sz w:val="28"/>
          <w:szCs w:val="28"/>
        </w:rPr>
        <w:t>̆</w:t>
      </w:r>
      <w:r>
        <w:rPr>
          <w:rFonts w:ascii="Times New Roman" w:hAnsi="Times New Roman"/>
          <w:sz w:val="28"/>
          <w:szCs w:val="28"/>
        </w:rPr>
        <w:t xml:space="preserve"> можно осуществить через школы и детские сады. В том числе - школьные проекты: организация конкурса рисунков. Сборы пожелании</w:t>
      </w:r>
      <w:r>
        <w:rPr>
          <w:sz w:val="28"/>
          <w:szCs w:val="28"/>
        </w:rPr>
        <w:t>̆</w:t>
      </w:r>
      <w:r>
        <w:rPr>
          <w:rFonts w:ascii="Times New Roman" w:hAnsi="Times New Roman"/>
          <w:sz w:val="28"/>
          <w:szCs w:val="28"/>
        </w:rPr>
        <w:t>, сочинении</w:t>
      </w:r>
      <w:r>
        <w:rPr>
          <w:sz w:val="28"/>
          <w:szCs w:val="28"/>
        </w:rPr>
        <w:t>̆</w:t>
      </w:r>
      <w:r>
        <w:rPr>
          <w:rFonts w:ascii="Times New Roman" w:hAnsi="Times New Roman"/>
          <w:sz w:val="28"/>
          <w:szCs w:val="28"/>
        </w:rPr>
        <w:t>, макетов, проектов, распространение анкет и приглашения для родителей</w:t>
      </w:r>
      <w:r>
        <w:rPr>
          <w:sz w:val="28"/>
          <w:szCs w:val="28"/>
        </w:rPr>
        <w:t>̆</w:t>
      </w:r>
      <w:r>
        <w:rPr>
          <w:rFonts w:ascii="Times New Roman" w:hAnsi="Times New Roman"/>
          <w:sz w:val="28"/>
          <w:szCs w:val="28"/>
        </w:rPr>
        <w:t xml:space="preserve"> учащихся.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21.4. Механизмы общественного участия.</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21.4.2. 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Pr>
          <w:sz w:val="28"/>
          <w:szCs w:val="28"/>
          <w:highlight w:val="white"/>
        </w:rPr>
        <w:t>̆</w:t>
      </w:r>
      <w:r>
        <w:rPr>
          <w:rFonts w:ascii="Times New Roman" w:hAnsi="Times New Roman"/>
          <w:sz w:val="28"/>
          <w:szCs w:val="28"/>
          <w:highlight w:val="white"/>
        </w:rPr>
        <w:t>, проведение дизаи</w:t>
      </w:r>
      <w:r>
        <w:rPr>
          <w:sz w:val="28"/>
          <w:szCs w:val="28"/>
          <w:highlight w:val="white"/>
        </w:rPr>
        <w:t>̆</w:t>
      </w:r>
      <w:r>
        <w:rPr>
          <w:rFonts w:ascii="Times New Roman" w:hAnsi="Times New Roman"/>
          <w:sz w:val="28"/>
          <w:szCs w:val="28"/>
          <w:highlight w:val="white"/>
        </w:rPr>
        <w:t>н-игр с участием взрослых и детеи</w:t>
      </w:r>
      <w:r>
        <w:rPr>
          <w:sz w:val="28"/>
          <w:szCs w:val="28"/>
          <w:highlight w:val="white"/>
        </w:rPr>
        <w:t>̆</w:t>
      </w:r>
      <w:r>
        <w:rPr>
          <w:rFonts w:ascii="Times New Roman" w:hAnsi="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21ACB" w:rsidRDefault="00B21ACB" w:rsidP="00B21ACB">
      <w:pPr>
        <w:spacing w:after="0" w:line="240" w:lineRule="auto"/>
        <w:ind w:firstLine="709"/>
        <w:contextualSpacing/>
        <w:jc w:val="both"/>
        <w:rPr>
          <w:rFonts w:ascii="Times New Roman" w:hAnsi="Times New Roman"/>
          <w:sz w:val="24"/>
          <w:szCs w:val="24"/>
          <w:highlight w:val="white"/>
        </w:rPr>
      </w:pPr>
      <w:r>
        <w:rPr>
          <w:rFonts w:ascii="Times New Roman" w:hAnsi="Times New Roman"/>
          <w:sz w:val="28"/>
          <w:szCs w:val="28"/>
          <w:highlight w:val="white"/>
        </w:rPr>
        <w:t xml:space="preserve">21.4.3. По итогам встреч, проектных семинаров, воркшопов, дизайн-игр и любых других форматов общественных обсуждений должен быть </w:t>
      </w:r>
      <w:r>
        <w:rPr>
          <w:rFonts w:ascii="Times New Roman" w:hAnsi="Times New Roman"/>
          <w:sz w:val="28"/>
          <w:szCs w:val="28"/>
          <w:highlight w:val="white"/>
        </w:rPr>
        <w:lastRenderedPageBreak/>
        <w:t>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w:t>
      </w:r>
      <w:r>
        <w:rPr>
          <w:rFonts w:ascii="Times New Roman" w:hAnsi="Times New Roman"/>
          <w:sz w:val="24"/>
          <w:szCs w:val="24"/>
          <w:highlight w:val="white"/>
        </w:rPr>
        <w:t xml:space="preserve"> </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B21ACB" w:rsidRDefault="00B21ACB" w:rsidP="00B21ACB">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21.4.6. Общественный контроль является одним из механизмов общественного участия.</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Баганского сельсовета.</w:t>
      </w:r>
    </w:p>
    <w:p w:rsidR="00B21ACB" w:rsidRDefault="00B21ACB" w:rsidP="00B21AC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21ACB" w:rsidRDefault="00B21ACB" w:rsidP="00B21ACB">
      <w:pPr>
        <w:spacing w:after="0" w:line="240" w:lineRule="auto"/>
        <w:ind w:firstLine="709"/>
        <w:rPr>
          <w:rFonts w:ascii="Times New Roman" w:eastAsia="Times New Roman CYR" w:hAnsi="Times New Roman"/>
          <w:color w:val="000001"/>
          <w:sz w:val="28"/>
          <w:szCs w:val="28"/>
        </w:rPr>
      </w:pPr>
    </w:p>
    <w:p w:rsidR="00B21ACB" w:rsidRDefault="00B21ACB" w:rsidP="00B21ACB">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22. Определение органами местного самоуправления границ прилегающих территорий" следующего содержания: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настоящего раздела.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настоящего раздела,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w:t>
      </w:r>
    </w:p>
    <w:p w:rsidR="00B21ACB" w:rsidRDefault="00B21ACB" w:rsidP="00B21ACB">
      <w:pPr>
        <w:pStyle w:val="aff1"/>
        <w:spacing w:after="0" w:line="240" w:lineRule="auto"/>
        <w:ind w:left="0"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B21ACB" w:rsidRDefault="00B21ACB" w:rsidP="00B21ACB">
      <w:pPr>
        <w:autoSpaceDE w:val="0"/>
        <w:autoSpaceDN w:val="0"/>
        <w:adjustRightInd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shd w:val="clear" w:color="auto" w:fill="FFFFFF"/>
        </w:rPr>
        <w:lastRenderedPageBreak/>
        <w:t xml:space="preserve">В заявлении указываются </w:t>
      </w:r>
      <w:r>
        <w:rPr>
          <w:rFonts w:ascii="Times New Roman" w:hAnsi="Times New Roman"/>
          <w:spacing w:val="2"/>
          <w:sz w:val="28"/>
          <w:szCs w:val="28"/>
        </w:rPr>
        <w:t>- фамилия, имя, отчество (</w:t>
      </w:r>
      <w:r>
        <w:rPr>
          <w:rFonts w:ascii="Times New Roman" w:hAnsi="Times New Roman"/>
          <w:sz w:val="28"/>
          <w:szCs w:val="28"/>
        </w:rPr>
        <w:t xml:space="preserve">последнее - при наличии) </w:t>
      </w:r>
      <w:r>
        <w:rPr>
          <w:rFonts w:ascii="Times New Roman" w:hAnsi="Times New Roman"/>
          <w:spacing w:val="2"/>
          <w:sz w:val="28"/>
          <w:szCs w:val="28"/>
        </w:rPr>
        <w:t>правообладателя</w:t>
      </w:r>
      <w:r>
        <w:rPr>
          <w:rFonts w:ascii="Times New Roman" w:hAnsi="Times New Roman"/>
          <w:sz w:val="28"/>
          <w:szCs w:val="28"/>
        </w:rPr>
        <w:t>, почтовый адрес</w:t>
      </w:r>
      <w:r>
        <w:rPr>
          <w:rFonts w:ascii="Times New Roman" w:hAnsi="Times New Roman"/>
          <w:spacing w:val="2"/>
          <w:sz w:val="28"/>
          <w:szCs w:val="28"/>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B21ACB" w:rsidRDefault="00B21ACB" w:rsidP="00B21ACB">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B21ACB" w:rsidRDefault="00B21ACB" w:rsidP="00B21ACB">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Проект соглашения, подписанный главой (наименование муниципального образования)</w:t>
      </w:r>
      <w:r>
        <w:rPr>
          <w:rFonts w:ascii="Arial" w:hAnsi="Arial" w:cs="Arial"/>
          <w:b/>
          <w:bCs/>
          <w:sz w:val="18"/>
        </w:rPr>
        <w:t xml:space="preserve"> </w:t>
      </w:r>
      <w:r>
        <w:rPr>
          <w:bCs/>
          <w:spacing w:val="2"/>
          <w:sz w:val="28"/>
          <w:szCs w:val="28"/>
        </w:rPr>
        <w:t>предоставляется заявителю для подписания в течение 15  рабочих дней с даты регистрации заявления</w:t>
      </w:r>
      <w:r>
        <w:rPr>
          <w:spacing w:val="2"/>
          <w:sz w:val="28"/>
          <w:szCs w:val="28"/>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B21ACB" w:rsidRDefault="00B21ACB" w:rsidP="00B21ACB">
      <w:pPr>
        <w:pStyle w:val="formattext"/>
        <w:shd w:val="clear" w:color="auto" w:fill="FFFFFF"/>
        <w:spacing w:before="0" w:beforeAutospacing="0" w:after="0" w:afterAutospacing="0" w:line="263" w:lineRule="atLeast"/>
        <w:ind w:firstLine="709"/>
        <w:jc w:val="both"/>
        <w:textAlignment w:val="baseline"/>
        <w:rPr>
          <w:sz w:val="28"/>
          <w:szCs w:val="28"/>
          <w:highlight w:val="yellow"/>
        </w:rPr>
      </w:pPr>
      <w:r>
        <w:rPr>
          <w:spacing w:val="2"/>
          <w:sz w:val="28"/>
          <w:szCs w:val="28"/>
        </w:rPr>
        <w:t xml:space="preserve">Основанием для отказа в заключении соглашения является отсутствие права </w:t>
      </w:r>
      <w:r>
        <w:rPr>
          <w:sz w:val="28"/>
          <w:szCs w:val="28"/>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r>
        <w:rPr>
          <w:sz w:val="28"/>
          <w:szCs w:val="28"/>
        </w:rPr>
        <w:br/>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В случае расположения здания, строения, сооружения, земельного участка рядом с автомобильной дорогой граница прилегающей территории определяется: 1) до края тротуара, прилегающего к автомобильной дороге, </w:t>
      </w:r>
      <w:r>
        <w:rPr>
          <w:rFonts w:ascii="Times New Roman" w:hAnsi="Times New Roman"/>
          <w:sz w:val="28"/>
          <w:szCs w:val="28"/>
        </w:rPr>
        <w:lastRenderedPageBreak/>
        <w:t xml:space="preserve">при условии, что такое расстояние не превышает максимальное расстояние, установленное в соответствии с частью 1 настоящего раздела; 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настоящего раздела.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При определении границ прилегающей территории не допускается: 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 2) пересечение границ прилегающих территорий, за исключением случая установления общих смежных границ прилегающих территорий. </w:t>
      </w:r>
    </w:p>
    <w:p w:rsidR="00B21ACB" w:rsidRDefault="00B21ACB" w:rsidP="00B21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1 настоящего раздела. </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hAnsi="Times New Roman"/>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21ACB" w:rsidRDefault="00B21ACB" w:rsidP="00B21ACB">
      <w:pPr>
        <w:spacing w:after="0" w:line="240" w:lineRule="auto"/>
        <w:ind w:firstLine="709"/>
        <w:rPr>
          <w:rFonts w:ascii="Times New Roman" w:eastAsia="Times New Roman CYR" w:hAnsi="Times New Roman"/>
          <w:sz w:val="28"/>
          <w:szCs w:val="28"/>
        </w:rPr>
      </w:pPr>
    </w:p>
    <w:p w:rsidR="00B21ACB" w:rsidRDefault="00B21ACB" w:rsidP="00B21ACB">
      <w:pPr>
        <w:spacing w:after="0" w:line="240" w:lineRule="auto"/>
        <w:ind w:firstLine="709"/>
        <w:jc w:val="both"/>
        <w:rPr>
          <w:rFonts w:ascii="Times New Roman" w:eastAsia="Times New Roman" w:hAnsi="Times New Roman"/>
          <w:b/>
          <w:bCs/>
          <w:color w:val="000001"/>
          <w:sz w:val="28"/>
          <w:szCs w:val="28"/>
        </w:rPr>
      </w:pPr>
      <w:r>
        <w:rPr>
          <w:rFonts w:ascii="Times New Roman" w:eastAsia="Times New Roman CYR" w:hAnsi="Times New Roman"/>
          <w:sz w:val="28"/>
          <w:szCs w:val="28"/>
        </w:rPr>
        <w:t xml:space="preserve"> </w:t>
      </w:r>
      <w:r>
        <w:rPr>
          <w:rFonts w:ascii="Times New Roman" w:hAnsi="Times New Roman"/>
          <w:b/>
          <w:bCs/>
          <w:sz w:val="28"/>
          <w:szCs w:val="28"/>
        </w:rPr>
        <w:t>23. Контроль соблюдения</w:t>
      </w:r>
      <w:r>
        <w:rPr>
          <w:rFonts w:ascii="Times New Roman" w:hAnsi="Times New Roman"/>
          <w:b/>
          <w:bCs/>
          <w:color w:val="000001"/>
          <w:sz w:val="28"/>
          <w:szCs w:val="28"/>
        </w:rPr>
        <w:t xml:space="preserve"> норм и правил благоустройства</w:t>
      </w:r>
    </w:p>
    <w:p w:rsidR="00B21ACB" w:rsidRDefault="00B21ACB" w:rsidP="00B21ACB">
      <w:pPr>
        <w:spacing w:after="0" w:line="240" w:lineRule="auto"/>
        <w:ind w:firstLine="709"/>
        <w:jc w:val="both"/>
        <w:rPr>
          <w:rFonts w:ascii="Times New Roman" w:hAnsi="Times New Roman"/>
          <w:b/>
          <w:bCs/>
          <w:color w:val="000001"/>
          <w:sz w:val="28"/>
          <w:szCs w:val="28"/>
        </w:rPr>
      </w:pPr>
    </w:p>
    <w:p w:rsidR="00B21ACB" w:rsidRDefault="00B21ACB" w:rsidP="00B21ACB">
      <w:pPr>
        <w:tabs>
          <w:tab w:val="left" w:pos="720"/>
        </w:tabs>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22.1. Администрация Баганского сельсовета, ее структурные подразделения и должностные лица, осуществляют контроль в пределах своей компетенции за соблюдением настоящих Правил.</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22.2. В случае выявления фактов нарушений правил, уполномоченные в соответствии с действующим законодательством должностные лица в праве:</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выдать предписание об устранении нарушений;</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составить протокол об административном правонарушении в порядке, установленном действующим законодательством;</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lastRenderedPageBreak/>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22.3. Лица, допустившие нарушение Правил, несут ответственность в соответствии с действующим законодательством.</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B21ACB" w:rsidRDefault="00B21ACB" w:rsidP="00B21ACB">
      <w:pPr>
        <w:spacing w:after="0" w:line="240" w:lineRule="auto"/>
        <w:ind w:firstLine="709"/>
        <w:jc w:val="both"/>
        <w:rPr>
          <w:rFonts w:ascii="Times New Roman" w:eastAsia="Times New Roman CYR" w:hAnsi="Times New Roman"/>
          <w:color w:val="000001"/>
          <w:sz w:val="28"/>
          <w:szCs w:val="28"/>
        </w:rPr>
      </w:pPr>
    </w:p>
    <w:p w:rsidR="00B21ACB" w:rsidRDefault="00B21ACB" w:rsidP="00B21ACB">
      <w:pPr>
        <w:shd w:val="clear" w:color="auto" w:fill="FFFFFF"/>
        <w:tabs>
          <w:tab w:val="left" w:pos="142"/>
        </w:tabs>
        <w:ind w:firstLine="284"/>
        <w:jc w:val="center"/>
        <w:rPr>
          <w:rFonts w:ascii="Calibri" w:eastAsia="Times New Roman" w:hAnsi="Calibri"/>
          <w:b/>
          <w:sz w:val="28"/>
          <w:szCs w:val="28"/>
        </w:rPr>
      </w:pPr>
      <w:r>
        <w:rPr>
          <w:rFonts w:ascii="Times New Roman" w:hAnsi="Times New Roman"/>
          <w:b/>
          <w:sz w:val="28"/>
          <w:szCs w:val="28"/>
        </w:rPr>
        <w:t>24. Особые требования к доступности сельской среды</w:t>
      </w:r>
    </w:p>
    <w:p w:rsidR="00B21ACB" w:rsidRDefault="00B21ACB" w:rsidP="00B21ACB">
      <w:pPr>
        <w:shd w:val="clear" w:color="auto" w:fill="FFFFFF"/>
        <w:tabs>
          <w:tab w:val="left" w:pos="142"/>
          <w:tab w:val="left" w:pos="898"/>
        </w:tabs>
        <w:ind w:right="43" w:firstLine="284"/>
        <w:jc w:val="both"/>
        <w:rPr>
          <w:sz w:val="28"/>
          <w:szCs w:val="28"/>
        </w:rPr>
      </w:pPr>
      <w:r>
        <w:rPr>
          <w:rFonts w:ascii="Times New Roman" w:hAnsi="Times New Roman"/>
          <w:spacing w:val="-10"/>
          <w:sz w:val="28"/>
          <w:szCs w:val="28"/>
        </w:rPr>
        <w:t xml:space="preserve">23.1. </w:t>
      </w:r>
      <w:r>
        <w:rPr>
          <w:rFonts w:ascii="Times New Roman" w:hAnsi="Times New Roman"/>
          <w:sz w:val="28"/>
          <w:szCs w:val="28"/>
        </w:rPr>
        <w:tab/>
      </w:r>
      <w:r>
        <w:rPr>
          <w:rFonts w:ascii="Times New Roman" w:hAnsi="Times New Roman"/>
          <w:iCs/>
          <w:sz w:val="28"/>
          <w:szCs w:val="28"/>
        </w:rPr>
        <w:t>При</w:t>
      </w:r>
      <w:r>
        <w:rPr>
          <w:rFonts w:ascii="Times New Roman" w:hAnsi="Times New Roman"/>
          <w:i/>
          <w:iCs/>
          <w:sz w:val="28"/>
          <w:szCs w:val="28"/>
        </w:rPr>
        <w:t xml:space="preserve"> </w:t>
      </w:r>
      <w:r>
        <w:rPr>
          <w:rFonts w:ascii="Times New Roman" w:hAnsi="Times New Roman"/>
          <w:sz w:val="28"/>
          <w:szCs w:val="28"/>
        </w:rPr>
        <w:t>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w:t>
      </w:r>
      <w:r>
        <w:rPr>
          <w:rFonts w:ascii="Times New Roman" w:hAnsi="Times New Roman"/>
          <w:sz w:val="28"/>
          <w:szCs w:val="28"/>
        </w:rPr>
        <w:softHyphen/>
        <w:t>щение этих объектов элементами и техническими средствами, способствующими передвижению престарелых и ин</w:t>
      </w:r>
      <w:r>
        <w:rPr>
          <w:rFonts w:ascii="Times New Roman" w:hAnsi="Times New Roman"/>
          <w:sz w:val="28"/>
          <w:szCs w:val="28"/>
        </w:rPr>
        <w:softHyphen/>
        <w:t>валидов.</w:t>
      </w:r>
    </w:p>
    <w:p w:rsidR="00B21ACB" w:rsidRDefault="00B21ACB" w:rsidP="00B21ACB">
      <w:pPr>
        <w:shd w:val="clear" w:color="auto" w:fill="FFFFFF"/>
        <w:tabs>
          <w:tab w:val="left" w:pos="142"/>
          <w:tab w:val="left" w:pos="835"/>
        </w:tabs>
        <w:ind w:right="43" w:firstLine="284"/>
        <w:jc w:val="both"/>
        <w:rPr>
          <w:sz w:val="28"/>
          <w:szCs w:val="28"/>
        </w:rPr>
      </w:pPr>
      <w:r>
        <w:rPr>
          <w:rFonts w:ascii="Times New Roman" w:hAnsi="Times New Roman"/>
          <w:spacing w:val="-10"/>
          <w:sz w:val="28"/>
          <w:szCs w:val="28"/>
        </w:rPr>
        <w:t xml:space="preserve">23.2.  </w:t>
      </w:r>
      <w:r>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w:t>
      </w:r>
      <w:r>
        <w:rPr>
          <w:rFonts w:ascii="Times New Roman" w:hAnsi="Times New Roman"/>
          <w:sz w:val="28"/>
          <w:szCs w:val="28"/>
        </w:rPr>
        <w:softHyphen/>
        <w:t>ной проектной документацией.</w:t>
      </w:r>
    </w:p>
    <w:p w:rsidR="00B21ACB" w:rsidRDefault="00B21ACB" w:rsidP="00B21ACB">
      <w:pPr>
        <w:spacing w:after="0" w:line="240" w:lineRule="auto"/>
        <w:ind w:firstLine="709"/>
        <w:jc w:val="both"/>
        <w:rPr>
          <w:rFonts w:ascii="Times New Roman" w:hAnsi="Times New Roman"/>
          <w:b/>
          <w:bCs/>
          <w:color w:val="000000"/>
          <w:sz w:val="28"/>
          <w:szCs w:val="28"/>
        </w:rPr>
      </w:pPr>
    </w:p>
    <w:p w:rsidR="00B21ACB" w:rsidRPr="0080684E" w:rsidRDefault="00B21ACB" w:rsidP="00B21ACB">
      <w:pPr>
        <w:spacing w:after="0"/>
        <w:jc w:val="center"/>
        <w:rPr>
          <w:rFonts w:ascii="Arial" w:hAnsi="Arial" w:cs="Arial"/>
          <w:sz w:val="24"/>
          <w:szCs w:val="24"/>
        </w:rPr>
      </w:pPr>
      <w:r w:rsidRPr="0080684E">
        <w:rPr>
          <w:rFonts w:ascii="Arial" w:hAnsi="Arial" w:cs="Arial"/>
          <w:sz w:val="24"/>
          <w:szCs w:val="24"/>
        </w:rPr>
        <w:t>АДМИНИСТРАЦИЯ</w:t>
      </w:r>
      <w:r w:rsidRPr="0080684E">
        <w:rPr>
          <w:rFonts w:ascii="Arial" w:hAnsi="Arial" w:cs="Arial"/>
          <w:sz w:val="24"/>
          <w:szCs w:val="24"/>
        </w:rPr>
        <w:br/>
        <w:t>БАГАНСКОГО СЕЛЬСОВЕТА</w:t>
      </w:r>
      <w:r w:rsidRPr="0080684E">
        <w:rPr>
          <w:rFonts w:ascii="Arial" w:hAnsi="Arial" w:cs="Arial"/>
          <w:sz w:val="24"/>
          <w:szCs w:val="24"/>
        </w:rPr>
        <w:br/>
        <w:t>БАГАНСКОГО РАЙОНА</w:t>
      </w:r>
      <w:r w:rsidRPr="0080684E">
        <w:rPr>
          <w:rFonts w:ascii="Arial" w:hAnsi="Arial" w:cs="Arial"/>
          <w:sz w:val="24"/>
          <w:szCs w:val="24"/>
        </w:rPr>
        <w:br/>
        <w:t>НОВОСИБИРСКОЙ ОБЛАСТИ</w:t>
      </w:r>
    </w:p>
    <w:p w:rsidR="00B21ACB" w:rsidRPr="0080684E" w:rsidRDefault="00B21ACB" w:rsidP="00B21ACB">
      <w:pPr>
        <w:spacing w:after="0"/>
        <w:jc w:val="center"/>
        <w:rPr>
          <w:rFonts w:ascii="Arial" w:hAnsi="Arial" w:cs="Arial"/>
          <w:sz w:val="24"/>
          <w:szCs w:val="24"/>
        </w:rPr>
      </w:pPr>
    </w:p>
    <w:p w:rsidR="00B21ACB" w:rsidRPr="0080684E" w:rsidRDefault="00B21ACB" w:rsidP="00B21ACB">
      <w:pPr>
        <w:jc w:val="center"/>
        <w:rPr>
          <w:rFonts w:ascii="Arial" w:hAnsi="Arial" w:cs="Arial"/>
          <w:sz w:val="24"/>
          <w:szCs w:val="24"/>
        </w:rPr>
      </w:pPr>
      <w:r w:rsidRPr="0080684E">
        <w:rPr>
          <w:rFonts w:ascii="Arial" w:hAnsi="Arial" w:cs="Arial"/>
          <w:sz w:val="24"/>
          <w:szCs w:val="24"/>
        </w:rPr>
        <w:t>ПОСТАНОВЛЕНИЕ</w:t>
      </w:r>
    </w:p>
    <w:tbl>
      <w:tblPr>
        <w:tblW w:w="0" w:type="auto"/>
        <w:tblInd w:w="2988" w:type="dxa"/>
        <w:tblLook w:val="01E0"/>
      </w:tblPr>
      <w:tblGrid>
        <w:gridCol w:w="2080"/>
        <w:gridCol w:w="2060"/>
      </w:tblGrid>
      <w:tr w:rsidR="00B21ACB" w:rsidRPr="0080684E" w:rsidTr="00F9333A">
        <w:tc>
          <w:tcPr>
            <w:tcW w:w="2080" w:type="dxa"/>
          </w:tcPr>
          <w:p w:rsidR="00B21ACB" w:rsidRPr="0080684E" w:rsidRDefault="00B21ACB" w:rsidP="00F9333A">
            <w:pPr>
              <w:spacing w:after="0" w:line="240" w:lineRule="auto"/>
              <w:jc w:val="center"/>
              <w:rPr>
                <w:rFonts w:ascii="Arial" w:hAnsi="Arial" w:cs="Arial"/>
                <w:sz w:val="24"/>
                <w:szCs w:val="24"/>
              </w:rPr>
            </w:pPr>
            <w:r w:rsidRPr="0080684E">
              <w:rPr>
                <w:rFonts w:ascii="Arial" w:hAnsi="Arial" w:cs="Arial"/>
                <w:sz w:val="24"/>
                <w:szCs w:val="24"/>
              </w:rPr>
              <w:t xml:space="preserve">15.03.2022          </w:t>
            </w:r>
          </w:p>
        </w:tc>
        <w:tc>
          <w:tcPr>
            <w:tcW w:w="2060" w:type="dxa"/>
          </w:tcPr>
          <w:p w:rsidR="00B21ACB" w:rsidRPr="0080684E" w:rsidRDefault="00B21ACB" w:rsidP="00F9333A">
            <w:pPr>
              <w:spacing w:after="0" w:line="240" w:lineRule="auto"/>
              <w:jc w:val="center"/>
              <w:rPr>
                <w:rFonts w:ascii="Arial" w:hAnsi="Arial" w:cs="Arial"/>
                <w:sz w:val="24"/>
                <w:szCs w:val="24"/>
              </w:rPr>
            </w:pPr>
            <w:r w:rsidRPr="0080684E">
              <w:rPr>
                <w:rFonts w:ascii="Arial" w:hAnsi="Arial" w:cs="Arial"/>
                <w:sz w:val="24"/>
                <w:szCs w:val="24"/>
              </w:rPr>
              <w:t xml:space="preserve">№26 </w:t>
            </w:r>
          </w:p>
          <w:p w:rsidR="00B21ACB" w:rsidRPr="0080684E" w:rsidRDefault="00B21ACB" w:rsidP="00F9333A">
            <w:pPr>
              <w:spacing w:after="0" w:line="240" w:lineRule="auto"/>
              <w:jc w:val="center"/>
              <w:rPr>
                <w:rFonts w:ascii="Arial" w:hAnsi="Arial" w:cs="Arial"/>
                <w:sz w:val="24"/>
                <w:szCs w:val="24"/>
              </w:rPr>
            </w:pPr>
          </w:p>
        </w:tc>
      </w:tr>
    </w:tbl>
    <w:p w:rsidR="00B21ACB" w:rsidRPr="00B65906" w:rsidRDefault="00B21ACB" w:rsidP="00B21ACB">
      <w:pPr>
        <w:spacing w:after="0"/>
        <w:jc w:val="center"/>
        <w:rPr>
          <w:rFonts w:ascii="Arial" w:hAnsi="Arial" w:cs="Arial"/>
          <w:sz w:val="24"/>
          <w:szCs w:val="24"/>
        </w:rPr>
      </w:pPr>
      <w:r w:rsidRPr="00B65906">
        <w:rPr>
          <w:rFonts w:ascii="Arial" w:hAnsi="Arial" w:cs="Arial"/>
          <w:sz w:val="24"/>
          <w:szCs w:val="24"/>
        </w:rPr>
        <w:t>с. Баган</w:t>
      </w:r>
    </w:p>
    <w:p w:rsidR="00B21ACB" w:rsidRPr="00B65906" w:rsidRDefault="00B21ACB" w:rsidP="00B21ACB">
      <w:pPr>
        <w:spacing w:after="0" w:line="240" w:lineRule="auto"/>
        <w:ind w:right="-1"/>
        <w:jc w:val="center"/>
        <w:rPr>
          <w:rFonts w:ascii="Arial" w:eastAsia="A" w:hAnsi="Arial" w:cs="Arial"/>
          <w:sz w:val="24"/>
          <w:szCs w:val="24"/>
        </w:rPr>
      </w:pPr>
      <w:r w:rsidRPr="00B65906">
        <w:rPr>
          <w:rFonts w:ascii="Arial" w:eastAsia="A" w:hAnsi="Arial" w:cs="Arial"/>
          <w:sz w:val="24"/>
          <w:szCs w:val="24"/>
        </w:rPr>
        <w:t>Об утверждении Положения о порядке содержания и ремонта автомобильных дорог местного значения Баганского сельсовета Баганского района Новосибирской области</w:t>
      </w:r>
    </w:p>
    <w:p w:rsidR="00B21ACB" w:rsidRPr="00B65906" w:rsidRDefault="00B21ACB" w:rsidP="00B21ACB">
      <w:pPr>
        <w:spacing w:after="0" w:line="240" w:lineRule="auto"/>
        <w:ind w:right="-1" w:firstLine="709"/>
        <w:rPr>
          <w:rFonts w:ascii="Arial" w:eastAsia="A"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Баганского сельсовета Баганского района Новосибирской области</w:t>
      </w:r>
    </w:p>
    <w:p w:rsidR="00B21ACB" w:rsidRPr="00B65906" w:rsidRDefault="00B21ACB" w:rsidP="00B21ACB">
      <w:pPr>
        <w:spacing w:after="0" w:line="240" w:lineRule="auto"/>
        <w:ind w:right="-1"/>
        <w:jc w:val="both"/>
        <w:outlineLvl w:val="0"/>
        <w:rPr>
          <w:rFonts w:ascii="Arial" w:hAnsi="Arial" w:cs="Arial"/>
          <w:sz w:val="24"/>
          <w:szCs w:val="24"/>
        </w:rPr>
      </w:pPr>
      <w:r w:rsidRPr="00B65906">
        <w:rPr>
          <w:rFonts w:ascii="Arial" w:hAnsi="Arial" w:cs="Arial"/>
          <w:sz w:val="24"/>
          <w:szCs w:val="24"/>
        </w:rPr>
        <w:t xml:space="preserve">   ПОСТАНОВЛЯЕТ:</w:t>
      </w:r>
    </w:p>
    <w:p w:rsidR="00B21ACB" w:rsidRPr="00B65906" w:rsidRDefault="00B21ACB" w:rsidP="00B21ACB">
      <w:pPr>
        <w:tabs>
          <w:tab w:val="left" w:pos="0"/>
        </w:tabs>
        <w:spacing w:after="0" w:line="240" w:lineRule="auto"/>
        <w:ind w:right="-1"/>
        <w:jc w:val="both"/>
        <w:rPr>
          <w:rFonts w:ascii="Arial" w:eastAsia="A" w:hAnsi="Arial" w:cs="Arial"/>
          <w:sz w:val="24"/>
          <w:szCs w:val="24"/>
        </w:rPr>
      </w:pPr>
      <w:r w:rsidRPr="00B65906">
        <w:rPr>
          <w:rFonts w:ascii="Arial" w:eastAsia="A" w:hAnsi="Arial" w:cs="Arial"/>
          <w:sz w:val="24"/>
          <w:szCs w:val="24"/>
        </w:rPr>
        <w:lastRenderedPageBreak/>
        <w:t xml:space="preserve">   1. Утвердить Положение о порядке содержания и ремонта автомобильных дорог общего пользования местного значения Баганского сельсовета Баганского района Новосибирской области.</w:t>
      </w:r>
    </w:p>
    <w:p w:rsidR="00B21ACB" w:rsidRPr="00B65906" w:rsidRDefault="00B21ACB" w:rsidP="00B21ACB">
      <w:pPr>
        <w:spacing w:after="0" w:line="240" w:lineRule="auto"/>
        <w:ind w:right="-1"/>
        <w:rPr>
          <w:rFonts w:ascii="Arial" w:hAnsi="Arial" w:cs="Arial"/>
          <w:sz w:val="24"/>
          <w:szCs w:val="24"/>
        </w:rPr>
      </w:pPr>
      <w:r w:rsidRPr="00B65906">
        <w:rPr>
          <w:rFonts w:ascii="Arial" w:eastAsia="A" w:hAnsi="Arial" w:cs="Arial"/>
          <w:sz w:val="24"/>
          <w:szCs w:val="24"/>
        </w:rPr>
        <w:t xml:space="preserve">   2</w:t>
      </w:r>
      <w:r w:rsidRPr="00B65906">
        <w:rPr>
          <w:rFonts w:ascii="Arial" w:hAnsi="Arial" w:cs="Arial"/>
          <w:sz w:val="24"/>
          <w:szCs w:val="24"/>
        </w:rPr>
        <w:t xml:space="preserve">.  Настоящее постановление опубликовать в периодическом печатном издании «Бюллетень органов местного самоуправления муниципального образования </w:t>
      </w:r>
      <w:r w:rsidRPr="00B65906">
        <w:rPr>
          <w:rFonts w:ascii="Arial" w:eastAsia="A" w:hAnsi="Arial" w:cs="Arial"/>
          <w:sz w:val="24"/>
          <w:szCs w:val="24"/>
        </w:rPr>
        <w:t>Баганского</w:t>
      </w:r>
      <w:r w:rsidRPr="00B65906">
        <w:rPr>
          <w:rFonts w:ascii="Arial" w:hAnsi="Arial" w:cs="Arial"/>
          <w:sz w:val="24"/>
          <w:szCs w:val="24"/>
        </w:rPr>
        <w:t xml:space="preserve"> сельсовета» и на официальном сайте в сети «Интернет».</w:t>
      </w:r>
    </w:p>
    <w:p w:rsidR="00B21ACB" w:rsidRPr="00B65906" w:rsidRDefault="00B21ACB" w:rsidP="00B21ACB">
      <w:pPr>
        <w:tabs>
          <w:tab w:val="left" w:pos="-284"/>
          <w:tab w:val="left" w:pos="142"/>
          <w:tab w:val="left" w:pos="284"/>
        </w:tabs>
        <w:spacing w:after="0" w:line="240" w:lineRule="auto"/>
        <w:ind w:right="-1"/>
        <w:jc w:val="both"/>
        <w:rPr>
          <w:rFonts w:ascii="Arial" w:eastAsia="A" w:hAnsi="Arial" w:cs="Arial"/>
          <w:sz w:val="24"/>
          <w:szCs w:val="24"/>
        </w:rPr>
      </w:pPr>
      <w:r w:rsidRPr="00B65906">
        <w:rPr>
          <w:rFonts w:ascii="Arial" w:eastAsia="A" w:hAnsi="Arial" w:cs="Arial"/>
          <w:sz w:val="24"/>
          <w:szCs w:val="24"/>
        </w:rPr>
        <w:t xml:space="preserve">  3. Настоящее постановление вступает в силу с момента его официального опубликования.</w:t>
      </w:r>
    </w:p>
    <w:p w:rsidR="00B21ACB" w:rsidRPr="00B65906" w:rsidRDefault="00B21ACB" w:rsidP="00B21ACB">
      <w:pPr>
        <w:spacing w:after="0" w:line="240" w:lineRule="auto"/>
        <w:rPr>
          <w:rFonts w:ascii="Arial" w:hAnsi="Arial" w:cs="Arial"/>
          <w:sz w:val="24"/>
          <w:szCs w:val="24"/>
        </w:rPr>
      </w:pPr>
    </w:p>
    <w:p w:rsidR="00B21ACB" w:rsidRPr="00B65906" w:rsidRDefault="00B21ACB" w:rsidP="00B21ACB">
      <w:pPr>
        <w:pStyle w:val="Default"/>
        <w:jc w:val="both"/>
        <w:rPr>
          <w:rFonts w:ascii="Arial" w:hAnsi="Arial" w:cs="Arial"/>
          <w:color w:val="auto"/>
        </w:rPr>
      </w:pPr>
    </w:p>
    <w:p w:rsidR="00B21ACB" w:rsidRPr="00B65906" w:rsidRDefault="00B21ACB" w:rsidP="00B21ACB">
      <w:pPr>
        <w:pStyle w:val="Default"/>
        <w:rPr>
          <w:rFonts w:ascii="Arial" w:hAnsi="Arial" w:cs="Arial"/>
          <w:color w:val="auto"/>
        </w:rPr>
      </w:pPr>
      <w:r w:rsidRPr="00B65906">
        <w:rPr>
          <w:rFonts w:ascii="Arial" w:hAnsi="Arial" w:cs="Arial"/>
          <w:color w:val="auto"/>
        </w:rPr>
        <w:t>Глава Баганского  сельсовета</w:t>
      </w:r>
    </w:p>
    <w:p w:rsidR="00B21ACB" w:rsidRPr="00B65906" w:rsidRDefault="00B21ACB" w:rsidP="00B21ACB">
      <w:pPr>
        <w:pStyle w:val="Default"/>
        <w:rPr>
          <w:rFonts w:ascii="Arial" w:hAnsi="Arial" w:cs="Arial"/>
          <w:color w:val="auto"/>
        </w:rPr>
      </w:pPr>
      <w:r w:rsidRPr="00B65906">
        <w:rPr>
          <w:rFonts w:ascii="Arial" w:hAnsi="Arial" w:cs="Arial"/>
          <w:color w:val="auto"/>
        </w:rPr>
        <w:t xml:space="preserve">Баганского района </w:t>
      </w:r>
    </w:p>
    <w:p w:rsidR="00B21ACB" w:rsidRPr="00B65906" w:rsidRDefault="00B21ACB" w:rsidP="00B21ACB">
      <w:pPr>
        <w:pStyle w:val="Default"/>
        <w:rPr>
          <w:rFonts w:ascii="Arial" w:hAnsi="Arial" w:cs="Arial"/>
          <w:color w:val="auto"/>
        </w:rPr>
      </w:pPr>
      <w:r w:rsidRPr="00B65906">
        <w:rPr>
          <w:rFonts w:ascii="Arial" w:hAnsi="Arial" w:cs="Arial"/>
          <w:color w:val="auto"/>
        </w:rPr>
        <w:t xml:space="preserve">Новосибирской области                                                                       </w:t>
      </w:r>
      <w:r>
        <w:rPr>
          <w:rFonts w:ascii="Arial" w:hAnsi="Arial" w:cs="Arial"/>
          <w:color w:val="auto"/>
        </w:rPr>
        <w:t xml:space="preserve">          </w:t>
      </w:r>
      <w:r w:rsidRPr="00B65906">
        <w:rPr>
          <w:rFonts w:ascii="Arial" w:hAnsi="Arial" w:cs="Arial"/>
          <w:color w:val="auto"/>
        </w:rPr>
        <w:t xml:space="preserve">     К.В. Маслик</w:t>
      </w:r>
    </w:p>
    <w:p w:rsidR="00B21ACB" w:rsidRPr="00B65906" w:rsidRDefault="00B21ACB" w:rsidP="00B21ACB">
      <w:pPr>
        <w:pStyle w:val="Default"/>
        <w:rPr>
          <w:rFonts w:ascii="Arial" w:hAnsi="Arial" w:cs="Arial"/>
          <w:color w:val="auto"/>
        </w:rPr>
      </w:pPr>
    </w:p>
    <w:p w:rsidR="00B21ACB" w:rsidRPr="00B65906" w:rsidRDefault="00B21ACB" w:rsidP="00B21ACB">
      <w:pPr>
        <w:pStyle w:val="Default"/>
        <w:rPr>
          <w:rFonts w:ascii="Arial" w:hAnsi="Arial" w:cs="Arial"/>
          <w:color w:val="auto"/>
        </w:rPr>
      </w:pPr>
    </w:p>
    <w:p w:rsidR="00B21ACB" w:rsidRPr="00B65906" w:rsidRDefault="00B21ACB" w:rsidP="00B21ACB">
      <w:pPr>
        <w:pStyle w:val="Default"/>
        <w:rPr>
          <w:rFonts w:ascii="Arial" w:hAnsi="Arial" w:cs="Arial"/>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Default="00B21ACB" w:rsidP="00B21ACB">
      <w:pPr>
        <w:pStyle w:val="Default"/>
        <w:rPr>
          <w:rFonts w:ascii="Arial" w:hAnsi="Arial" w:cs="Arial"/>
          <w:bCs/>
          <w:color w:val="auto"/>
        </w:rPr>
      </w:pPr>
    </w:p>
    <w:p w:rsidR="00B21ACB" w:rsidRPr="00B65906" w:rsidRDefault="00B21ACB" w:rsidP="00B21ACB">
      <w:pPr>
        <w:pStyle w:val="Default"/>
        <w:rPr>
          <w:rFonts w:ascii="Arial" w:hAnsi="Arial" w:cs="Arial"/>
          <w:bCs/>
          <w:color w:val="auto"/>
        </w:rPr>
      </w:pPr>
      <w:r w:rsidRPr="00B65906">
        <w:rPr>
          <w:rFonts w:ascii="Arial" w:hAnsi="Arial" w:cs="Arial"/>
          <w:bCs/>
          <w:color w:val="auto"/>
        </w:rPr>
        <w:t>Пилипушка Ольга Владимировна</w:t>
      </w:r>
    </w:p>
    <w:p w:rsidR="00B21ACB" w:rsidRPr="00B65906" w:rsidRDefault="00B21ACB" w:rsidP="00B21ACB">
      <w:pPr>
        <w:pStyle w:val="Default"/>
        <w:rPr>
          <w:rFonts w:ascii="Arial" w:hAnsi="Arial" w:cs="Arial"/>
          <w:color w:val="auto"/>
        </w:rPr>
      </w:pPr>
      <w:r w:rsidRPr="00B65906">
        <w:rPr>
          <w:rFonts w:ascii="Arial" w:hAnsi="Arial" w:cs="Arial"/>
          <w:color w:val="auto"/>
        </w:rPr>
        <w:t>22-784</w:t>
      </w:r>
    </w:p>
    <w:tbl>
      <w:tblPr>
        <w:tblpPr w:leftFromText="180" w:rightFromText="180" w:vertAnchor="text" w:horzAnchor="margin" w:tblpY="-907"/>
        <w:tblW w:w="9781" w:type="dxa"/>
        <w:tblLook w:val="04A0"/>
      </w:tblPr>
      <w:tblGrid>
        <w:gridCol w:w="5103"/>
        <w:gridCol w:w="4678"/>
      </w:tblGrid>
      <w:tr w:rsidR="00B21ACB" w:rsidRPr="00B65906" w:rsidTr="00F9333A">
        <w:tc>
          <w:tcPr>
            <w:tcW w:w="5103" w:type="dxa"/>
            <w:shd w:val="clear" w:color="auto" w:fill="auto"/>
          </w:tcPr>
          <w:p w:rsidR="00B21ACB" w:rsidRPr="00B65906" w:rsidRDefault="00B21ACB" w:rsidP="00F9333A">
            <w:pPr>
              <w:spacing w:after="0" w:line="240" w:lineRule="auto"/>
              <w:rPr>
                <w:rFonts w:ascii="Arial" w:hAnsi="Arial" w:cs="Arial"/>
                <w:sz w:val="24"/>
                <w:szCs w:val="24"/>
              </w:rPr>
            </w:pPr>
          </w:p>
        </w:tc>
        <w:tc>
          <w:tcPr>
            <w:tcW w:w="4678" w:type="dxa"/>
            <w:shd w:val="clear" w:color="auto" w:fill="auto"/>
          </w:tcPr>
          <w:p w:rsidR="00B21ACB" w:rsidRPr="00B65906" w:rsidRDefault="00B21ACB" w:rsidP="00F9333A">
            <w:pPr>
              <w:spacing w:after="0" w:line="240" w:lineRule="auto"/>
              <w:rPr>
                <w:rFonts w:ascii="Arial" w:hAnsi="Arial" w:cs="Arial"/>
                <w:sz w:val="24"/>
                <w:szCs w:val="24"/>
              </w:rPr>
            </w:pPr>
          </w:p>
          <w:p w:rsidR="00B21ACB" w:rsidRDefault="00B21ACB" w:rsidP="00F9333A">
            <w:pPr>
              <w:spacing w:after="0" w:line="240" w:lineRule="auto"/>
              <w:jc w:val="right"/>
              <w:rPr>
                <w:rFonts w:ascii="Arial" w:hAnsi="Arial" w:cs="Arial"/>
                <w:sz w:val="24"/>
                <w:szCs w:val="24"/>
              </w:rPr>
            </w:pPr>
          </w:p>
          <w:p w:rsidR="00B21ACB" w:rsidRDefault="00B21ACB" w:rsidP="00F9333A">
            <w:pPr>
              <w:spacing w:after="0" w:line="240" w:lineRule="auto"/>
              <w:jc w:val="right"/>
              <w:rPr>
                <w:rFonts w:ascii="Arial" w:hAnsi="Arial" w:cs="Arial"/>
                <w:sz w:val="24"/>
                <w:szCs w:val="24"/>
              </w:rPr>
            </w:pP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ПРИЛОЖЕНИЕ</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УТВЕРЖДЕНО</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постановлением администрации</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Баганского сельсовета</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Баганского района</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Новосибирской области</w:t>
            </w:r>
          </w:p>
          <w:p w:rsidR="00B21ACB" w:rsidRPr="00B65906" w:rsidRDefault="00B21ACB" w:rsidP="00F9333A">
            <w:pPr>
              <w:spacing w:after="0" w:line="240" w:lineRule="auto"/>
              <w:jc w:val="right"/>
              <w:rPr>
                <w:rFonts w:ascii="Arial" w:hAnsi="Arial" w:cs="Arial"/>
                <w:sz w:val="24"/>
                <w:szCs w:val="24"/>
              </w:rPr>
            </w:pPr>
            <w:r w:rsidRPr="00B65906">
              <w:rPr>
                <w:rFonts w:ascii="Arial" w:hAnsi="Arial" w:cs="Arial"/>
                <w:sz w:val="24"/>
                <w:szCs w:val="24"/>
              </w:rPr>
              <w:t xml:space="preserve">от 15.03.2022 №26 </w:t>
            </w:r>
          </w:p>
        </w:tc>
      </w:tr>
    </w:tbl>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 xml:space="preserve">Порядок </w:t>
      </w:r>
      <w:r w:rsidRPr="00B65906">
        <w:rPr>
          <w:rFonts w:ascii="Arial" w:eastAsia="A" w:hAnsi="Arial" w:cs="Arial"/>
          <w:b/>
          <w:sz w:val="24"/>
          <w:szCs w:val="24"/>
        </w:rPr>
        <w:t>содержания и ремонта автомобильных дорог местного значения Баганского сельсовета Баганского района Новосибирской области</w:t>
      </w:r>
    </w:p>
    <w:p w:rsidR="00B21ACB" w:rsidRPr="00B65906" w:rsidRDefault="00B21ACB" w:rsidP="00B21ACB">
      <w:pPr>
        <w:spacing w:after="0" w:line="240" w:lineRule="auto"/>
        <w:rPr>
          <w:rFonts w:ascii="Arial" w:hAnsi="Arial" w:cs="Arial"/>
          <w:sz w:val="24"/>
          <w:szCs w:val="24"/>
        </w:rPr>
      </w:pP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1. Общие положения</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1.1. Настоящий Порядок содержания и ремонта автомобильных дорог  местного значения Баганского сельсовета Баганского района Новосибирской области (далее – Порядок), разработан во исполнение статей 17 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lastRenderedPageBreak/>
        <w:t xml:space="preserve">         Понятия «автомобильная дорога», «содержание автомобильных дорог» и «ремонт автомобильных дорог» в целях настоящего Порядка употребляются в том значении, как это определено указанным выше федеральным законом.</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1.2. Автомобильными дорогами  местного значения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являются автомобильные дороги общего пользования в границах населенных пунктов, расположенных на территории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за исключением автодорог общего пользования федерального, регионального, межмуниципального значения, а также частных автодорог.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1.3. Настоящим Порядком регламентируется организация работ по содержанию и ремонту автомобильных дорог местного значения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(далее – автомобильные дороги),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повышения безопасности дорожного движения и эффективности работы автомобильного транспорта.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1.4. Организация и проведение работ по ремонту автомобильных дорог или их участков и работ по содержанию автомобильных дорог (далее – дорожные работы) заключаются в осуществлении комплекса следующих мероприятий, который составляют: </w:t>
      </w:r>
    </w:p>
    <w:p w:rsidR="00B21ACB" w:rsidRPr="00B65906" w:rsidRDefault="00B21ACB" w:rsidP="00B21ACB">
      <w:pPr>
        <w:tabs>
          <w:tab w:val="left" w:pos="142"/>
          <w:tab w:val="left" w:pos="284"/>
        </w:tabs>
        <w:spacing w:after="0" w:line="240" w:lineRule="auto"/>
        <w:jc w:val="both"/>
        <w:rPr>
          <w:rFonts w:ascii="Arial" w:hAnsi="Arial" w:cs="Arial"/>
          <w:sz w:val="24"/>
          <w:szCs w:val="24"/>
        </w:rPr>
      </w:pPr>
      <w:r w:rsidRPr="00B65906">
        <w:rPr>
          <w:rFonts w:ascii="Arial" w:hAnsi="Arial" w:cs="Arial"/>
          <w:sz w:val="24"/>
          <w:szCs w:val="24"/>
        </w:rPr>
        <w:t xml:space="preserve">    а) планирование работ по содержанию и ремонту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б) проведение работ по содержанию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в) проведение работ по ремонту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г) приемка и оценка качества работ по содержанию и ремонту автомобильных дорог; </w:t>
      </w:r>
    </w:p>
    <w:p w:rsidR="00B21ACB" w:rsidRPr="00B65906" w:rsidRDefault="00B21ACB" w:rsidP="00B21ACB">
      <w:pPr>
        <w:tabs>
          <w:tab w:val="left" w:pos="142"/>
          <w:tab w:val="left" w:pos="284"/>
        </w:tabs>
        <w:spacing w:after="0" w:line="240" w:lineRule="auto"/>
        <w:jc w:val="both"/>
        <w:rPr>
          <w:rFonts w:ascii="Arial" w:hAnsi="Arial" w:cs="Arial"/>
          <w:sz w:val="24"/>
          <w:szCs w:val="24"/>
        </w:rPr>
      </w:pPr>
      <w:r w:rsidRPr="00B65906">
        <w:rPr>
          <w:rFonts w:ascii="Arial" w:hAnsi="Arial" w:cs="Arial"/>
          <w:sz w:val="24"/>
          <w:szCs w:val="24"/>
        </w:rPr>
        <w:t xml:space="preserve">    д) охрана окружающей среды. </w:t>
      </w:r>
    </w:p>
    <w:p w:rsidR="00B21ACB" w:rsidRPr="00B65906" w:rsidRDefault="00B21ACB" w:rsidP="00B21ACB">
      <w:pPr>
        <w:spacing w:after="0" w:line="240" w:lineRule="auto"/>
        <w:jc w:val="both"/>
        <w:rPr>
          <w:rFonts w:ascii="Arial" w:hAnsi="Arial" w:cs="Arial"/>
          <w:b/>
          <w:sz w:val="24"/>
          <w:szCs w:val="24"/>
        </w:rPr>
      </w:pPr>
    </w:p>
    <w:p w:rsidR="00B21ACB" w:rsidRPr="00B65906" w:rsidRDefault="00B21ACB" w:rsidP="00B21ACB">
      <w:pPr>
        <w:spacing w:after="0" w:line="240" w:lineRule="auto"/>
        <w:jc w:val="both"/>
        <w:rPr>
          <w:rFonts w:ascii="Arial" w:hAnsi="Arial" w:cs="Arial"/>
          <w:b/>
          <w:sz w:val="24"/>
          <w:szCs w:val="24"/>
        </w:rPr>
      </w:pPr>
      <w:r w:rsidRPr="00B65906">
        <w:rPr>
          <w:rFonts w:ascii="Arial" w:hAnsi="Arial" w:cs="Arial"/>
          <w:b/>
          <w:sz w:val="24"/>
          <w:szCs w:val="24"/>
        </w:rPr>
        <w:t>2. Планирование работ по содержанию и ремонту автомобильных дорог</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2.1. Планирование работ по содержанию и ремонту автомобильных дорог осуществляется Главой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ежегодно по результатам оценки технического состояния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2.2. Состав и виды работ устанавливаются в соответствии с классификацией работ по содержанию и ремонту автомобильных дорог общего пользования.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2.3. Планирование видов работ по содержанию автомобильных дорог осуществляется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ремонт и содержание автомобильных дорог и материалов оценки транспортно-эксплуатационного состояния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2.4. Планирование работ по обеспечению безопасности дорожного движения осуществляется с учетом проектов, схем и иной документации по организации дорожного движения и анализа аварийности. </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3. Проведение работ по содержанию автомобильных дорог</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3.1. Содержание автомобильных дорог включает в себя осуществление комплекса работ по поддержанию надлежащего технического состояния </w:t>
      </w:r>
      <w:r w:rsidRPr="00B65906">
        <w:rPr>
          <w:rFonts w:ascii="Arial" w:hAnsi="Arial" w:cs="Arial"/>
          <w:sz w:val="24"/>
          <w:szCs w:val="24"/>
        </w:rPr>
        <w:lastRenderedPageBreak/>
        <w:t xml:space="preserve">автомобильных дорог, оценке их технического состояния, а также по организации и обеспечению круглогодичного беспрепятственного и безопасного движения по ним автотранспортных средств.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Оценка технического состояния автомобильных дорог проводится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3.2. Для выполнения работ по содержанию автомобильных дорог привлекаются специализированные организации в порядке, установленном действующим законодательством Российской Федерации. При возникновении на обслуживаемой автомобильной дороге или ее участке препятствий для движения,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3.3. Периодичность, объемы и сроки проведения работ по содержанию автомобильных дорог определяются заключенными с подрядными организациями муниципальными контрактами.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3.4. Последовательность ведения работ по содержанию автомобильных дорог и их объем определяются с учетом следующей приоритетности: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а) виды работ, влияющие на безопасность движения (восстановление и замена элементов удерживающих ограждений; восстановление и замена дорожных знаков; уборка посторонних предметов с проезжей части; уборка снега и борьба с зимней скользкостью; ямочный ремонт покрытий и т.п.);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б) виды работ, влияющие на срок службы элементов дорог и дорожных сооружений (ремонт обочин, откосов земляного полотна, элементов водоотвода, приведение полосы отвода в нормативное состояние);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в) прочие работы.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3.5. В случае если лимиты бюджетных обязательств на текущий период ниже потребности, определенной в соответствии с нормативами затрат, администрация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определяет виды работ, обязательные к выполнению при содержании автомобильных дорог, и коэффициенты периодичности их выполнения исходя из фактических объемов финансирования.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 </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4. Проведение работ по ремонту автомобильных дорог</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4.1. Ремонт автомобильных дорог включает в себя осуществление 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4.2. Для проведения работ по ремонту автомобильных дорог привлекаются организации в порядке, установленном действующим законодательством Российской Федерации в сфере размещения заказов на поставки товаров, выполнение работ и оказание услуг для государственных нужд.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4.3. Проведение работ по ремонту автомобильных дорог организовывается администрацией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lastRenderedPageBreak/>
        <w:t xml:space="preserve">   4.4. Технология проведения ремонтных работ определяется исходя из проектной документации на выполнение ремонта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4.5. Ограждение мест производства работ в целях обеспечения безопасности дорожного движения, а также содержания участков автомобильных дорог или отдельных ее элементов, находящихся на стадии ремонта, для обеспечения проезда по ним транспортных средств, осуществляются организациями, выполняющими работы по ремонту. </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 xml:space="preserve">5. Прием и оценка качества работ по содержанию </w:t>
      </w: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и ремонту автомобильных дорог</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5.1. Прием и оценка качества выполненных подрядными организациями работ по содержанию и ремонту автомобильных дорог производится администрацией </w:t>
      </w:r>
      <w:r w:rsidRPr="00B65906">
        <w:rPr>
          <w:rFonts w:ascii="Arial" w:eastAsia="A" w:hAnsi="Arial" w:cs="Arial"/>
          <w:sz w:val="24"/>
          <w:szCs w:val="24"/>
        </w:rPr>
        <w:t>Баганского</w:t>
      </w:r>
      <w:r w:rsidRPr="00B65906">
        <w:rPr>
          <w:rFonts w:ascii="Arial" w:hAnsi="Arial" w:cs="Arial"/>
          <w:sz w:val="24"/>
          <w:szCs w:val="24"/>
        </w:rPr>
        <w:t xml:space="preserve"> сельсовета Баганского района Новосибирской области с целью определения соответствия полноты и качества выполненных работ условиям муниципального контракта, требованиям технических регламентов, проектной документации на ремонт автомобильных дорог.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5.2. Прием выполненных работ, ввод в эксплуатацию отремонтированных автомобильных дорог, в том числе участков автомобильных дорог или их отдельных элементов, а также оценка уровня содержания автомобильных дорог осуществляются в соответствии с правовыми актами, регулирующими эти вопросы, и условиями муниципальных контрактов на выполнение этих работ.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5.3. По результатам оценки выполненных работ по ремонту автомобильных дорог составляется акт о выполненных работах установленной формы, в котором отражаются,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center"/>
        <w:rPr>
          <w:rFonts w:ascii="Arial" w:hAnsi="Arial" w:cs="Arial"/>
          <w:b/>
          <w:sz w:val="24"/>
          <w:szCs w:val="24"/>
        </w:rPr>
      </w:pPr>
      <w:r w:rsidRPr="00B65906">
        <w:rPr>
          <w:rFonts w:ascii="Arial" w:hAnsi="Arial" w:cs="Arial"/>
          <w:b/>
          <w:sz w:val="24"/>
          <w:szCs w:val="24"/>
        </w:rPr>
        <w:t>6. Охрана окружающей среды</w:t>
      </w:r>
    </w:p>
    <w:p w:rsidR="00B21ACB" w:rsidRPr="00B65906" w:rsidRDefault="00B21ACB" w:rsidP="00B21ACB">
      <w:pPr>
        <w:spacing w:after="0" w:line="240" w:lineRule="auto"/>
        <w:jc w:val="both"/>
        <w:rPr>
          <w:rFonts w:ascii="Arial" w:hAnsi="Arial" w:cs="Arial"/>
          <w:sz w:val="24"/>
          <w:szCs w:val="24"/>
        </w:rPr>
      </w:pP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6.1.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 </w:t>
      </w:r>
    </w:p>
    <w:p w:rsidR="00B21ACB" w:rsidRPr="00B65906" w:rsidRDefault="00B21ACB" w:rsidP="00B21ACB">
      <w:pPr>
        <w:spacing w:after="0" w:line="240" w:lineRule="auto"/>
        <w:jc w:val="both"/>
        <w:rPr>
          <w:rFonts w:ascii="Arial" w:hAnsi="Arial" w:cs="Arial"/>
          <w:sz w:val="24"/>
          <w:szCs w:val="24"/>
        </w:rPr>
      </w:pPr>
      <w:r w:rsidRPr="00B65906">
        <w:rPr>
          <w:rFonts w:ascii="Arial" w:hAnsi="Arial" w:cs="Arial"/>
          <w:sz w:val="24"/>
          <w:szCs w:val="24"/>
        </w:rPr>
        <w:t xml:space="preserve">   6.2.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w:t>
      </w:r>
    </w:p>
    <w:p w:rsidR="00B21ACB" w:rsidRPr="00B65906" w:rsidRDefault="00B21ACB" w:rsidP="00B21ACB">
      <w:pPr>
        <w:tabs>
          <w:tab w:val="left" w:pos="-284"/>
        </w:tabs>
        <w:spacing w:after="0" w:line="240" w:lineRule="auto"/>
        <w:ind w:right="-1" w:firstLine="709"/>
        <w:jc w:val="right"/>
        <w:rPr>
          <w:rFonts w:ascii="Arial" w:eastAsia="A" w:hAnsi="Arial" w:cs="Arial"/>
          <w:sz w:val="24"/>
          <w:szCs w:val="24"/>
        </w:rPr>
      </w:pPr>
    </w:p>
    <w:p w:rsidR="00B21ACB" w:rsidRPr="00B65906" w:rsidRDefault="00B21ACB" w:rsidP="00B21ACB">
      <w:pPr>
        <w:pStyle w:val="Default"/>
        <w:rPr>
          <w:rFonts w:ascii="Arial" w:hAnsi="Arial" w:cs="Arial"/>
          <w:color w:val="auto"/>
        </w:rPr>
      </w:pPr>
    </w:p>
    <w:p w:rsidR="00B21ACB" w:rsidRPr="00731B78" w:rsidRDefault="00B21ACB" w:rsidP="00B21ACB">
      <w:pPr>
        <w:jc w:val="center"/>
        <w:rPr>
          <w:b/>
          <w:sz w:val="28"/>
          <w:szCs w:val="28"/>
        </w:rPr>
      </w:pPr>
      <w:r w:rsidRPr="00731B78">
        <w:rPr>
          <w:b/>
          <w:sz w:val="28"/>
          <w:szCs w:val="28"/>
        </w:rPr>
        <w:t>АДМИНИСТРАЦИЯ</w:t>
      </w:r>
      <w:r w:rsidRPr="00731B78">
        <w:rPr>
          <w:b/>
          <w:sz w:val="28"/>
          <w:szCs w:val="28"/>
        </w:rPr>
        <w:br/>
        <w:t>БАГАНСКОГО СЕЛЬСОВЕТА</w:t>
      </w:r>
      <w:r w:rsidRPr="00731B78">
        <w:rPr>
          <w:b/>
          <w:sz w:val="28"/>
          <w:szCs w:val="28"/>
        </w:rPr>
        <w:br/>
        <w:t>БАГАНСКОГО РАЙОНА</w:t>
      </w:r>
      <w:r w:rsidRPr="00731B78">
        <w:rPr>
          <w:b/>
          <w:sz w:val="28"/>
          <w:szCs w:val="28"/>
        </w:rPr>
        <w:br/>
        <w:t>НОВОСИБИРСКОЙ ОБЛАСТИ</w:t>
      </w:r>
    </w:p>
    <w:p w:rsidR="00B21ACB" w:rsidRPr="002718A5" w:rsidRDefault="00B21ACB" w:rsidP="00B21ACB">
      <w:pPr>
        <w:jc w:val="center"/>
        <w:rPr>
          <w:sz w:val="28"/>
          <w:szCs w:val="28"/>
        </w:rPr>
      </w:pPr>
    </w:p>
    <w:p w:rsidR="00B21ACB" w:rsidRDefault="00B21ACB" w:rsidP="00B21ACB">
      <w:pPr>
        <w:jc w:val="center"/>
        <w:rPr>
          <w:sz w:val="28"/>
          <w:szCs w:val="28"/>
        </w:rPr>
      </w:pPr>
      <w:r w:rsidRPr="002718A5">
        <w:rPr>
          <w:sz w:val="28"/>
          <w:szCs w:val="28"/>
        </w:rPr>
        <w:t>ПОСТАНОВЛЕНИЕ</w:t>
      </w:r>
    </w:p>
    <w:p w:rsidR="00B21ACB" w:rsidRPr="002718A5" w:rsidRDefault="00B21ACB" w:rsidP="00B21ACB">
      <w:pPr>
        <w:jc w:val="center"/>
        <w:rPr>
          <w:sz w:val="28"/>
          <w:szCs w:val="28"/>
        </w:rPr>
      </w:pPr>
    </w:p>
    <w:tbl>
      <w:tblPr>
        <w:tblW w:w="0" w:type="auto"/>
        <w:tblInd w:w="2988" w:type="dxa"/>
        <w:tblLook w:val="01E0"/>
      </w:tblPr>
      <w:tblGrid>
        <w:gridCol w:w="2080"/>
        <w:gridCol w:w="2060"/>
      </w:tblGrid>
      <w:tr w:rsidR="00B21ACB" w:rsidRPr="003045CA" w:rsidTr="00F9333A">
        <w:tc>
          <w:tcPr>
            <w:tcW w:w="2080" w:type="dxa"/>
          </w:tcPr>
          <w:p w:rsidR="00B21ACB" w:rsidRPr="003045CA" w:rsidRDefault="00B21ACB" w:rsidP="00F9333A">
            <w:pPr>
              <w:jc w:val="center"/>
              <w:rPr>
                <w:sz w:val="28"/>
                <w:szCs w:val="28"/>
              </w:rPr>
            </w:pPr>
            <w:r>
              <w:rPr>
                <w:sz w:val="28"/>
                <w:szCs w:val="28"/>
              </w:rPr>
              <w:lastRenderedPageBreak/>
              <w:t>16</w:t>
            </w:r>
            <w:r w:rsidRPr="003045CA">
              <w:rPr>
                <w:sz w:val="28"/>
                <w:szCs w:val="28"/>
              </w:rPr>
              <w:t>.</w:t>
            </w:r>
            <w:r>
              <w:rPr>
                <w:sz w:val="28"/>
                <w:szCs w:val="28"/>
              </w:rPr>
              <w:t xml:space="preserve">03.2022           </w:t>
            </w:r>
          </w:p>
        </w:tc>
        <w:tc>
          <w:tcPr>
            <w:tcW w:w="2060" w:type="dxa"/>
          </w:tcPr>
          <w:p w:rsidR="00B21ACB" w:rsidRPr="003045CA" w:rsidRDefault="00B21ACB" w:rsidP="00F9333A">
            <w:pPr>
              <w:jc w:val="center"/>
              <w:rPr>
                <w:sz w:val="28"/>
                <w:szCs w:val="28"/>
              </w:rPr>
            </w:pPr>
            <w:r w:rsidRPr="003045CA">
              <w:rPr>
                <w:sz w:val="28"/>
                <w:szCs w:val="28"/>
              </w:rPr>
              <w:t>№</w:t>
            </w:r>
            <w:r>
              <w:rPr>
                <w:sz w:val="28"/>
                <w:szCs w:val="28"/>
              </w:rPr>
              <w:t>29</w:t>
            </w:r>
            <w:r w:rsidRPr="003045CA">
              <w:rPr>
                <w:sz w:val="28"/>
                <w:szCs w:val="28"/>
              </w:rPr>
              <w:t xml:space="preserve"> </w:t>
            </w:r>
          </w:p>
          <w:p w:rsidR="00B21ACB" w:rsidRPr="003045CA" w:rsidRDefault="00B21ACB" w:rsidP="00F9333A">
            <w:pPr>
              <w:jc w:val="center"/>
              <w:rPr>
                <w:sz w:val="28"/>
                <w:szCs w:val="28"/>
              </w:rPr>
            </w:pPr>
          </w:p>
        </w:tc>
      </w:tr>
    </w:tbl>
    <w:p w:rsidR="00B21ACB" w:rsidRDefault="00B21ACB" w:rsidP="00B21ACB">
      <w:pPr>
        <w:jc w:val="center"/>
        <w:rPr>
          <w:sz w:val="28"/>
          <w:szCs w:val="28"/>
        </w:rPr>
      </w:pPr>
      <w:r>
        <w:rPr>
          <w:sz w:val="28"/>
          <w:szCs w:val="28"/>
        </w:rPr>
        <w:t>с. Баган</w:t>
      </w:r>
    </w:p>
    <w:p w:rsidR="00B21ACB" w:rsidRPr="00632FAE" w:rsidRDefault="00B21ACB" w:rsidP="00B21ACB">
      <w:pPr>
        <w:jc w:val="both"/>
        <w:rPr>
          <w:sz w:val="28"/>
          <w:szCs w:val="28"/>
        </w:rPr>
      </w:pPr>
    </w:p>
    <w:p w:rsidR="00B21ACB" w:rsidRPr="00632FAE" w:rsidRDefault="00B21ACB" w:rsidP="00B21ACB">
      <w:pPr>
        <w:jc w:val="center"/>
        <w:rPr>
          <w:sz w:val="28"/>
          <w:szCs w:val="28"/>
        </w:rPr>
      </w:pPr>
      <w:r>
        <w:rPr>
          <w:sz w:val="28"/>
          <w:szCs w:val="28"/>
        </w:rPr>
        <w:t>Об организационных мерах</w:t>
      </w:r>
    </w:p>
    <w:p w:rsidR="00B21ACB" w:rsidRPr="00632FAE" w:rsidRDefault="00B21ACB" w:rsidP="00B21ACB">
      <w:pPr>
        <w:jc w:val="center"/>
        <w:rPr>
          <w:sz w:val="28"/>
          <w:szCs w:val="28"/>
        </w:rPr>
      </w:pPr>
      <w:r w:rsidRPr="00632FAE">
        <w:rPr>
          <w:sz w:val="28"/>
          <w:szCs w:val="28"/>
        </w:rPr>
        <w:t xml:space="preserve">по сохранности дорог в </w:t>
      </w:r>
      <w:r>
        <w:rPr>
          <w:sz w:val="28"/>
          <w:szCs w:val="28"/>
        </w:rPr>
        <w:t>с.</w:t>
      </w:r>
      <w:r w:rsidRPr="00632FAE">
        <w:rPr>
          <w:sz w:val="28"/>
          <w:szCs w:val="28"/>
        </w:rPr>
        <w:t xml:space="preserve"> Баган</w:t>
      </w:r>
    </w:p>
    <w:p w:rsidR="00B21ACB" w:rsidRPr="00632FAE" w:rsidRDefault="00B21ACB" w:rsidP="00B21ACB">
      <w:pPr>
        <w:jc w:val="center"/>
        <w:rPr>
          <w:sz w:val="28"/>
          <w:szCs w:val="28"/>
        </w:rPr>
      </w:pPr>
    </w:p>
    <w:p w:rsidR="00B21ACB" w:rsidRPr="00632FAE" w:rsidRDefault="00B21ACB" w:rsidP="00B21ACB">
      <w:pPr>
        <w:jc w:val="both"/>
        <w:rPr>
          <w:sz w:val="28"/>
          <w:szCs w:val="28"/>
        </w:rPr>
      </w:pPr>
    </w:p>
    <w:p w:rsidR="00B21ACB" w:rsidRDefault="00B21ACB" w:rsidP="00B21ACB">
      <w:pPr>
        <w:ind w:firstLine="708"/>
        <w:jc w:val="both"/>
        <w:rPr>
          <w:sz w:val="28"/>
          <w:szCs w:val="28"/>
        </w:rPr>
      </w:pPr>
      <w:r>
        <w:rPr>
          <w:sz w:val="28"/>
          <w:szCs w:val="28"/>
        </w:rPr>
        <w:t>В соответствии с приказом  Минтранса России от  12.08.2011 года № 211</w:t>
      </w:r>
      <w:r w:rsidRPr="00632FAE">
        <w:rPr>
          <w:sz w:val="28"/>
          <w:szCs w:val="28"/>
        </w:rPr>
        <w:t xml:space="preserve">, </w:t>
      </w:r>
      <w:r>
        <w:rPr>
          <w:sz w:val="28"/>
          <w:szCs w:val="28"/>
        </w:rPr>
        <w:t>а так же  согласно   ст.14  Федерального  закона  от  06.10.2003 года №131–ФЗ «Об  общих  принципах организации  местного  самоуправления   в Российской  Федерации», Федерального  закона</w:t>
      </w:r>
      <w:r w:rsidRPr="00632FAE">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8"/>
          <w:szCs w:val="28"/>
        </w:rPr>
        <w:t xml:space="preserve">в соответствии с постановлением администрации Баганского района Новосибирской области от 14.03.2022 №164 «О введении временного ограничения движения транспортных средств по дорогам Баганского района Новосибирской области регионального, межмуниципального и местного значения в весенний и летний периоды 2022 года», </w:t>
      </w:r>
      <w:r w:rsidRPr="00632FAE">
        <w:rPr>
          <w:sz w:val="28"/>
          <w:szCs w:val="28"/>
        </w:rPr>
        <w:t>в целях предотвращения разрушения дорожного полотна, упорядочения движения транспортных средств по улицам райцентра,</w:t>
      </w:r>
      <w:r>
        <w:rPr>
          <w:sz w:val="28"/>
          <w:szCs w:val="28"/>
        </w:rPr>
        <w:t xml:space="preserve"> в  связи  с  неблагоприятными  природно-климатическими  условиями, администрация Баганского сельсовета Баганского района Новосибирской области</w:t>
      </w:r>
    </w:p>
    <w:p w:rsidR="00B21ACB" w:rsidRPr="00632FAE" w:rsidRDefault="00B21ACB" w:rsidP="00B21ACB">
      <w:pPr>
        <w:jc w:val="both"/>
        <w:rPr>
          <w:sz w:val="28"/>
          <w:szCs w:val="28"/>
        </w:rPr>
      </w:pPr>
    </w:p>
    <w:p w:rsidR="00B21ACB" w:rsidRDefault="00B21ACB" w:rsidP="00B21ACB">
      <w:pPr>
        <w:ind w:firstLine="708"/>
        <w:jc w:val="both"/>
        <w:rPr>
          <w:sz w:val="28"/>
          <w:szCs w:val="28"/>
        </w:rPr>
      </w:pPr>
      <w:r w:rsidRPr="00632FAE">
        <w:rPr>
          <w:sz w:val="28"/>
          <w:szCs w:val="28"/>
        </w:rPr>
        <w:t>ПОСТАНОВЛЯ</w:t>
      </w:r>
      <w:r>
        <w:rPr>
          <w:sz w:val="28"/>
          <w:szCs w:val="28"/>
        </w:rPr>
        <w:t>ЕТ:</w:t>
      </w:r>
    </w:p>
    <w:p w:rsidR="00B21ACB" w:rsidRPr="00632FAE" w:rsidRDefault="00B21ACB" w:rsidP="00B21ACB">
      <w:pPr>
        <w:ind w:firstLine="708"/>
        <w:jc w:val="both"/>
        <w:rPr>
          <w:sz w:val="28"/>
          <w:szCs w:val="28"/>
        </w:rPr>
      </w:pPr>
      <w:r>
        <w:rPr>
          <w:sz w:val="28"/>
          <w:szCs w:val="28"/>
        </w:rPr>
        <w:t xml:space="preserve">1. Установить срок  ограничения организационных мер </w:t>
      </w:r>
      <w:r w:rsidRPr="00632FAE">
        <w:rPr>
          <w:sz w:val="28"/>
          <w:szCs w:val="28"/>
        </w:rPr>
        <w:t xml:space="preserve">по сохранности дорог в </w:t>
      </w:r>
      <w:r>
        <w:rPr>
          <w:sz w:val="28"/>
          <w:szCs w:val="28"/>
        </w:rPr>
        <w:t xml:space="preserve">    </w:t>
      </w:r>
      <w:r w:rsidRPr="00632FAE">
        <w:rPr>
          <w:sz w:val="28"/>
          <w:szCs w:val="28"/>
        </w:rPr>
        <w:t>райцентре Баган</w:t>
      </w:r>
      <w:r>
        <w:rPr>
          <w:sz w:val="28"/>
          <w:szCs w:val="28"/>
        </w:rPr>
        <w:t>, а именно з</w:t>
      </w:r>
      <w:r w:rsidRPr="00632FAE">
        <w:rPr>
          <w:sz w:val="28"/>
          <w:szCs w:val="28"/>
        </w:rPr>
        <w:t xml:space="preserve">апретить движение всех видов </w:t>
      </w:r>
      <w:r w:rsidRPr="00632FAE">
        <w:rPr>
          <w:sz w:val="28"/>
          <w:szCs w:val="28"/>
        </w:rPr>
        <w:lastRenderedPageBreak/>
        <w:t>грузового транспорта без</w:t>
      </w:r>
      <w:r>
        <w:rPr>
          <w:sz w:val="28"/>
          <w:szCs w:val="28"/>
        </w:rPr>
        <w:t xml:space="preserve"> специального </w:t>
      </w:r>
      <w:r w:rsidRPr="00632FAE">
        <w:rPr>
          <w:sz w:val="28"/>
          <w:szCs w:val="28"/>
        </w:rPr>
        <w:t>пропуска по всем улицам райцентра на период паводка и безд</w:t>
      </w:r>
      <w:r>
        <w:rPr>
          <w:sz w:val="28"/>
          <w:szCs w:val="28"/>
        </w:rPr>
        <w:t>орожья с 4 апреля по 22 мая 2022</w:t>
      </w:r>
      <w:r w:rsidRPr="00632FAE">
        <w:rPr>
          <w:sz w:val="28"/>
          <w:szCs w:val="28"/>
        </w:rPr>
        <w:t xml:space="preserve"> года.</w:t>
      </w:r>
    </w:p>
    <w:p w:rsidR="00B21ACB" w:rsidRPr="00632FAE" w:rsidRDefault="00B21ACB" w:rsidP="00B21ACB">
      <w:pPr>
        <w:ind w:firstLine="708"/>
        <w:jc w:val="both"/>
        <w:rPr>
          <w:sz w:val="28"/>
          <w:szCs w:val="28"/>
        </w:rPr>
      </w:pPr>
      <w:r>
        <w:rPr>
          <w:sz w:val="28"/>
          <w:szCs w:val="28"/>
        </w:rPr>
        <w:t xml:space="preserve">2. </w:t>
      </w:r>
      <w:r w:rsidRPr="00632FAE">
        <w:rPr>
          <w:sz w:val="28"/>
          <w:szCs w:val="28"/>
        </w:rPr>
        <w:t>Движение всех типов грузового транс</w:t>
      </w:r>
      <w:r>
        <w:rPr>
          <w:sz w:val="28"/>
          <w:szCs w:val="28"/>
        </w:rPr>
        <w:t xml:space="preserve">порта без специального пропуска  </w:t>
      </w:r>
      <w:r w:rsidRPr="00632FAE">
        <w:rPr>
          <w:sz w:val="28"/>
          <w:szCs w:val="28"/>
        </w:rPr>
        <w:t xml:space="preserve">разрешается по ул. Советской с заездом на </w:t>
      </w:r>
      <w:r>
        <w:rPr>
          <w:sz w:val="28"/>
          <w:szCs w:val="28"/>
        </w:rPr>
        <w:t>АЗС, ОАО «Баганский райтоп»,  ОО</w:t>
      </w:r>
      <w:r w:rsidRPr="00632FAE">
        <w:rPr>
          <w:sz w:val="28"/>
          <w:szCs w:val="28"/>
        </w:rPr>
        <w:t>О «Баган</w:t>
      </w:r>
      <w:r>
        <w:rPr>
          <w:sz w:val="28"/>
          <w:szCs w:val="28"/>
        </w:rPr>
        <w:t>хлебпродукт</w:t>
      </w:r>
      <w:r w:rsidRPr="00632FAE">
        <w:rPr>
          <w:sz w:val="28"/>
          <w:szCs w:val="28"/>
        </w:rPr>
        <w:t>».</w:t>
      </w:r>
    </w:p>
    <w:p w:rsidR="00B21ACB" w:rsidRPr="00632FAE" w:rsidRDefault="00B21ACB" w:rsidP="00B21ACB">
      <w:pPr>
        <w:ind w:firstLine="708"/>
        <w:jc w:val="both"/>
        <w:rPr>
          <w:sz w:val="28"/>
          <w:szCs w:val="28"/>
        </w:rPr>
      </w:pPr>
      <w:r>
        <w:rPr>
          <w:sz w:val="28"/>
          <w:szCs w:val="28"/>
        </w:rPr>
        <w:t xml:space="preserve">3.  </w:t>
      </w:r>
      <w:r w:rsidRPr="00632FAE">
        <w:rPr>
          <w:sz w:val="28"/>
          <w:szCs w:val="28"/>
        </w:rPr>
        <w:t xml:space="preserve">Выезд  автотранспорта </w:t>
      </w:r>
      <w:r w:rsidRPr="00AB3C8F">
        <w:rPr>
          <w:sz w:val="28"/>
          <w:szCs w:val="28"/>
        </w:rPr>
        <w:t xml:space="preserve"> </w:t>
      </w:r>
      <w:r w:rsidRPr="00632FAE">
        <w:rPr>
          <w:sz w:val="28"/>
          <w:szCs w:val="28"/>
        </w:rPr>
        <w:t xml:space="preserve">и </w:t>
      </w:r>
      <w:r w:rsidRPr="00AB3C8F">
        <w:rPr>
          <w:sz w:val="28"/>
          <w:szCs w:val="28"/>
        </w:rPr>
        <w:t xml:space="preserve"> </w:t>
      </w:r>
      <w:r w:rsidRPr="00632FAE">
        <w:rPr>
          <w:sz w:val="28"/>
          <w:szCs w:val="28"/>
        </w:rPr>
        <w:t xml:space="preserve">иных транспортных </w:t>
      </w:r>
      <w:r w:rsidRPr="00AB3C8F">
        <w:rPr>
          <w:sz w:val="28"/>
          <w:szCs w:val="28"/>
        </w:rPr>
        <w:t xml:space="preserve"> </w:t>
      </w:r>
      <w:r w:rsidRPr="00632FAE">
        <w:rPr>
          <w:sz w:val="28"/>
          <w:szCs w:val="28"/>
        </w:rPr>
        <w:t xml:space="preserve">средств ЗАО </w:t>
      </w:r>
      <w:r w:rsidRPr="00AB3C8F">
        <w:rPr>
          <w:sz w:val="28"/>
          <w:szCs w:val="28"/>
        </w:rPr>
        <w:t xml:space="preserve"> </w:t>
      </w:r>
      <w:r w:rsidRPr="00632FAE">
        <w:rPr>
          <w:sz w:val="28"/>
          <w:szCs w:val="28"/>
        </w:rPr>
        <w:t>«Баганское ремтехпредприятие»  разрешается</w:t>
      </w:r>
      <w:r w:rsidRPr="00AB3C8F">
        <w:rPr>
          <w:sz w:val="28"/>
          <w:szCs w:val="28"/>
        </w:rPr>
        <w:t xml:space="preserve"> </w:t>
      </w:r>
      <w:r w:rsidRPr="00632FAE">
        <w:rPr>
          <w:sz w:val="28"/>
          <w:szCs w:val="28"/>
        </w:rPr>
        <w:t xml:space="preserve"> по </w:t>
      </w:r>
      <w:r w:rsidRPr="00AB3C8F">
        <w:rPr>
          <w:sz w:val="28"/>
          <w:szCs w:val="28"/>
        </w:rPr>
        <w:t xml:space="preserve"> </w:t>
      </w:r>
      <w:r w:rsidRPr="00632FAE">
        <w:rPr>
          <w:sz w:val="28"/>
          <w:szCs w:val="28"/>
        </w:rPr>
        <w:t>улицам</w:t>
      </w:r>
      <w:r>
        <w:rPr>
          <w:sz w:val="28"/>
          <w:szCs w:val="28"/>
        </w:rPr>
        <w:t>:</w:t>
      </w:r>
      <w:r w:rsidRPr="00632FAE">
        <w:rPr>
          <w:sz w:val="28"/>
          <w:szCs w:val="28"/>
        </w:rPr>
        <w:t xml:space="preserve"> Октябрьской и Маяк</w:t>
      </w:r>
      <w:r>
        <w:rPr>
          <w:sz w:val="28"/>
          <w:szCs w:val="28"/>
        </w:rPr>
        <w:t>овского в сторону  ул. Советской, и</w:t>
      </w:r>
      <w:r w:rsidRPr="00632FAE">
        <w:rPr>
          <w:sz w:val="28"/>
          <w:szCs w:val="28"/>
        </w:rPr>
        <w:t xml:space="preserve"> их возвращение к месту стоянок</w:t>
      </w:r>
      <w:r>
        <w:rPr>
          <w:sz w:val="28"/>
          <w:szCs w:val="28"/>
        </w:rPr>
        <w:t xml:space="preserve">  разрешается  так же </w:t>
      </w:r>
      <w:r w:rsidRPr="00632FAE">
        <w:rPr>
          <w:sz w:val="28"/>
          <w:szCs w:val="28"/>
        </w:rPr>
        <w:t xml:space="preserve"> со стороны</w:t>
      </w:r>
      <w:r>
        <w:rPr>
          <w:sz w:val="28"/>
          <w:szCs w:val="28"/>
        </w:rPr>
        <w:t xml:space="preserve">  ул. Советской</w:t>
      </w:r>
      <w:r w:rsidRPr="00632FAE">
        <w:rPr>
          <w:sz w:val="28"/>
          <w:szCs w:val="28"/>
        </w:rPr>
        <w:t>.</w:t>
      </w:r>
    </w:p>
    <w:p w:rsidR="00B21ACB" w:rsidRPr="00632FAE" w:rsidRDefault="00B21ACB" w:rsidP="00B21ACB">
      <w:pPr>
        <w:ind w:firstLine="708"/>
        <w:jc w:val="both"/>
        <w:rPr>
          <w:sz w:val="28"/>
          <w:szCs w:val="28"/>
        </w:rPr>
      </w:pPr>
      <w:r>
        <w:rPr>
          <w:sz w:val="28"/>
          <w:szCs w:val="28"/>
        </w:rPr>
        <w:t xml:space="preserve">4.  </w:t>
      </w:r>
      <w:r w:rsidRPr="00632FAE">
        <w:rPr>
          <w:sz w:val="28"/>
          <w:szCs w:val="28"/>
        </w:rPr>
        <w:t xml:space="preserve">Въезд в райцентр всех </w:t>
      </w:r>
      <w:r>
        <w:rPr>
          <w:sz w:val="28"/>
          <w:szCs w:val="28"/>
        </w:rPr>
        <w:t>транспортных средств  со стороны  сёл: Вознесенка, Андреевка, Казанка, Ивановка, Кузнецовка,</w:t>
      </w:r>
      <w:r w:rsidRPr="00632FAE">
        <w:rPr>
          <w:sz w:val="28"/>
          <w:szCs w:val="28"/>
        </w:rPr>
        <w:t xml:space="preserve"> </w:t>
      </w:r>
      <w:r>
        <w:rPr>
          <w:sz w:val="28"/>
          <w:szCs w:val="28"/>
        </w:rPr>
        <w:t>п. Водино</w:t>
      </w:r>
      <w:r w:rsidRPr="00632FAE">
        <w:rPr>
          <w:sz w:val="28"/>
          <w:szCs w:val="28"/>
        </w:rPr>
        <w:t xml:space="preserve"> разрешается только через железнодорожный переезд </w:t>
      </w:r>
      <w:r>
        <w:rPr>
          <w:sz w:val="28"/>
          <w:szCs w:val="28"/>
        </w:rPr>
        <w:t xml:space="preserve">- </w:t>
      </w:r>
      <w:r w:rsidRPr="00632FAE">
        <w:rPr>
          <w:sz w:val="28"/>
          <w:szCs w:val="28"/>
        </w:rPr>
        <w:t>171 км</w:t>
      </w:r>
      <w:r>
        <w:rPr>
          <w:sz w:val="28"/>
          <w:szCs w:val="28"/>
        </w:rPr>
        <w:t>.</w:t>
      </w:r>
      <w:r w:rsidRPr="00632FAE">
        <w:rPr>
          <w:sz w:val="28"/>
          <w:szCs w:val="28"/>
        </w:rPr>
        <w:t xml:space="preserve"> </w:t>
      </w:r>
      <w:r>
        <w:rPr>
          <w:sz w:val="28"/>
          <w:szCs w:val="28"/>
        </w:rPr>
        <w:t xml:space="preserve">- </w:t>
      </w:r>
      <w:r w:rsidRPr="00632FAE">
        <w:rPr>
          <w:sz w:val="28"/>
          <w:szCs w:val="28"/>
        </w:rPr>
        <w:t>в районе Вторчермета</w:t>
      </w:r>
      <w:r>
        <w:rPr>
          <w:sz w:val="28"/>
          <w:szCs w:val="28"/>
        </w:rPr>
        <w:t xml:space="preserve">, со стороны  сёл: </w:t>
      </w:r>
      <w:r w:rsidRPr="00632FAE">
        <w:rPr>
          <w:sz w:val="28"/>
          <w:szCs w:val="28"/>
        </w:rPr>
        <w:t>Палецкое</w:t>
      </w:r>
      <w:r>
        <w:rPr>
          <w:sz w:val="28"/>
          <w:szCs w:val="28"/>
        </w:rPr>
        <w:t xml:space="preserve">, Лепокурово только по </w:t>
      </w:r>
      <w:r w:rsidRPr="00632FAE">
        <w:rPr>
          <w:sz w:val="28"/>
          <w:szCs w:val="28"/>
        </w:rPr>
        <w:t xml:space="preserve"> </w:t>
      </w:r>
      <w:r>
        <w:rPr>
          <w:sz w:val="28"/>
          <w:szCs w:val="28"/>
        </w:rPr>
        <w:t xml:space="preserve"> </w:t>
      </w:r>
      <w:r w:rsidRPr="00632FAE">
        <w:rPr>
          <w:sz w:val="28"/>
          <w:szCs w:val="28"/>
        </w:rPr>
        <w:t>дороге</w:t>
      </w:r>
      <w:r>
        <w:rPr>
          <w:sz w:val="28"/>
          <w:szCs w:val="28"/>
        </w:rPr>
        <w:t xml:space="preserve"> К-01 Карасук – Татарск (объездная)</w:t>
      </w:r>
      <w:r w:rsidRPr="00632FAE">
        <w:rPr>
          <w:sz w:val="28"/>
          <w:szCs w:val="28"/>
        </w:rPr>
        <w:t xml:space="preserve"> с заездом по ул. Советской.</w:t>
      </w:r>
    </w:p>
    <w:p w:rsidR="00B21ACB" w:rsidRPr="00632FAE" w:rsidRDefault="00B21ACB" w:rsidP="00B21ACB">
      <w:pPr>
        <w:jc w:val="both"/>
        <w:rPr>
          <w:sz w:val="28"/>
          <w:szCs w:val="28"/>
        </w:rPr>
      </w:pPr>
      <w:r w:rsidRPr="00632FAE">
        <w:rPr>
          <w:sz w:val="28"/>
          <w:szCs w:val="28"/>
        </w:rPr>
        <w:t xml:space="preserve"> </w:t>
      </w:r>
      <w:r>
        <w:rPr>
          <w:sz w:val="28"/>
          <w:szCs w:val="28"/>
        </w:rPr>
        <w:tab/>
        <w:t xml:space="preserve">5. </w:t>
      </w:r>
      <w:r w:rsidRPr="00632FAE">
        <w:rPr>
          <w:sz w:val="28"/>
          <w:szCs w:val="28"/>
        </w:rPr>
        <w:t xml:space="preserve">Довести до сведения руководителей предприятий, организаций, </w:t>
      </w:r>
      <w:r>
        <w:rPr>
          <w:sz w:val="28"/>
          <w:szCs w:val="28"/>
        </w:rPr>
        <w:t>инди-</w:t>
      </w:r>
      <w:r w:rsidRPr="00632FAE">
        <w:rPr>
          <w:sz w:val="28"/>
          <w:szCs w:val="28"/>
        </w:rPr>
        <w:t>видуальных владельцев автотранспортных средств о запрещении движения автотранспорта полной массой более 5 тонн по дорогам</w:t>
      </w:r>
      <w:r>
        <w:rPr>
          <w:sz w:val="28"/>
          <w:szCs w:val="28"/>
        </w:rPr>
        <w:t xml:space="preserve"> области с 4 апреля по 22 мая 2022</w:t>
      </w:r>
      <w:r w:rsidRPr="00632FAE">
        <w:rPr>
          <w:sz w:val="28"/>
          <w:szCs w:val="28"/>
        </w:rPr>
        <w:t xml:space="preserve">  года.</w:t>
      </w:r>
    </w:p>
    <w:p w:rsidR="00B21ACB" w:rsidRPr="00632FAE" w:rsidRDefault="00B21ACB" w:rsidP="00B21ACB">
      <w:pPr>
        <w:ind w:firstLine="708"/>
        <w:jc w:val="both"/>
        <w:rPr>
          <w:sz w:val="28"/>
          <w:szCs w:val="28"/>
        </w:rPr>
      </w:pPr>
      <w:r>
        <w:rPr>
          <w:sz w:val="28"/>
          <w:szCs w:val="28"/>
        </w:rPr>
        <w:t xml:space="preserve">6. </w:t>
      </w:r>
      <w:r w:rsidRPr="00632FAE">
        <w:rPr>
          <w:sz w:val="28"/>
          <w:szCs w:val="28"/>
        </w:rPr>
        <w:t>Движение рейсовых пассажирских автобусов разрешается по утвержденным</w:t>
      </w:r>
      <w:r>
        <w:rPr>
          <w:sz w:val="28"/>
          <w:szCs w:val="28"/>
        </w:rPr>
        <w:t xml:space="preserve"> </w:t>
      </w:r>
      <w:r w:rsidRPr="00632FAE">
        <w:rPr>
          <w:sz w:val="28"/>
          <w:szCs w:val="28"/>
        </w:rPr>
        <w:t xml:space="preserve"> маршрутам</w:t>
      </w:r>
      <w:r>
        <w:rPr>
          <w:sz w:val="28"/>
          <w:szCs w:val="28"/>
        </w:rPr>
        <w:t xml:space="preserve"> </w:t>
      </w:r>
      <w:r w:rsidRPr="00632FAE">
        <w:rPr>
          <w:sz w:val="28"/>
          <w:szCs w:val="28"/>
        </w:rPr>
        <w:t xml:space="preserve"> без</w:t>
      </w:r>
      <w:r>
        <w:rPr>
          <w:sz w:val="28"/>
          <w:szCs w:val="28"/>
        </w:rPr>
        <w:t xml:space="preserve"> </w:t>
      </w:r>
      <w:r w:rsidRPr="00632FAE">
        <w:rPr>
          <w:sz w:val="28"/>
          <w:szCs w:val="28"/>
        </w:rPr>
        <w:t xml:space="preserve"> специального </w:t>
      </w:r>
      <w:r>
        <w:rPr>
          <w:sz w:val="28"/>
          <w:szCs w:val="28"/>
        </w:rPr>
        <w:t xml:space="preserve"> </w:t>
      </w:r>
      <w:r w:rsidRPr="00632FAE">
        <w:rPr>
          <w:sz w:val="28"/>
          <w:szCs w:val="28"/>
        </w:rPr>
        <w:t>пропуска.</w:t>
      </w:r>
    </w:p>
    <w:p w:rsidR="00B21ACB" w:rsidRPr="00632FAE" w:rsidRDefault="00B21ACB" w:rsidP="00B21ACB">
      <w:pPr>
        <w:ind w:firstLine="708"/>
        <w:jc w:val="both"/>
        <w:rPr>
          <w:sz w:val="28"/>
          <w:szCs w:val="28"/>
        </w:rPr>
      </w:pPr>
      <w:r>
        <w:rPr>
          <w:sz w:val="28"/>
          <w:szCs w:val="28"/>
        </w:rPr>
        <w:t xml:space="preserve">7. </w:t>
      </w:r>
      <w:r w:rsidRPr="00632FAE">
        <w:rPr>
          <w:sz w:val="28"/>
          <w:szCs w:val="28"/>
        </w:rPr>
        <w:t>Завоз промышленных и продовольственных товаров в магазины и рынки райцентра осуществлять только на автотранспорте грузоподъемностью не более 3-х тонн и по пропускам, выдаваемым администрацией Баганского сельсовета по согласованию с ОГИБДД МО МВД России «Карасукский».</w:t>
      </w:r>
    </w:p>
    <w:p w:rsidR="00B21ACB" w:rsidRDefault="00B21ACB" w:rsidP="00B21ACB">
      <w:pPr>
        <w:ind w:firstLine="708"/>
        <w:jc w:val="both"/>
        <w:rPr>
          <w:sz w:val="28"/>
          <w:szCs w:val="28"/>
        </w:rPr>
      </w:pPr>
      <w:r>
        <w:rPr>
          <w:sz w:val="28"/>
          <w:szCs w:val="28"/>
        </w:rPr>
        <w:t xml:space="preserve">8. </w:t>
      </w:r>
      <w:r w:rsidRPr="00632FAE">
        <w:rPr>
          <w:sz w:val="28"/>
          <w:szCs w:val="28"/>
        </w:rPr>
        <w:t>Движение ассенизаторских машин</w:t>
      </w:r>
      <w:r>
        <w:rPr>
          <w:sz w:val="28"/>
          <w:szCs w:val="28"/>
        </w:rPr>
        <w:t>:</w:t>
      </w:r>
    </w:p>
    <w:p w:rsidR="00B21ACB" w:rsidRPr="00632FAE" w:rsidRDefault="00B21ACB" w:rsidP="00B21ACB">
      <w:pPr>
        <w:numPr>
          <w:ilvl w:val="0"/>
          <w:numId w:val="32"/>
        </w:numPr>
        <w:spacing w:after="0"/>
        <w:jc w:val="both"/>
        <w:rPr>
          <w:sz w:val="28"/>
          <w:szCs w:val="28"/>
        </w:rPr>
      </w:pPr>
      <w:r w:rsidRPr="00632FAE">
        <w:rPr>
          <w:sz w:val="28"/>
          <w:szCs w:val="28"/>
        </w:rPr>
        <w:t>из района улиц</w:t>
      </w:r>
      <w:r>
        <w:rPr>
          <w:sz w:val="28"/>
          <w:szCs w:val="28"/>
        </w:rPr>
        <w:t>:</w:t>
      </w:r>
      <w:r w:rsidRPr="00632FAE">
        <w:rPr>
          <w:sz w:val="28"/>
          <w:szCs w:val="28"/>
        </w:rPr>
        <w:t xml:space="preserve"> Приходько, Элеваторной, Инкубаторной, Лермонтова, Гагарина, Семашко и Г</w:t>
      </w:r>
      <w:r>
        <w:rPr>
          <w:sz w:val="28"/>
          <w:szCs w:val="28"/>
        </w:rPr>
        <w:t>Б</w:t>
      </w:r>
      <w:r w:rsidRPr="00632FAE">
        <w:rPr>
          <w:sz w:val="28"/>
          <w:szCs w:val="28"/>
        </w:rPr>
        <w:t xml:space="preserve">УЗ </w:t>
      </w:r>
      <w:r>
        <w:rPr>
          <w:sz w:val="28"/>
          <w:szCs w:val="28"/>
        </w:rPr>
        <w:t>«</w:t>
      </w:r>
      <w:r w:rsidRPr="00632FAE">
        <w:rPr>
          <w:sz w:val="28"/>
          <w:szCs w:val="28"/>
        </w:rPr>
        <w:t>Б</w:t>
      </w:r>
      <w:r>
        <w:rPr>
          <w:sz w:val="28"/>
          <w:szCs w:val="28"/>
        </w:rPr>
        <w:t xml:space="preserve">аганская </w:t>
      </w:r>
      <w:r w:rsidRPr="00632FAE">
        <w:rPr>
          <w:sz w:val="28"/>
          <w:szCs w:val="28"/>
        </w:rPr>
        <w:t>ЦРБ</w:t>
      </w:r>
      <w:r>
        <w:rPr>
          <w:sz w:val="28"/>
          <w:szCs w:val="28"/>
        </w:rPr>
        <w:t>»</w:t>
      </w:r>
      <w:r w:rsidRPr="00632FAE">
        <w:rPr>
          <w:sz w:val="28"/>
          <w:szCs w:val="28"/>
        </w:rPr>
        <w:t xml:space="preserve"> осуществлять по ул. Семашко через железнодорожный переезд </w:t>
      </w:r>
      <w:r>
        <w:rPr>
          <w:sz w:val="28"/>
          <w:szCs w:val="28"/>
        </w:rPr>
        <w:t xml:space="preserve">- </w:t>
      </w:r>
      <w:r w:rsidRPr="00632FAE">
        <w:rPr>
          <w:sz w:val="28"/>
          <w:szCs w:val="28"/>
        </w:rPr>
        <w:t>169 км</w:t>
      </w:r>
      <w:r>
        <w:rPr>
          <w:sz w:val="28"/>
          <w:szCs w:val="28"/>
        </w:rPr>
        <w:t xml:space="preserve">. - </w:t>
      </w:r>
      <w:r w:rsidRPr="00632FAE">
        <w:rPr>
          <w:sz w:val="28"/>
          <w:szCs w:val="28"/>
        </w:rPr>
        <w:t xml:space="preserve"> в сторону села Лозовского и по объездной дороге;</w:t>
      </w:r>
    </w:p>
    <w:p w:rsidR="00B21ACB" w:rsidRPr="00632FAE" w:rsidRDefault="00B21ACB" w:rsidP="00B21ACB">
      <w:pPr>
        <w:numPr>
          <w:ilvl w:val="0"/>
          <w:numId w:val="32"/>
        </w:numPr>
        <w:spacing w:after="0"/>
        <w:jc w:val="both"/>
        <w:rPr>
          <w:sz w:val="28"/>
          <w:szCs w:val="28"/>
        </w:rPr>
      </w:pPr>
      <w:r w:rsidRPr="00632FAE">
        <w:rPr>
          <w:sz w:val="28"/>
          <w:szCs w:val="28"/>
        </w:rPr>
        <w:lastRenderedPageBreak/>
        <w:t>из района улиц</w:t>
      </w:r>
      <w:r>
        <w:rPr>
          <w:sz w:val="28"/>
          <w:szCs w:val="28"/>
        </w:rPr>
        <w:t>:</w:t>
      </w:r>
      <w:r w:rsidRPr="00632FAE">
        <w:rPr>
          <w:sz w:val="28"/>
          <w:szCs w:val="28"/>
        </w:rPr>
        <w:t xml:space="preserve"> А.</w:t>
      </w:r>
      <w:r>
        <w:rPr>
          <w:sz w:val="28"/>
          <w:szCs w:val="28"/>
        </w:rPr>
        <w:t xml:space="preserve"> </w:t>
      </w:r>
      <w:r w:rsidRPr="00632FAE">
        <w:rPr>
          <w:sz w:val="28"/>
          <w:szCs w:val="28"/>
        </w:rPr>
        <w:t>Матросова, Учительской, Комсомольской, Садовой, Школь</w:t>
      </w:r>
      <w:r>
        <w:rPr>
          <w:sz w:val="28"/>
          <w:szCs w:val="28"/>
        </w:rPr>
        <w:t>ной, Фрунзе,  выездом на ул.</w:t>
      </w:r>
      <w:r w:rsidRPr="00632FAE">
        <w:rPr>
          <w:sz w:val="28"/>
          <w:szCs w:val="28"/>
        </w:rPr>
        <w:t xml:space="preserve"> Советскую и по объездной дороге;</w:t>
      </w:r>
    </w:p>
    <w:p w:rsidR="00B21ACB" w:rsidRPr="00632FAE" w:rsidRDefault="00B21ACB" w:rsidP="00B21ACB">
      <w:pPr>
        <w:numPr>
          <w:ilvl w:val="0"/>
          <w:numId w:val="32"/>
        </w:numPr>
        <w:spacing w:after="0"/>
        <w:jc w:val="both"/>
        <w:rPr>
          <w:sz w:val="28"/>
          <w:szCs w:val="28"/>
        </w:rPr>
      </w:pPr>
      <w:r w:rsidRPr="00632FAE">
        <w:rPr>
          <w:sz w:val="28"/>
          <w:szCs w:val="28"/>
        </w:rPr>
        <w:t>из района улиц</w:t>
      </w:r>
      <w:r>
        <w:rPr>
          <w:sz w:val="28"/>
          <w:szCs w:val="28"/>
        </w:rPr>
        <w:t>:</w:t>
      </w:r>
      <w:r w:rsidRPr="00632FAE">
        <w:rPr>
          <w:sz w:val="28"/>
          <w:szCs w:val="28"/>
        </w:rPr>
        <w:t xml:space="preserve"> Сибиряков-Гвардейцев, Кирова, Ленина</w:t>
      </w:r>
      <w:r>
        <w:rPr>
          <w:sz w:val="28"/>
          <w:szCs w:val="28"/>
        </w:rPr>
        <w:t>,</w:t>
      </w:r>
      <w:r w:rsidRPr="00632FAE">
        <w:rPr>
          <w:sz w:val="28"/>
          <w:szCs w:val="28"/>
        </w:rPr>
        <w:t xml:space="preserve"> Свердлова, Победы, Коммунистической по ул. М. Горького и по объездной дороге;</w:t>
      </w:r>
    </w:p>
    <w:p w:rsidR="00B21ACB" w:rsidRPr="00632FAE" w:rsidRDefault="00B21ACB" w:rsidP="00B21ACB">
      <w:pPr>
        <w:numPr>
          <w:ilvl w:val="0"/>
          <w:numId w:val="32"/>
        </w:numPr>
        <w:spacing w:after="0"/>
        <w:jc w:val="both"/>
        <w:rPr>
          <w:sz w:val="28"/>
          <w:szCs w:val="28"/>
        </w:rPr>
      </w:pPr>
      <w:r w:rsidRPr="00632FAE">
        <w:rPr>
          <w:sz w:val="28"/>
          <w:szCs w:val="28"/>
        </w:rPr>
        <w:t>из района улиц</w:t>
      </w:r>
      <w:r>
        <w:rPr>
          <w:sz w:val="28"/>
          <w:szCs w:val="28"/>
        </w:rPr>
        <w:t>:</w:t>
      </w:r>
      <w:r w:rsidRPr="00632FAE">
        <w:rPr>
          <w:sz w:val="28"/>
          <w:szCs w:val="28"/>
        </w:rPr>
        <w:t xml:space="preserve"> Октябрьской, Энгельса, Маяковского с выездом на ул. Советскую и по объездной дороге; </w:t>
      </w:r>
    </w:p>
    <w:p w:rsidR="00B21ACB" w:rsidRPr="00632FAE" w:rsidRDefault="00B21ACB" w:rsidP="00B21ACB">
      <w:pPr>
        <w:numPr>
          <w:ilvl w:val="0"/>
          <w:numId w:val="32"/>
        </w:numPr>
        <w:spacing w:after="0"/>
        <w:jc w:val="both"/>
        <w:rPr>
          <w:sz w:val="28"/>
          <w:szCs w:val="28"/>
        </w:rPr>
      </w:pPr>
      <w:r w:rsidRPr="00632FAE">
        <w:rPr>
          <w:sz w:val="28"/>
          <w:szCs w:val="28"/>
        </w:rPr>
        <w:t>из района улиц</w:t>
      </w:r>
      <w:r>
        <w:rPr>
          <w:sz w:val="28"/>
          <w:szCs w:val="28"/>
        </w:rPr>
        <w:t>:</w:t>
      </w:r>
      <w:r w:rsidRPr="00632FAE">
        <w:rPr>
          <w:sz w:val="28"/>
          <w:szCs w:val="28"/>
        </w:rPr>
        <w:t xml:space="preserve"> Куйбышева, Крупской, Строителей, Индустриальной, Молодежной, Кулундинской с выездом на объездную дорогу;</w:t>
      </w:r>
    </w:p>
    <w:p w:rsidR="00B21ACB" w:rsidRPr="00632FAE" w:rsidRDefault="00B21ACB" w:rsidP="00B21ACB">
      <w:pPr>
        <w:numPr>
          <w:ilvl w:val="0"/>
          <w:numId w:val="32"/>
        </w:numPr>
        <w:spacing w:after="0"/>
        <w:jc w:val="both"/>
        <w:rPr>
          <w:sz w:val="28"/>
          <w:szCs w:val="28"/>
        </w:rPr>
      </w:pPr>
      <w:r w:rsidRPr="00632FAE">
        <w:rPr>
          <w:sz w:val="28"/>
          <w:szCs w:val="28"/>
        </w:rPr>
        <w:t>из района  улиц</w:t>
      </w:r>
      <w:r>
        <w:rPr>
          <w:sz w:val="28"/>
          <w:szCs w:val="28"/>
        </w:rPr>
        <w:t>:</w:t>
      </w:r>
      <w:r w:rsidRPr="00632FAE">
        <w:rPr>
          <w:sz w:val="28"/>
          <w:szCs w:val="28"/>
        </w:rPr>
        <w:t xml:space="preserve">  Транспортной, 2-Транспортной, Дорожников, Мира с выездом на дорогу в сторону с. Тычкино.</w:t>
      </w:r>
    </w:p>
    <w:p w:rsidR="00B21ACB" w:rsidRPr="00632FAE" w:rsidRDefault="00B21ACB" w:rsidP="00B21ACB">
      <w:pPr>
        <w:ind w:firstLine="708"/>
        <w:jc w:val="both"/>
        <w:rPr>
          <w:sz w:val="28"/>
          <w:szCs w:val="28"/>
        </w:rPr>
      </w:pPr>
      <w:r w:rsidRPr="00632FAE">
        <w:rPr>
          <w:sz w:val="28"/>
          <w:szCs w:val="28"/>
        </w:rPr>
        <w:t>Движение ассенизаторских машин по указанным маршрутам осуществляется по пропускам, выдаваемым администрацией Баганского сельсовета по согласованию с ОГИБДД МО МВД России «Карасукский».</w:t>
      </w:r>
    </w:p>
    <w:p w:rsidR="00B21ACB" w:rsidRPr="00632FAE" w:rsidRDefault="00B21ACB" w:rsidP="00B21ACB">
      <w:pPr>
        <w:ind w:firstLine="708"/>
        <w:jc w:val="both"/>
        <w:rPr>
          <w:sz w:val="28"/>
          <w:szCs w:val="28"/>
        </w:rPr>
      </w:pPr>
      <w:r>
        <w:rPr>
          <w:sz w:val="28"/>
          <w:szCs w:val="28"/>
        </w:rPr>
        <w:t xml:space="preserve">9. </w:t>
      </w:r>
      <w:r w:rsidRPr="00632FAE">
        <w:rPr>
          <w:sz w:val="28"/>
          <w:szCs w:val="28"/>
        </w:rPr>
        <w:t>Проезд иного учебного и личного грузового автотранспорта осуществляется по</w:t>
      </w:r>
      <w:r>
        <w:rPr>
          <w:sz w:val="28"/>
          <w:szCs w:val="28"/>
        </w:rPr>
        <w:t xml:space="preserve"> </w:t>
      </w:r>
      <w:r w:rsidRPr="00632FAE">
        <w:rPr>
          <w:sz w:val="28"/>
          <w:szCs w:val="28"/>
        </w:rPr>
        <w:t>пропускам, выдаваемым администрацией Баганского сельсовета по согласованию с ОГИБДД МО МВД России «Карасукский».</w:t>
      </w:r>
    </w:p>
    <w:p w:rsidR="00B21ACB" w:rsidRPr="00632FAE" w:rsidRDefault="00B21ACB" w:rsidP="00B21ACB">
      <w:pPr>
        <w:ind w:firstLine="708"/>
        <w:jc w:val="both"/>
        <w:rPr>
          <w:sz w:val="28"/>
          <w:szCs w:val="28"/>
        </w:rPr>
      </w:pPr>
      <w:r>
        <w:rPr>
          <w:sz w:val="28"/>
          <w:szCs w:val="28"/>
        </w:rPr>
        <w:t xml:space="preserve">10. </w:t>
      </w:r>
      <w:r w:rsidRPr="00632FAE">
        <w:rPr>
          <w:sz w:val="28"/>
          <w:szCs w:val="28"/>
        </w:rPr>
        <w:t>Руководителям организаций и предприятий ознакомить весь водительский состав с настоящим постановлением под роспись.</w:t>
      </w:r>
    </w:p>
    <w:p w:rsidR="00B21ACB" w:rsidRPr="00105238" w:rsidRDefault="00B21ACB" w:rsidP="00B21ACB">
      <w:pPr>
        <w:ind w:firstLine="708"/>
        <w:jc w:val="both"/>
        <w:rPr>
          <w:sz w:val="28"/>
          <w:szCs w:val="28"/>
        </w:rPr>
      </w:pPr>
      <w:r>
        <w:rPr>
          <w:sz w:val="28"/>
          <w:szCs w:val="28"/>
        </w:rPr>
        <w:t xml:space="preserve">11. </w:t>
      </w:r>
      <w:r w:rsidRPr="00632FAE">
        <w:rPr>
          <w:sz w:val="28"/>
          <w:szCs w:val="28"/>
        </w:rPr>
        <w:t xml:space="preserve">Контроль за выполнением данного постановления возложить на </w:t>
      </w:r>
      <w:r w:rsidRPr="00105238">
        <w:rPr>
          <w:sz w:val="28"/>
          <w:szCs w:val="28"/>
        </w:rPr>
        <w:t>специалиста 1 разряда по ГО и ЧС</w:t>
      </w:r>
      <w:r>
        <w:rPr>
          <w:sz w:val="28"/>
          <w:szCs w:val="28"/>
        </w:rPr>
        <w:t xml:space="preserve"> Кожухова В.А</w:t>
      </w:r>
      <w:r w:rsidRPr="00105238">
        <w:rPr>
          <w:sz w:val="28"/>
          <w:szCs w:val="28"/>
        </w:rPr>
        <w:t>.</w:t>
      </w:r>
    </w:p>
    <w:p w:rsidR="00B21ACB" w:rsidRDefault="00B21ACB" w:rsidP="00B21ACB">
      <w:pPr>
        <w:ind w:left="142" w:right="282" w:firstLine="566"/>
        <w:jc w:val="both"/>
        <w:rPr>
          <w:sz w:val="28"/>
          <w:szCs w:val="28"/>
        </w:rPr>
      </w:pPr>
      <w:r>
        <w:rPr>
          <w:sz w:val="28"/>
          <w:szCs w:val="28"/>
        </w:rPr>
        <w:t xml:space="preserve">12. </w:t>
      </w:r>
      <w:r w:rsidRPr="00601EB2">
        <w:rPr>
          <w:sz w:val="28"/>
          <w:szCs w:val="28"/>
        </w:rPr>
        <w:t xml:space="preserve">Опубликовать настоящее постановление в </w:t>
      </w:r>
      <w:r>
        <w:rPr>
          <w:sz w:val="28"/>
          <w:szCs w:val="28"/>
        </w:rPr>
        <w:t xml:space="preserve">Бюллетене органов  местного самоуправления Баганского сельсовета </w:t>
      </w:r>
      <w:r>
        <w:rPr>
          <w:rFonts w:eastAsia="Calibri"/>
          <w:sz w:val="28"/>
          <w:szCs w:val="28"/>
        </w:rPr>
        <w:t>и разместить на официальном сайте в информационно-телекоммуникационной сети «И</w:t>
      </w:r>
      <w:r w:rsidRPr="00FD7D86">
        <w:rPr>
          <w:rFonts w:eastAsia="Calibri"/>
          <w:sz w:val="28"/>
          <w:szCs w:val="28"/>
        </w:rPr>
        <w:t>нтернет</w:t>
      </w:r>
      <w:r>
        <w:rPr>
          <w:rFonts w:eastAsia="Calibri"/>
          <w:sz w:val="28"/>
          <w:szCs w:val="28"/>
        </w:rPr>
        <w:t>»</w:t>
      </w:r>
      <w:r>
        <w:rPr>
          <w:sz w:val="28"/>
          <w:szCs w:val="28"/>
        </w:rPr>
        <w:t>.</w:t>
      </w:r>
    </w:p>
    <w:p w:rsidR="00B21ACB" w:rsidRDefault="00B21ACB" w:rsidP="00B21ACB">
      <w:pPr>
        <w:rPr>
          <w:sz w:val="28"/>
          <w:szCs w:val="28"/>
        </w:rPr>
      </w:pPr>
    </w:p>
    <w:p w:rsidR="00B21ACB" w:rsidRDefault="00B21ACB" w:rsidP="00B21ACB">
      <w:pPr>
        <w:pStyle w:val="Default"/>
        <w:rPr>
          <w:color w:val="auto"/>
          <w:sz w:val="28"/>
          <w:szCs w:val="28"/>
        </w:rPr>
      </w:pPr>
      <w:r>
        <w:rPr>
          <w:color w:val="auto"/>
          <w:sz w:val="28"/>
          <w:szCs w:val="28"/>
        </w:rPr>
        <w:t>Глава Баганского  сельсовета</w:t>
      </w:r>
    </w:p>
    <w:p w:rsidR="00B21ACB" w:rsidRDefault="00B21ACB" w:rsidP="00B21ACB">
      <w:pPr>
        <w:pStyle w:val="Default"/>
        <w:rPr>
          <w:color w:val="auto"/>
          <w:sz w:val="28"/>
          <w:szCs w:val="28"/>
        </w:rPr>
      </w:pPr>
      <w:r>
        <w:rPr>
          <w:color w:val="auto"/>
          <w:sz w:val="28"/>
          <w:szCs w:val="28"/>
        </w:rPr>
        <w:t xml:space="preserve">Баганского района </w:t>
      </w:r>
    </w:p>
    <w:p w:rsidR="00B21ACB" w:rsidRDefault="00B21ACB" w:rsidP="00B21ACB">
      <w:pPr>
        <w:pStyle w:val="Default"/>
        <w:rPr>
          <w:color w:val="auto"/>
          <w:sz w:val="28"/>
          <w:szCs w:val="28"/>
        </w:rPr>
      </w:pPr>
      <w:r>
        <w:rPr>
          <w:color w:val="auto"/>
          <w:sz w:val="28"/>
          <w:szCs w:val="28"/>
        </w:rPr>
        <w:t>Новосибирской области                                                             К.В. Маслик</w:t>
      </w:r>
    </w:p>
    <w:p w:rsidR="00B21ACB" w:rsidRDefault="00B21ACB" w:rsidP="00B21ACB">
      <w:pPr>
        <w:pStyle w:val="Default"/>
        <w:rPr>
          <w:color w:val="auto"/>
          <w:sz w:val="28"/>
          <w:szCs w:val="28"/>
        </w:rPr>
      </w:pPr>
    </w:p>
    <w:p w:rsidR="00B21ACB" w:rsidRDefault="00B21ACB" w:rsidP="00B21ACB">
      <w:pPr>
        <w:pStyle w:val="Default"/>
        <w:rPr>
          <w:color w:val="auto"/>
          <w:sz w:val="28"/>
          <w:szCs w:val="28"/>
        </w:rPr>
      </w:pPr>
    </w:p>
    <w:p w:rsidR="00B21ACB" w:rsidRDefault="00B21ACB" w:rsidP="00B21ACB">
      <w:pPr>
        <w:pStyle w:val="Default"/>
        <w:rPr>
          <w:color w:val="auto"/>
          <w:sz w:val="28"/>
          <w:szCs w:val="28"/>
        </w:rPr>
      </w:pPr>
    </w:p>
    <w:p w:rsidR="00B21ACB" w:rsidRDefault="00B21ACB" w:rsidP="00B21ACB">
      <w:pPr>
        <w:pStyle w:val="Default"/>
        <w:rPr>
          <w:color w:val="auto"/>
          <w:sz w:val="28"/>
          <w:szCs w:val="28"/>
        </w:rPr>
      </w:pPr>
    </w:p>
    <w:p w:rsidR="00B21ACB" w:rsidRDefault="00B21ACB" w:rsidP="00B21ACB">
      <w:pPr>
        <w:pStyle w:val="Default"/>
        <w:rPr>
          <w:color w:val="auto"/>
          <w:sz w:val="28"/>
          <w:szCs w:val="28"/>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Default="00B21ACB" w:rsidP="00B21ACB">
      <w:pPr>
        <w:pStyle w:val="Default"/>
        <w:rPr>
          <w:bCs/>
          <w:color w:val="auto"/>
          <w:sz w:val="22"/>
          <w:szCs w:val="22"/>
        </w:rPr>
      </w:pPr>
    </w:p>
    <w:p w:rsidR="00B21ACB" w:rsidRPr="0093342F" w:rsidRDefault="00B21ACB" w:rsidP="00B21ACB">
      <w:pPr>
        <w:pStyle w:val="Default"/>
        <w:rPr>
          <w:bCs/>
          <w:color w:val="auto"/>
          <w:sz w:val="22"/>
          <w:szCs w:val="22"/>
        </w:rPr>
      </w:pPr>
      <w:r>
        <w:rPr>
          <w:bCs/>
          <w:color w:val="auto"/>
          <w:sz w:val="22"/>
          <w:szCs w:val="22"/>
        </w:rPr>
        <w:t>Пилипушка Ольга Владимировна</w:t>
      </w:r>
    </w:p>
    <w:p w:rsidR="00B21ACB" w:rsidRPr="0093342F" w:rsidRDefault="00B21ACB" w:rsidP="00B21ACB">
      <w:pPr>
        <w:pStyle w:val="Default"/>
        <w:rPr>
          <w:sz w:val="22"/>
          <w:szCs w:val="22"/>
        </w:rPr>
      </w:pPr>
      <w:r>
        <w:rPr>
          <w:color w:val="auto"/>
          <w:sz w:val="22"/>
          <w:szCs w:val="22"/>
        </w:rPr>
        <w:t>22</w:t>
      </w:r>
      <w:r w:rsidRPr="0093342F">
        <w:rPr>
          <w:color w:val="auto"/>
          <w:sz w:val="22"/>
          <w:szCs w:val="22"/>
        </w:rPr>
        <w:t>-</w:t>
      </w:r>
      <w:r>
        <w:rPr>
          <w:color w:val="auto"/>
          <w:sz w:val="22"/>
          <w:szCs w:val="22"/>
        </w:rPr>
        <w:t>784</w:t>
      </w:r>
    </w:p>
    <w:p w:rsidR="0072394E" w:rsidRDefault="0072394E" w:rsidP="0072394E">
      <w:pPr>
        <w:spacing w:after="0"/>
        <w:jc w:val="center"/>
        <w:rPr>
          <w:rFonts w:ascii="Times New Roman" w:hAnsi="Times New Roman" w:cs="Times New Roman"/>
          <w:sz w:val="28"/>
          <w:szCs w:val="28"/>
        </w:rPr>
      </w:pPr>
    </w:p>
    <w:sectPr w:rsidR="0072394E" w:rsidSect="004945A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172" w:rsidRDefault="00FD4172" w:rsidP="005040DD">
      <w:pPr>
        <w:spacing w:after="0" w:line="240" w:lineRule="auto"/>
      </w:pPr>
      <w:r>
        <w:separator/>
      </w:r>
    </w:p>
  </w:endnote>
  <w:endnote w:type="continuationSeparator" w:id="1">
    <w:p w:rsidR="00FD4172" w:rsidRDefault="00FD4172" w:rsidP="0050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172" w:rsidRDefault="00FD4172" w:rsidP="005040DD">
      <w:pPr>
        <w:spacing w:after="0" w:line="240" w:lineRule="auto"/>
      </w:pPr>
      <w:r>
        <w:separator/>
      </w:r>
    </w:p>
  </w:footnote>
  <w:footnote w:type="continuationSeparator" w:id="1">
    <w:p w:rsidR="00FD4172" w:rsidRDefault="00FD4172" w:rsidP="0050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BA" w:rsidRDefault="00DB71D4" w:rsidP="005040DD">
    <w:pPr>
      <w:pStyle w:val="af4"/>
      <w:framePr w:wrap="around" w:vAnchor="text" w:hAnchor="margin" w:xAlign="center" w:y="1"/>
      <w:rPr>
        <w:rStyle w:val="afa"/>
      </w:rPr>
    </w:pPr>
    <w:r>
      <w:rPr>
        <w:rStyle w:val="afa"/>
      </w:rPr>
      <w:fldChar w:fldCharType="begin"/>
    </w:r>
    <w:r w:rsidR="00E861BA">
      <w:rPr>
        <w:rStyle w:val="afa"/>
      </w:rPr>
      <w:instrText xml:space="preserve">PAGE  </w:instrText>
    </w:r>
    <w:r>
      <w:rPr>
        <w:rStyle w:val="afa"/>
      </w:rPr>
      <w:fldChar w:fldCharType="separate"/>
    </w:r>
    <w:r w:rsidR="001D3C5F">
      <w:rPr>
        <w:rStyle w:val="afa"/>
        <w:noProof/>
      </w:rPr>
      <w:t>41</w:t>
    </w:r>
    <w:r>
      <w:rPr>
        <w:rStyle w:val="afa"/>
      </w:rPr>
      <w:fldChar w:fldCharType="end"/>
    </w:r>
  </w:p>
  <w:p w:rsidR="00E861BA" w:rsidRPr="00B316A8" w:rsidRDefault="00E861BA" w:rsidP="005040DD">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sidR="00305B26">
      <w:rPr>
        <w:lang w:val="ru-RU"/>
      </w:rPr>
      <w:t xml:space="preserve">3 </w:t>
    </w:r>
    <w:r w:rsidRPr="00B316A8">
      <w:rPr>
        <w:lang w:val="ru-RU"/>
      </w:rPr>
      <w:t xml:space="preserve">от </w:t>
    </w:r>
    <w:r>
      <w:rPr>
        <w:lang w:val="ru-RU"/>
      </w:rPr>
      <w:t>2</w:t>
    </w:r>
    <w:r w:rsidR="00305B26">
      <w:rPr>
        <w:lang w:val="ru-RU"/>
      </w:rPr>
      <w:t>8</w:t>
    </w:r>
    <w:r w:rsidRPr="00B316A8">
      <w:rPr>
        <w:lang w:val="ru-RU"/>
      </w:rPr>
      <w:t>.0</w:t>
    </w:r>
    <w:r w:rsidR="00305B26">
      <w:rPr>
        <w:lang w:val="ru-RU"/>
      </w:rPr>
      <w:t>3</w:t>
    </w:r>
    <w:r w:rsidRPr="00B316A8">
      <w:rPr>
        <w:lang w:val="ru-RU"/>
      </w:rPr>
      <w:t>.202</w:t>
    </w:r>
    <w:r>
      <w:rPr>
        <w:lang w:val="ru-RU"/>
      </w:rPr>
      <w:t>2</w:t>
    </w:r>
    <w:r w:rsidRPr="00B316A8">
      <w:rPr>
        <w:lang w:val="ru-RU"/>
      </w:rPr>
      <w:t>г.</w:t>
    </w:r>
  </w:p>
  <w:p w:rsidR="00E861BA" w:rsidRDefault="00E861B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0D465B3C"/>
    <w:multiLevelType w:val="hybridMultilevel"/>
    <w:tmpl w:val="7DCED9C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75939B5"/>
    <w:multiLevelType w:val="hybridMultilevel"/>
    <w:tmpl w:val="F8C67726"/>
    <w:lvl w:ilvl="0" w:tplc="506CBA5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nsid w:val="2FF63E06"/>
    <w:multiLevelType w:val="multilevel"/>
    <w:tmpl w:val="B728081C"/>
    <w:lvl w:ilvl="0">
      <w:start w:val="1"/>
      <w:numFmt w:val="decimal"/>
      <w:lvlText w:val="%1."/>
      <w:lvlJc w:val="left"/>
      <w:pPr>
        <w:ind w:left="1714" w:hanging="1005"/>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0C172B"/>
    <w:multiLevelType w:val="multilevel"/>
    <w:tmpl w:val="C6BCCA8A"/>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6">
    <w:nsid w:val="4219023B"/>
    <w:multiLevelType w:val="hybridMultilevel"/>
    <w:tmpl w:val="420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C9A6355"/>
    <w:multiLevelType w:val="hybridMultilevel"/>
    <w:tmpl w:val="0CBCF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E935671"/>
    <w:multiLevelType w:val="singleLevel"/>
    <w:tmpl w:val="0EC6375A"/>
    <w:lvl w:ilvl="0">
      <w:start w:val="4"/>
      <w:numFmt w:val="decimal"/>
      <w:lvlText w:val="%1."/>
      <w:legacy w:legacy="1" w:legacySpace="0" w:legacyIndent="259"/>
      <w:lvlJc w:val="left"/>
      <w:rPr>
        <w:rFonts w:ascii="Times New Roman" w:hAnsi="Times New Roman" w:cs="Times New Roman" w:hint="default"/>
      </w:rPr>
    </w:lvl>
  </w:abstractNum>
  <w:abstractNum w:abstractNumId="27">
    <w:nsid w:val="6EC6652C"/>
    <w:multiLevelType w:val="hybridMultilevel"/>
    <w:tmpl w:val="0A1A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22"/>
  </w:num>
  <w:num w:numId="3">
    <w:abstractNumId w:val="15"/>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6"/>
  </w:num>
  <w:num w:numId="8">
    <w:abstractNumId w:val="16"/>
  </w:num>
  <w:num w:numId="9">
    <w:abstractNumId w:val="8"/>
  </w:num>
  <w:num w:numId="10">
    <w:abstractNumId w:val="10"/>
  </w:num>
  <w:num w:numId="11">
    <w:abstractNumId w:val="2"/>
  </w:num>
  <w:num w:numId="12">
    <w:abstractNumId w:val="6"/>
  </w:num>
  <w:num w:numId="13">
    <w:abstractNumId w:val="7"/>
  </w:num>
  <w:num w:numId="14">
    <w:abstractNumId w:val="17"/>
  </w:num>
  <w:num w:numId="15">
    <w:abstractNumId w:val="23"/>
  </w:num>
  <w:num w:numId="16">
    <w:abstractNumId w:val="12"/>
  </w:num>
  <w:num w:numId="17">
    <w:abstractNumId w:val="28"/>
  </w:num>
  <w:num w:numId="18">
    <w:abstractNumId w:val="4"/>
  </w:num>
  <w:num w:numId="19">
    <w:abstractNumId w:val="29"/>
  </w:num>
  <w:num w:numId="20">
    <w:abstractNumId w:val="5"/>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40DD"/>
    <w:rsid w:val="000801C2"/>
    <w:rsid w:val="000919F4"/>
    <w:rsid w:val="000A6F67"/>
    <w:rsid w:val="001D3C5F"/>
    <w:rsid w:val="00244F8C"/>
    <w:rsid w:val="0025632D"/>
    <w:rsid w:val="002705ED"/>
    <w:rsid w:val="00305B26"/>
    <w:rsid w:val="00334C88"/>
    <w:rsid w:val="004667E8"/>
    <w:rsid w:val="004945AC"/>
    <w:rsid w:val="005040DD"/>
    <w:rsid w:val="00691CC5"/>
    <w:rsid w:val="006C7490"/>
    <w:rsid w:val="0072394E"/>
    <w:rsid w:val="00744723"/>
    <w:rsid w:val="007D3E03"/>
    <w:rsid w:val="008E33DC"/>
    <w:rsid w:val="009A312B"/>
    <w:rsid w:val="00A02593"/>
    <w:rsid w:val="00A36A7C"/>
    <w:rsid w:val="00A51A8C"/>
    <w:rsid w:val="00A54B78"/>
    <w:rsid w:val="00A703AD"/>
    <w:rsid w:val="00AB39DE"/>
    <w:rsid w:val="00AD42B5"/>
    <w:rsid w:val="00AF0951"/>
    <w:rsid w:val="00B21ACB"/>
    <w:rsid w:val="00B3602C"/>
    <w:rsid w:val="00B614B9"/>
    <w:rsid w:val="00BB50D3"/>
    <w:rsid w:val="00C1225D"/>
    <w:rsid w:val="00CC3577"/>
    <w:rsid w:val="00D43D3B"/>
    <w:rsid w:val="00DB71D4"/>
    <w:rsid w:val="00DF6D8B"/>
    <w:rsid w:val="00E231F4"/>
    <w:rsid w:val="00E47838"/>
    <w:rsid w:val="00E861BA"/>
    <w:rsid w:val="00EE6E6D"/>
    <w:rsid w:val="00F0437B"/>
    <w:rsid w:val="00F65E82"/>
    <w:rsid w:val="00F67C38"/>
    <w:rsid w:val="00F763BB"/>
    <w:rsid w:val="00FD4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5040DD"/>
    <w:rPr>
      <w:rFonts w:ascii="Tahoma" w:eastAsia="Calibri" w:hAnsi="Tahoma" w:cs="Times New Roman"/>
      <w:sz w:val="20"/>
      <w:szCs w:val="20"/>
      <w:lang w:val="en-US"/>
    </w:rPr>
  </w:style>
  <w:style w:type="character" w:customStyle="1" w:styleId="20">
    <w:name w:val="Заголовок 2 Знак"/>
    <w:basedOn w:val="a1"/>
    <w:link w:val="2"/>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040DD"/>
    <w:rPr>
      <w:rFonts w:ascii="Times New Roman" w:eastAsia="Times New Roman" w:hAnsi="Times New Roman" w:cs="Times New Roman"/>
      <w:bCs/>
      <w:sz w:val="28"/>
      <w:szCs w:val="24"/>
    </w:rPr>
  </w:style>
  <w:style w:type="character" w:customStyle="1" w:styleId="40">
    <w:name w:val="Заголовок 4 Знак"/>
    <w:basedOn w:val="a1"/>
    <w:link w:val="4"/>
    <w:rsid w:val="005040DD"/>
    <w:rPr>
      <w:rFonts w:ascii="Times New Roman" w:eastAsia="Times New Roman" w:hAnsi="Times New Roman" w:cs="Times New Roman"/>
      <w:bCs/>
      <w:sz w:val="28"/>
      <w:szCs w:val="24"/>
      <w:u w:val="single"/>
    </w:rPr>
  </w:style>
  <w:style w:type="character" w:customStyle="1" w:styleId="50">
    <w:name w:val="Заголовок 5 Знак"/>
    <w:basedOn w:val="a1"/>
    <w:link w:val="5"/>
    <w:rsid w:val="005040DD"/>
    <w:rPr>
      <w:rFonts w:ascii="Times New Roman" w:eastAsia="Times New Roman" w:hAnsi="Times New Roman" w:cs="Times New Roman"/>
      <w:sz w:val="28"/>
      <w:szCs w:val="24"/>
    </w:rPr>
  </w:style>
  <w:style w:type="character" w:customStyle="1" w:styleId="60">
    <w:name w:val="Заголовок 6 Знак"/>
    <w:basedOn w:val="a1"/>
    <w:link w:val="6"/>
    <w:rsid w:val="005040DD"/>
    <w:rPr>
      <w:rFonts w:ascii="Times New Roman" w:eastAsia="Times New Roman" w:hAnsi="Times New Roman" w:cs="Times New Roman"/>
      <w:b/>
      <w:sz w:val="28"/>
      <w:szCs w:val="24"/>
    </w:rPr>
  </w:style>
  <w:style w:type="character" w:customStyle="1" w:styleId="70">
    <w:name w:val="Заголовок 7 Знак"/>
    <w:basedOn w:val="a1"/>
    <w:link w:val="7"/>
    <w:rsid w:val="005040DD"/>
    <w:rPr>
      <w:rFonts w:ascii="Times New Roman" w:eastAsia="Times New Roman" w:hAnsi="Times New Roman" w:cs="Times New Roman"/>
      <w:b/>
      <w:sz w:val="26"/>
      <w:szCs w:val="24"/>
    </w:rPr>
  </w:style>
  <w:style w:type="character" w:styleId="a4">
    <w:name w:val="Hyperlink"/>
    <w:uiPriority w:val="99"/>
    <w:rsid w:val="005040DD"/>
    <w:rPr>
      <w:color w:val="0000FF"/>
      <w:u w:val="single"/>
    </w:rPr>
  </w:style>
  <w:style w:type="paragraph" w:customStyle="1" w:styleId="ConsPlusNormal">
    <w:name w:val="ConsPlusNormal"/>
    <w:link w:val="ConsPlusNormal0"/>
    <w:uiPriority w:val="99"/>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uiPriority w:val="99"/>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1"/>
    <w:link w:val="1"/>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uiPriority w:val="99"/>
    <w:qFormat/>
    <w:rsid w:val="005040DD"/>
    <w:pPr>
      <w:spacing w:after="0" w:line="240" w:lineRule="auto"/>
    </w:pPr>
    <w:rPr>
      <w:rFonts w:ascii="Calibri" w:eastAsia="Calibri" w:hAnsi="Calibri" w:cs="Times New Roman"/>
      <w:lang w:eastAsia="en-US"/>
    </w:rPr>
  </w:style>
  <w:style w:type="paragraph" w:styleId="a6">
    <w:name w:val="Balloon Text"/>
    <w:basedOn w:val="a0"/>
    <w:link w:val="a7"/>
    <w:semiHidden/>
    <w:unhideWhenUsed/>
    <w:rsid w:val="005040DD"/>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5040DD"/>
    <w:rPr>
      <w:rFonts w:ascii="Tahoma" w:hAnsi="Tahoma" w:cs="Tahoma"/>
      <w:sz w:val="16"/>
      <w:szCs w:val="16"/>
    </w:rPr>
  </w:style>
  <w:style w:type="paragraph" w:styleId="a8">
    <w:name w:val="Title"/>
    <w:basedOn w:val="a0"/>
    <w:link w:val="a9"/>
    <w:qFormat/>
    <w:rsid w:val="005040D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1"/>
    <w:link w:val="a8"/>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1">
    <w:name w:val="Заголовок №2_"/>
    <w:link w:val="22"/>
    <w:locked/>
    <w:rsid w:val="005040DD"/>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a">
    <w:name w:val="Основной текст_"/>
    <w:basedOn w:val="a1"/>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0"/>
    <w:link w:val="aa"/>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b">
    <w:name w:val="Подпись к картинке_"/>
    <w:basedOn w:val="a1"/>
    <w:link w:val="ac"/>
    <w:rsid w:val="005040DD"/>
    <w:rPr>
      <w:rFonts w:ascii="Arial" w:eastAsia="Arial" w:hAnsi="Arial" w:cs="Arial"/>
      <w:sz w:val="15"/>
      <w:szCs w:val="15"/>
      <w:shd w:val="clear" w:color="auto" w:fill="FFFFFF"/>
    </w:rPr>
  </w:style>
  <w:style w:type="paragraph" w:customStyle="1" w:styleId="ac">
    <w:name w:val="Подпись к картинке"/>
    <w:basedOn w:val="a0"/>
    <w:link w:val="ab"/>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1"/>
    <w:rsid w:val="005040DD"/>
  </w:style>
  <w:style w:type="paragraph" w:styleId="ad">
    <w:name w:val="Normal (Web)"/>
    <w:basedOn w:val="a0"/>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5040DD"/>
    <w:rPr>
      <w:b/>
      <w:bCs/>
    </w:rPr>
  </w:style>
  <w:style w:type="paragraph" w:customStyle="1" w:styleId="u">
    <w:name w:val="u"/>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rsid w:val="005040DD"/>
    <w:pPr>
      <w:ind w:left="720"/>
    </w:pPr>
    <w:rPr>
      <w:rFonts w:ascii="Calibri" w:eastAsia="Calibri" w:hAnsi="Calibri" w:cs="Times New Roman"/>
    </w:rPr>
  </w:style>
  <w:style w:type="paragraph" w:customStyle="1" w:styleId="a">
    <w:name w:val="МУ Обычный стиль"/>
    <w:basedOn w:val="a0"/>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5040DD"/>
    <w:rPr>
      <w:rFonts w:cs="Times New Roman"/>
      <w:sz w:val="16"/>
      <w:szCs w:val="16"/>
    </w:rPr>
  </w:style>
  <w:style w:type="paragraph" w:styleId="af0">
    <w:name w:val="annotation text"/>
    <w:basedOn w:val="a0"/>
    <w:link w:val="af1"/>
    <w:semiHidden/>
    <w:rsid w:val="005040DD"/>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5040DD"/>
    <w:rPr>
      <w:rFonts w:ascii="Calibri" w:eastAsia="Times New Roman" w:hAnsi="Calibri" w:cs="Times New Roman"/>
      <w:sz w:val="20"/>
      <w:szCs w:val="20"/>
    </w:rPr>
  </w:style>
  <w:style w:type="paragraph" w:styleId="af2">
    <w:name w:val="annotation subject"/>
    <w:basedOn w:val="af0"/>
    <w:next w:val="af0"/>
    <w:link w:val="af3"/>
    <w:semiHidden/>
    <w:rsid w:val="005040DD"/>
    <w:rPr>
      <w:b/>
      <w:bCs/>
    </w:rPr>
  </w:style>
  <w:style w:type="character" w:customStyle="1" w:styleId="af3">
    <w:name w:val="Тема примечания Знак"/>
    <w:basedOn w:val="af1"/>
    <w:link w:val="af2"/>
    <w:semiHidden/>
    <w:rsid w:val="005040DD"/>
    <w:rPr>
      <w:b/>
      <w:bCs/>
    </w:rPr>
  </w:style>
  <w:style w:type="character" w:customStyle="1" w:styleId="blk">
    <w:name w:val="blk"/>
    <w:rsid w:val="005040DD"/>
    <w:rPr>
      <w:rFonts w:cs="Times New Roman"/>
    </w:rPr>
  </w:style>
  <w:style w:type="paragraph" w:styleId="af4">
    <w:name w:val="header"/>
    <w:basedOn w:val="a0"/>
    <w:link w:val="af5"/>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5040DD"/>
    <w:rPr>
      <w:rFonts w:ascii="Calibri" w:eastAsia="Times New Roman" w:hAnsi="Calibri" w:cs="Times New Roman"/>
      <w:sz w:val="20"/>
      <w:szCs w:val="20"/>
    </w:rPr>
  </w:style>
  <w:style w:type="paragraph" w:styleId="af6">
    <w:name w:val="footer"/>
    <w:basedOn w:val="a0"/>
    <w:link w:val="af7"/>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rsid w:val="005040DD"/>
    <w:rPr>
      <w:rFonts w:ascii="Calibri" w:eastAsia="Times New Roman" w:hAnsi="Calibri" w:cs="Times New Roman"/>
      <w:sz w:val="20"/>
      <w:szCs w:val="20"/>
    </w:rPr>
  </w:style>
  <w:style w:type="paragraph" w:customStyle="1" w:styleId="ConsPlusNonformat">
    <w:name w:val="ConsPlusNonformat"/>
    <w:uiPriority w:val="99"/>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5040DD"/>
    <w:pPr>
      <w:widowControl w:val="0"/>
      <w:autoSpaceDE w:val="0"/>
      <w:autoSpaceDN w:val="0"/>
      <w:adjustRightInd w:val="0"/>
      <w:spacing w:after="0" w:line="240" w:lineRule="auto"/>
    </w:pPr>
    <w:rPr>
      <w:rFonts w:ascii="Arial" w:eastAsia="Calibri" w:hAnsi="Arial" w:cs="Arial"/>
      <w:sz w:val="20"/>
      <w:szCs w:val="20"/>
    </w:rPr>
  </w:style>
  <w:style w:type="table" w:styleId="af8">
    <w:name w:val="Table Grid"/>
    <w:basedOn w:val="a2"/>
    <w:rsid w:val="005040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5040DD"/>
  </w:style>
  <w:style w:type="paragraph" w:styleId="afb">
    <w:name w:val="footnote text"/>
    <w:basedOn w:val="a0"/>
    <w:link w:val="afc"/>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5040DD"/>
    <w:rPr>
      <w:rFonts w:ascii="Times New Roman" w:eastAsia="Times New Roman" w:hAnsi="Times New Roman" w:cs="Times New Roman"/>
      <w:sz w:val="20"/>
      <w:szCs w:val="20"/>
    </w:rPr>
  </w:style>
  <w:style w:type="character" w:styleId="afd">
    <w:name w:val="footnote reference"/>
    <w:uiPriority w:val="99"/>
    <w:rsid w:val="005040DD"/>
    <w:rPr>
      <w:vertAlign w:val="superscript"/>
    </w:rPr>
  </w:style>
  <w:style w:type="character" w:customStyle="1" w:styleId="user-accountname">
    <w:name w:val="user-account__name"/>
    <w:basedOn w:val="a1"/>
    <w:rsid w:val="005040DD"/>
  </w:style>
  <w:style w:type="paragraph" w:styleId="afe">
    <w:name w:val="Subtitle"/>
    <w:basedOn w:val="a0"/>
    <w:next w:val="a0"/>
    <w:link w:val="aff"/>
    <w:uiPriority w:val="1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5040DD"/>
    <w:rPr>
      <w:rFonts w:asciiTheme="majorHAnsi" w:eastAsiaTheme="majorEastAsia" w:hAnsiTheme="majorHAnsi" w:cstheme="majorBidi"/>
      <w:i/>
      <w:iCs/>
      <w:color w:val="4F81BD" w:themeColor="accent1"/>
      <w:spacing w:val="15"/>
      <w:sz w:val="24"/>
      <w:szCs w:val="24"/>
    </w:rPr>
  </w:style>
  <w:style w:type="character" w:styleId="aff0">
    <w:name w:val="Intense Reference"/>
    <w:basedOn w:val="a1"/>
    <w:uiPriority w:val="32"/>
    <w:qFormat/>
    <w:rsid w:val="005040DD"/>
    <w:rPr>
      <w:b/>
      <w:bCs/>
      <w:smallCaps/>
      <w:color w:val="C0504D" w:themeColor="accent2"/>
      <w:spacing w:val="5"/>
      <w:u w:val="single"/>
    </w:rPr>
  </w:style>
  <w:style w:type="paragraph" w:styleId="aff1">
    <w:name w:val="List Paragraph"/>
    <w:basedOn w:val="a0"/>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5040DD"/>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0"/>
    <w:link w:val="24"/>
    <w:rsid w:val="005040D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5040DD"/>
    <w:rPr>
      <w:rFonts w:ascii="Times New Roman" w:eastAsia="Times New Roman" w:hAnsi="Times New Roman" w:cs="Times New Roman"/>
      <w:sz w:val="20"/>
      <w:szCs w:val="20"/>
    </w:rPr>
  </w:style>
  <w:style w:type="paragraph" w:customStyle="1" w:styleId="Pa3">
    <w:name w:val="Pa3"/>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4">
    <w:name w:val="FollowedHyperlink"/>
    <w:basedOn w:val="a1"/>
    <w:uiPriority w:val="99"/>
    <w:semiHidden/>
    <w:unhideWhenUsed/>
    <w:rsid w:val="005040DD"/>
    <w:rPr>
      <w:color w:val="800080"/>
      <w:u w:val="single"/>
    </w:rPr>
  </w:style>
  <w:style w:type="paragraph" w:customStyle="1" w:styleId="xl65">
    <w:name w:val="xl65"/>
    <w:basedOn w:val="a0"/>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5040DD"/>
    <w:rPr>
      <w:rFonts w:ascii="Times New Roman" w:hAnsi="Times New Roman"/>
      <w:sz w:val="28"/>
      <w:szCs w:val="28"/>
      <w:shd w:val="clear" w:color="auto" w:fill="FFFFFF"/>
    </w:rPr>
  </w:style>
  <w:style w:type="paragraph" w:customStyle="1" w:styleId="26">
    <w:name w:val="Основной текст (2)"/>
    <w:basedOn w:val="a0"/>
    <w:link w:val="25"/>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5">
    <w:name w:val="Body Text Indent"/>
    <w:basedOn w:val="a0"/>
    <w:link w:val="aff6"/>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5040DD"/>
    <w:rPr>
      <w:rFonts w:ascii="Times New Roman" w:eastAsia="Times New Roman" w:hAnsi="Times New Roman" w:cs="Times New Roman"/>
      <w:sz w:val="28"/>
      <w:szCs w:val="24"/>
    </w:rPr>
  </w:style>
  <w:style w:type="paragraph" w:styleId="27">
    <w:name w:val="Body Text Indent 2"/>
    <w:basedOn w:val="a0"/>
    <w:link w:val="28"/>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7">
    <w:name w:val="endnote text"/>
    <w:basedOn w:val="a0"/>
    <w:link w:val="aff8"/>
    <w:rsid w:val="005040DD"/>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5040DD"/>
    <w:rPr>
      <w:rFonts w:ascii="Times New Roman" w:eastAsia="Times New Roman" w:hAnsi="Times New Roman" w:cs="Times New Roman"/>
      <w:sz w:val="20"/>
      <w:szCs w:val="20"/>
    </w:rPr>
  </w:style>
  <w:style w:type="character" w:styleId="aff9">
    <w:name w:val="endnote reference"/>
    <w:rsid w:val="005040DD"/>
    <w:rPr>
      <w:vertAlign w:val="superscript"/>
    </w:rPr>
  </w:style>
  <w:style w:type="paragraph" w:customStyle="1" w:styleId="text">
    <w:name w:val="text"/>
    <w:basedOn w:val="a0"/>
    <w:uiPriority w:val="99"/>
    <w:rsid w:val="005040DD"/>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5040DD"/>
    <w:rPr>
      <w:color w:val="000000"/>
      <w:shd w:val="clear" w:color="auto" w:fill="C1D7FF"/>
    </w:rPr>
  </w:style>
  <w:style w:type="paragraph" w:customStyle="1" w:styleId="Pa11">
    <w:name w:val="Pa11"/>
    <w:basedOn w:val="a0"/>
    <w:next w:val="a0"/>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xl94">
    <w:name w:val="xl94"/>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5">
    <w:name w:val="xl95"/>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6">
    <w:name w:val="xl96"/>
    <w:basedOn w:val="a0"/>
    <w:rsid w:val="00E861B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7">
    <w:name w:val="xl97"/>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0"/>
    <w:rsid w:val="00E861B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0"/>
    <w:rsid w:val="00E861B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E861B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8">
    <w:name w:val="xl108"/>
    <w:basedOn w:val="a0"/>
    <w:rsid w:val="00E861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E861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0"/>
    <w:rsid w:val="00E861B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0"/>
    <w:rsid w:val="00E861B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0"/>
    <w:rsid w:val="00E861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5">
    <w:name w:val="xl125"/>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0"/>
    <w:rsid w:val="00E861B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s2a4a7cb2">
    <w:name w:val="cs2a4a7cb2"/>
    <w:basedOn w:val="a0"/>
    <w:rsid w:val="0072394E"/>
    <w:pPr>
      <w:spacing w:after="0" w:line="240" w:lineRule="auto"/>
      <w:jc w:val="center"/>
    </w:pPr>
    <w:rPr>
      <w:rFonts w:ascii="Times New Roman" w:hAnsi="Times New Roman" w:cs="Times New Roman"/>
      <w:sz w:val="24"/>
      <w:szCs w:val="24"/>
    </w:rPr>
  </w:style>
  <w:style w:type="paragraph" w:customStyle="1" w:styleId="cs2654ae3a">
    <w:name w:val="cs2654ae3a"/>
    <w:basedOn w:val="a0"/>
    <w:rsid w:val="0072394E"/>
    <w:pPr>
      <w:spacing w:after="0" w:line="240" w:lineRule="auto"/>
    </w:pPr>
    <w:rPr>
      <w:rFonts w:ascii="Times New Roman" w:hAnsi="Times New Roman" w:cs="Times New Roman"/>
      <w:sz w:val="24"/>
      <w:szCs w:val="24"/>
    </w:rPr>
  </w:style>
  <w:style w:type="paragraph" w:customStyle="1" w:styleId="cs7c1f8b9d">
    <w:name w:val="cs7c1f8b9d"/>
    <w:basedOn w:val="a0"/>
    <w:rsid w:val="0072394E"/>
    <w:pPr>
      <w:spacing w:after="0" w:line="240" w:lineRule="auto"/>
      <w:jc w:val="right"/>
    </w:pPr>
    <w:rPr>
      <w:rFonts w:ascii="Times New Roman" w:hAnsi="Times New Roman" w:cs="Times New Roman"/>
      <w:sz w:val="24"/>
      <w:szCs w:val="24"/>
    </w:rPr>
  </w:style>
  <w:style w:type="paragraph" w:customStyle="1" w:styleId="cs430a9416">
    <w:name w:val="cs430a9416"/>
    <w:basedOn w:val="a0"/>
    <w:rsid w:val="0072394E"/>
    <w:pPr>
      <w:spacing w:after="0" w:line="240" w:lineRule="auto"/>
    </w:pPr>
    <w:rPr>
      <w:rFonts w:ascii="Times New Roman" w:hAnsi="Times New Roman" w:cs="Times New Roman"/>
      <w:sz w:val="24"/>
      <w:szCs w:val="24"/>
    </w:rPr>
  </w:style>
  <w:style w:type="paragraph" w:customStyle="1" w:styleId="cscdf190b1">
    <w:name w:val="cscdf190b1"/>
    <w:basedOn w:val="a0"/>
    <w:rsid w:val="0072394E"/>
    <w:pPr>
      <w:spacing w:after="0" w:line="240" w:lineRule="auto"/>
      <w:jc w:val="right"/>
    </w:pPr>
    <w:rPr>
      <w:rFonts w:ascii="Times New Roman" w:hAnsi="Times New Roman" w:cs="Times New Roman"/>
      <w:sz w:val="24"/>
      <w:szCs w:val="24"/>
    </w:rPr>
  </w:style>
  <w:style w:type="paragraph" w:customStyle="1" w:styleId="csc0f5598e">
    <w:name w:val="csc0f5598e"/>
    <w:basedOn w:val="a0"/>
    <w:rsid w:val="0072394E"/>
    <w:pPr>
      <w:spacing w:after="0" w:line="240" w:lineRule="auto"/>
      <w:jc w:val="center"/>
    </w:pPr>
    <w:rPr>
      <w:rFonts w:ascii="Times New Roman" w:hAnsi="Times New Roman" w:cs="Times New Roman"/>
      <w:sz w:val="24"/>
      <w:szCs w:val="24"/>
    </w:rPr>
  </w:style>
  <w:style w:type="paragraph" w:customStyle="1" w:styleId="csbbdd4ae1">
    <w:name w:val="csbbdd4ae1"/>
    <w:basedOn w:val="a0"/>
    <w:rsid w:val="0072394E"/>
    <w:pPr>
      <w:spacing w:before="100" w:beforeAutospacing="1" w:after="100" w:afterAutospacing="1" w:line="240" w:lineRule="auto"/>
      <w:jc w:val="right"/>
    </w:pPr>
    <w:rPr>
      <w:rFonts w:ascii="Times New Roman" w:hAnsi="Times New Roman" w:cs="Times New Roman"/>
      <w:sz w:val="24"/>
      <w:szCs w:val="24"/>
    </w:rPr>
  </w:style>
  <w:style w:type="paragraph" w:customStyle="1" w:styleId="cs175033d8">
    <w:name w:val="cs175033d8"/>
    <w:basedOn w:val="a0"/>
    <w:rsid w:val="0072394E"/>
    <w:pPr>
      <w:spacing w:before="100" w:beforeAutospacing="1" w:after="100" w:afterAutospacing="1" w:line="240" w:lineRule="auto"/>
      <w:ind w:firstLine="700"/>
      <w:jc w:val="center"/>
    </w:pPr>
    <w:rPr>
      <w:rFonts w:ascii="Times New Roman" w:hAnsi="Times New Roman" w:cs="Times New Roman"/>
      <w:sz w:val="24"/>
      <w:szCs w:val="24"/>
    </w:rPr>
  </w:style>
  <w:style w:type="character" w:customStyle="1" w:styleId="cs1ba52a261">
    <w:name w:val="cs1ba52a261"/>
    <w:basedOn w:val="a1"/>
    <w:rsid w:val="0072394E"/>
    <w:rPr>
      <w:rFonts w:ascii="Arial" w:hAnsi="Arial" w:cs="Arial" w:hint="default"/>
      <w:b/>
      <w:bCs/>
      <w:i w:val="0"/>
      <w:iCs w:val="0"/>
      <w:color w:val="000000"/>
      <w:sz w:val="20"/>
      <w:szCs w:val="20"/>
      <w:shd w:val="clear" w:color="auto" w:fill="auto"/>
    </w:rPr>
  </w:style>
  <w:style w:type="character" w:customStyle="1" w:styleId="csdaae5f71">
    <w:name w:val="csdaae5f71"/>
    <w:basedOn w:val="a1"/>
    <w:rsid w:val="0072394E"/>
    <w:rPr>
      <w:rFonts w:ascii="Calibri" w:hAnsi="Calibri" w:hint="default"/>
      <w:b w:val="0"/>
      <w:bCs w:val="0"/>
      <w:i w:val="0"/>
      <w:iCs w:val="0"/>
      <w:color w:val="000000"/>
      <w:sz w:val="24"/>
      <w:szCs w:val="24"/>
      <w:shd w:val="clear" w:color="auto" w:fill="auto"/>
    </w:rPr>
  </w:style>
  <w:style w:type="character" w:customStyle="1" w:styleId="cs41fa09a91">
    <w:name w:val="cs41fa09a91"/>
    <w:basedOn w:val="a1"/>
    <w:rsid w:val="0072394E"/>
    <w:rPr>
      <w:rFonts w:ascii="Courier New" w:hAnsi="Courier New" w:cs="Courier New" w:hint="default"/>
      <w:b/>
      <w:bCs/>
      <w:i w:val="0"/>
      <w:iCs w:val="0"/>
      <w:color w:val="000000"/>
      <w:sz w:val="16"/>
      <w:szCs w:val="16"/>
      <w:shd w:val="clear" w:color="auto" w:fill="auto"/>
    </w:rPr>
  </w:style>
  <w:style w:type="character" w:customStyle="1" w:styleId="cs50157e671">
    <w:name w:val="cs50157e671"/>
    <w:basedOn w:val="a1"/>
    <w:rsid w:val="0072394E"/>
    <w:rPr>
      <w:rFonts w:ascii="Courier New" w:hAnsi="Courier New" w:cs="Courier New" w:hint="default"/>
      <w:b w:val="0"/>
      <w:bCs w:val="0"/>
      <w:i w:val="0"/>
      <w:iCs w:val="0"/>
      <w:color w:val="000000"/>
      <w:sz w:val="16"/>
      <w:szCs w:val="16"/>
      <w:shd w:val="clear" w:color="auto" w:fill="auto"/>
    </w:rPr>
  </w:style>
  <w:style w:type="character" w:customStyle="1" w:styleId="csa33de6751">
    <w:name w:val="csa33de6751"/>
    <w:basedOn w:val="a1"/>
    <w:rsid w:val="0072394E"/>
    <w:rPr>
      <w:rFonts w:ascii="Calibri" w:hAnsi="Calibri" w:hint="default"/>
      <w:b w:val="0"/>
      <w:bCs w:val="0"/>
      <w:i w:val="0"/>
      <w:iCs w:val="0"/>
      <w:color w:val="000000"/>
      <w:sz w:val="20"/>
      <w:szCs w:val="20"/>
      <w:shd w:val="clear" w:color="auto" w:fill="auto"/>
    </w:rPr>
  </w:style>
  <w:style w:type="character" w:customStyle="1" w:styleId="cs5e50811a1">
    <w:name w:val="cs5e50811a1"/>
    <w:basedOn w:val="a1"/>
    <w:rsid w:val="0072394E"/>
    <w:rPr>
      <w:rFonts w:ascii="Courier New" w:hAnsi="Courier New" w:cs="Courier New" w:hint="default"/>
      <w:b/>
      <w:bCs/>
      <w:i w:val="0"/>
      <w:iCs w:val="0"/>
      <w:color w:val="000000"/>
      <w:sz w:val="16"/>
      <w:szCs w:val="16"/>
      <w:u w:val="single"/>
      <w:shd w:val="clear" w:color="auto" w:fill="auto"/>
    </w:rPr>
  </w:style>
  <w:style w:type="character" w:customStyle="1" w:styleId="csc643bbd31">
    <w:name w:val="csc643bbd31"/>
    <w:basedOn w:val="a1"/>
    <w:rsid w:val="0072394E"/>
    <w:rPr>
      <w:rFonts w:ascii="Courier New" w:hAnsi="Courier New" w:cs="Courier New" w:hint="default"/>
      <w:b w:val="0"/>
      <w:bCs w:val="0"/>
      <w:i w:val="0"/>
      <w:iCs w:val="0"/>
      <w:color w:val="000000"/>
      <w:sz w:val="15"/>
      <w:szCs w:val="15"/>
      <w:shd w:val="clear" w:color="auto" w:fill="auto"/>
    </w:rPr>
  </w:style>
  <w:style w:type="character" w:customStyle="1" w:styleId="cs5a2818b41">
    <w:name w:val="cs5a2818b41"/>
    <w:basedOn w:val="a1"/>
    <w:rsid w:val="0072394E"/>
    <w:rPr>
      <w:rFonts w:ascii="Times New Roman" w:hAnsi="Times New Roman" w:cs="Times New Roman" w:hint="default"/>
      <w:b/>
      <w:bCs/>
      <w:i w:val="0"/>
      <w:iCs w:val="0"/>
      <w:color w:val="000000"/>
      <w:sz w:val="28"/>
      <w:szCs w:val="28"/>
      <w:shd w:val="clear" w:color="auto" w:fill="auto"/>
    </w:rPr>
  </w:style>
  <w:style w:type="paragraph" w:customStyle="1" w:styleId="cs37be499b">
    <w:name w:val="cs37be499b"/>
    <w:basedOn w:val="a0"/>
    <w:rsid w:val="0072394E"/>
    <w:pPr>
      <w:spacing w:after="0" w:line="240" w:lineRule="auto"/>
      <w:ind w:firstLine="720"/>
      <w:jc w:val="center"/>
    </w:pPr>
    <w:rPr>
      <w:rFonts w:ascii="Times New Roman" w:hAnsi="Times New Roman" w:cs="Times New Roman"/>
      <w:sz w:val="24"/>
      <w:szCs w:val="24"/>
    </w:rPr>
  </w:style>
  <w:style w:type="paragraph" w:customStyle="1" w:styleId="csbe39236c">
    <w:name w:val="csbe39236c"/>
    <w:basedOn w:val="a0"/>
    <w:rsid w:val="0072394E"/>
    <w:pPr>
      <w:spacing w:after="0" w:line="240" w:lineRule="auto"/>
      <w:ind w:firstLine="700"/>
      <w:jc w:val="center"/>
    </w:pPr>
    <w:rPr>
      <w:rFonts w:ascii="Times New Roman" w:hAnsi="Times New Roman" w:cs="Times New Roman"/>
      <w:sz w:val="24"/>
      <w:szCs w:val="24"/>
    </w:rPr>
  </w:style>
  <w:style w:type="character" w:customStyle="1" w:styleId="csc09459341">
    <w:name w:val="csc09459341"/>
    <w:basedOn w:val="a1"/>
    <w:rsid w:val="0072394E"/>
    <w:rPr>
      <w:rFonts w:ascii="Times New Roman" w:hAnsi="Times New Roman" w:cs="Times New Roman" w:hint="default"/>
      <w:b w:val="0"/>
      <w:bCs w:val="0"/>
      <w:i w:val="0"/>
      <w:iCs w:val="0"/>
      <w:color w:val="000000"/>
      <w:sz w:val="28"/>
      <w:szCs w:val="28"/>
      <w:shd w:val="clear" w:color="auto" w:fill="auto"/>
    </w:rPr>
  </w:style>
  <w:style w:type="paragraph" w:customStyle="1" w:styleId="pr">
    <w:name w:val="pr"/>
    <w:basedOn w:val="a0"/>
    <w:uiPriority w:val="99"/>
    <w:rsid w:val="00B21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21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61492">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621888400">
      <w:bodyDiv w:val="1"/>
      <w:marLeft w:val="0"/>
      <w:marRight w:val="0"/>
      <w:marTop w:val="0"/>
      <w:marBottom w:val="0"/>
      <w:divBdr>
        <w:top w:val="none" w:sz="0" w:space="0" w:color="auto"/>
        <w:left w:val="none" w:sz="0" w:space="0" w:color="auto"/>
        <w:bottom w:val="none" w:sz="0" w:space="0" w:color="auto"/>
        <w:right w:val="none" w:sz="0" w:space="0" w:color="auto"/>
      </w:divBdr>
    </w:div>
    <w:div w:id="661928768">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54088254">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21388236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15579348">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 w:id="21335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86</Pages>
  <Words>24597</Words>
  <Characters>140204</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13</cp:revision>
  <dcterms:created xsi:type="dcterms:W3CDTF">2022-03-15T08:03:00Z</dcterms:created>
  <dcterms:modified xsi:type="dcterms:W3CDTF">2022-06-14T05:20:00Z</dcterms:modified>
</cp:coreProperties>
</file>