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F07C84">
        <w:rPr>
          <w:rFonts w:ascii="Times New Roman" w:hAnsi="Times New Roman"/>
          <w:sz w:val="28"/>
          <w:szCs w:val="28"/>
        </w:rPr>
        <w:t>1</w:t>
      </w:r>
      <w:r w:rsidR="00E4095D">
        <w:rPr>
          <w:rFonts w:ascii="Times New Roman" w:hAnsi="Times New Roman"/>
          <w:sz w:val="28"/>
          <w:szCs w:val="28"/>
        </w:rPr>
        <w:t>4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F07C84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095D">
        <w:rPr>
          <w:rFonts w:ascii="Times New Roman" w:hAnsi="Times New Roman"/>
          <w:sz w:val="28"/>
          <w:szCs w:val="28"/>
        </w:rPr>
        <w:t>7</w:t>
      </w:r>
      <w:r w:rsidR="005040DD">
        <w:rPr>
          <w:rFonts w:ascii="Times New Roman" w:hAnsi="Times New Roman"/>
          <w:sz w:val="28"/>
          <w:szCs w:val="28"/>
        </w:rPr>
        <w:t>.</w:t>
      </w:r>
      <w:r w:rsidR="00E4095D">
        <w:rPr>
          <w:rFonts w:ascii="Times New Roman" w:hAnsi="Times New Roman"/>
          <w:sz w:val="28"/>
          <w:szCs w:val="28"/>
        </w:rPr>
        <w:t>10</w:t>
      </w:r>
      <w:r w:rsidR="005040DD">
        <w:rPr>
          <w:rFonts w:ascii="Times New Roman" w:hAnsi="Times New Roman"/>
          <w:sz w:val="28"/>
          <w:szCs w:val="28"/>
        </w:rPr>
        <w:t>.202</w:t>
      </w:r>
      <w:r w:rsidR="00504AFD">
        <w:rPr>
          <w:rFonts w:ascii="Times New Roman" w:hAnsi="Times New Roman"/>
          <w:sz w:val="28"/>
          <w:szCs w:val="28"/>
        </w:rPr>
        <w:t>3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114E" w:rsidRDefault="00E0114E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2CE2" w:rsidRDefault="00542CE2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6DA2" w:rsidRDefault="00F36DA2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6DA2" w:rsidRDefault="00F36DA2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2CE2" w:rsidRDefault="00542CE2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07C84">
        <w:rPr>
          <w:rFonts w:ascii="Times New Roman" w:hAnsi="Times New Roman"/>
          <w:sz w:val="28"/>
          <w:szCs w:val="28"/>
        </w:rPr>
        <w:t>1</w:t>
      </w:r>
      <w:r w:rsidR="00E4095D">
        <w:rPr>
          <w:rFonts w:ascii="Times New Roman" w:hAnsi="Times New Roman"/>
          <w:sz w:val="28"/>
          <w:szCs w:val="28"/>
        </w:rPr>
        <w:t>4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F07C84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095D">
        <w:rPr>
          <w:rFonts w:ascii="Times New Roman" w:hAnsi="Times New Roman"/>
          <w:sz w:val="28"/>
          <w:szCs w:val="28"/>
        </w:rPr>
        <w:t>7</w:t>
      </w:r>
      <w:r w:rsidR="005040DD">
        <w:rPr>
          <w:rFonts w:ascii="Times New Roman" w:hAnsi="Times New Roman"/>
          <w:sz w:val="28"/>
          <w:szCs w:val="28"/>
        </w:rPr>
        <w:t>.</w:t>
      </w:r>
      <w:r w:rsidR="00E4095D">
        <w:rPr>
          <w:rFonts w:ascii="Times New Roman" w:hAnsi="Times New Roman"/>
          <w:sz w:val="28"/>
          <w:szCs w:val="28"/>
        </w:rPr>
        <w:t>10</w:t>
      </w:r>
      <w:r w:rsidR="005040DD">
        <w:rPr>
          <w:rFonts w:ascii="Times New Roman" w:hAnsi="Times New Roman"/>
          <w:sz w:val="28"/>
          <w:szCs w:val="28"/>
        </w:rPr>
        <w:t>.202</w:t>
      </w:r>
      <w:r w:rsidR="00504AFD">
        <w:rPr>
          <w:rFonts w:ascii="Times New Roman" w:hAnsi="Times New Roman"/>
          <w:sz w:val="28"/>
          <w:szCs w:val="28"/>
        </w:rPr>
        <w:t>3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Суздалева С.А., </w:t>
      </w:r>
    </w:p>
    <w:p w:rsidR="005040DD" w:rsidRDefault="00504AF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Зинков Ю.Г.</w:t>
      </w:r>
      <w:r w:rsidR="005040DD">
        <w:rPr>
          <w:rFonts w:ascii="Times New Roman" w:hAnsi="Times New Roman"/>
          <w:sz w:val="28"/>
          <w:szCs w:val="28"/>
        </w:rPr>
        <w:t xml:space="preserve">, Полянская В.А., </w:t>
      </w:r>
      <w:r>
        <w:rPr>
          <w:rFonts w:ascii="Times New Roman" w:hAnsi="Times New Roman"/>
          <w:sz w:val="28"/>
          <w:szCs w:val="28"/>
        </w:rPr>
        <w:t>Пилипушк</w:t>
      </w:r>
      <w:r w:rsidR="00AA73C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О.В.</w:t>
      </w:r>
      <w:r w:rsidR="005040DD">
        <w:rPr>
          <w:rFonts w:ascii="Times New Roman" w:hAnsi="Times New Roman"/>
          <w:sz w:val="28"/>
          <w:szCs w:val="28"/>
        </w:rPr>
        <w:t>,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2705ED" w:rsidRDefault="002705ED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095D" w:rsidRPr="0042603D" w:rsidRDefault="00E4095D" w:rsidP="00E4095D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03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95325" cy="809625"/>
            <wp:effectExtent l="0" t="0" r="9525" b="9525"/>
            <wp:docPr id="1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95D" w:rsidRPr="0042603D" w:rsidRDefault="00E4095D" w:rsidP="00E40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3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42603D">
        <w:rPr>
          <w:rFonts w:ascii="Times New Roman" w:hAnsi="Times New Roman" w:cs="Times New Roman"/>
          <w:b/>
          <w:sz w:val="28"/>
          <w:szCs w:val="28"/>
        </w:rPr>
        <w:br/>
        <w:t>БАГАНСКОГО СЕЛЬСОВЕТА</w:t>
      </w:r>
      <w:r w:rsidRPr="0042603D">
        <w:rPr>
          <w:rFonts w:ascii="Times New Roman" w:hAnsi="Times New Roman" w:cs="Times New Roman"/>
          <w:b/>
          <w:sz w:val="28"/>
          <w:szCs w:val="28"/>
        </w:rPr>
        <w:br/>
        <w:t>БАГАНСКОГО РАЙОНА</w:t>
      </w:r>
      <w:r w:rsidRPr="0042603D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E4095D" w:rsidRPr="0042603D" w:rsidRDefault="00E4095D" w:rsidP="00E40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95D" w:rsidRPr="00741B12" w:rsidRDefault="00E4095D" w:rsidP="00E40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B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Ind w:w="2988" w:type="dxa"/>
        <w:tblLook w:val="01E0"/>
      </w:tblPr>
      <w:tblGrid>
        <w:gridCol w:w="2080"/>
        <w:gridCol w:w="2060"/>
      </w:tblGrid>
      <w:tr w:rsidR="00E4095D" w:rsidRPr="00465A37" w:rsidTr="00F36DA2">
        <w:tc>
          <w:tcPr>
            <w:tcW w:w="2080" w:type="dxa"/>
          </w:tcPr>
          <w:p w:rsidR="00E4095D" w:rsidRPr="00465A37" w:rsidRDefault="00E4095D" w:rsidP="00F36D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5A37">
              <w:rPr>
                <w:rFonts w:ascii="Times New Roman" w:hAnsi="Times New Roman"/>
                <w:sz w:val="28"/>
                <w:szCs w:val="28"/>
              </w:rPr>
              <w:t>17.10.2023</w:t>
            </w:r>
          </w:p>
        </w:tc>
        <w:tc>
          <w:tcPr>
            <w:tcW w:w="2060" w:type="dxa"/>
          </w:tcPr>
          <w:p w:rsidR="00E4095D" w:rsidRPr="00465A37" w:rsidRDefault="00E4095D" w:rsidP="00F36DA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5A37">
              <w:rPr>
                <w:rFonts w:ascii="Times New Roman" w:hAnsi="Times New Roman"/>
                <w:sz w:val="28"/>
                <w:szCs w:val="28"/>
              </w:rPr>
              <w:t xml:space="preserve">       №187</w:t>
            </w:r>
          </w:p>
        </w:tc>
      </w:tr>
    </w:tbl>
    <w:p w:rsidR="00E4095D" w:rsidRPr="00465A37" w:rsidRDefault="00E4095D" w:rsidP="00E4095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65A37">
        <w:rPr>
          <w:rFonts w:ascii="Times New Roman" w:hAnsi="Times New Roman"/>
          <w:sz w:val="28"/>
          <w:szCs w:val="28"/>
        </w:rPr>
        <w:t>с. Баган</w:t>
      </w:r>
    </w:p>
    <w:p w:rsidR="00E4095D" w:rsidRPr="00465A37" w:rsidRDefault="00E4095D" w:rsidP="00E4095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0"/>
      </w:tblGrid>
      <w:tr w:rsidR="00E4095D" w:rsidRPr="00465A37" w:rsidTr="00F36DA2">
        <w:trPr>
          <w:trHeight w:val="302"/>
          <w:jc w:val="center"/>
        </w:trPr>
        <w:tc>
          <w:tcPr>
            <w:tcW w:w="5000" w:type="pct"/>
            <w:shd w:val="clear" w:color="auto" w:fill="auto"/>
          </w:tcPr>
          <w:tbl>
            <w:tblPr>
              <w:tblW w:w="5000" w:type="pct"/>
              <w:jc w:val="center"/>
              <w:tblLook w:val="01E0"/>
            </w:tblPr>
            <w:tblGrid>
              <w:gridCol w:w="9354"/>
            </w:tblGrid>
            <w:tr w:rsidR="00E4095D" w:rsidRPr="00465A37" w:rsidTr="00F36DA2">
              <w:trPr>
                <w:trHeight w:val="302"/>
                <w:jc w:val="center"/>
              </w:trPr>
              <w:tc>
                <w:tcPr>
                  <w:tcW w:w="5000" w:type="pct"/>
                  <w:shd w:val="clear" w:color="auto" w:fill="auto"/>
                </w:tcPr>
                <w:p w:rsidR="00E4095D" w:rsidRDefault="00E4095D" w:rsidP="00F36D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65A3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Об утверждении Порядка и сроков внесения изменений в перечень главных администраторов доходов бюджета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Баганского сельсовета </w:t>
                  </w:r>
                  <w:r w:rsidRPr="00465A3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Баганского района Новосибирской области и Порядка внесения изменений в перечень главных администраторов источников финансирования дефицита бюджета </w:t>
                  </w:r>
                </w:p>
                <w:p w:rsidR="00E4095D" w:rsidRPr="00465A37" w:rsidRDefault="00E4095D" w:rsidP="00F36D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Баганского сельсовета </w:t>
                  </w:r>
                  <w:r w:rsidRPr="00465A3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Баганского района Новосибирской области  </w:t>
                  </w:r>
                </w:p>
              </w:tc>
            </w:tr>
          </w:tbl>
          <w:p w:rsidR="00E4095D" w:rsidRPr="00465A37" w:rsidRDefault="00E4095D" w:rsidP="00F3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Look w:val="01E0"/>
            </w:tblPr>
            <w:tblGrid>
              <w:gridCol w:w="9354"/>
            </w:tblGrid>
            <w:tr w:rsidR="00E4095D" w:rsidRPr="00465A37" w:rsidTr="00F36DA2">
              <w:trPr>
                <w:trHeight w:val="234"/>
                <w:jc w:val="center"/>
              </w:trPr>
              <w:tc>
                <w:tcPr>
                  <w:tcW w:w="5000" w:type="pct"/>
                  <w:shd w:val="clear" w:color="auto" w:fill="auto"/>
                </w:tcPr>
                <w:p w:rsidR="00E4095D" w:rsidRPr="00465A37" w:rsidRDefault="00E4095D" w:rsidP="00F36DA2">
                  <w:pPr>
                    <w:pStyle w:val="17"/>
                    <w:ind w:firstLine="709"/>
                    <w:jc w:val="both"/>
                    <w:rPr>
                      <w:b w:val="0"/>
                      <w:szCs w:val="28"/>
                    </w:rPr>
                  </w:pPr>
                  <w:r w:rsidRPr="00465A37">
                    <w:rPr>
                      <w:b w:val="0"/>
                      <w:szCs w:val="28"/>
                    </w:rPr>
                    <w:t>В соответствии с пунктом 3.2 статьи 160.1 и. и пунктом 4 статьи 160. 2 Бюджетного кодекса Российской Федерации администрация Баганского сельсовета Баганского района Новосибирской области</w:t>
                  </w:r>
                </w:p>
                <w:p w:rsidR="00E4095D" w:rsidRPr="00465A37" w:rsidRDefault="00E4095D" w:rsidP="00F36DA2">
                  <w:pPr>
                    <w:pStyle w:val="17"/>
                    <w:ind w:firstLine="709"/>
                    <w:jc w:val="both"/>
                    <w:rPr>
                      <w:b w:val="0"/>
                      <w:bCs w:val="0"/>
                      <w:szCs w:val="28"/>
                    </w:rPr>
                  </w:pPr>
                  <w:r w:rsidRPr="00465A37">
                    <w:rPr>
                      <w:b w:val="0"/>
                      <w:bCs w:val="0"/>
                      <w:szCs w:val="28"/>
                    </w:rPr>
                    <w:t>ПОСТАНОВЛЯЕТ:</w:t>
                  </w:r>
                </w:p>
                <w:p w:rsidR="00E4095D" w:rsidRPr="00465A37" w:rsidRDefault="00E4095D" w:rsidP="00F36DA2">
                  <w:pPr>
                    <w:pStyle w:val="17"/>
                    <w:ind w:firstLine="709"/>
                    <w:jc w:val="both"/>
                    <w:rPr>
                      <w:b w:val="0"/>
                      <w:bCs w:val="0"/>
                      <w:szCs w:val="28"/>
                    </w:rPr>
                  </w:pPr>
                  <w:r w:rsidRPr="00465A37">
                    <w:rPr>
                      <w:b w:val="0"/>
                      <w:bCs w:val="0"/>
                      <w:szCs w:val="28"/>
                    </w:rPr>
                    <w:t>1.Утвердить Порядок и сроки внесения изменений в перечень главных администраторов доходов бюджета Баганского сельсовета</w:t>
                  </w:r>
                  <w:r>
                    <w:rPr>
                      <w:b w:val="0"/>
                      <w:bCs w:val="0"/>
                      <w:szCs w:val="28"/>
                    </w:rPr>
                    <w:t xml:space="preserve"> </w:t>
                  </w:r>
                  <w:r w:rsidRPr="00465A37">
                    <w:rPr>
                      <w:b w:val="0"/>
                      <w:bCs w:val="0"/>
                      <w:szCs w:val="28"/>
                    </w:rPr>
                    <w:t>Баганского района Новосибирской области (Приложение № 1).</w:t>
                  </w:r>
                </w:p>
                <w:p w:rsidR="00E4095D" w:rsidRPr="00465A37" w:rsidRDefault="00E4095D" w:rsidP="00F36DA2">
                  <w:pPr>
                    <w:pStyle w:val="17"/>
                    <w:ind w:firstLine="709"/>
                    <w:jc w:val="both"/>
                    <w:rPr>
                      <w:b w:val="0"/>
                      <w:bCs w:val="0"/>
                      <w:szCs w:val="28"/>
                    </w:rPr>
                  </w:pPr>
                  <w:r w:rsidRPr="00465A37">
                    <w:rPr>
                      <w:b w:val="0"/>
                      <w:bCs w:val="0"/>
                      <w:szCs w:val="28"/>
                    </w:rPr>
                    <w:t>2.Утвердить Порядок внесения изменений в перечень главных администраторов источников финансирования дефицита бюджета Баганского сельсовета</w:t>
                  </w:r>
                  <w:r w:rsidR="00F36DA2">
                    <w:rPr>
                      <w:b w:val="0"/>
                      <w:bCs w:val="0"/>
                      <w:szCs w:val="28"/>
                    </w:rPr>
                    <w:t xml:space="preserve"> </w:t>
                  </w:r>
                  <w:r w:rsidRPr="00465A37">
                    <w:rPr>
                      <w:b w:val="0"/>
                      <w:bCs w:val="0"/>
                      <w:szCs w:val="28"/>
                    </w:rPr>
                    <w:t>Баганского района Новосибирской области (Приложение № 2).</w:t>
                  </w:r>
                </w:p>
                <w:p w:rsidR="00E4095D" w:rsidRPr="00CB263B" w:rsidRDefault="00E4095D" w:rsidP="00F36DA2">
                  <w:pPr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B263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3.</w:t>
                  </w:r>
                  <w:r w:rsidRPr="00CB26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Опубликовать настоящее постановление в «Бюллетене органов местного самоуправления Баганского сельсовета» и на официальном сайте в сети интернет</w:t>
                  </w:r>
                  <w:r w:rsidRPr="00CB263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».</w:t>
                  </w:r>
                </w:p>
                <w:p w:rsidR="00E4095D" w:rsidRPr="00465A37" w:rsidRDefault="00E4095D" w:rsidP="00F36DA2">
                  <w:pPr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B263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4.Контроль за исполнением настоящего постановления оставляю</w:t>
                  </w:r>
                  <w:r w:rsidRPr="00465A3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за собой.</w:t>
                  </w:r>
                </w:p>
                <w:p w:rsidR="00E4095D" w:rsidRPr="00465A37" w:rsidRDefault="00E4095D" w:rsidP="00F36DA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E4095D" w:rsidRPr="00465A37" w:rsidRDefault="00E4095D" w:rsidP="00F36D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Исполняющий обязанности Главы Баганского сельсовета</w:t>
                  </w:r>
                </w:p>
                <w:p w:rsidR="00E4095D" w:rsidRPr="00465A37" w:rsidRDefault="00E4095D" w:rsidP="00F36DA2">
                  <w:pPr>
                    <w:spacing w:after="0" w:line="240" w:lineRule="auto"/>
                    <w:ind w:right="-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Баганского района Новосибирской области,</w:t>
                  </w:r>
                </w:p>
                <w:p w:rsidR="00E4095D" w:rsidRPr="00465A37" w:rsidRDefault="00E4095D" w:rsidP="00F36DA2">
                  <w:pPr>
                    <w:spacing w:after="0" w:line="240" w:lineRule="auto"/>
                    <w:ind w:right="-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главы администрации Баганского сельсовета</w:t>
                  </w:r>
                </w:p>
                <w:p w:rsidR="00E4095D" w:rsidRPr="00465A37" w:rsidRDefault="00E4095D" w:rsidP="00F36DA2">
                  <w:pPr>
                    <w:pStyle w:val="ad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65A37">
                    <w:rPr>
                      <w:sz w:val="28"/>
                      <w:szCs w:val="28"/>
                    </w:rPr>
                    <w:t>Баганского района  Новосибирской области                    О.В. Пилипушка</w:t>
                  </w:r>
                </w:p>
                <w:p w:rsidR="00E4095D" w:rsidRPr="00465A37" w:rsidRDefault="00E4095D" w:rsidP="00F36DA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E4095D" w:rsidRPr="00465A37" w:rsidRDefault="00E4095D" w:rsidP="00F36DA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E4095D" w:rsidRPr="00465A37" w:rsidRDefault="00636907" w:rsidP="00F36DA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3690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en-US"/>
                    </w:rPr>
                    <w:lastRenderedPageBreak/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1" o:spid="_x0000_s1026" type="#_x0000_t202" style="position:absolute;left:0;text-align:left;margin-left:249pt;margin-top:13.9pt;width:244.5pt;height:117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" filled="f" stroked="f">
                        <v:textbox style="mso-next-textbox:#Надпись 1" inset="0,2.16pt,2.16pt,0">
                          <w:txbxContent>
                            <w:p w:rsidR="00F36DA2" w:rsidRPr="00E4095D" w:rsidRDefault="00F36DA2" w:rsidP="00E4095D">
                              <w:pPr>
                                <w:spacing w:after="0"/>
                                <w:jc w:val="right"/>
                                <w:rPr>
                                  <w:rFonts w:ascii="Times New Roman" w:eastAsia="+mn-ea" w:hAnsi="Times New Roman" w:cs="Times New Roman"/>
                                  <w:color w:val="000000"/>
                                </w:rPr>
                              </w:pPr>
                              <w:r w:rsidRPr="00E4095D">
                                <w:rPr>
                                  <w:rFonts w:ascii="Times New Roman" w:eastAsia="+mn-ea" w:hAnsi="Times New Roman" w:cs="Times New Roman"/>
                                  <w:color w:val="000000"/>
                                </w:rPr>
                                <w:t>ПРИЛОЖЕНИЕ №1</w:t>
                              </w:r>
                            </w:p>
                            <w:p w:rsidR="00F36DA2" w:rsidRPr="00E4095D" w:rsidRDefault="00F36DA2" w:rsidP="00E4095D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4095D">
                                <w:rPr>
                                  <w:rFonts w:ascii="Times New Roman" w:eastAsia="+mn-ea" w:hAnsi="Times New Roman" w:cs="Times New Roman"/>
                                  <w:color w:val="000000"/>
                                </w:rPr>
                                <w:t>УТВЕРЖДЕНО</w:t>
                              </w:r>
                            </w:p>
                            <w:p w:rsidR="00F36DA2" w:rsidRPr="00E4095D" w:rsidRDefault="00F36DA2" w:rsidP="00E4095D">
                              <w:pPr>
                                <w:spacing w:after="0"/>
                                <w:jc w:val="right"/>
                                <w:rPr>
                                  <w:rFonts w:ascii="Times New Roman" w:eastAsia="+mn-ea" w:hAnsi="Times New Roman" w:cs="Times New Roman"/>
                                  <w:color w:val="000000"/>
                                </w:rPr>
                              </w:pPr>
                              <w:r w:rsidRPr="00E4095D">
                                <w:rPr>
                                  <w:rFonts w:ascii="Times New Roman" w:eastAsia="+mn-ea" w:hAnsi="Times New Roman" w:cs="Times New Roman"/>
                                  <w:color w:val="000000"/>
                                </w:rPr>
                                <w:t xml:space="preserve">постановлением администрации </w:t>
                              </w:r>
                            </w:p>
                            <w:p w:rsidR="00F36DA2" w:rsidRPr="00E4095D" w:rsidRDefault="00F36DA2" w:rsidP="00E4095D">
                              <w:pPr>
                                <w:spacing w:after="0"/>
                                <w:jc w:val="right"/>
                                <w:rPr>
                                  <w:rFonts w:ascii="Times New Roman" w:eastAsia="+mn-ea" w:hAnsi="Times New Roman" w:cs="Times New Roman"/>
                                  <w:color w:val="000000"/>
                                </w:rPr>
                              </w:pPr>
                              <w:r w:rsidRPr="00E4095D">
                                <w:rPr>
                                  <w:rFonts w:ascii="Times New Roman" w:eastAsia="+mn-ea" w:hAnsi="Times New Roman" w:cs="Times New Roman"/>
                                  <w:color w:val="000000"/>
                                </w:rPr>
                                <w:t xml:space="preserve">Баганского сельсовета </w:t>
                              </w:r>
                            </w:p>
                            <w:p w:rsidR="00F36DA2" w:rsidRPr="00E4095D" w:rsidRDefault="00F36DA2" w:rsidP="00E4095D">
                              <w:pPr>
                                <w:spacing w:after="0"/>
                                <w:jc w:val="right"/>
                                <w:rPr>
                                  <w:rFonts w:ascii="Times New Roman" w:eastAsia="+mn-ea" w:hAnsi="Times New Roman" w:cs="Times New Roman"/>
                                  <w:color w:val="000000"/>
                                </w:rPr>
                              </w:pPr>
                              <w:r w:rsidRPr="00E4095D">
                                <w:rPr>
                                  <w:rFonts w:ascii="Times New Roman" w:eastAsia="+mn-ea" w:hAnsi="Times New Roman" w:cs="Times New Roman"/>
                                  <w:color w:val="000000"/>
                                </w:rPr>
                                <w:t>Баганского района</w:t>
                              </w:r>
                            </w:p>
                            <w:p w:rsidR="00F36DA2" w:rsidRPr="00E4095D" w:rsidRDefault="00F36DA2" w:rsidP="00E4095D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4095D">
                                <w:rPr>
                                  <w:rFonts w:ascii="Times New Roman" w:eastAsia="+mn-ea" w:hAnsi="Times New Roman" w:cs="Times New Roman"/>
                                  <w:color w:val="000000"/>
                                </w:rPr>
                                <w:t>Новосибирской области</w:t>
                              </w:r>
                            </w:p>
                            <w:p w:rsidR="00F36DA2" w:rsidRPr="00E4095D" w:rsidRDefault="00F36DA2" w:rsidP="00E4095D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4095D">
                                <w:rPr>
                                  <w:rFonts w:ascii="Times New Roman" w:eastAsia="+mn-ea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от 17.10.2023  №187</w:t>
                              </w:r>
                            </w:p>
                            <w:p w:rsidR="00F36DA2" w:rsidRDefault="00F36DA2" w:rsidP="00E4095D">
                              <w:pPr>
                                <w:spacing w:after="0"/>
                                <w:jc w:val="right"/>
                              </w:pPr>
                            </w:p>
                            <w:p w:rsidR="00F36DA2" w:rsidRDefault="00F36DA2" w:rsidP="00E4095D">
                              <w:pPr>
                                <w:spacing w:after="0"/>
                                <w:jc w:val="right"/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  <w:p w:rsidR="00E4095D" w:rsidRPr="00465A37" w:rsidRDefault="00E4095D" w:rsidP="00F36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E4095D" w:rsidRPr="00465A37" w:rsidRDefault="00E4095D" w:rsidP="00F36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E4095D" w:rsidRPr="00465A37" w:rsidRDefault="00E4095D" w:rsidP="00F36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E4095D" w:rsidRPr="00465A37" w:rsidRDefault="00E4095D" w:rsidP="00F36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E4095D" w:rsidRPr="00465A37" w:rsidRDefault="00E4095D" w:rsidP="00F36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E4095D" w:rsidRDefault="00E4095D" w:rsidP="00F36D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E4095D" w:rsidRDefault="00E4095D" w:rsidP="00F36D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65A3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Порядок и сроки внесения изменений в перечень </w:t>
                  </w:r>
                </w:p>
                <w:p w:rsidR="00E4095D" w:rsidRDefault="00E4095D" w:rsidP="00F36D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65A3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главных администраторов доходов бюджета Баганского сельсовета </w:t>
                  </w:r>
                </w:p>
                <w:p w:rsidR="00E4095D" w:rsidRPr="00465A37" w:rsidRDefault="00E4095D" w:rsidP="00F36D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65A3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Баганского района Новосибирской области</w:t>
                  </w:r>
                </w:p>
                <w:p w:rsidR="00E4095D" w:rsidRPr="00465A37" w:rsidRDefault="00E4095D" w:rsidP="00F36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E4095D" w:rsidRPr="00465A37" w:rsidRDefault="00E4095D" w:rsidP="00F36DA2">
                  <w:pPr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фонда обязательного медицинского страхования, местного бюджета, утвержденных Постановлением Правительства Российской Федерации от 16.09.2021 № 1569 и определяет порядок и сроки внесения изменений в перечень главных администраторов доходов бюджета Баганского сельсовета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65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Баганского района Новосибирской области.</w:t>
                  </w:r>
                </w:p>
                <w:p w:rsidR="00E4095D" w:rsidRPr="00465A37" w:rsidRDefault="00E4095D" w:rsidP="00F36DA2">
                  <w:pPr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2.Перечень главных администраторов доходов бюджета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Баганского сельсовета </w:t>
                  </w:r>
                  <w:r w:rsidRPr="00465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Баганского района Новосибирской области утверждается Постановлением администрации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Баганского сельсовета </w:t>
                  </w:r>
                  <w:r w:rsidRPr="00465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Баганского района Новосибирской области.</w:t>
                  </w:r>
                </w:p>
                <w:p w:rsidR="00E4095D" w:rsidRPr="00465A37" w:rsidRDefault="00E4095D" w:rsidP="00F36DA2">
                  <w:pPr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3.В случаях внесения изменений в нормативные правовые акты Российской Федерации, Новосибирской области,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Баганского сельсовета </w:t>
                  </w:r>
                  <w:r w:rsidRPr="00465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Баганского района Новосибирской области в части изменения состава и (или) функций главных администраторов доходов бюджета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Баганского сельсовета </w:t>
                  </w:r>
                  <w:r w:rsidRPr="00465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Баганского района Новосибирской области, а также принципов назначения и присвоения структуры кодов классификации доходов бюджета в перечень главных администраторов доходов бюджета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Баганского сельсовета </w:t>
                  </w:r>
                  <w:r w:rsidRPr="00465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Баганского района Новосибирской области, закрепление видов (подвидов) доходов бюджета за главными администраторами доходов бюджета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Баганского сельсовета </w:t>
                  </w:r>
                  <w:r w:rsidRPr="00465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Баганского района Новосибирской области, не позднее 30 календарных дней со дня внесения изменений, администрацией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Баганского сельсовета </w:t>
                  </w:r>
                  <w:r w:rsidRPr="00465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Баганского района Новосибирской области разрабатывается проект Постановления о внесении изменений в перечень главных администраторов доходов </w:t>
                  </w:r>
                  <w:r w:rsidRPr="00465A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бюджета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Баганского сельсовета </w:t>
                  </w:r>
                  <w:r w:rsidRPr="00465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Баганского района Новосибирской области.</w:t>
                  </w:r>
                </w:p>
                <w:p w:rsidR="00E4095D" w:rsidRPr="00465A37" w:rsidRDefault="00E4095D" w:rsidP="00F36DA2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4095D" w:rsidRPr="00465A37" w:rsidRDefault="00636907" w:rsidP="00F36DA2">
                  <w:pPr>
                    <w:spacing w:line="240" w:lineRule="auto"/>
                    <w:ind w:left="595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en-US"/>
                    </w:rPr>
                    <w:pict>
                      <v:shape id="_x0000_s1027" type="#_x0000_t202" style="position:absolute;left:0;text-align:left;margin-left:249pt;margin-top:-1pt;width:244.5pt;height:108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" filled="f" stroked="f">
                        <v:textbox style="mso-next-textbox:#_x0000_s1027" inset="0,2.16pt,2.16pt,0">
                          <w:txbxContent>
                            <w:p w:rsidR="00F36DA2" w:rsidRPr="00E4095D" w:rsidRDefault="00F36DA2" w:rsidP="00E4095D">
                              <w:pPr>
                                <w:spacing w:after="0"/>
                                <w:jc w:val="right"/>
                                <w:rPr>
                                  <w:rFonts w:ascii="Times New Roman" w:eastAsia="+mn-ea" w:hAnsi="Times New Roman" w:cs="Times New Roman"/>
                                  <w:color w:val="000000"/>
                                </w:rPr>
                              </w:pPr>
                              <w:r w:rsidRPr="00E4095D">
                                <w:rPr>
                                  <w:rFonts w:ascii="Times New Roman" w:eastAsia="+mn-ea" w:hAnsi="Times New Roman" w:cs="Times New Roman"/>
                                  <w:color w:val="000000"/>
                                </w:rPr>
                                <w:t>ПРИЛОЖЕНИЕ №2</w:t>
                              </w:r>
                            </w:p>
                            <w:p w:rsidR="00F36DA2" w:rsidRPr="00E4095D" w:rsidRDefault="00F36DA2" w:rsidP="00E4095D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4095D">
                                <w:rPr>
                                  <w:rFonts w:ascii="Times New Roman" w:eastAsia="+mn-ea" w:hAnsi="Times New Roman" w:cs="Times New Roman"/>
                                  <w:color w:val="000000"/>
                                </w:rPr>
                                <w:t>УТВЕРЖДЕНО</w:t>
                              </w:r>
                            </w:p>
                            <w:p w:rsidR="00F36DA2" w:rsidRPr="00E4095D" w:rsidRDefault="00F36DA2" w:rsidP="00E4095D">
                              <w:pPr>
                                <w:spacing w:after="0"/>
                                <w:jc w:val="right"/>
                                <w:rPr>
                                  <w:rFonts w:ascii="Times New Roman" w:eastAsia="+mn-ea" w:hAnsi="Times New Roman" w:cs="Times New Roman"/>
                                  <w:color w:val="000000"/>
                                </w:rPr>
                              </w:pPr>
                              <w:r w:rsidRPr="00E4095D">
                                <w:rPr>
                                  <w:rFonts w:ascii="Times New Roman" w:eastAsia="+mn-ea" w:hAnsi="Times New Roman" w:cs="Times New Roman"/>
                                  <w:color w:val="000000"/>
                                </w:rPr>
                                <w:t xml:space="preserve">постановлением администрации </w:t>
                              </w:r>
                            </w:p>
                            <w:p w:rsidR="00F36DA2" w:rsidRPr="00E4095D" w:rsidRDefault="00F36DA2" w:rsidP="00E4095D">
                              <w:pPr>
                                <w:spacing w:after="0"/>
                                <w:jc w:val="right"/>
                                <w:rPr>
                                  <w:rFonts w:ascii="Times New Roman" w:eastAsia="+mn-ea" w:hAnsi="Times New Roman" w:cs="Times New Roman"/>
                                  <w:color w:val="000000"/>
                                </w:rPr>
                              </w:pPr>
                              <w:r w:rsidRPr="00E4095D">
                                <w:rPr>
                                  <w:rFonts w:ascii="Times New Roman" w:eastAsia="+mn-ea" w:hAnsi="Times New Roman" w:cs="Times New Roman"/>
                                  <w:color w:val="000000"/>
                                </w:rPr>
                                <w:t>Баганского сельсовета Баганского района</w:t>
                              </w:r>
                            </w:p>
                            <w:p w:rsidR="00F36DA2" w:rsidRPr="00E4095D" w:rsidRDefault="00F36DA2" w:rsidP="00E4095D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4095D">
                                <w:rPr>
                                  <w:rFonts w:ascii="Times New Roman" w:eastAsia="+mn-ea" w:hAnsi="Times New Roman" w:cs="Times New Roman"/>
                                  <w:color w:val="000000"/>
                                </w:rPr>
                                <w:t>Новосибирской области</w:t>
                              </w:r>
                            </w:p>
                            <w:p w:rsidR="00F36DA2" w:rsidRPr="00E4095D" w:rsidRDefault="00F36DA2" w:rsidP="00E4095D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4095D">
                                <w:rPr>
                                  <w:rFonts w:ascii="Times New Roman" w:eastAsia="+mn-ea" w:hAnsi="Times New Roman" w:cs="Times New Roman"/>
                                  <w:color w:val="000000"/>
                                </w:rPr>
                                <w:t>от 17.10.2023  №187</w:t>
                              </w:r>
                            </w:p>
                            <w:p w:rsidR="00F36DA2" w:rsidRDefault="00F36DA2" w:rsidP="00E4095D">
                              <w:pPr>
                                <w:spacing w:after="0"/>
                                <w:jc w:val="right"/>
                              </w:pPr>
                            </w:p>
                            <w:p w:rsidR="00F36DA2" w:rsidRDefault="00F36DA2" w:rsidP="00E4095D">
                              <w:pPr>
                                <w:spacing w:after="0"/>
                                <w:jc w:val="right"/>
                              </w:pPr>
                            </w:p>
                          </w:txbxContent>
                        </v:textbox>
                      </v:shape>
                    </w:pict>
                  </w:r>
                  <w:r w:rsidR="00E4095D" w:rsidRPr="00465A37">
                    <w:rPr>
                      <w:rFonts w:ascii="Times New Roman" w:hAnsi="Times New Roman" w:cs="Times New Roman"/>
                      <w:sz w:val="28"/>
                      <w:szCs w:val="28"/>
                    </w:rPr>
                    <w:br w:type="page"/>
                  </w:r>
                </w:p>
                <w:p w:rsidR="00E4095D" w:rsidRPr="00465A37" w:rsidRDefault="00E4095D" w:rsidP="00F36DA2">
                  <w:pPr>
                    <w:spacing w:line="240" w:lineRule="auto"/>
                    <w:ind w:left="595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4095D" w:rsidRPr="00465A37" w:rsidRDefault="00E4095D" w:rsidP="00F36DA2">
                  <w:pPr>
                    <w:spacing w:line="240" w:lineRule="auto"/>
                    <w:ind w:left="595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4095D" w:rsidRPr="00465A37" w:rsidRDefault="00E4095D" w:rsidP="00F36DA2">
                  <w:pPr>
                    <w:spacing w:line="240" w:lineRule="auto"/>
                    <w:ind w:left="595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4095D" w:rsidRDefault="00E4095D" w:rsidP="00F36D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4095D" w:rsidRDefault="00E4095D" w:rsidP="00F36D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4095D" w:rsidRDefault="00E4095D" w:rsidP="00F36D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465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орядок внесения изменений в перечень </w:t>
                  </w:r>
                </w:p>
                <w:p w:rsidR="00E4095D" w:rsidRPr="00465A37" w:rsidRDefault="00E4095D" w:rsidP="00F36D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главных администраторов источников финансирования дефицита бюджета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Баганского сельсовета </w:t>
                  </w:r>
                  <w:r w:rsidRPr="00465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Баганского района Новосибирской области</w:t>
                  </w:r>
                </w:p>
                <w:p w:rsidR="00E4095D" w:rsidRPr="00465A37" w:rsidRDefault="00E4095D" w:rsidP="00F36DA2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</w:rPr>
                  </w:pPr>
                </w:p>
                <w:p w:rsidR="00E4095D" w:rsidRPr="00465A37" w:rsidRDefault="00E4095D" w:rsidP="00F36DA2">
                  <w:pPr>
                    <w:pStyle w:val="ConsPlusTitle"/>
                    <w:ind w:firstLine="709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465A3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1. Настоящий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 сентября 2021 года № 1568, и определяет механизм и сроки внесения изменений в перечень главных администраторов источников финансирования дефицита бюджета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Баганского сельсовета </w:t>
                  </w:r>
                  <w:r w:rsidRPr="00465A3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Баганского района Новосибирской области.</w:t>
                  </w:r>
                </w:p>
                <w:p w:rsidR="00E4095D" w:rsidRPr="00465A37" w:rsidRDefault="00E4095D" w:rsidP="00F36DA2">
                  <w:pPr>
                    <w:pStyle w:val="ConsPlusTitle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65A3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2. В случаях изменения состава и (или) функций главных администраторов источников финансирования дефицита бюджета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Баганского сельсовета </w:t>
                  </w:r>
                  <w:r w:rsidRPr="00465A3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Баганского района Новосибирской области,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Баганского сельсовета</w:t>
                  </w:r>
                  <w:r w:rsidRPr="00465A3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Баганского района Новосибирской области, а также в состав закрепленных за главными администраторами источников финансирования дефицита бюджета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Баганского сельсовета </w:t>
                  </w:r>
                  <w:r w:rsidRPr="00465A3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Баганского района Новосибирской области кодов классификации источников финансирования дефицита бюджета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Баганского сельсовета </w:t>
                  </w:r>
                  <w:r w:rsidRPr="00465A3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Баганского района Новосибирской области вносятся постановлением администрации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Баганского сельсовета</w:t>
                  </w:r>
                  <w:r w:rsidR="00F36DA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465A3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Баганского района Новосибирской области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Федерации.</w:t>
                  </w:r>
                </w:p>
              </w:tc>
            </w:tr>
          </w:tbl>
          <w:p w:rsidR="00E4095D" w:rsidRPr="00465A37" w:rsidRDefault="00E4095D" w:rsidP="00F36D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095D" w:rsidRPr="00465A37" w:rsidRDefault="00E4095D" w:rsidP="00F36D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4095D" w:rsidRDefault="00E4095D" w:rsidP="00E4095D">
      <w:pPr>
        <w:pStyle w:val="affd"/>
        <w:rPr>
          <w:b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98500" cy="810895"/>
            <wp:effectExtent l="19050" t="0" r="6350" b="0"/>
            <wp:docPr id="2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95D" w:rsidRPr="00F36DA2" w:rsidRDefault="00E4095D" w:rsidP="00F36DA2">
      <w:pPr>
        <w:pStyle w:val="affd"/>
        <w:rPr>
          <w:b/>
          <w:szCs w:val="28"/>
        </w:rPr>
      </w:pPr>
      <w:r w:rsidRPr="00F36DA2">
        <w:rPr>
          <w:b/>
          <w:szCs w:val="28"/>
        </w:rPr>
        <w:t>АДМИНИСТРАЦИЯ</w:t>
      </w:r>
    </w:p>
    <w:p w:rsidR="00E4095D" w:rsidRPr="00F36DA2" w:rsidRDefault="00E4095D" w:rsidP="00F3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A2">
        <w:rPr>
          <w:rFonts w:ascii="Times New Roman" w:hAnsi="Times New Roman" w:cs="Times New Roman"/>
          <w:b/>
          <w:sz w:val="28"/>
          <w:szCs w:val="28"/>
        </w:rPr>
        <w:t>БАГАНСКОГО СЕЛЬСОВЕТА</w:t>
      </w:r>
    </w:p>
    <w:p w:rsidR="00E4095D" w:rsidRPr="00F36DA2" w:rsidRDefault="00E4095D" w:rsidP="00F36DA2">
      <w:pPr>
        <w:pStyle w:val="affd"/>
        <w:rPr>
          <w:b/>
          <w:szCs w:val="28"/>
        </w:rPr>
      </w:pPr>
      <w:r w:rsidRPr="00F36DA2">
        <w:rPr>
          <w:b/>
          <w:szCs w:val="28"/>
        </w:rPr>
        <w:t>БАГАНСКОГО РАЙОНА</w:t>
      </w:r>
    </w:p>
    <w:p w:rsidR="00E4095D" w:rsidRPr="00F36DA2" w:rsidRDefault="00E4095D" w:rsidP="00F36D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DA2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4095D" w:rsidRPr="00F36DA2" w:rsidRDefault="00E4095D" w:rsidP="00F36DA2">
      <w:pPr>
        <w:spacing w:after="0"/>
        <w:rPr>
          <w:rFonts w:ascii="Times New Roman" w:hAnsi="Times New Roman" w:cs="Times New Roman"/>
          <w:b/>
          <w:bCs/>
        </w:rPr>
      </w:pPr>
    </w:p>
    <w:p w:rsidR="00E4095D" w:rsidRPr="00F36DA2" w:rsidRDefault="00E4095D" w:rsidP="00F36D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DA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4095D" w:rsidRPr="00F36DA2" w:rsidRDefault="00E4095D" w:rsidP="00F36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5D" w:rsidRPr="00F36DA2" w:rsidRDefault="00E4095D" w:rsidP="00F36DA2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36DA2">
        <w:rPr>
          <w:rFonts w:ascii="Times New Roman" w:hAnsi="Times New Roman" w:cs="Times New Roman"/>
          <w:bCs/>
          <w:sz w:val="27"/>
          <w:szCs w:val="27"/>
        </w:rPr>
        <w:t>27.10.2023         №</w:t>
      </w:r>
      <w:bookmarkStart w:id="0" w:name="_GoBack"/>
      <w:bookmarkEnd w:id="0"/>
      <w:r w:rsidRPr="00F36DA2">
        <w:rPr>
          <w:rFonts w:ascii="Times New Roman" w:hAnsi="Times New Roman" w:cs="Times New Roman"/>
          <w:bCs/>
          <w:sz w:val="27"/>
          <w:szCs w:val="27"/>
        </w:rPr>
        <w:t>195</w:t>
      </w:r>
    </w:p>
    <w:p w:rsidR="00E4095D" w:rsidRPr="00F36DA2" w:rsidRDefault="00E4095D" w:rsidP="00F36DA2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E4095D" w:rsidRPr="00F36DA2" w:rsidRDefault="00E4095D" w:rsidP="00F36DA2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36DA2">
        <w:rPr>
          <w:rFonts w:ascii="Times New Roman" w:hAnsi="Times New Roman" w:cs="Times New Roman"/>
          <w:bCs/>
          <w:sz w:val="27"/>
          <w:szCs w:val="27"/>
        </w:rPr>
        <w:t>с. Баган</w:t>
      </w:r>
    </w:p>
    <w:p w:rsidR="00E4095D" w:rsidRPr="00F36DA2" w:rsidRDefault="00E4095D" w:rsidP="00F36DA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36DA2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E4095D" w:rsidRPr="00F36DA2" w:rsidRDefault="00E4095D" w:rsidP="00F36DA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36DA2">
        <w:rPr>
          <w:rFonts w:ascii="Times New Roman" w:hAnsi="Times New Roman" w:cs="Times New Roman"/>
          <w:color w:val="000000"/>
          <w:sz w:val="27"/>
          <w:szCs w:val="27"/>
        </w:rPr>
        <w:t>О порядке принятия решений о разработке муниципальных программ Баганского сельсовета Баганского района Новосибирской области, а также формирования и реализации указанных программ</w:t>
      </w:r>
    </w:p>
    <w:p w:rsidR="00E4095D" w:rsidRPr="00F36DA2" w:rsidRDefault="00E4095D" w:rsidP="00F36DA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36DA2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36DA2">
        <w:rPr>
          <w:rFonts w:ascii="Times New Roman" w:hAnsi="Times New Roman" w:cs="Times New Roman"/>
          <w:sz w:val="27"/>
          <w:szCs w:val="27"/>
        </w:rPr>
        <w:t>В соответствии со статьей 179 Бюджетного кодекса Российской Федерации, Федеральным законом </w:t>
      </w:r>
      <w:hyperlink r:id="rId9" w:tgtFrame="_blank" w:history="1">
        <w:r w:rsidRPr="00F36DA2">
          <w:rPr>
            <w:rFonts w:ascii="Times New Roman" w:hAnsi="Times New Roman" w:cs="Times New Roman"/>
            <w:sz w:val="27"/>
            <w:szCs w:val="27"/>
          </w:rPr>
          <w:t>от 28.06.2014 № 172-ФЗ</w:t>
        </w:r>
      </w:hyperlink>
      <w:r w:rsidRPr="00F36DA2">
        <w:rPr>
          <w:rFonts w:ascii="Times New Roman" w:hAnsi="Times New Roman" w:cs="Times New Roman"/>
          <w:sz w:val="27"/>
          <w:szCs w:val="27"/>
        </w:rPr>
        <w:t> «</w:t>
      </w:r>
      <w:hyperlink r:id="rId10" w:tgtFrame="_blank" w:history="1">
        <w:r w:rsidRPr="00F36DA2">
          <w:rPr>
            <w:rFonts w:ascii="Times New Roman" w:hAnsi="Times New Roman" w:cs="Times New Roman"/>
            <w:sz w:val="27"/>
            <w:szCs w:val="27"/>
          </w:rPr>
          <w:t>О стратегическом планировании в Российской Федерации</w:t>
        </w:r>
      </w:hyperlink>
      <w:r w:rsidRPr="00F36DA2">
        <w:rPr>
          <w:rFonts w:ascii="Times New Roman" w:hAnsi="Times New Roman" w:cs="Times New Roman"/>
          <w:sz w:val="27"/>
          <w:szCs w:val="27"/>
        </w:rPr>
        <w:t>», в целях повышения эффективности использования бюджетных средств Баганского сельсовета Баганского района Новосибирской области, руководствуясь Федеральным законом от 06.10.2003 № 131-ФЗ «Об общих принципах организации местного самоуправления в Российской Федерации», Уставом сельского поселения Баганского сельсовета Баганского муниципального района Новосибирской области, администрация Баганского сельсовета Баганского района Новосибирской области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36DA2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36DA2">
        <w:rPr>
          <w:rFonts w:ascii="Times New Roman" w:hAnsi="Times New Roman" w:cs="Times New Roman"/>
          <w:sz w:val="27"/>
          <w:szCs w:val="27"/>
        </w:rPr>
        <w:t>1. Утвердить Порядок принятия решений о разработке муниципальных программ Баганского сельсовета Баганского района Новосибирской области, а также формирования и реализации  указанных программ согласно приложению.</w:t>
      </w:r>
    </w:p>
    <w:p w:rsidR="00E4095D" w:rsidRPr="00F36DA2" w:rsidRDefault="00E4095D" w:rsidP="00F36DA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36DA2">
        <w:rPr>
          <w:rFonts w:ascii="Times New Roman" w:hAnsi="Times New Roman" w:cs="Times New Roman"/>
          <w:sz w:val="27"/>
          <w:szCs w:val="27"/>
        </w:rPr>
        <w:t xml:space="preserve">        2. Опубликовать настоящее постановление в периодическом печатном издании «Бюллетень органов местного самоуправления Баганского сельсовета» и разместить на официальном сайте администрации Баганского сельсовета Баганского района Новосибирской области в информационно-телекоммуникационной сети «Интернет». 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36DA2">
        <w:rPr>
          <w:rFonts w:ascii="Times New Roman" w:hAnsi="Times New Roman" w:cs="Times New Roman"/>
          <w:sz w:val="27"/>
          <w:szCs w:val="27"/>
        </w:rPr>
        <w:t>3. Контроль за исполнением  настоящего постановления оставляю за собой.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36DA2">
        <w:rPr>
          <w:rFonts w:ascii="Times New Roman" w:hAnsi="Times New Roman" w:cs="Times New Roman"/>
          <w:sz w:val="27"/>
          <w:szCs w:val="27"/>
        </w:rPr>
        <w:t> </w:t>
      </w:r>
    </w:p>
    <w:p w:rsidR="00E4095D" w:rsidRPr="00F36DA2" w:rsidRDefault="00E4095D" w:rsidP="00F36DA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36DA2">
        <w:rPr>
          <w:rFonts w:ascii="Times New Roman" w:hAnsi="Times New Roman" w:cs="Times New Roman"/>
          <w:sz w:val="27"/>
          <w:szCs w:val="27"/>
        </w:rPr>
        <w:t>Исполняющий обязанности Главы Баганского сельсовета</w:t>
      </w:r>
    </w:p>
    <w:p w:rsidR="00E4095D" w:rsidRPr="00F36DA2" w:rsidRDefault="00E4095D" w:rsidP="00F36DA2">
      <w:pPr>
        <w:spacing w:after="0"/>
        <w:ind w:right="-5"/>
        <w:rPr>
          <w:rFonts w:ascii="Times New Roman" w:hAnsi="Times New Roman" w:cs="Times New Roman"/>
          <w:sz w:val="27"/>
          <w:szCs w:val="27"/>
        </w:rPr>
      </w:pPr>
      <w:r w:rsidRPr="00F36DA2">
        <w:rPr>
          <w:rFonts w:ascii="Times New Roman" w:hAnsi="Times New Roman" w:cs="Times New Roman"/>
          <w:sz w:val="27"/>
          <w:szCs w:val="27"/>
        </w:rPr>
        <w:t>Баганского района Новосибирской области,</w:t>
      </w:r>
    </w:p>
    <w:p w:rsidR="00E4095D" w:rsidRPr="00F36DA2" w:rsidRDefault="00E4095D" w:rsidP="00F36DA2">
      <w:pPr>
        <w:spacing w:after="0"/>
        <w:ind w:right="-5"/>
        <w:rPr>
          <w:rFonts w:ascii="Times New Roman" w:hAnsi="Times New Roman" w:cs="Times New Roman"/>
          <w:sz w:val="27"/>
          <w:szCs w:val="27"/>
        </w:rPr>
      </w:pPr>
      <w:r w:rsidRPr="00F36DA2">
        <w:rPr>
          <w:rFonts w:ascii="Times New Roman" w:hAnsi="Times New Roman" w:cs="Times New Roman"/>
          <w:sz w:val="27"/>
          <w:szCs w:val="27"/>
        </w:rPr>
        <w:t>заместитель главы администрации Баганского сельсовета</w:t>
      </w:r>
    </w:p>
    <w:p w:rsidR="00E4095D" w:rsidRPr="00F36DA2" w:rsidRDefault="00E4095D" w:rsidP="00F36DA2">
      <w:pPr>
        <w:spacing w:after="0"/>
        <w:ind w:right="-5"/>
        <w:rPr>
          <w:rFonts w:ascii="Times New Roman" w:hAnsi="Times New Roman" w:cs="Times New Roman"/>
          <w:sz w:val="28"/>
          <w:szCs w:val="28"/>
        </w:rPr>
      </w:pPr>
      <w:r w:rsidRPr="00F36DA2">
        <w:rPr>
          <w:rFonts w:ascii="Times New Roman" w:hAnsi="Times New Roman" w:cs="Times New Roman"/>
          <w:sz w:val="27"/>
          <w:szCs w:val="27"/>
        </w:rPr>
        <w:lastRenderedPageBreak/>
        <w:t>Баганского района  Новосибирской области                                  О.В. Пилипушка</w:t>
      </w:r>
      <w:r w:rsidRPr="00F36D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E4095D" w:rsidRPr="00F36DA2" w:rsidRDefault="00E4095D" w:rsidP="00F36DA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095D" w:rsidRPr="00F36DA2" w:rsidRDefault="00E4095D" w:rsidP="00F36DA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095D" w:rsidRPr="00F36DA2" w:rsidRDefault="00E4095D" w:rsidP="00F36DA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095D" w:rsidRPr="00F36DA2" w:rsidRDefault="00E4095D" w:rsidP="00F36DA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DA2">
        <w:rPr>
          <w:rFonts w:ascii="Times New Roman" w:hAnsi="Times New Roman" w:cs="Times New Roman"/>
          <w:color w:val="000000"/>
          <w:sz w:val="24"/>
          <w:szCs w:val="24"/>
        </w:rPr>
        <w:t>Пилипушка Ольга Владимировна</w:t>
      </w:r>
    </w:p>
    <w:p w:rsidR="00E4095D" w:rsidRPr="00F36DA2" w:rsidRDefault="00E4095D" w:rsidP="00F36DA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DA2">
        <w:rPr>
          <w:rFonts w:ascii="Times New Roman" w:hAnsi="Times New Roman" w:cs="Times New Roman"/>
          <w:color w:val="000000"/>
          <w:sz w:val="24"/>
          <w:szCs w:val="24"/>
        </w:rPr>
        <w:t>22-784</w:t>
      </w:r>
    </w:p>
    <w:p w:rsidR="00E4095D" w:rsidRDefault="00E4095D" w:rsidP="00F36DA2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4095D" w:rsidRDefault="00E4095D" w:rsidP="00E4095D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4095D" w:rsidRDefault="00E4095D" w:rsidP="00E4095D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4095D" w:rsidRPr="00F36DA2" w:rsidRDefault="00E4095D" w:rsidP="00F36DA2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36DA2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E4095D" w:rsidRPr="00F36DA2" w:rsidRDefault="00E4095D" w:rsidP="00F36DA2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36DA2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E4095D" w:rsidRPr="00F36DA2" w:rsidRDefault="00E4095D" w:rsidP="00F36DA2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36DA2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E4095D" w:rsidRPr="00F36DA2" w:rsidRDefault="00E4095D" w:rsidP="00F36DA2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36DA2">
        <w:rPr>
          <w:rFonts w:ascii="Times New Roman" w:hAnsi="Times New Roman" w:cs="Times New Roman"/>
          <w:color w:val="000000"/>
          <w:sz w:val="24"/>
          <w:szCs w:val="24"/>
        </w:rPr>
        <w:t>Баганского сельсовета Баганского района</w:t>
      </w:r>
    </w:p>
    <w:p w:rsidR="00E4095D" w:rsidRPr="00F36DA2" w:rsidRDefault="00E4095D" w:rsidP="00F36DA2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36DA2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E4095D" w:rsidRPr="00F36DA2" w:rsidRDefault="00E4095D" w:rsidP="00F36DA2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36DA2">
        <w:rPr>
          <w:rFonts w:ascii="Times New Roman" w:hAnsi="Times New Roman" w:cs="Times New Roman"/>
          <w:color w:val="000000"/>
          <w:sz w:val="24"/>
          <w:szCs w:val="24"/>
        </w:rPr>
        <w:t>от 27.10.2023 № 195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DA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4095D" w:rsidRPr="00F36DA2" w:rsidRDefault="00E4095D" w:rsidP="00F36DA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</w:p>
    <w:p w:rsidR="00E4095D" w:rsidRPr="00F36DA2" w:rsidRDefault="00E4095D" w:rsidP="00F36DA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принятия решений о разработке муниципальных программ</w:t>
      </w:r>
    </w:p>
    <w:p w:rsidR="00E4095D" w:rsidRPr="00F36DA2" w:rsidRDefault="00E4095D" w:rsidP="00F36DA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36DA2">
        <w:rPr>
          <w:rFonts w:ascii="Times New Roman" w:hAnsi="Times New Roman" w:cs="Times New Roman"/>
          <w:sz w:val="26"/>
          <w:szCs w:val="26"/>
        </w:rPr>
        <w:t xml:space="preserve">Баганского сельсовета </w:t>
      </w:r>
      <w:r w:rsidRPr="00F36DA2">
        <w:rPr>
          <w:rFonts w:ascii="Times New Roman" w:hAnsi="Times New Roman" w:cs="Times New Roman"/>
          <w:color w:val="000000"/>
          <w:sz w:val="26"/>
          <w:szCs w:val="26"/>
        </w:rPr>
        <w:t xml:space="preserve">Баганского района Новосибирской области, </w:t>
      </w:r>
    </w:p>
    <w:p w:rsidR="00E4095D" w:rsidRPr="00F36DA2" w:rsidRDefault="00E4095D" w:rsidP="00F36DA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а также формирования и реализации указанных программ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DA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4095D" w:rsidRPr="00F36DA2" w:rsidRDefault="00E4095D" w:rsidP="00F36DA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6DA2">
        <w:rPr>
          <w:rFonts w:ascii="Times New Roman" w:hAnsi="Times New Roman" w:cs="Times New Roman"/>
          <w:b/>
          <w:bCs/>
          <w:color w:val="000000"/>
          <w:sz w:val="30"/>
          <w:szCs w:val="30"/>
        </w:rPr>
        <w:t>1. Общие положения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DA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Настоящий Порядок определяет правила разработки, утверждения и реализации муниципальных программ </w:t>
      </w:r>
      <w:r w:rsidRPr="00F36DA2">
        <w:rPr>
          <w:rFonts w:ascii="Times New Roman" w:hAnsi="Times New Roman" w:cs="Times New Roman"/>
          <w:sz w:val="26"/>
          <w:szCs w:val="26"/>
        </w:rPr>
        <w:t xml:space="preserve">Баганского сельсовета </w:t>
      </w:r>
      <w:r w:rsidRPr="00F36DA2">
        <w:rPr>
          <w:rFonts w:ascii="Times New Roman" w:hAnsi="Times New Roman" w:cs="Times New Roman"/>
          <w:color w:val="000000"/>
          <w:sz w:val="26"/>
          <w:szCs w:val="26"/>
        </w:rPr>
        <w:t>Баганского района Новосибирской области (далее - муниципальные программы), а также контроля за ходом их реализации.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 xml:space="preserve">1.2.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Pr="00F36DA2">
        <w:rPr>
          <w:rFonts w:ascii="Times New Roman" w:hAnsi="Times New Roman" w:cs="Times New Roman"/>
          <w:sz w:val="26"/>
          <w:szCs w:val="26"/>
        </w:rPr>
        <w:t xml:space="preserve">Баганского сельсовета </w:t>
      </w:r>
      <w:r w:rsidRPr="00F36DA2">
        <w:rPr>
          <w:rFonts w:ascii="Times New Roman" w:hAnsi="Times New Roman" w:cs="Times New Roman"/>
          <w:color w:val="000000"/>
          <w:sz w:val="26"/>
          <w:szCs w:val="26"/>
        </w:rPr>
        <w:t>Баганского района Новосибирской области.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Муниципальные программы являются документом планирования бюджетных ассигнований во взаимосвязи с ожидаемыми результатами их использования. В этой связи параметры ресурсного обеспечения муниципальных программ, включают объемы бюджетных ассигнований на исполнение действующих расходных обязательств, а также предполагаемые объемы бюджетных ассигнований на исполнение принимаемых расходных обязательств к принятию или изменению в текущем финансовом году, в очередном финансовом году или в плановом периоде.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1.3.  Муниципальная программа разрабатывается на период 3 года и более.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Муниципальные программы включают в себя подпрограммы и (или) основные мероприятия. Деление муниципальной программы на подпрограммы </w:t>
      </w:r>
      <w:r w:rsidRPr="00F36DA2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осуществляется исходя из масштабности и сложности, решаемых в рамках муниципальной программы задач.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1.4. Основные понятия, используемые в настоящем Порядке: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- подпрограмма муниципальной программы - комплекс взаимоувязанных по целям, срокам и ресурсам мероприятий, нацеленных на решение конкретных задач в рамках муниципальной программы;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- цель муниципальной программы (подпрограммы) - планируемый за период реализации муниципальной программы (подпрограммы) конечный результат решения проблемы социально-экономического развития поселения посредством реализации мероприятий муниципальной программы (подпрограммы);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- задача муниципальной программы (подпрограммы) - планируемый результат выполнения совокупности взаимоувязанных мероприятий или осуществления муниципальных функций, направленных на достижение цели реализации муниципальной программы (подпрограммы);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- мероприятие муниципальной программы (подпрограммы) - совокупность взаимосвязанных действий, направленных на решение соответствующей задачи;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- целевые индикаторы муниципальной программы – критерии, характеризующие уровень достижения целей муниципальной программы (подпрограммы) в количественном относительном выражении за каждый год реализации муниципальной программы;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 xml:space="preserve">- ответственный исполнитель муниципальной программы – сотрудники администрации Баганского сельсовета Баганского района Новосибирской области, подведомственные организации администрации </w:t>
      </w:r>
      <w:r w:rsidRPr="00F36DA2">
        <w:rPr>
          <w:rFonts w:ascii="Times New Roman" w:hAnsi="Times New Roman" w:cs="Times New Roman"/>
          <w:sz w:val="26"/>
          <w:szCs w:val="26"/>
        </w:rPr>
        <w:t xml:space="preserve">Баганского сельсовета </w:t>
      </w:r>
      <w:r w:rsidRPr="00F36DA2">
        <w:rPr>
          <w:rFonts w:ascii="Times New Roman" w:hAnsi="Times New Roman" w:cs="Times New Roman"/>
          <w:color w:val="000000"/>
          <w:sz w:val="26"/>
          <w:szCs w:val="26"/>
        </w:rPr>
        <w:t>Баганского района, ответственные за разработку и реализацию мероприятий муниципальной программы;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- основные параметры муниципальной программы - цели, задачи, основные мероприятия, конечные результаты реализации муниципальной программы, непосредственные результаты реализации основных мероприятий, сроки их достижения, объем ресурсов;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 xml:space="preserve">- участники муниципальной программы – структурные подразделения администрации </w:t>
      </w:r>
      <w:r w:rsidRPr="00F36DA2">
        <w:rPr>
          <w:rFonts w:ascii="Times New Roman" w:hAnsi="Times New Roman" w:cs="Times New Roman"/>
          <w:sz w:val="26"/>
          <w:szCs w:val="26"/>
        </w:rPr>
        <w:t xml:space="preserve">Баганского сельсовета </w:t>
      </w:r>
      <w:r w:rsidRPr="00F36DA2">
        <w:rPr>
          <w:rFonts w:ascii="Times New Roman" w:hAnsi="Times New Roman" w:cs="Times New Roman"/>
          <w:color w:val="000000"/>
          <w:sz w:val="26"/>
          <w:szCs w:val="26"/>
        </w:rPr>
        <w:t>Баганского района, подведомственные организации, муниципальные учреждения и предприятия, участвующие в реализации одного или нескольких основных мероприятий программы, к полномочиям которых относится деятельность в сфере действия программы.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Методическое руководство по вопросам, связанным с планированием бюджетных расходов при разработке и реализации муниципальных программ, осуществляет Управление финансов и налоговой политики Баганского района.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4095D" w:rsidRPr="00F36DA2" w:rsidRDefault="00E4095D" w:rsidP="00F36DA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Требования к содержанию муниципальной программы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 xml:space="preserve">2.1. Муниципальная  программа, проект изменений в муниципальную  программу разрабатывается исходя из приоритетов социально-экономического развития, определенных стратегией социально-экономического развития </w:t>
      </w:r>
      <w:r w:rsidRPr="00F36DA2">
        <w:rPr>
          <w:rFonts w:ascii="Times New Roman" w:hAnsi="Times New Roman" w:cs="Times New Roman"/>
          <w:sz w:val="26"/>
          <w:szCs w:val="26"/>
        </w:rPr>
        <w:t xml:space="preserve">Баганского сельсовета </w:t>
      </w:r>
      <w:r w:rsidRPr="00F36DA2">
        <w:rPr>
          <w:rFonts w:ascii="Times New Roman" w:hAnsi="Times New Roman" w:cs="Times New Roman"/>
          <w:color w:val="000000"/>
          <w:sz w:val="26"/>
          <w:szCs w:val="26"/>
        </w:rPr>
        <w:t xml:space="preserve">Баганского района; положений прогноза </w:t>
      </w:r>
      <w:r w:rsidRPr="00F36DA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социально-экономического развития </w:t>
      </w:r>
      <w:r w:rsidRPr="00F36DA2">
        <w:rPr>
          <w:rFonts w:ascii="Times New Roman" w:hAnsi="Times New Roman" w:cs="Times New Roman"/>
          <w:sz w:val="26"/>
          <w:szCs w:val="26"/>
        </w:rPr>
        <w:t>Баганского сельсовета</w:t>
      </w:r>
      <w:r w:rsidRPr="00F36DA2">
        <w:rPr>
          <w:rFonts w:ascii="Times New Roman" w:hAnsi="Times New Roman" w:cs="Times New Roman"/>
          <w:color w:val="000000"/>
          <w:sz w:val="26"/>
          <w:szCs w:val="26"/>
        </w:rPr>
        <w:t xml:space="preserve"> Баганского района;  положений федеральных законов и законов Новосибирской области, решений Президента Российской Федерации и Правительства Российской Федерации, Губернатора Новосибирской области и Правительства Новосибирской области; положений государственных программ Российской Федерации, государственных программ Новосибирской области, реализуемых в сфере действия разрабатываемой муниципальной программы; нормативных правовых актов органов местного самоуправления.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2.2. Муниципальная программа состоит из следующих разделов: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1) Паспорт муниципальной программы;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2) Общие положения – описательную часть, содержащую характеристику текущего состояния сферы реализации муниципальной программы, в том числе определение основных проблем в указанной сфере;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3) Цели и задачи муниципальной программы;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4) Краткое описание мероприятий муниципальной программы;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5) Сроки и этапы реализации муниципальной программы;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6) Перечень показателей (индикаторов) муниципальной программы;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7) Ресурсное обеспечение реализации муниципальной программы;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8) Ожидаемые результаты реализации муниципальной программы.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2.3. Раздел 1 «Паспорт муниципальной программы» оформляется согласно приложению № 1 к Порядку.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2.4. Раздел 2 «Общие положения – описательную часть, содержащую характеристику текущего состояния сферы реализации муниципальной программы, в том числе определение основных проблем в указанной сфере» включает краткое описание текущего состояния сферы действия муниципальной программы (области деятельности, на которую распространяет свое действие муниципальная программа), основные проблемы в указанной сфере, прогноз ее развития и обоснование необходимости решения проблем программно-целевым методом.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2.5. Раздел 3 «Цели и задачи муниципальной программы». Данный раздел должен содержать описание основных целей и задач муниципальной программы. Рекомендуется формулировать одну цель, которая должна соответствовать приоритетам и целям социально-экономического развития муниципального образования в соответствующей сфере и определять конечные результаты реализации муниципальной программы. 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достижения. Задачи муниципальной программы, которые необходимо решить для достижения целей муниципальной программы, должны отвечать следующим требованиям: соответствие и упорядоченность по отношению к целям муниципальной программы, обеспечение достижения целей муниципальной программы, конкретность, определенность по срокам достижения.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2.6. Раздел 4 «Краткое описание мероприятий муниципальной программы».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lastRenderedPageBreak/>
        <w:t>Мероприятия муниципальной программы должны соответствовать следующим требованиям: целевая направленность на решение конкретной задачи муниципальной программы, соответствие полномочиям исполнителей муниципальной программы, отражение конкретных действий в наименовании мероприятия муниципальной программы, наличие сроков начала и окончания реализации мероприятия, фиксированная величина объема финансирования,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отсутствие дублирования с мероприятиями других муниципальных программ и ведомственных целевых программ. Перечень мероприятий муниципальной программы с указанием ответственных исполнителей, соисполнителей и участников, сроков и результатов реализации приводится по форме согласно приложению 2 к Порядку.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2.7. Раздел 5 «Сроки и этапы реализации муниципальной программы». Раздел должен содержать сроки реализации муниципальной программы в целом, контрольные этапы и сроки их реализации. На основе последовательности решения задач муниципальной программы определяются этапы ее реализации.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2.8. Раздел 6 «Перечень показателей (индикаторов) муниципальной программы». Индикаторы, представляющие собой количественные показатели, характеризующие степень достижения целей и решения задач муниципальной программы, должны быть измеримыми, конкретными, с указанием единицы измерения.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Значения индикаторов приводятся по муниципальной программе и каждой подпрограмме (при их наличии). Сведения о показателях (индикаторах) приводятся по форме согласно Приложению 3 к настоящему Порядку.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2.9. Раздел 7 «Ресурсное обеспечение реализации муниципальной программы» оформляется согласно приложению № 4 к Порядку. В данном разделе приводятся сведения об объемах средств и источниках финансирования муниципальной программы в разбивке по подпрограммам и годам реализации программы, с указанием мероприятий, на которые направлено финансовое обеспечение. Муниципальные программы, предлагаемые к реализации, начиная с очередного финансового года, утверждаются в текущем финансовом году до начала реализации соответствующей муниципальной программы.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2.10. Раздел 8 «Ожидаемые результаты реализации муниципальной программы» содержит прогноз конечных результатов реализации муниципальной программы, характеризующих целевое состояние (изменение состояния) в сфере действия муниципальной программы.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4095D" w:rsidRPr="00F36DA2" w:rsidRDefault="00E4095D" w:rsidP="00F36DA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Этапы разработки и согласования муниципальной программы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 xml:space="preserve">3.1. Муниципальная программа разрабатывается с учетом требований, установленных для разработки и утверждения правовых актов администрации </w:t>
      </w:r>
      <w:r w:rsidRPr="00F36DA2">
        <w:rPr>
          <w:rFonts w:ascii="Times New Roman" w:hAnsi="Times New Roman" w:cs="Times New Roman"/>
          <w:sz w:val="26"/>
          <w:szCs w:val="26"/>
        </w:rPr>
        <w:t xml:space="preserve">Баганского сельсовета </w:t>
      </w:r>
      <w:r w:rsidRPr="00F36DA2">
        <w:rPr>
          <w:rFonts w:ascii="Times New Roman" w:hAnsi="Times New Roman" w:cs="Times New Roman"/>
          <w:color w:val="000000"/>
          <w:sz w:val="26"/>
          <w:szCs w:val="26"/>
        </w:rPr>
        <w:t>Баганского района Новосибирской области.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3.2. Проект муниципальной программы направляется ответственным исполнителем на согласование: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lastRenderedPageBreak/>
        <w:t>1) юристу администрации Баганского сельсовета Баганского района Новосибирской области;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 xml:space="preserve">2) заместителю главы администрации </w:t>
      </w:r>
      <w:r w:rsidRPr="00F36DA2">
        <w:rPr>
          <w:rFonts w:ascii="Times New Roman" w:hAnsi="Times New Roman" w:cs="Times New Roman"/>
          <w:sz w:val="26"/>
          <w:szCs w:val="26"/>
        </w:rPr>
        <w:t xml:space="preserve">Баганского сельсовета </w:t>
      </w:r>
      <w:r w:rsidRPr="00F36DA2">
        <w:rPr>
          <w:rFonts w:ascii="Times New Roman" w:hAnsi="Times New Roman" w:cs="Times New Roman"/>
          <w:color w:val="000000"/>
          <w:sz w:val="26"/>
          <w:szCs w:val="26"/>
        </w:rPr>
        <w:t>Баганского района.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3.3. При наличии предложений и замечаний по проекту муниципальной программы ответственный исполнитель учитывает поступившие предложения и замечания и вносит их в соответствующий проект. Доработанный проект муниципальной программы повторно направляется ответственным исполнителем для согласования.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 xml:space="preserve">3.4. После согласования проект муниципальной программы направляется на согласование Главе </w:t>
      </w:r>
      <w:r w:rsidRPr="00F36DA2">
        <w:rPr>
          <w:rFonts w:ascii="Times New Roman" w:hAnsi="Times New Roman" w:cs="Times New Roman"/>
          <w:sz w:val="26"/>
          <w:szCs w:val="26"/>
        </w:rPr>
        <w:t xml:space="preserve">Баганского сельсовета </w:t>
      </w:r>
      <w:r w:rsidRPr="00F36DA2">
        <w:rPr>
          <w:rFonts w:ascii="Times New Roman" w:hAnsi="Times New Roman" w:cs="Times New Roman"/>
          <w:color w:val="000000"/>
          <w:sz w:val="26"/>
          <w:szCs w:val="26"/>
        </w:rPr>
        <w:t xml:space="preserve">Баганского района Новосибирской области, после чего подлежит размещению на официальном сайте администрации </w:t>
      </w:r>
      <w:r w:rsidRPr="00F36DA2">
        <w:rPr>
          <w:rFonts w:ascii="Times New Roman" w:hAnsi="Times New Roman" w:cs="Times New Roman"/>
          <w:sz w:val="26"/>
          <w:szCs w:val="26"/>
        </w:rPr>
        <w:t xml:space="preserve">Баганского сельсовета </w:t>
      </w:r>
      <w:r w:rsidRPr="00F36DA2">
        <w:rPr>
          <w:rFonts w:ascii="Times New Roman" w:hAnsi="Times New Roman" w:cs="Times New Roman"/>
          <w:color w:val="000000"/>
          <w:sz w:val="26"/>
          <w:szCs w:val="26"/>
        </w:rPr>
        <w:t>Баганского района на срок 10 календарных дней.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 xml:space="preserve">3.5. Одновременно с проектом Программы готовится и согласовывается проект Постановления администрации </w:t>
      </w:r>
      <w:r w:rsidRPr="00F36DA2">
        <w:rPr>
          <w:rFonts w:ascii="Times New Roman" w:hAnsi="Times New Roman" w:cs="Times New Roman"/>
          <w:sz w:val="26"/>
          <w:szCs w:val="26"/>
        </w:rPr>
        <w:t xml:space="preserve">Баганского сельсовета </w:t>
      </w:r>
      <w:r w:rsidRPr="00F36DA2">
        <w:rPr>
          <w:rFonts w:ascii="Times New Roman" w:hAnsi="Times New Roman" w:cs="Times New Roman"/>
          <w:color w:val="000000"/>
          <w:sz w:val="26"/>
          <w:szCs w:val="26"/>
        </w:rPr>
        <w:t>Баганского района Новосибирской области об утверждении данной муниципальной программы.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4095D" w:rsidRPr="00F36DA2" w:rsidRDefault="00E4095D" w:rsidP="00F36DA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Финансовое обеспечение</w:t>
      </w:r>
    </w:p>
    <w:p w:rsidR="00E4095D" w:rsidRPr="00F36DA2" w:rsidRDefault="00E4095D" w:rsidP="00F36DA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реализации муниципальных программ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 xml:space="preserve">4.1. Финансовое обеспечение реализации муниципальных программ в части расходных обязательств осуществляется за счет бюджетных ассигнований местного бюджета, а также внебюджетных источников в установленном порядке, и иных источников, не запрещенных законодательством Российской Федерации. Планирование бюджетных ассигнований на реализацию муниципальных программ (подпрограмм) осуществляется в соответствии с Положением о бюджетном процессе в </w:t>
      </w:r>
      <w:r w:rsidRPr="00F36DA2">
        <w:rPr>
          <w:rFonts w:ascii="Times New Roman" w:hAnsi="Times New Roman" w:cs="Times New Roman"/>
          <w:sz w:val="26"/>
          <w:szCs w:val="26"/>
        </w:rPr>
        <w:t xml:space="preserve">Баганском сельсовете </w:t>
      </w:r>
      <w:r w:rsidRPr="00F36DA2">
        <w:rPr>
          <w:rFonts w:ascii="Times New Roman" w:hAnsi="Times New Roman" w:cs="Times New Roman"/>
          <w:color w:val="000000"/>
          <w:sz w:val="26"/>
          <w:szCs w:val="26"/>
        </w:rPr>
        <w:t>Баганского района Новосибирской области.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 xml:space="preserve">4.2. В случае несоответствия заявленных в муниципальной программе объемов финансирования объемам денежных средств, предусмотренных в решении Совета депутатов </w:t>
      </w:r>
      <w:r w:rsidRPr="00F36DA2">
        <w:rPr>
          <w:rFonts w:ascii="Times New Roman" w:hAnsi="Times New Roman" w:cs="Times New Roman"/>
          <w:sz w:val="26"/>
          <w:szCs w:val="26"/>
        </w:rPr>
        <w:t xml:space="preserve">Баганского сельсовета </w:t>
      </w:r>
      <w:r w:rsidRPr="00F36DA2">
        <w:rPr>
          <w:rFonts w:ascii="Times New Roman" w:hAnsi="Times New Roman" w:cs="Times New Roman"/>
          <w:color w:val="000000"/>
          <w:sz w:val="26"/>
          <w:szCs w:val="26"/>
        </w:rPr>
        <w:t>Баганского района Новосибирской области о бюджете на очередной финансовый год и плановый период, проводится корректировка показателей ресурсного обеспечения программы, целевых индикаторов и показателей, перечня мероприятий на текущий и последующие годы путем внесения изменений в программу.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4.3.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4.4.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</w:t>
      </w:r>
      <w:r w:rsidRPr="00F36DA2">
        <w:rPr>
          <w:rFonts w:ascii="Times New Roman" w:hAnsi="Times New Roman" w:cs="Times New Roman"/>
          <w:sz w:val="26"/>
          <w:szCs w:val="26"/>
        </w:rPr>
        <w:t xml:space="preserve"> Баганского сельсовета</w:t>
      </w:r>
      <w:r w:rsidRPr="00F36DA2">
        <w:rPr>
          <w:rFonts w:ascii="Times New Roman" w:hAnsi="Times New Roman" w:cs="Times New Roman"/>
          <w:color w:val="000000"/>
          <w:sz w:val="26"/>
          <w:szCs w:val="26"/>
        </w:rPr>
        <w:t xml:space="preserve"> Баганского района Новосибирской области, регулирующими порядок составления проекта местного бюджета и планирование бюджетных ассигнований.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 xml:space="preserve">4.5. Муниципальные программы подлежат приведению в соответствие с решением о бюджете </w:t>
      </w:r>
      <w:r w:rsidRPr="00F36DA2">
        <w:rPr>
          <w:rFonts w:ascii="Times New Roman" w:hAnsi="Times New Roman" w:cs="Times New Roman"/>
          <w:sz w:val="26"/>
          <w:szCs w:val="26"/>
        </w:rPr>
        <w:t xml:space="preserve">Баганского сельсовета </w:t>
      </w:r>
      <w:r w:rsidRPr="00F36DA2">
        <w:rPr>
          <w:rFonts w:ascii="Times New Roman" w:hAnsi="Times New Roman" w:cs="Times New Roman"/>
          <w:color w:val="000000"/>
          <w:sz w:val="26"/>
          <w:szCs w:val="26"/>
        </w:rPr>
        <w:t xml:space="preserve">Баганского района Новосибирской </w:t>
      </w:r>
      <w:r w:rsidRPr="00F36DA2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области на очередной финансовый год либо решением о внесении изменений в решение о бюджете на очередной финансовый год, не позднее трех месяцев со дня вступления его в силу.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4.6. Внесение в муниципальную программу изменений, касающихся корректировки показателей муниципальной программы в текущем финансовом году, не связанных с приведением в соответствие с решением о бюджете, осуществляется до 31 декабря текущего финансового года.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4095D" w:rsidRPr="00F36DA2" w:rsidRDefault="00E4095D" w:rsidP="00F36DA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Реализация</w:t>
      </w:r>
    </w:p>
    <w:p w:rsidR="00E4095D" w:rsidRPr="00F36DA2" w:rsidRDefault="00E4095D" w:rsidP="00F36DA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муниципальных программ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5.1. Реализация муниципальных программ осуществляется в соответствии с действующим законодательством.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5.2. При необходимости корректировки показателей муниципальной программы ответственный исполнитель организует внесение в нее изменений.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5.3. Ответственный исполнитель вправе принимать решение о внесении изменений в перечень и состав мероприятий, сроки реализации мероприятий, а также в объемы бюджетных ассигнований на реализацию мероприятий муниципальной программы в пределах утвержденных лимитов бюджетных ассигнований на реализацию муниципальной программы.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Указанные изменения не должны оказывать влияние на параметры муниципальной программы и вести к ухудшению плановых значений и показателей муниципальной программы, а также увеличению сроков исполнения основных мероприятий муниципальной программы.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5.4. Изменения в муниципальную программу разрабатываются и утверждаются в порядке, установленном для разработки и утверждения проекта муниципальной программы.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5.5. Текущее управление и контроль за реализацией муниципальной программы осуществляется ответственным исполнителем.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5.5.1. Ответственный исполнитель: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1)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2) осуществляет сбор сведений о выполнении программных мероприятий по реализации муниципальной программы, представленных соисполнителем;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3) готовит сведения о ходе реализации муниципальной программы, согласно приложению 5 к настоящему Порядку;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4) готовит (ежегодно) до 1 марта оценку эффективности реализации муниципальных программ.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5.5.2. Соисполнители: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1) участвуют в разработке проекта муниципальной программы и осуществляют реализацию программных мероприятий, в отношении которых они являются исполнителями;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2) предоставляют ответственному исполнителю сведения о выполнении программных мероприятий, исполнителями которых они являются.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lastRenderedPageBreak/>
        <w:t>3) несут ответственность за эффективное и целевое использование средств, выделяемых на реализацию программных мероприятий, в отношении которых они являются исполнителями.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5.6. Ежегодно ответственный исполнитель (по запросу) предоставляет в отдел экономического развития администрации Баганского сельсовета Баганского района отчет о реализации муниципальной программы согласно прилагаемой к запросу форме.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 xml:space="preserve">5.7. Ответственный исполнитель до 1 марта текущего финансового года предоставляет Главе </w:t>
      </w:r>
      <w:r w:rsidRPr="00F36DA2">
        <w:rPr>
          <w:rFonts w:ascii="Times New Roman" w:hAnsi="Times New Roman" w:cs="Times New Roman"/>
          <w:sz w:val="26"/>
          <w:szCs w:val="26"/>
        </w:rPr>
        <w:t xml:space="preserve">Баганского сельсовета </w:t>
      </w:r>
      <w:r w:rsidRPr="00F36DA2">
        <w:rPr>
          <w:rFonts w:ascii="Times New Roman" w:hAnsi="Times New Roman" w:cs="Times New Roman"/>
          <w:color w:val="000000"/>
          <w:sz w:val="26"/>
          <w:szCs w:val="26"/>
        </w:rPr>
        <w:t>Баганского района Новосибирской области отчет о выполнении мероприятий муниципальной программы согласно приложению 5 к настоящему порядку, а также пояснительную записку о выполнении мероприятий муниципальной программы.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             </w:t>
      </w:r>
    </w:p>
    <w:p w:rsidR="00E4095D" w:rsidRPr="00F36DA2" w:rsidRDefault="00E4095D" w:rsidP="00F36DA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Полномочия при разработке и</w:t>
      </w:r>
    </w:p>
    <w:p w:rsidR="00E4095D" w:rsidRPr="00F36DA2" w:rsidRDefault="00E4095D" w:rsidP="00F36DA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реализации муниципальных программ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6.1. Ответственный исполнитель: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- обеспечивает разработку муниципальной программы;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- организует реализацию муниципальной программы, принимает решение о внесении изменений в муниципальную программу, несет ответственность за достижение показателей муниципальной программы, а также конечных результатов ее реализации;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- подготавливает отчет о выполнении мероприятий муниципальной программы;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- обеспечивает полноту информации и своевременное ее размещение на официальном сайте в сети Интернет.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6.2. Участники муниципальной программы: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- осуществляют реализацию мероприятий муниципальной программы в рамках своей компетенции;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- предоставляют ответственному 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- предоставляют ответственному исполнителю необходимую информацию о выполнении мероприятий муниципальной программы;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- предоставляют ответственному исполнителю копии документов, подтверждающих реализацию мероприятий муниципальной программы.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DA2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DA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095D" w:rsidRPr="00F36DA2" w:rsidRDefault="00E4095D" w:rsidP="00F36D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lastRenderedPageBreak/>
        <w:t>ПРИЛОЖЕНИЕ 1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к Порядку принятия решений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о разработке муниципальных программ</w:t>
      </w:r>
    </w:p>
    <w:p w:rsidR="00E4095D" w:rsidRPr="00B36B81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36B81">
        <w:rPr>
          <w:sz w:val="24"/>
          <w:szCs w:val="24"/>
        </w:rPr>
        <w:t>Баганского сельсовета</w:t>
      </w:r>
      <w:r w:rsidRPr="00B7680A">
        <w:rPr>
          <w:sz w:val="24"/>
          <w:szCs w:val="24"/>
        </w:rPr>
        <w:t xml:space="preserve"> </w:t>
      </w:r>
      <w:r w:rsidRPr="00B7680A">
        <w:rPr>
          <w:color w:val="000000"/>
          <w:sz w:val="24"/>
          <w:szCs w:val="24"/>
        </w:rPr>
        <w:t>Баганского района</w:t>
      </w:r>
      <w:r w:rsidRPr="00B36B81">
        <w:rPr>
          <w:color w:val="000000"/>
          <w:sz w:val="24"/>
          <w:szCs w:val="24"/>
        </w:rPr>
        <w:t xml:space="preserve"> 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36B81">
        <w:rPr>
          <w:color w:val="000000"/>
          <w:sz w:val="24"/>
          <w:szCs w:val="24"/>
        </w:rPr>
        <w:t>Новосибирской области</w:t>
      </w:r>
      <w:r w:rsidRPr="00B7680A">
        <w:rPr>
          <w:color w:val="000000"/>
          <w:sz w:val="24"/>
          <w:szCs w:val="24"/>
        </w:rPr>
        <w:t>, а также формирования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и реализации указанных программ</w:t>
      </w:r>
    </w:p>
    <w:p w:rsidR="00E4095D" w:rsidRPr="00B7680A" w:rsidRDefault="00E4095D" w:rsidP="00F36DA2">
      <w:pPr>
        <w:spacing w:after="0"/>
        <w:ind w:firstLine="567"/>
        <w:jc w:val="center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p w:rsidR="00E4095D" w:rsidRPr="00B7680A" w:rsidRDefault="00E4095D" w:rsidP="00F36DA2">
      <w:pPr>
        <w:spacing w:after="0"/>
        <w:ind w:firstLine="567"/>
        <w:jc w:val="center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p w:rsidR="00E4095D" w:rsidRPr="00B7680A" w:rsidRDefault="00E4095D" w:rsidP="00F36DA2">
      <w:pPr>
        <w:spacing w:after="0"/>
        <w:ind w:firstLine="567"/>
        <w:jc w:val="center"/>
        <w:rPr>
          <w:color w:val="000000"/>
          <w:sz w:val="24"/>
          <w:szCs w:val="24"/>
        </w:rPr>
      </w:pPr>
      <w:r w:rsidRPr="00B7680A">
        <w:rPr>
          <w:b/>
          <w:bCs/>
          <w:color w:val="000000"/>
          <w:sz w:val="24"/>
          <w:szCs w:val="24"/>
        </w:rPr>
        <w:t>ПАСПОРТ</w:t>
      </w:r>
    </w:p>
    <w:p w:rsidR="00E4095D" w:rsidRPr="00B7680A" w:rsidRDefault="00E4095D" w:rsidP="00F36DA2">
      <w:pPr>
        <w:spacing w:after="0"/>
        <w:ind w:firstLine="567"/>
        <w:jc w:val="center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 xml:space="preserve">муниципальной программы </w:t>
      </w:r>
      <w:r w:rsidRPr="00860611">
        <w:rPr>
          <w:sz w:val="28"/>
          <w:szCs w:val="28"/>
        </w:rPr>
        <w:t>Баганского сельсовета</w:t>
      </w:r>
      <w:r w:rsidRPr="00B7680A">
        <w:rPr>
          <w:sz w:val="28"/>
          <w:szCs w:val="28"/>
        </w:rPr>
        <w:t xml:space="preserve"> </w:t>
      </w:r>
      <w:r w:rsidRPr="00B7680A">
        <w:rPr>
          <w:color w:val="000000"/>
          <w:sz w:val="24"/>
          <w:szCs w:val="24"/>
        </w:rPr>
        <w:t>Баганского района Новосибирской области</w:t>
      </w:r>
      <w:r w:rsidRPr="00B7680A">
        <w:rPr>
          <w:b/>
          <w:bCs/>
          <w:color w:val="000000"/>
          <w:sz w:val="24"/>
          <w:szCs w:val="24"/>
        </w:rPr>
        <w:t>  </w:t>
      </w:r>
      <w:r w:rsidRPr="00B7680A">
        <w:rPr>
          <w:color w:val="000000"/>
          <w:sz w:val="24"/>
          <w:szCs w:val="24"/>
        </w:rPr>
        <w:t> </w:t>
      </w:r>
    </w:p>
    <w:p w:rsidR="00E4095D" w:rsidRPr="00B7680A" w:rsidRDefault="00E4095D" w:rsidP="00F36DA2">
      <w:pPr>
        <w:spacing w:after="0"/>
        <w:ind w:firstLine="567"/>
        <w:jc w:val="center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_____________________________________________________________</w:t>
      </w:r>
    </w:p>
    <w:p w:rsidR="00E4095D" w:rsidRPr="00B7680A" w:rsidRDefault="00E4095D" w:rsidP="00E4095D">
      <w:pPr>
        <w:ind w:firstLine="567"/>
        <w:jc w:val="center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(наименование программы)</w:t>
      </w:r>
    </w:p>
    <w:p w:rsidR="00E4095D" w:rsidRPr="00B7680A" w:rsidRDefault="00E4095D" w:rsidP="00E4095D">
      <w:pPr>
        <w:ind w:firstLine="567"/>
        <w:jc w:val="center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1"/>
        <w:gridCol w:w="5243"/>
      </w:tblGrid>
      <w:tr w:rsidR="00E4095D" w:rsidRPr="00B7680A" w:rsidTr="00F36DA2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4095D" w:rsidRPr="00B7680A" w:rsidTr="00F36DA2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Соисполнители, участники программы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400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400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400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400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c>
          <w:tcPr>
            <w:tcW w:w="439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Ресурсное обеспечение реализации программы по годам и источникам финансирования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400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</w:tbl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p w:rsidR="00E4095D" w:rsidRPr="00B7680A" w:rsidRDefault="00E4095D" w:rsidP="00E4095D">
      <w:pPr>
        <w:rPr>
          <w:sz w:val="24"/>
          <w:szCs w:val="24"/>
        </w:rPr>
      </w:pPr>
      <w:r w:rsidRPr="00B7680A">
        <w:rPr>
          <w:color w:val="000000"/>
          <w:sz w:val="24"/>
          <w:szCs w:val="24"/>
        </w:rPr>
        <w:br w:type="textWrapping" w:clear="all"/>
      </w:r>
    </w:p>
    <w:p w:rsidR="00E4095D" w:rsidRPr="00860611" w:rsidRDefault="00E4095D" w:rsidP="00E4095D">
      <w:pPr>
        <w:ind w:firstLine="567"/>
        <w:jc w:val="right"/>
        <w:rPr>
          <w:color w:val="000000"/>
          <w:sz w:val="24"/>
          <w:szCs w:val="24"/>
        </w:rPr>
      </w:pPr>
      <w:bookmarkStart w:id="1" w:name="sub_500"/>
    </w:p>
    <w:p w:rsidR="00E4095D" w:rsidRPr="00860611" w:rsidRDefault="00E4095D" w:rsidP="00E4095D">
      <w:pPr>
        <w:ind w:firstLine="567"/>
        <w:jc w:val="right"/>
        <w:rPr>
          <w:color w:val="000000"/>
          <w:sz w:val="24"/>
          <w:szCs w:val="24"/>
        </w:rPr>
      </w:pP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lastRenderedPageBreak/>
        <w:t>ПРИЛОЖЕНИЕ 2</w:t>
      </w:r>
      <w:bookmarkEnd w:id="1"/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к Порядку принятия решений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о разработке муниципальных программ</w:t>
      </w:r>
    </w:p>
    <w:p w:rsidR="00E4095D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Баганского сельсовета </w:t>
      </w:r>
      <w:r w:rsidRPr="00B7680A">
        <w:rPr>
          <w:color w:val="000000"/>
          <w:sz w:val="24"/>
          <w:szCs w:val="24"/>
        </w:rPr>
        <w:t>Баганского района</w:t>
      </w:r>
      <w:r>
        <w:rPr>
          <w:color w:val="000000"/>
          <w:sz w:val="24"/>
          <w:szCs w:val="24"/>
        </w:rPr>
        <w:t xml:space="preserve"> 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Новосибирской области</w:t>
      </w:r>
      <w:r w:rsidRPr="00B7680A">
        <w:rPr>
          <w:color w:val="000000"/>
          <w:sz w:val="24"/>
          <w:szCs w:val="24"/>
        </w:rPr>
        <w:t>, а также формирования</w:t>
      </w:r>
    </w:p>
    <w:p w:rsidR="00E4095D" w:rsidRPr="00B7680A" w:rsidRDefault="00E4095D" w:rsidP="00F36DA2">
      <w:pPr>
        <w:shd w:val="clear" w:color="auto" w:fill="FFFFFF"/>
        <w:spacing w:after="0" w:line="315" w:lineRule="atLeast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и реализации указанных программ</w:t>
      </w:r>
    </w:p>
    <w:p w:rsidR="00E4095D" w:rsidRPr="00B7680A" w:rsidRDefault="00E4095D" w:rsidP="00F36DA2">
      <w:pPr>
        <w:shd w:val="clear" w:color="auto" w:fill="FFFFFF"/>
        <w:spacing w:after="0" w:line="315" w:lineRule="atLeast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pacing w:val="2"/>
          <w:sz w:val="24"/>
          <w:szCs w:val="24"/>
        </w:rPr>
        <w:t> </w:t>
      </w:r>
    </w:p>
    <w:p w:rsidR="00E4095D" w:rsidRPr="00B7680A" w:rsidRDefault="00E4095D" w:rsidP="00E4095D">
      <w:pPr>
        <w:ind w:firstLine="567"/>
        <w:jc w:val="center"/>
        <w:rPr>
          <w:color w:val="000000"/>
          <w:sz w:val="24"/>
          <w:szCs w:val="24"/>
        </w:rPr>
      </w:pPr>
      <w:bookmarkStart w:id="2" w:name="Par265"/>
      <w:r w:rsidRPr="00B7680A">
        <w:rPr>
          <w:color w:val="000000"/>
          <w:sz w:val="24"/>
          <w:szCs w:val="24"/>
        </w:rPr>
        <w:t>ПЕРЕЧЕНЬ</w:t>
      </w:r>
      <w:bookmarkEnd w:id="2"/>
    </w:p>
    <w:p w:rsidR="00E4095D" w:rsidRPr="00B7680A" w:rsidRDefault="00E4095D" w:rsidP="00E4095D">
      <w:pPr>
        <w:ind w:firstLine="567"/>
        <w:jc w:val="center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мероприятий муниципальной программы</w:t>
      </w:r>
    </w:p>
    <w:p w:rsidR="00E4095D" w:rsidRPr="00B7680A" w:rsidRDefault="00E4095D" w:rsidP="00E4095D">
      <w:pPr>
        <w:ind w:firstLine="567"/>
        <w:jc w:val="center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____________________________________________________________</w:t>
      </w:r>
    </w:p>
    <w:p w:rsidR="00E4095D" w:rsidRPr="00B7680A" w:rsidRDefault="00E4095D" w:rsidP="00E4095D">
      <w:pPr>
        <w:ind w:firstLine="567"/>
        <w:jc w:val="center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(наименование Программы)</w:t>
      </w:r>
    </w:p>
    <w:p w:rsidR="00E4095D" w:rsidRPr="00B7680A" w:rsidRDefault="00E4095D" w:rsidP="00E4095D">
      <w:pPr>
        <w:ind w:firstLine="540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9"/>
        <w:gridCol w:w="1723"/>
        <w:gridCol w:w="1778"/>
        <w:gridCol w:w="1397"/>
        <w:gridCol w:w="2163"/>
        <w:gridCol w:w="1934"/>
      </w:tblGrid>
      <w:tr w:rsidR="00E4095D" w:rsidRPr="00B7680A" w:rsidTr="00F36DA2">
        <w:trPr>
          <w:trHeight w:val="101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№</w:t>
            </w:r>
            <w:r w:rsidRPr="00B7680A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Наименование</w:t>
            </w:r>
            <w:r w:rsidRPr="00B7680A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Ответственный</w:t>
            </w:r>
            <w:r w:rsidRPr="00B7680A">
              <w:rPr>
                <w:b/>
                <w:bCs/>
                <w:sz w:val="24"/>
                <w:szCs w:val="24"/>
              </w:rPr>
              <w:br/>
              <w:t>исполнитель,</w:t>
            </w:r>
            <w:r w:rsidRPr="00B7680A">
              <w:rPr>
                <w:b/>
                <w:bCs/>
                <w:sz w:val="24"/>
                <w:szCs w:val="24"/>
              </w:rPr>
              <w:br/>
              <w:t>соисполнитель,</w:t>
            </w:r>
            <w:r w:rsidRPr="00B7680A">
              <w:rPr>
                <w:b/>
                <w:bCs/>
                <w:sz w:val="24"/>
                <w:szCs w:val="24"/>
              </w:rPr>
              <w:br/>
              <w:t>   участник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Срок  </w:t>
            </w:r>
            <w:r w:rsidRPr="00B7680A">
              <w:rPr>
                <w:b/>
                <w:bCs/>
                <w:sz w:val="24"/>
                <w:szCs w:val="24"/>
              </w:rPr>
              <w:br/>
              <w:t>реализации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Непосредственный</w:t>
            </w:r>
            <w:r w:rsidRPr="00B7680A">
              <w:rPr>
                <w:b/>
                <w:bCs/>
                <w:sz w:val="24"/>
                <w:szCs w:val="24"/>
              </w:rPr>
              <w:br/>
              <w:t>   результат (краткое описание)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Сумма расходов / источник финансирования</w:t>
            </w:r>
          </w:p>
        </w:tc>
      </w:tr>
      <w:tr w:rsidR="00E4095D" w:rsidRPr="00B7680A" w:rsidTr="00F36DA2">
        <w:trPr>
          <w:trHeight w:val="380"/>
        </w:trPr>
        <w:tc>
          <w:tcPr>
            <w:tcW w:w="74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4</w:t>
            </w:r>
          </w:p>
        </w:tc>
        <w:tc>
          <w:tcPr>
            <w:tcW w:w="3153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5</w:t>
            </w:r>
          </w:p>
        </w:tc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6</w:t>
            </w:r>
          </w:p>
        </w:tc>
      </w:tr>
      <w:tr w:rsidR="00E4095D" w:rsidRPr="00B7680A" w:rsidTr="00F36DA2">
        <w:trPr>
          <w:trHeight w:val="380"/>
        </w:trPr>
        <w:tc>
          <w:tcPr>
            <w:tcW w:w="74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733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103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3153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356"/>
        </w:trPr>
        <w:tc>
          <w:tcPr>
            <w:tcW w:w="74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733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103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3153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</w:tbl>
    <w:p w:rsidR="00E4095D" w:rsidRPr="00B7680A" w:rsidRDefault="00E4095D" w:rsidP="00E4095D">
      <w:pPr>
        <w:shd w:val="clear" w:color="auto" w:fill="FFFFFF"/>
        <w:spacing w:line="315" w:lineRule="atLeast"/>
        <w:ind w:firstLine="567"/>
        <w:jc w:val="center"/>
        <w:rPr>
          <w:color w:val="000000"/>
          <w:sz w:val="24"/>
          <w:szCs w:val="24"/>
        </w:rPr>
      </w:pPr>
      <w:r w:rsidRPr="00B7680A">
        <w:rPr>
          <w:color w:val="000000"/>
          <w:spacing w:val="2"/>
          <w:sz w:val="24"/>
          <w:szCs w:val="24"/>
        </w:rPr>
        <w:t> </w:t>
      </w:r>
    </w:p>
    <w:p w:rsidR="00E4095D" w:rsidRPr="00B7680A" w:rsidRDefault="00E4095D" w:rsidP="00E4095D">
      <w:pPr>
        <w:shd w:val="clear" w:color="auto" w:fill="FFFFFF"/>
        <w:spacing w:line="315" w:lineRule="atLeast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pacing w:val="2"/>
          <w:sz w:val="24"/>
          <w:szCs w:val="24"/>
        </w:rPr>
        <w:t> </w:t>
      </w:r>
    </w:p>
    <w:p w:rsidR="00E4095D" w:rsidRPr="00B7680A" w:rsidRDefault="00E4095D" w:rsidP="00E4095D">
      <w:pPr>
        <w:shd w:val="clear" w:color="auto" w:fill="FFFFFF"/>
        <w:spacing w:line="315" w:lineRule="atLeast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pacing w:val="2"/>
          <w:sz w:val="24"/>
          <w:szCs w:val="24"/>
        </w:rPr>
        <w:t> </w:t>
      </w:r>
    </w:p>
    <w:p w:rsidR="00E4095D" w:rsidRPr="00B7680A" w:rsidRDefault="00E4095D" w:rsidP="00E4095D">
      <w:pPr>
        <w:shd w:val="clear" w:color="auto" w:fill="FFFFFF"/>
        <w:spacing w:line="315" w:lineRule="atLeast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pacing w:val="2"/>
          <w:sz w:val="24"/>
          <w:szCs w:val="24"/>
        </w:rPr>
        <w:t> </w:t>
      </w:r>
    </w:p>
    <w:p w:rsidR="00E4095D" w:rsidRPr="00B7680A" w:rsidRDefault="00E4095D" w:rsidP="00E4095D">
      <w:pPr>
        <w:shd w:val="clear" w:color="auto" w:fill="FFFFFF"/>
        <w:spacing w:line="315" w:lineRule="atLeast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pacing w:val="2"/>
          <w:sz w:val="24"/>
          <w:szCs w:val="24"/>
        </w:rPr>
        <w:t> </w:t>
      </w:r>
    </w:p>
    <w:p w:rsidR="00E4095D" w:rsidRPr="00B7680A" w:rsidRDefault="00E4095D" w:rsidP="00E4095D">
      <w:pPr>
        <w:shd w:val="clear" w:color="auto" w:fill="FFFFFF"/>
        <w:spacing w:line="315" w:lineRule="atLeast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pacing w:val="2"/>
          <w:sz w:val="24"/>
          <w:szCs w:val="24"/>
        </w:rPr>
        <w:t> </w:t>
      </w:r>
    </w:p>
    <w:p w:rsidR="00E4095D" w:rsidRPr="00B7680A" w:rsidRDefault="00E4095D" w:rsidP="00E4095D">
      <w:pPr>
        <w:shd w:val="clear" w:color="auto" w:fill="FFFFFF"/>
        <w:spacing w:line="315" w:lineRule="atLeast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pacing w:val="2"/>
          <w:sz w:val="24"/>
          <w:szCs w:val="24"/>
        </w:rPr>
        <w:t> </w:t>
      </w:r>
    </w:p>
    <w:p w:rsidR="00E4095D" w:rsidRPr="00B7680A" w:rsidRDefault="00E4095D" w:rsidP="00E4095D">
      <w:pPr>
        <w:shd w:val="clear" w:color="auto" w:fill="FFFFFF"/>
        <w:spacing w:line="315" w:lineRule="atLeast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pacing w:val="2"/>
          <w:sz w:val="24"/>
          <w:szCs w:val="24"/>
        </w:rPr>
        <w:t> </w:t>
      </w:r>
    </w:p>
    <w:p w:rsidR="00E4095D" w:rsidRPr="00B7680A" w:rsidRDefault="00E4095D" w:rsidP="00E4095D">
      <w:pPr>
        <w:shd w:val="clear" w:color="auto" w:fill="FFFFFF"/>
        <w:spacing w:line="315" w:lineRule="atLeast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pacing w:val="2"/>
          <w:sz w:val="24"/>
          <w:szCs w:val="24"/>
        </w:rPr>
        <w:t> </w:t>
      </w:r>
    </w:p>
    <w:p w:rsidR="00E4095D" w:rsidRPr="00B7680A" w:rsidRDefault="00E4095D" w:rsidP="00E4095D">
      <w:pPr>
        <w:shd w:val="clear" w:color="auto" w:fill="FFFFFF"/>
        <w:spacing w:line="315" w:lineRule="atLeast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pacing w:val="2"/>
          <w:sz w:val="24"/>
          <w:szCs w:val="24"/>
        </w:rPr>
        <w:t> </w:t>
      </w:r>
    </w:p>
    <w:p w:rsidR="00E4095D" w:rsidRPr="00B7680A" w:rsidRDefault="00E4095D" w:rsidP="00E4095D">
      <w:pPr>
        <w:shd w:val="clear" w:color="auto" w:fill="FFFFFF"/>
        <w:spacing w:line="315" w:lineRule="atLeast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pacing w:val="2"/>
          <w:sz w:val="24"/>
          <w:szCs w:val="24"/>
        </w:rPr>
        <w:t> </w:t>
      </w:r>
    </w:p>
    <w:p w:rsidR="00E4095D" w:rsidRPr="00B7680A" w:rsidRDefault="00E4095D" w:rsidP="00E4095D">
      <w:pPr>
        <w:shd w:val="clear" w:color="auto" w:fill="FFFFFF"/>
        <w:spacing w:line="315" w:lineRule="atLeast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pacing w:val="2"/>
          <w:sz w:val="24"/>
          <w:szCs w:val="24"/>
        </w:rPr>
        <w:t> </w:t>
      </w:r>
    </w:p>
    <w:p w:rsidR="00E4095D" w:rsidRPr="00860611" w:rsidRDefault="00E4095D" w:rsidP="00E4095D">
      <w:pPr>
        <w:ind w:firstLine="567"/>
        <w:jc w:val="right"/>
        <w:rPr>
          <w:color w:val="000000"/>
          <w:sz w:val="24"/>
          <w:szCs w:val="24"/>
        </w:rPr>
        <w:sectPr w:rsidR="00E4095D" w:rsidRPr="00860611" w:rsidSect="00F36DA2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lastRenderedPageBreak/>
        <w:t>ПРИЛОЖЕНИЕ 3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к Порядку принятия решений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о разработке муниципальных программ</w:t>
      </w:r>
    </w:p>
    <w:p w:rsidR="00E4095D" w:rsidRPr="00860611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36B81">
        <w:rPr>
          <w:sz w:val="24"/>
          <w:szCs w:val="24"/>
        </w:rPr>
        <w:t>Баганского сельсовета</w:t>
      </w:r>
      <w:r w:rsidRPr="00B7680A">
        <w:rPr>
          <w:sz w:val="24"/>
          <w:szCs w:val="24"/>
        </w:rPr>
        <w:t xml:space="preserve"> </w:t>
      </w:r>
      <w:r w:rsidRPr="00B7680A">
        <w:rPr>
          <w:color w:val="000000"/>
          <w:sz w:val="24"/>
          <w:szCs w:val="24"/>
        </w:rPr>
        <w:t>Баганского района</w:t>
      </w:r>
      <w:r w:rsidRPr="00860611">
        <w:rPr>
          <w:color w:val="000000"/>
          <w:sz w:val="24"/>
          <w:szCs w:val="24"/>
        </w:rPr>
        <w:t xml:space="preserve"> 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860611">
        <w:rPr>
          <w:color w:val="000000"/>
          <w:sz w:val="24"/>
          <w:szCs w:val="24"/>
        </w:rPr>
        <w:t>Новосибирской области</w:t>
      </w:r>
      <w:r w:rsidRPr="00B7680A">
        <w:rPr>
          <w:color w:val="000000"/>
          <w:sz w:val="24"/>
          <w:szCs w:val="24"/>
        </w:rPr>
        <w:t>, а также формирования</w:t>
      </w:r>
    </w:p>
    <w:p w:rsidR="00E4095D" w:rsidRPr="00B7680A" w:rsidRDefault="00E4095D" w:rsidP="00F36DA2">
      <w:pPr>
        <w:shd w:val="clear" w:color="auto" w:fill="FFFFFF"/>
        <w:spacing w:after="0" w:line="315" w:lineRule="atLeast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и реализации указанных программ</w:t>
      </w:r>
    </w:p>
    <w:p w:rsidR="00E4095D" w:rsidRPr="00B7680A" w:rsidRDefault="00E4095D" w:rsidP="00F36DA2">
      <w:pPr>
        <w:shd w:val="clear" w:color="auto" w:fill="FFFFFF"/>
        <w:spacing w:after="0" w:line="315" w:lineRule="atLeast"/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pacing w:val="2"/>
          <w:sz w:val="24"/>
          <w:szCs w:val="24"/>
        </w:rPr>
        <w:t> </w:t>
      </w:r>
    </w:p>
    <w:p w:rsidR="00E4095D" w:rsidRPr="00B7680A" w:rsidRDefault="00E4095D" w:rsidP="00E4095D">
      <w:pPr>
        <w:shd w:val="clear" w:color="auto" w:fill="FFFFFF"/>
        <w:spacing w:before="150" w:after="75" w:line="288" w:lineRule="atLeast"/>
        <w:ind w:firstLine="567"/>
        <w:jc w:val="center"/>
        <w:rPr>
          <w:color w:val="000000"/>
          <w:sz w:val="24"/>
          <w:szCs w:val="24"/>
        </w:rPr>
      </w:pPr>
      <w:r w:rsidRPr="00B7680A">
        <w:rPr>
          <w:color w:val="000000"/>
          <w:spacing w:val="2"/>
          <w:sz w:val="24"/>
          <w:szCs w:val="24"/>
        </w:rPr>
        <w:t>Сведения о показателях (индикаторах) муниципальной программы</w:t>
      </w:r>
    </w:p>
    <w:p w:rsidR="00E4095D" w:rsidRPr="00B7680A" w:rsidRDefault="00E4095D" w:rsidP="00E4095D">
      <w:pPr>
        <w:ind w:firstLine="567"/>
        <w:jc w:val="center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______________________________________________________</w:t>
      </w:r>
      <w:r w:rsidRPr="00B7680A">
        <w:rPr>
          <w:color w:val="000000"/>
          <w:sz w:val="24"/>
          <w:szCs w:val="24"/>
        </w:rPr>
        <w:br/>
        <w:t>(наименование программы)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p w:rsidR="00E4095D" w:rsidRPr="00B7680A" w:rsidRDefault="00E4095D" w:rsidP="00E4095D">
      <w:pPr>
        <w:ind w:firstLine="720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tbl>
      <w:tblPr>
        <w:tblW w:w="14837" w:type="dxa"/>
        <w:tblCellMar>
          <w:left w:w="0" w:type="dxa"/>
          <w:right w:w="0" w:type="dxa"/>
        </w:tblCellMar>
        <w:tblLook w:val="04A0"/>
      </w:tblPr>
      <w:tblGrid>
        <w:gridCol w:w="867"/>
        <w:gridCol w:w="3916"/>
        <w:gridCol w:w="1058"/>
        <w:gridCol w:w="1755"/>
        <w:gridCol w:w="1345"/>
        <w:gridCol w:w="1644"/>
        <w:gridCol w:w="1612"/>
        <w:gridCol w:w="2640"/>
      </w:tblGrid>
      <w:tr w:rsidR="00E4095D" w:rsidRPr="00B7680A" w:rsidTr="00F36DA2">
        <w:trPr>
          <w:trHeight w:val="475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№</w:t>
            </w:r>
            <w:r w:rsidRPr="00B7680A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Наименование</w:t>
            </w:r>
            <w:r w:rsidRPr="00B7680A">
              <w:rPr>
                <w:b/>
                <w:bCs/>
                <w:sz w:val="24"/>
                <w:szCs w:val="24"/>
              </w:rPr>
              <w:br/>
              <w:t>показателя</w:t>
            </w:r>
            <w:r w:rsidRPr="00B7680A">
              <w:rPr>
                <w:b/>
                <w:bCs/>
                <w:sz w:val="24"/>
                <w:szCs w:val="24"/>
              </w:rPr>
              <w:br/>
              <w:t>(индикатора) муниципальной  </w:t>
            </w:r>
            <w:r w:rsidRPr="00B7680A">
              <w:rPr>
                <w:b/>
                <w:bCs/>
                <w:sz w:val="24"/>
                <w:szCs w:val="24"/>
              </w:rPr>
              <w:br/>
              <w:t>программы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Ед. </w:t>
            </w:r>
            <w:r w:rsidRPr="00B7680A">
              <w:rPr>
                <w:b/>
                <w:bCs/>
                <w:sz w:val="24"/>
                <w:szCs w:val="24"/>
              </w:rPr>
              <w:br/>
              <w:t>изм.</w:t>
            </w:r>
          </w:p>
        </w:tc>
        <w:tc>
          <w:tcPr>
            <w:tcW w:w="89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Значение показателя (индикатора)</w:t>
            </w:r>
          </w:p>
        </w:tc>
      </w:tr>
      <w:tr w:rsidR="00E4095D" w:rsidRPr="00B7680A" w:rsidTr="00F36DA2">
        <w:trPr>
          <w:trHeight w:val="11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отчетный</w:t>
            </w:r>
            <w:r w:rsidRPr="00B7680A">
              <w:rPr>
                <w:sz w:val="24"/>
                <w:szCs w:val="24"/>
              </w:rPr>
              <w:br/>
              <w:t>  год</w:t>
            </w:r>
          </w:p>
        </w:tc>
        <w:tc>
          <w:tcPr>
            <w:tcW w:w="134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текущий год</w:t>
            </w:r>
          </w:p>
        </w:tc>
        <w:tc>
          <w:tcPr>
            <w:tcW w:w="1644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61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первый год  </w:t>
            </w:r>
            <w:r w:rsidRPr="00B7680A">
              <w:rPr>
                <w:sz w:val="24"/>
                <w:szCs w:val="24"/>
              </w:rPr>
              <w:br/>
              <w:t>планового</w:t>
            </w:r>
            <w:r w:rsidRPr="00B7680A">
              <w:rPr>
                <w:sz w:val="24"/>
                <w:szCs w:val="24"/>
              </w:rPr>
              <w:br/>
              <w:t>периода</w:t>
            </w:r>
          </w:p>
        </w:tc>
        <w:tc>
          <w:tcPr>
            <w:tcW w:w="2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_____ год</w:t>
            </w:r>
            <w:r w:rsidRPr="00B7680A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E4095D" w:rsidRPr="00B7680A" w:rsidTr="00F36DA2">
        <w:trPr>
          <w:trHeight w:val="356"/>
        </w:trPr>
        <w:tc>
          <w:tcPr>
            <w:tcW w:w="867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1</w:t>
            </w:r>
          </w:p>
        </w:tc>
        <w:tc>
          <w:tcPr>
            <w:tcW w:w="3916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8</w:t>
            </w:r>
          </w:p>
        </w:tc>
      </w:tr>
      <w:tr w:rsidR="00E4095D" w:rsidRPr="00B7680A" w:rsidTr="00F36DA2">
        <w:trPr>
          <w:trHeight w:val="356"/>
        </w:trPr>
        <w:tc>
          <w:tcPr>
            <w:tcW w:w="867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3916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61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334"/>
        </w:trPr>
        <w:tc>
          <w:tcPr>
            <w:tcW w:w="867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3916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61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</w:tbl>
    <w:p w:rsidR="00E4095D" w:rsidRPr="00B7680A" w:rsidRDefault="00E4095D" w:rsidP="00E4095D">
      <w:pPr>
        <w:shd w:val="clear" w:color="auto" w:fill="FFFFFF"/>
        <w:spacing w:line="315" w:lineRule="atLeast"/>
        <w:ind w:firstLine="567"/>
        <w:jc w:val="center"/>
        <w:rPr>
          <w:color w:val="000000"/>
          <w:sz w:val="24"/>
          <w:szCs w:val="24"/>
        </w:rPr>
      </w:pPr>
      <w:r w:rsidRPr="00B7680A">
        <w:rPr>
          <w:color w:val="000000"/>
          <w:spacing w:val="2"/>
          <w:sz w:val="24"/>
          <w:szCs w:val="24"/>
        </w:rPr>
        <w:t> 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lastRenderedPageBreak/>
        <w:t>ПРИЛОЖЕНИЕ 4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к Порядку принятия решений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о разработке муниципальных программ</w:t>
      </w:r>
    </w:p>
    <w:p w:rsidR="00E4095D" w:rsidRPr="00860611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36B81">
        <w:rPr>
          <w:sz w:val="24"/>
          <w:szCs w:val="24"/>
        </w:rPr>
        <w:t>Баганского сельсовета</w:t>
      </w:r>
      <w:r w:rsidRPr="00B7680A">
        <w:rPr>
          <w:sz w:val="24"/>
          <w:szCs w:val="24"/>
        </w:rPr>
        <w:t xml:space="preserve"> </w:t>
      </w:r>
      <w:r w:rsidRPr="00B7680A">
        <w:rPr>
          <w:color w:val="000000"/>
          <w:sz w:val="24"/>
          <w:szCs w:val="24"/>
        </w:rPr>
        <w:t>Баганского района</w:t>
      </w:r>
      <w:r w:rsidRPr="00860611">
        <w:rPr>
          <w:color w:val="000000"/>
          <w:sz w:val="24"/>
          <w:szCs w:val="24"/>
        </w:rPr>
        <w:t xml:space="preserve"> 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860611">
        <w:rPr>
          <w:color w:val="000000"/>
          <w:sz w:val="24"/>
          <w:szCs w:val="24"/>
        </w:rPr>
        <w:t>Новосибирской области</w:t>
      </w:r>
      <w:r w:rsidRPr="00B7680A">
        <w:rPr>
          <w:color w:val="000000"/>
          <w:sz w:val="24"/>
          <w:szCs w:val="24"/>
        </w:rPr>
        <w:t>, а также формирования</w:t>
      </w:r>
    </w:p>
    <w:p w:rsidR="00E4095D" w:rsidRPr="00B7680A" w:rsidRDefault="00E4095D" w:rsidP="00F36DA2">
      <w:pPr>
        <w:shd w:val="clear" w:color="auto" w:fill="FFFFFF"/>
        <w:spacing w:after="0" w:line="315" w:lineRule="atLeast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и реализации указанных программ</w:t>
      </w:r>
    </w:p>
    <w:p w:rsidR="00E4095D" w:rsidRPr="00B7680A" w:rsidRDefault="00E4095D" w:rsidP="00E4095D">
      <w:pPr>
        <w:shd w:val="clear" w:color="auto" w:fill="FFFFFF"/>
        <w:spacing w:line="315" w:lineRule="atLeast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pacing w:val="2"/>
          <w:sz w:val="24"/>
          <w:szCs w:val="24"/>
        </w:rPr>
        <w:t> </w:t>
      </w:r>
    </w:p>
    <w:p w:rsidR="00E4095D" w:rsidRPr="00B7680A" w:rsidRDefault="00E4095D" w:rsidP="00E4095D">
      <w:pPr>
        <w:ind w:firstLine="698"/>
        <w:jc w:val="center"/>
        <w:rPr>
          <w:color w:val="000000"/>
          <w:sz w:val="24"/>
          <w:szCs w:val="24"/>
        </w:rPr>
      </w:pPr>
      <w:r w:rsidRPr="00B7680A">
        <w:rPr>
          <w:b/>
          <w:bCs/>
          <w:color w:val="000000"/>
          <w:sz w:val="24"/>
          <w:szCs w:val="24"/>
        </w:rPr>
        <w:t>Ресурсное обеспечение реализации муниципальной программы</w:t>
      </w:r>
    </w:p>
    <w:p w:rsidR="00E4095D" w:rsidRPr="00B7680A" w:rsidRDefault="00E4095D" w:rsidP="00E4095D">
      <w:pPr>
        <w:ind w:firstLine="698"/>
        <w:jc w:val="center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___________________________________________________</w:t>
      </w:r>
    </w:p>
    <w:p w:rsidR="00E4095D" w:rsidRPr="00B7680A" w:rsidRDefault="00E4095D" w:rsidP="00E4095D">
      <w:pPr>
        <w:ind w:firstLine="698"/>
        <w:jc w:val="center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(наименование Программы)</w:t>
      </w:r>
    </w:p>
    <w:p w:rsidR="00E4095D" w:rsidRPr="00B7680A" w:rsidRDefault="00E4095D" w:rsidP="00E4095D">
      <w:pPr>
        <w:ind w:firstLine="698"/>
        <w:jc w:val="center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tbl>
      <w:tblPr>
        <w:tblW w:w="15870" w:type="dxa"/>
        <w:jc w:val="center"/>
        <w:tblCellMar>
          <w:left w:w="0" w:type="dxa"/>
          <w:right w:w="0" w:type="dxa"/>
        </w:tblCellMar>
        <w:tblLook w:val="04A0"/>
      </w:tblPr>
      <w:tblGrid>
        <w:gridCol w:w="2109"/>
        <w:gridCol w:w="1824"/>
        <w:gridCol w:w="1378"/>
        <w:gridCol w:w="921"/>
        <w:gridCol w:w="980"/>
        <w:gridCol w:w="1118"/>
        <w:gridCol w:w="1118"/>
        <w:gridCol w:w="1118"/>
        <w:gridCol w:w="1318"/>
        <w:gridCol w:w="1836"/>
        <w:gridCol w:w="2150"/>
      </w:tblGrid>
      <w:tr w:rsidR="00E4095D" w:rsidRPr="00B7680A" w:rsidTr="00F36DA2">
        <w:trPr>
          <w:trHeight w:val="193"/>
          <w:jc w:val="center"/>
        </w:trPr>
        <w:tc>
          <w:tcPr>
            <w:tcW w:w="21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7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Значение показателя, в том числе по годам реализации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Ответственный исполните</w:t>
            </w:r>
          </w:p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ль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Ожидаемый</w:t>
            </w:r>
          </w:p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E4095D" w:rsidRPr="00B7680A" w:rsidTr="00F36DA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___год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___год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____год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____год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____год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95D" w:rsidRPr="00B7680A" w:rsidTr="00F36DA2">
        <w:trPr>
          <w:trHeight w:val="20"/>
          <w:jc w:val="center"/>
        </w:trPr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11</w:t>
            </w:r>
          </w:p>
        </w:tc>
      </w:tr>
      <w:tr w:rsidR="00E4095D" w:rsidRPr="00B7680A" w:rsidTr="00F36DA2">
        <w:trPr>
          <w:trHeight w:val="406"/>
          <w:jc w:val="center"/>
        </w:trPr>
        <w:tc>
          <w:tcPr>
            <w:tcW w:w="158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Указать Подпрограмму (при наличии) либо направление деятельности</w:t>
            </w:r>
          </w:p>
        </w:tc>
      </w:tr>
      <w:tr w:rsidR="00E4095D" w:rsidRPr="00B7680A" w:rsidTr="00F36DA2">
        <w:trPr>
          <w:trHeight w:val="928"/>
          <w:jc w:val="center"/>
        </w:trPr>
        <w:tc>
          <w:tcPr>
            <w:tcW w:w="21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Всего на реализацию указанного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тыс. руб.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30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 xml:space="preserve">федеральный </w:t>
            </w:r>
            <w:r w:rsidRPr="00B7680A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lastRenderedPageBreak/>
              <w:t>тыс. руб.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</w:tr>
      <w:tr w:rsidR="00E4095D" w:rsidRPr="00B7680A" w:rsidTr="00F36DA2">
        <w:trPr>
          <w:trHeight w:val="25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тыс. руб.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</w:tr>
      <w:tr w:rsidR="00E4095D" w:rsidRPr="00B7680A" w:rsidTr="00F36DA2">
        <w:trPr>
          <w:trHeight w:val="31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тыс. руб.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</w:tr>
      <w:tr w:rsidR="00E4095D" w:rsidRPr="00B7680A" w:rsidTr="00F36DA2">
        <w:trPr>
          <w:trHeight w:val="31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бюджет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тыс. руб.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</w:tr>
      <w:tr w:rsidR="00E4095D" w:rsidRPr="00B7680A" w:rsidTr="00F36DA2">
        <w:trPr>
          <w:trHeight w:val="35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тыс. руб.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</w:tr>
      <w:tr w:rsidR="00E4095D" w:rsidRPr="00B7680A" w:rsidTr="00F36DA2">
        <w:trPr>
          <w:trHeight w:val="351"/>
          <w:jc w:val="center"/>
        </w:trPr>
        <w:tc>
          <w:tcPr>
            <w:tcW w:w="21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Всего на реализацию указанного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тыс. руб.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35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тыс. руб.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</w:tr>
      <w:tr w:rsidR="00E4095D" w:rsidRPr="00B7680A" w:rsidTr="00F36DA2">
        <w:trPr>
          <w:trHeight w:val="35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тыс. руб.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</w:tr>
      <w:tr w:rsidR="00E4095D" w:rsidRPr="00B7680A" w:rsidTr="00F36DA2">
        <w:trPr>
          <w:trHeight w:val="35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бюджет 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тыс. руб.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</w:tr>
      <w:tr w:rsidR="00E4095D" w:rsidRPr="00B7680A" w:rsidTr="00F36DA2">
        <w:trPr>
          <w:trHeight w:val="35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тыс. руб.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</w:tr>
      <w:tr w:rsidR="00E4095D" w:rsidRPr="00B7680A" w:rsidTr="00F36DA2">
        <w:trPr>
          <w:trHeight w:val="35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тыс. руб.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</w:tr>
      <w:tr w:rsidR="00E4095D" w:rsidRPr="00B7680A" w:rsidTr="00F36DA2">
        <w:trPr>
          <w:trHeight w:val="35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бюджет поселений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тыс. руб.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</w:tr>
      <w:tr w:rsidR="00E4095D" w:rsidRPr="00B7680A" w:rsidTr="00F36DA2">
        <w:trPr>
          <w:trHeight w:val="35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тыс. руб.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</w:tr>
    </w:tbl>
    <w:p w:rsidR="00E4095D" w:rsidRPr="00B7680A" w:rsidRDefault="00E4095D" w:rsidP="00E4095D">
      <w:pPr>
        <w:ind w:firstLine="698"/>
        <w:jc w:val="center"/>
        <w:rPr>
          <w:color w:val="000000"/>
          <w:sz w:val="24"/>
          <w:szCs w:val="24"/>
        </w:rPr>
      </w:pPr>
      <w:r w:rsidRPr="00B7680A">
        <w:rPr>
          <w:color w:val="000080"/>
          <w:sz w:val="24"/>
          <w:szCs w:val="24"/>
        </w:rPr>
        <w:t> </w:t>
      </w:r>
    </w:p>
    <w:p w:rsidR="00E4095D" w:rsidRPr="00860611" w:rsidRDefault="00E4095D" w:rsidP="00E4095D">
      <w:pPr>
        <w:rPr>
          <w:sz w:val="24"/>
          <w:szCs w:val="24"/>
        </w:rPr>
      </w:pPr>
      <w:r w:rsidRPr="00B7680A">
        <w:rPr>
          <w:color w:val="000000"/>
          <w:sz w:val="24"/>
          <w:szCs w:val="24"/>
        </w:rPr>
        <w:br w:type="textWrapping" w:clear="all"/>
      </w:r>
    </w:p>
    <w:p w:rsidR="00E4095D" w:rsidRPr="00860611" w:rsidRDefault="00E4095D" w:rsidP="00E4095D">
      <w:pPr>
        <w:rPr>
          <w:sz w:val="24"/>
          <w:szCs w:val="24"/>
        </w:rPr>
      </w:pPr>
    </w:p>
    <w:p w:rsidR="00E4095D" w:rsidRPr="00860611" w:rsidRDefault="00E4095D" w:rsidP="00E4095D">
      <w:pPr>
        <w:rPr>
          <w:sz w:val="24"/>
          <w:szCs w:val="24"/>
        </w:rPr>
      </w:pPr>
    </w:p>
    <w:p w:rsidR="00E4095D" w:rsidRPr="00860611" w:rsidRDefault="00E4095D" w:rsidP="00E4095D">
      <w:pPr>
        <w:rPr>
          <w:sz w:val="24"/>
          <w:szCs w:val="24"/>
        </w:rPr>
      </w:pPr>
    </w:p>
    <w:p w:rsidR="00E4095D" w:rsidRPr="00860611" w:rsidRDefault="00E4095D" w:rsidP="00E4095D">
      <w:pPr>
        <w:rPr>
          <w:sz w:val="24"/>
          <w:szCs w:val="24"/>
        </w:rPr>
      </w:pPr>
    </w:p>
    <w:p w:rsidR="00E4095D" w:rsidRPr="00860611" w:rsidRDefault="00E4095D" w:rsidP="00E4095D">
      <w:pPr>
        <w:rPr>
          <w:sz w:val="24"/>
          <w:szCs w:val="24"/>
        </w:rPr>
      </w:pPr>
    </w:p>
    <w:p w:rsidR="00E4095D" w:rsidRPr="00860611" w:rsidRDefault="00E4095D" w:rsidP="00E4095D">
      <w:pPr>
        <w:rPr>
          <w:sz w:val="24"/>
          <w:szCs w:val="24"/>
        </w:rPr>
      </w:pPr>
    </w:p>
    <w:p w:rsidR="00E4095D" w:rsidRPr="00860611" w:rsidRDefault="00E4095D" w:rsidP="00E4095D">
      <w:pPr>
        <w:rPr>
          <w:sz w:val="24"/>
          <w:szCs w:val="24"/>
        </w:rPr>
      </w:pPr>
    </w:p>
    <w:p w:rsidR="00E4095D" w:rsidRPr="00860611" w:rsidRDefault="00E4095D" w:rsidP="00E4095D">
      <w:pPr>
        <w:rPr>
          <w:sz w:val="24"/>
          <w:szCs w:val="24"/>
        </w:rPr>
      </w:pPr>
    </w:p>
    <w:p w:rsidR="00E4095D" w:rsidRPr="00860611" w:rsidRDefault="00E4095D" w:rsidP="00E4095D">
      <w:pPr>
        <w:rPr>
          <w:sz w:val="24"/>
          <w:szCs w:val="24"/>
        </w:rPr>
      </w:pPr>
    </w:p>
    <w:p w:rsidR="00E4095D" w:rsidRPr="00860611" w:rsidRDefault="00E4095D" w:rsidP="00E4095D">
      <w:pPr>
        <w:rPr>
          <w:sz w:val="24"/>
          <w:szCs w:val="24"/>
        </w:rPr>
      </w:pPr>
    </w:p>
    <w:p w:rsidR="00E4095D" w:rsidRPr="00860611" w:rsidRDefault="00E4095D" w:rsidP="00E4095D">
      <w:pPr>
        <w:rPr>
          <w:sz w:val="24"/>
          <w:szCs w:val="24"/>
        </w:rPr>
      </w:pP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lastRenderedPageBreak/>
        <w:t>ПРИЛОЖЕНИЕ 5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к Порядку принятия решений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о разработке муниципальных программ</w:t>
      </w:r>
    </w:p>
    <w:p w:rsidR="00E4095D" w:rsidRPr="00B36B81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36B81">
        <w:rPr>
          <w:sz w:val="24"/>
          <w:szCs w:val="24"/>
        </w:rPr>
        <w:t>Баганского сельсовета</w:t>
      </w:r>
      <w:r w:rsidRPr="00B7680A">
        <w:rPr>
          <w:sz w:val="24"/>
          <w:szCs w:val="24"/>
        </w:rPr>
        <w:t xml:space="preserve"> </w:t>
      </w:r>
      <w:r w:rsidRPr="00B7680A">
        <w:rPr>
          <w:color w:val="000000"/>
          <w:sz w:val="24"/>
          <w:szCs w:val="24"/>
        </w:rPr>
        <w:t>Баганского района</w:t>
      </w:r>
      <w:r w:rsidRPr="00B36B81">
        <w:rPr>
          <w:color w:val="000000"/>
          <w:sz w:val="24"/>
          <w:szCs w:val="24"/>
        </w:rPr>
        <w:t xml:space="preserve"> 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36B81">
        <w:rPr>
          <w:color w:val="000000"/>
          <w:sz w:val="24"/>
          <w:szCs w:val="24"/>
        </w:rPr>
        <w:t>Новосибирской области</w:t>
      </w:r>
      <w:r w:rsidRPr="00B7680A">
        <w:rPr>
          <w:color w:val="000000"/>
          <w:sz w:val="24"/>
          <w:szCs w:val="24"/>
        </w:rPr>
        <w:t>, а также формирования</w:t>
      </w:r>
    </w:p>
    <w:p w:rsidR="00E4095D" w:rsidRPr="00B7680A" w:rsidRDefault="00E4095D" w:rsidP="00F36DA2">
      <w:pPr>
        <w:shd w:val="clear" w:color="auto" w:fill="FFFFFF"/>
        <w:spacing w:after="0" w:line="315" w:lineRule="atLeast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и реализации указанных программ</w:t>
      </w:r>
    </w:p>
    <w:p w:rsidR="00E4095D" w:rsidRPr="00B7680A" w:rsidRDefault="00E4095D" w:rsidP="00F36DA2">
      <w:pPr>
        <w:spacing w:after="0"/>
        <w:ind w:firstLine="567"/>
        <w:jc w:val="both"/>
        <w:rPr>
          <w:color w:val="000000"/>
          <w:sz w:val="24"/>
          <w:szCs w:val="24"/>
        </w:rPr>
      </w:pPr>
      <w:r w:rsidRPr="00B7680A">
        <w:rPr>
          <w:b/>
          <w:bCs/>
          <w:color w:val="000000"/>
          <w:sz w:val="24"/>
          <w:szCs w:val="24"/>
        </w:rPr>
        <w:t> </w:t>
      </w:r>
    </w:p>
    <w:p w:rsidR="00E4095D" w:rsidRPr="00B7680A" w:rsidRDefault="00E4095D" w:rsidP="00E4095D">
      <w:pPr>
        <w:ind w:firstLine="567"/>
        <w:jc w:val="center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Сведения о ходе реализации муниципальной программы</w:t>
      </w:r>
    </w:p>
    <w:p w:rsidR="00E4095D" w:rsidRPr="00B7680A" w:rsidRDefault="00E4095D" w:rsidP="00E4095D">
      <w:pPr>
        <w:ind w:firstLine="567"/>
        <w:jc w:val="center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(о выполнении программных мероприятий)</w:t>
      </w:r>
    </w:p>
    <w:p w:rsidR="00E4095D" w:rsidRPr="00B7680A" w:rsidRDefault="00E4095D" w:rsidP="00E4095D">
      <w:pPr>
        <w:ind w:firstLine="567"/>
        <w:jc w:val="center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______________________________________________________</w:t>
      </w:r>
    </w:p>
    <w:p w:rsidR="00E4095D" w:rsidRPr="00B7680A" w:rsidRDefault="00E4095D" w:rsidP="00E4095D">
      <w:pPr>
        <w:ind w:firstLine="567"/>
        <w:jc w:val="center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(наименование Программы)</w:t>
      </w:r>
    </w:p>
    <w:p w:rsidR="00E4095D" w:rsidRPr="00B7680A" w:rsidRDefault="00E4095D" w:rsidP="00E4095D">
      <w:pPr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7"/>
        <w:gridCol w:w="2606"/>
        <w:gridCol w:w="1939"/>
        <w:gridCol w:w="1474"/>
        <w:gridCol w:w="1457"/>
        <w:gridCol w:w="1881"/>
        <w:gridCol w:w="1882"/>
        <w:gridCol w:w="2718"/>
      </w:tblGrid>
      <w:tr w:rsidR="00E4095D" w:rsidRPr="00B7680A" w:rsidTr="00F36DA2">
        <w:trPr>
          <w:trHeight w:val="432"/>
        </w:trPr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№</w:t>
            </w:r>
            <w:r w:rsidRPr="00B7680A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Наименование</w:t>
            </w:r>
            <w:r w:rsidRPr="00B7680A">
              <w:rPr>
                <w:b/>
                <w:bCs/>
                <w:sz w:val="24"/>
                <w:szCs w:val="24"/>
              </w:rPr>
              <w:br/>
              <w:t>   задачи, </w:t>
            </w:r>
            <w:r w:rsidRPr="00B7680A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Источник  </w:t>
            </w:r>
            <w:r w:rsidRPr="00B7680A">
              <w:rPr>
                <w:b/>
                <w:bCs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2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Исполнитель</w:t>
            </w:r>
            <w:r w:rsidRPr="00B7680A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E4095D" w:rsidRPr="00B7680A" w:rsidTr="00F36DA2">
        <w:trPr>
          <w:trHeight w:val="4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Плановое</w:t>
            </w:r>
            <w:r w:rsidRPr="00B7680A">
              <w:rPr>
                <w:sz w:val="24"/>
                <w:szCs w:val="24"/>
              </w:rPr>
              <w:br/>
              <w:t>значение</w:t>
            </w:r>
          </w:p>
        </w:tc>
        <w:tc>
          <w:tcPr>
            <w:tcW w:w="145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3762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отклонение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95D" w:rsidRPr="00B7680A" w:rsidTr="00F36DA2">
        <w:trPr>
          <w:trHeight w:val="8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абсолют.</w:t>
            </w:r>
            <w:r w:rsidRPr="00B7680A">
              <w:rPr>
                <w:sz w:val="24"/>
                <w:szCs w:val="24"/>
              </w:rPr>
              <w:br/>
              <w:t>(тыс.руб.) </w:t>
            </w:r>
            <w:r w:rsidRPr="00B7680A">
              <w:rPr>
                <w:sz w:val="24"/>
                <w:szCs w:val="24"/>
              </w:rPr>
              <w:br/>
              <w:t>  +/-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относит.</w:t>
            </w:r>
          </w:p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(%)</w:t>
            </w:r>
          </w:p>
        </w:tc>
        <w:tc>
          <w:tcPr>
            <w:tcW w:w="2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364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8</w:t>
            </w:r>
          </w:p>
        </w:tc>
      </w:tr>
      <w:tr w:rsidR="00E4095D" w:rsidRPr="00B7680A" w:rsidTr="00F36DA2">
        <w:trPr>
          <w:trHeight w:val="385"/>
        </w:trPr>
        <w:tc>
          <w:tcPr>
            <w:tcW w:w="1462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lastRenderedPageBreak/>
              <w:t>Задача                                                                            </w:t>
            </w:r>
          </w:p>
        </w:tc>
      </w:tr>
      <w:tr w:rsidR="00E4095D" w:rsidRPr="00B7680A" w:rsidTr="00F36DA2">
        <w:trPr>
          <w:trHeight w:val="364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1.</w:t>
            </w:r>
          </w:p>
        </w:tc>
        <w:tc>
          <w:tcPr>
            <w:tcW w:w="2606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364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2.</w:t>
            </w:r>
          </w:p>
        </w:tc>
        <w:tc>
          <w:tcPr>
            <w:tcW w:w="2606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385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3.</w:t>
            </w:r>
          </w:p>
        </w:tc>
        <w:tc>
          <w:tcPr>
            <w:tcW w:w="2606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364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606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...........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432"/>
        </w:trPr>
        <w:tc>
          <w:tcPr>
            <w:tcW w:w="334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Итого по        </w:t>
            </w:r>
            <w:r w:rsidRPr="00B7680A">
              <w:rPr>
                <w:sz w:val="24"/>
                <w:szCs w:val="24"/>
              </w:rPr>
              <w:br/>
              <w:t>Программе      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364"/>
        </w:trPr>
        <w:tc>
          <w:tcPr>
            <w:tcW w:w="334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в том числе: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364"/>
        </w:trPr>
        <w:tc>
          <w:tcPr>
            <w:tcW w:w="334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364"/>
        </w:trPr>
        <w:tc>
          <w:tcPr>
            <w:tcW w:w="334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385"/>
        </w:trPr>
        <w:tc>
          <w:tcPr>
            <w:tcW w:w="334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Бюджет района  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364"/>
        </w:trPr>
        <w:tc>
          <w:tcPr>
            <w:tcW w:w="334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Бюджет поселений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432"/>
        </w:trPr>
        <w:tc>
          <w:tcPr>
            <w:tcW w:w="334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Привлеченные    </w:t>
            </w:r>
            <w:r w:rsidRPr="00B7680A">
              <w:rPr>
                <w:sz w:val="24"/>
                <w:szCs w:val="24"/>
              </w:rPr>
              <w:br/>
              <w:t>средства       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385"/>
        </w:trPr>
        <w:tc>
          <w:tcPr>
            <w:tcW w:w="334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lastRenderedPageBreak/>
              <w:t>Справочно: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rPr>
          <w:trHeight w:val="432"/>
        </w:trPr>
        <w:tc>
          <w:tcPr>
            <w:tcW w:w="334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Капитальные     </w:t>
            </w:r>
            <w:r w:rsidRPr="00B7680A">
              <w:rPr>
                <w:sz w:val="24"/>
                <w:szCs w:val="24"/>
              </w:rPr>
              <w:br/>
              <w:t>расходы        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</w:tbl>
    <w:p w:rsidR="00E4095D" w:rsidRPr="00B7680A" w:rsidRDefault="00E4095D" w:rsidP="00E4095D">
      <w:pPr>
        <w:rPr>
          <w:sz w:val="24"/>
          <w:szCs w:val="24"/>
        </w:rPr>
      </w:pPr>
      <w:r w:rsidRPr="00B7680A">
        <w:rPr>
          <w:color w:val="000000"/>
          <w:sz w:val="24"/>
          <w:szCs w:val="24"/>
        </w:rPr>
        <w:br w:type="textWrapping" w:clear="all"/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p w:rsidR="00E4095D" w:rsidRPr="00860611" w:rsidRDefault="00E4095D" w:rsidP="00E4095D">
      <w:pPr>
        <w:ind w:firstLine="567"/>
        <w:jc w:val="right"/>
        <w:rPr>
          <w:color w:val="000000"/>
          <w:sz w:val="24"/>
          <w:szCs w:val="24"/>
        </w:rPr>
      </w:pPr>
    </w:p>
    <w:p w:rsidR="00E4095D" w:rsidRPr="00860611" w:rsidRDefault="00E4095D" w:rsidP="00E4095D">
      <w:pPr>
        <w:ind w:firstLine="567"/>
        <w:jc w:val="right"/>
        <w:rPr>
          <w:color w:val="000000"/>
          <w:sz w:val="24"/>
          <w:szCs w:val="24"/>
        </w:rPr>
      </w:pPr>
    </w:p>
    <w:p w:rsidR="00E4095D" w:rsidRPr="00860611" w:rsidRDefault="00E4095D" w:rsidP="00E4095D">
      <w:pPr>
        <w:ind w:firstLine="567"/>
        <w:jc w:val="right"/>
        <w:rPr>
          <w:color w:val="000000"/>
          <w:sz w:val="24"/>
          <w:szCs w:val="24"/>
        </w:rPr>
      </w:pPr>
    </w:p>
    <w:p w:rsidR="00E4095D" w:rsidRPr="00860611" w:rsidRDefault="00E4095D" w:rsidP="00E4095D">
      <w:pPr>
        <w:ind w:firstLine="567"/>
        <w:jc w:val="right"/>
        <w:rPr>
          <w:color w:val="000000"/>
          <w:sz w:val="24"/>
          <w:szCs w:val="24"/>
        </w:rPr>
      </w:pPr>
    </w:p>
    <w:p w:rsidR="00E4095D" w:rsidRPr="00860611" w:rsidRDefault="00E4095D" w:rsidP="00E4095D">
      <w:pPr>
        <w:ind w:firstLine="567"/>
        <w:jc w:val="right"/>
        <w:rPr>
          <w:color w:val="000000"/>
          <w:sz w:val="24"/>
          <w:szCs w:val="24"/>
        </w:rPr>
      </w:pPr>
    </w:p>
    <w:p w:rsidR="00E4095D" w:rsidRPr="00860611" w:rsidRDefault="00E4095D" w:rsidP="00E4095D">
      <w:pPr>
        <w:ind w:firstLine="567"/>
        <w:jc w:val="right"/>
        <w:rPr>
          <w:color w:val="000000"/>
          <w:sz w:val="24"/>
          <w:szCs w:val="24"/>
        </w:rPr>
      </w:pPr>
    </w:p>
    <w:p w:rsidR="00E4095D" w:rsidRPr="00860611" w:rsidRDefault="00E4095D" w:rsidP="00E4095D">
      <w:pPr>
        <w:ind w:firstLine="567"/>
        <w:jc w:val="right"/>
        <w:rPr>
          <w:color w:val="000000"/>
          <w:sz w:val="24"/>
          <w:szCs w:val="24"/>
        </w:rPr>
      </w:pPr>
    </w:p>
    <w:p w:rsidR="00E4095D" w:rsidRPr="00860611" w:rsidRDefault="00E4095D" w:rsidP="00E4095D">
      <w:pPr>
        <w:ind w:firstLine="567"/>
        <w:jc w:val="right"/>
        <w:rPr>
          <w:color w:val="000000"/>
          <w:sz w:val="24"/>
          <w:szCs w:val="24"/>
        </w:rPr>
        <w:sectPr w:rsidR="00E4095D" w:rsidRPr="00860611" w:rsidSect="00F36DA2">
          <w:pgSz w:w="16838" w:h="11906" w:orient="landscape"/>
          <w:pgMar w:top="1701" w:right="851" w:bottom="851" w:left="709" w:header="709" w:footer="709" w:gutter="0"/>
          <w:cols w:space="708"/>
          <w:docGrid w:linePitch="360"/>
        </w:sectPr>
      </w:pPr>
    </w:p>
    <w:p w:rsidR="00E4095D" w:rsidRPr="00860611" w:rsidRDefault="00E4095D" w:rsidP="00E4095D">
      <w:pPr>
        <w:ind w:firstLine="567"/>
        <w:jc w:val="right"/>
        <w:rPr>
          <w:color w:val="000000"/>
          <w:sz w:val="24"/>
          <w:szCs w:val="24"/>
        </w:rPr>
      </w:pP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ПРИЛОЖЕНИЕ 6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к Порядку принятия решений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о разработке муниципальных программ</w:t>
      </w:r>
    </w:p>
    <w:p w:rsidR="00E4095D" w:rsidRPr="00860611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36B81">
        <w:rPr>
          <w:sz w:val="24"/>
          <w:szCs w:val="24"/>
        </w:rPr>
        <w:t>Баганского сельсовета</w:t>
      </w:r>
      <w:r w:rsidRPr="00B7680A">
        <w:rPr>
          <w:sz w:val="28"/>
          <w:szCs w:val="28"/>
        </w:rPr>
        <w:t xml:space="preserve"> </w:t>
      </w:r>
      <w:r w:rsidRPr="00B7680A">
        <w:rPr>
          <w:color w:val="000000"/>
          <w:sz w:val="24"/>
          <w:szCs w:val="24"/>
        </w:rPr>
        <w:t>Баганского района</w:t>
      </w:r>
      <w:r w:rsidRPr="00860611">
        <w:rPr>
          <w:color w:val="000000"/>
          <w:sz w:val="24"/>
          <w:szCs w:val="24"/>
        </w:rPr>
        <w:t xml:space="preserve"> 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860611">
        <w:rPr>
          <w:color w:val="000000"/>
          <w:sz w:val="24"/>
          <w:szCs w:val="24"/>
        </w:rPr>
        <w:t>Новосибирской области</w:t>
      </w:r>
      <w:r w:rsidRPr="00B7680A">
        <w:rPr>
          <w:color w:val="000000"/>
          <w:sz w:val="24"/>
          <w:szCs w:val="24"/>
        </w:rPr>
        <w:t>, а также формирования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и реализации указанных программ</w:t>
      </w:r>
    </w:p>
    <w:p w:rsidR="00E4095D" w:rsidRPr="00B7680A" w:rsidRDefault="00E4095D" w:rsidP="00F36DA2">
      <w:pPr>
        <w:spacing w:after="0"/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p w:rsidR="00E4095D" w:rsidRPr="00B7680A" w:rsidRDefault="00E4095D" w:rsidP="00E4095D">
      <w:pPr>
        <w:ind w:firstLine="567"/>
        <w:jc w:val="center"/>
        <w:rPr>
          <w:color w:val="000000"/>
          <w:sz w:val="24"/>
          <w:szCs w:val="24"/>
        </w:rPr>
      </w:pPr>
      <w:r w:rsidRPr="00B7680A">
        <w:rPr>
          <w:b/>
          <w:bCs/>
          <w:color w:val="000000"/>
          <w:sz w:val="32"/>
          <w:szCs w:val="32"/>
        </w:rPr>
        <w:t>Порядок финансирования мероприятий, предусмотренных муниципальными программами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 xml:space="preserve">1. Настоящий Порядок устанавливает правила финансирования из бюджета </w:t>
      </w:r>
      <w:r w:rsidRPr="00860611">
        <w:rPr>
          <w:color w:val="000000"/>
          <w:sz w:val="24"/>
          <w:szCs w:val="24"/>
        </w:rPr>
        <w:t xml:space="preserve">Баганского сельсовета </w:t>
      </w:r>
      <w:r w:rsidRPr="00B7680A">
        <w:rPr>
          <w:color w:val="000000"/>
          <w:sz w:val="24"/>
          <w:szCs w:val="24"/>
        </w:rPr>
        <w:t>Баганского района Новосибирской области (далее – местный бюджет) мероприятий, предусмотренных муниципальными программами (далее - муниципальная программа).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2. Источником финансирования мероприятий муниципальной программы являются средства местного бюджета, областного бюджета, федерального бюджета, бюджета поселений, внебюджетных источников.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3. Финансирование расходов местного бюджета, на реализацию мероприятий муниципальной программы на соответствующий финансовый год осуществляется в пределах бюджетных ассигнований и лимитов бюджетных обязательств, установленных главным распорядителям средств местного бюджета.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4. Для определения предельного объема оплаты денежных обязательств в соответствующем месяце финансового года главный распорядитель бюджетных средств формирует предложения по внесению изменений в кассовый план в порядке, установленном финансовым органом.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 xml:space="preserve">5. Финансирование мероприятий муниципальной программы осуществляется согласно перечню мероприятий муниципальной программы, содержащему сроки проведения соответствующих мероприятий, в соответствии </w:t>
      </w:r>
      <w:r w:rsidRPr="00B7680A">
        <w:rPr>
          <w:sz w:val="24"/>
          <w:szCs w:val="24"/>
        </w:rPr>
        <w:t>с </w:t>
      </w:r>
      <w:hyperlink r:id="rId11" w:tgtFrame="_blank" w:history="1">
        <w:r w:rsidRPr="00B7680A">
          <w:rPr>
            <w:sz w:val="24"/>
            <w:szCs w:val="24"/>
          </w:rPr>
          <w:t>Бюджетным кодексом</w:t>
        </w:r>
      </w:hyperlink>
      <w:r w:rsidRPr="00B7680A">
        <w:rPr>
          <w:sz w:val="24"/>
          <w:szCs w:val="24"/>
        </w:rPr>
        <w:t> Российской</w:t>
      </w:r>
      <w:r w:rsidRPr="00B7680A">
        <w:rPr>
          <w:color w:val="000000"/>
          <w:sz w:val="24"/>
          <w:szCs w:val="24"/>
        </w:rPr>
        <w:t xml:space="preserve"> Федерации на основании соглашений, заключенных между главными распорядителями бюджетных средств и получателями бюджетных средств.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6. В случае нарушения целевых показателей и (или) сроков проведения мероприятий муниципальной программы их финансирование не осуществляется до внесения соответствующих изменений в муниципальную программу.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7. В случае неисполнения отдельных мероприятий муниципальной программы неосвоенные бюджетные ассигнования без внесения соответствующих изменений в муниципальную программу перераспределению на другие мероприятия муниципальной программы не подлежат и не расходуются.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lastRenderedPageBreak/>
        <w:t>8. Главный распорядитель бюджетных средств в пределах своих полномочий осуществляет контроль за целевым использованием средств местного бюджета, выделенных на реализацию мероприятий муниципальной программы.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9. Получатели средств местного бюджета, предусмотренных на реализацию муниципальной программы, несут ответственность за нецелевое использование средств местного бюджета, выделенных на реализацию мероприятий муниципальной программы, в соответствии с законодательством Российской Федерации.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p w:rsidR="00E4095D" w:rsidRDefault="00E4095D" w:rsidP="00E4095D">
      <w:pPr>
        <w:ind w:firstLine="567"/>
        <w:jc w:val="right"/>
        <w:rPr>
          <w:color w:val="000000"/>
          <w:sz w:val="24"/>
          <w:szCs w:val="24"/>
        </w:rPr>
      </w:pPr>
    </w:p>
    <w:p w:rsidR="00E4095D" w:rsidRDefault="00E4095D" w:rsidP="00E4095D">
      <w:pPr>
        <w:ind w:firstLine="567"/>
        <w:jc w:val="right"/>
        <w:rPr>
          <w:color w:val="000000"/>
          <w:sz w:val="24"/>
          <w:szCs w:val="24"/>
        </w:rPr>
      </w:pPr>
    </w:p>
    <w:p w:rsidR="00E4095D" w:rsidRDefault="00E4095D" w:rsidP="00E4095D">
      <w:pPr>
        <w:ind w:firstLine="567"/>
        <w:jc w:val="right"/>
        <w:rPr>
          <w:color w:val="000000"/>
          <w:sz w:val="24"/>
          <w:szCs w:val="24"/>
        </w:rPr>
      </w:pPr>
    </w:p>
    <w:p w:rsidR="00E4095D" w:rsidRDefault="00E4095D" w:rsidP="00E4095D">
      <w:pPr>
        <w:ind w:firstLine="567"/>
        <w:jc w:val="right"/>
        <w:rPr>
          <w:color w:val="000000"/>
          <w:sz w:val="24"/>
          <w:szCs w:val="24"/>
        </w:rPr>
      </w:pPr>
    </w:p>
    <w:p w:rsidR="00E4095D" w:rsidRDefault="00E4095D" w:rsidP="00E4095D">
      <w:pPr>
        <w:ind w:firstLine="567"/>
        <w:jc w:val="right"/>
        <w:rPr>
          <w:color w:val="000000"/>
          <w:sz w:val="24"/>
          <w:szCs w:val="24"/>
        </w:rPr>
      </w:pPr>
    </w:p>
    <w:p w:rsidR="00E4095D" w:rsidRDefault="00E4095D" w:rsidP="00E4095D">
      <w:pPr>
        <w:ind w:firstLine="567"/>
        <w:jc w:val="right"/>
        <w:rPr>
          <w:color w:val="000000"/>
          <w:sz w:val="24"/>
          <w:szCs w:val="24"/>
        </w:rPr>
      </w:pPr>
    </w:p>
    <w:p w:rsidR="00E4095D" w:rsidRDefault="00E4095D" w:rsidP="00E4095D">
      <w:pPr>
        <w:ind w:firstLine="567"/>
        <w:jc w:val="right"/>
        <w:rPr>
          <w:color w:val="000000"/>
          <w:sz w:val="24"/>
          <w:szCs w:val="24"/>
        </w:rPr>
      </w:pPr>
    </w:p>
    <w:p w:rsidR="00F36DA2" w:rsidRDefault="00F36DA2" w:rsidP="00E4095D">
      <w:pPr>
        <w:ind w:firstLine="567"/>
        <w:jc w:val="right"/>
        <w:rPr>
          <w:color w:val="000000"/>
          <w:sz w:val="24"/>
          <w:szCs w:val="24"/>
        </w:rPr>
      </w:pPr>
    </w:p>
    <w:p w:rsidR="00F36DA2" w:rsidRDefault="00F36DA2" w:rsidP="00E4095D">
      <w:pPr>
        <w:ind w:firstLine="567"/>
        <w:jc w:val="right"/>
        <w:rPr>
          <w:color w:val="000000"/>
          <w:sz w:val="24"/>
          <w:szCs w:val="24"/>
        </w:rPr>
      </w:pPr>
    </w:p>
    <w:p w:rsidR="00F36DA2" w:rsidRDefault="00F36DA2" w:rsidP="00E4095D">
      <w:pPr>
        <w:ind w:firstLine="567"/>
        <w:jc w:val="right"/>
        <w:rPr>
          <w:color w:val="000000"/>
          <w:sz w:val="24"/>
          <w:szCs w:val="24"/>
        </w:rPr>
      </w:pPr>
    </w:p>
    <w:p w:rsidR="00F36DA2" w:rsidRDefault="00F36DA2" w:rsidP="00E4095D">
      <w:pPr>
        <w:ind w:firstLine="567"/>
        <w:jc w:val="right"/>
        <w:rPr>
          <w:color w:val="000000"/>
          <w:sz w:val="24"/>
          <w:szCs w:val="24"/>
        </w:rPr>
      </w:pPr>
    </w:p>
    <w:p w:rsidR="00F36DA2" w:rsidRDefault="00F36DA2" w:rsidP="00E4095D">
      <w:pPr>
        <w:ind w:firstLine="567"/>
        <w:jc w:val="right"/>
        <w:rPr>
          <w:color w:val="000000"/>
          <w:sz w:val="24"/>
          <w:szCs w:val="24"/>
        </w:rPr>
      </w:pPr>
    </w:p>
    <w:p w:rsidR="00F36DA2" w:rsidRDefault="00F36DA2" w:rsidP="00E4095D">
      <w:pPr>
        <w:ind w:firstLine="567"/>
        <w:jc w:val="right"/>
        <w:rPr>
          <w:color w:val="000000"/>
          <w:sz w:val="24"/>
          <w:szCs w:val="24"/>
        </w:rPr>
      </w:pPr>
    </w:p>
    <w:p w:rsidR="00F36DA2" w:rsidRDefault="00F36DA2" w:rsidP="00E4095D">
      <w:pPr>
        <w:ind w:firstLine="567"/>
        <w:jc w:val="right"/>
        <w:rPr>
          <w:color w:val="000000"/>
          <w:sz w:val="24"/>
          <w:szCs w:val="24"/>
        </w:rPr>
      </w:pPr>
    </w:p>
    <w:p w:rsidR="00F36DA2" w:rsidRDefault="00F36DA2" w:rsidP="00E4095D">
      <w:pPr>
        <w:ind w:firstLine="567"/>
        <w:jc w:val="right"/>
        <w:rPr>
          <w:color w:val="000000"/>
          <w:sz w:val="24"/>
          <w:szCs w:val="24"/>
        </w:rPr>
      </w:pPr>
    </w:p>
    <w:p w:rsidR="00F36DA2" w:rsidRDefault="00F36DA2" w:rsidP="00E4095D">
      <w:pPr>
        <w:ind w:firstLine="567"/>
        <w:jc w:val="right"/>
        <w:rPr>
          <w:color w:val="000000"/>
          <w:sz w:val="24"/>
          <w:szCs w:val="24"/>
        </w:rPr>
      </w:pPr>
    </w:p>
    <w:p w:rsidR="00F36DA2" w:rsidRDefault="00F36DA2" w:rsidP="00E4095D">
      <w:pPr>
        <w:ind w:firstLine="567"/>
        <w:jc w:val="right"/>
        <w:rPr>
          <w:color w:val="000000"/>
          <w:sz w:val="24"/>
          <w:szCs w:val="24"/>
        </w:rPr>
      </w:pPr>
    </w:p>
    <w:p w:rsidR="00F36DA2" w:rsidRDefault="00F36DA2" w:rsidP="00E4095D">
      <w:pPr>
        <w:ind w:firstLine="567"/>
        <w:jc w:val="right"/>
        <w:rPr>
          <w:color w:val="000000"/>
          <w:sz w:val="24"/>
          <w:szCs w:val="24"/>
        </w:rPr>
      </w:pPr>
    </w:p>
    <w:p w:rsidR="00F36DA2" w:rsidRDefault="00F36DA2" w:rsidP="00E4095D">
      <w:pPr>
        <w:ind w:firstLine="567"/>
        <w:jc w:val="right"/>
        <w:rPr>
          <w:color w:val="000000"/>
          <w:sz w:val="24"/>
          <w:szCs w:val="24"/>
        </w:rPr>
      </w:pPr>
    </w:p>
    <w:p w:rsidR="00F36DA2" w:rsidRDefault="00F36DA2" w:rsidP="00E4095D">
      <w:pPr>
        <w:ind w:firstLine="567"/>
        <w:jc w:val="right"/>
        <w:rPr>
          <w:color w:val="000000"/>
          <w:sz w:val="24"/>
          <w:szCs w:val="24"/>
        </w:rPr>
      </w:pPr>
    </w:p>
    <w:p w:rsidR="00F36DA2" w:rsidRDefault="00F36DA2" w:rsidP="00E4095D">
      <w:pPr>
        <w:ind w:firstLine="567"/>
        <w:jc w:val="right"/>
        <w:rPr>
          <w:color w:val="000000"/>
          <w:sz w:val="24"/>
          <w:szCs w:val="24"/>
        </w:rPr>
      </w:pP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lastRenderedPageBreak/>
        <w:t>ПРИЛОЖЕНИЕ 7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к Порядку принятия решений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о разработке муниципальных программ</w:t>
      </w:r>
    </w:p>
    <w:p w:rsidR="00E4095D" w:rsidRPr="00860611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36B81">
        <w:rPr>
          <w:sz w:val="24"/>
          <w:szCs w:val="24"/>
        </w:rPr>
        <w:t>Баганского сельсовета</w:t>
      </w:r>
      <w:r w:rsidRPr="00B7680A">
        <w:rPr>
          <w:sz w:val="28"/>
          <w:szCs w:val="28"/>
        </w:rPr>
        <w:t xml:space="preserve"> </w:t>
      </w:r>
      <w:r w:rsidRPr="00B7680A">
        <w:rPr>
          <w:color w:val="000000"/>
          <w:sz w:val="24"/>
          <w:szCs w:val="24"/>
        </w:rPr>
        <w:t>Баганского района</w:t>
      </w:r>
      <w:r w:rsidRPr="00860611">
        <w:rPr>
          <w:color w:val="000000"/>
          <w:sz w:val="24"/>
          <w:szCs w:val="24"/>
        </w:rPr>
        <w:t xml:space="preserve"> 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860611">
        <w:rPr>
          <w:color w:val="000000"/>
          <w:sz w:val="24"/>
          <w:szCs w:val="24"/>
        </w:rPr>
        <w:t>Новосибирской области</w:t>
      </w:r>
      <w:r w:rsidRPr="00B7680A">
        <w:rPr>
          <w:color w:val="000000"/>
          <w:sz w:val="24"/>
          <w:szCs w:val="24"/>
        </w:rPr>
        <w:t>, а также формирования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и реализации указанных программ</w:t>
      </w:r>
    </w:p>
    <w:p w:rsidR="00E4095D" w:rsidRPr="00B7680A" w:rsidRDefault="00E4095D" w:rsidP="00F36DA2">
      <w:pPr>
        <w:spacing w:after="0"/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p w:rsidR="00E4095D" w:rsidRPr="00B7680A" w:rsidRDefault="00E4095D" w:rsidP="00F36DA2">
      <w:pPr>
        <w:spacing w:after="0"/>
        <w:ind w:firstLine="567"/>
        <w:jc w:val="center"/>
        <w:rPr>
          <w:color w:val="000000"/>
          <w:sz w:val="24"/>
          <w:szCs w:val="24"/>
        </w:rPr>
      </w:pPr>
      <w:r w:rsidRPr="00B7680A">
        <w:rPr>
          <w:b/>
          <w:bCs/>
          <w:color w:val="000000"/>
          <w:sz w:val="32"/>
          <w:szCs w:val="32"/>
        </w:rPr>
        <w:t>Методика оценки эффективности реализации муниципальных программ</w:t>
      </w:r>
    </w:p>
    <w:p w:rsidR="00E4095D" w:rsidRPr="00B7680A" w:rsidRDefault="00E4095D" w:rsidP="00E4095D">
      <w:pPr>
        <w:ind w:firstLine="567"/>
        <w:jc w:val="center"/>
        <w:rPr>
          <w:color w:val="000000"/>
          <w:sz w:val="24"/>
          <w:szCs w:val="24"/>
        </w:rPr>
      </w:pPr>
      <w:r w:rsidRPr="00B7680A">
        <w:rPr>
          <w:b/>
          <w:bCs/>
          <w:color w:val="000000"/>
          <w:sz w:val="32"/>
          <w:szCs w:val="32"/>
        </w:rPr>
        <w:t> </w:t>
      </w:r>
    </w:p>
    <w:p w:rsidR="00E4095D" w:rsidRPr="00B7680A" w:rsidRDefault="00E4095D" w:rsidP="00E4095D">
      <w:pPr>
        <w:ind w:firstLine="567"/>
        <w:jc w:val="center"/>
        <w:rPr>
          <w:color w:val="000000"/>
          <w:sz w:val="24"/>
          <w:szCs w:val="24"/>
        </w:rPr>
      </w:pPr>
      <w:r w:rsidRPr="00B7680A">
        <w:rPr>
          <w:b/>
          <w:bCs/>
          <w:color w:val="000000"/>
          <w:sz w:val="30"/>
          <w:szCs w:val="30"/>
        </w:rPr>
        <w:t>1. Общие положения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Оценка эффективности реализации муниципальных программ осуществляется ответственным исполнителем муниципальной программы по годам в течение всего срока реализации муниципальной программы.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Оценка экономности бюджетных расходов должна быть основана на анализе полноты и качества проведенных мероприятий и процедур, направленных на обеспечение использования наименьшего объема бюджетных средств, необходимого для реализации утвержденных в составе соответствующих муниципальных программ мероприятий.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Результат оценки эффективности реализации муниципальной программы в целевых показателях предоставляется согласно приложению 1 к оценке эффективности реализации муниципальных программ</w:t>
      </w:r>
      <w:r w:rsidRPr="00860611">
        <w:rPr>
          <w:color w:val="000000"/>
          <w:sz w:val="24"/>
          <w:szCs w:val="24"/>
        </w:rPr>
        <w:t xml:space="preserve"> Баганского сельсовета</w:t>
      </w:r>
      <w:r w:rsidRPr="00B7680A">
        <w:rPr>
          <w:color w:val="000000"/>
          <w:sz w:val="24"/>
          <w:szCs w:val="24"/>
        </w:rPr>
        <w:t xml:space="preserve"> Баганского района</w:t>
      </w:r>
      <w:r w:rsidRPr="00860611">
        <w:rPr>
          <w:color w:val="000000"/>
          <w:sz w:val="24"/>
          <w:szCs w:val="24"/>
        </w:rPr>
        <w:t xml:space="preserve"> Новосибирской области</w:t>
      </w:r>
      <w:r w:rsidRPr="00B7680A">
        <w:rPr>
          <w:color w:val="000000"/>
          <w:sz w:val="24"/>
          <w:szCs w:val="24"/>
        </w:rPr>
        <w:t>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Оценка эффективности реализации муниципальных программ должна содержать общую оценку вклада муниципальной программы в экономическое развитие района.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Решение о сокращении бюджетных ассигнований, приостановлении или досрочном прекращении муниципальной программы по оценке эффективности ее реализации оформляется постановлением администрации района.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Настоящая методика оценки эффективности реализации муниципальных Программ устанавливает порядок оценки эффективности Программ, необходимость внесения в них изменений и дополнений.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p w:rsidR="00E4095D" w:rsidRPr="00B7680A" w:rsidRDefault="00E4095D" w:rsidP="00E4095D">
      <w:pPr>
        <w:ind w:firstLine="567"/>
        <w:jc w:val="center"/>
        <w:rPr>
          <w:color w:val="000000"/>
          <w:sz w:val="24"/>
          <w:szCs w:val="24"/>
        </w:rPr>
      </w:pPr>
      <w:r w:rsidRPr="00B7680A">
        <w:rPr>
          <w:b/>
          <w:bCs/>
          <w:color w:val="000000"/>
          <w:sz w:val="30"/>
          <w:szCs w:val="30"/>
        </w:rPr>
        <w:lastRenderedPageBreak/>
        <w:t>2. Порядок проведения оценки эффективности реализации программы</w:t>
      </w:r>
    </w:p>
    <w:p w:rsidR="00E4095D" w:rsidRPr="00B7680A" w:rsidRDefault="00E4095D" w:rsidP="00E4095D">
      <w:pPr>
        <w:ind w:firstLine="567"/>
        <w:jc w:val="center"/>
        <w:rPr>
          <w:color w:val="000000"/>
          <w:sz w:val="24"/>
          <w:szCs w:val="24"/>
        </w:rPr>
      </w:pPr>
      <w:r w:rsidRPr="00B7680A">
        <w:rPr>
          <w:b/>
          <w:bCs/>
          <w:color w:val="000000"/>
          <w:sz w:val="30"/>
          <w:szCs w:val="30"/>
        </w:rPr>
        <w:t> 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По каждой Программе ежегодно проводится оценка эффективности ее реализации.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Ответственный исполнитель проводит оценку эффективности Программ с приложением расчетов в соответствии с Приложением №1 к Методике.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По каждому направлению в случае существенных различий (как положительных, так и отрицательных) данных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(прогнозируемых) значений.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По результатам факторного анализа в докладе о ходе реализации Программ и оценки их эффективности за отчетный год выносятся рекомендации о необходимости изменения тактических задач, состава и количественных значений показателей, а также изменения объемов финансирования данной Программы на очередной финансовый год.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3. Критерии оценки эффективности реализации программы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Критериями эффективности Программ являются следующие: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1. Уровень реализации запланированных в Программе мероприятий (К1).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2. Постановка в Программе задач, условием решения которых является применение программно-целевого метода (К2).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3. Уровень проработки целевых показателей и индикаторов эффективности реализации Программы (К3).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4. Уровень финансового обеспечения программы и его структурные параметры (К4).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5. Организация управления и контроля за ходом исполнения программы (К5).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6. Соответствие достигнутых значений целевых индикаторов утвержденным (запланированным) значениям в программе (К6).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Каждый критерий эффективности Программы рассчитывается в соответствии с балльной системой оценки, определенной приложением 2 к Методике.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Итоговый показатель оценки эффективности программы (К) рассчитывается на основе полученных оценок по критериям по формуле: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К = К1 + К2 + К3 + К4 + К5 + К6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Для оценки итогового показателя оценки эффективности программы используется следующая качественная шкала: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№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lastRenderedPageBreak/>
        <w:t>п/п Значение итогового показателя оценки эффективности программы (К)Качественная характеристика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программы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1. от 40 до 60 баллов              Эффективная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2. от 30 до 40 баллов              Недостаточно эффективная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3. менее 30 баллов             </w:t>
      </w:r>
      <w:r>
        <w:rPr>
          <w:color w:val="000000"/>
          <w:sz w:val="24"/>
          <w:szCs w:val="24"/>
        </w:rPr>
        <w:t xml:space="preserve">    </w:t>
      </w:r>
      <w:r w:rsidRPr="00B7680A">
        <w:rPr>
          <w:color w:val="000000"/>
          <w:sz w:val="24"/>
          <w:szCs w:val="24"/>
        </w:rPr>
        <w:t> Неэффективная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p w:rsidR="00E4095D" w:rsidRDefault="00E4095D" w:rsidP="00E4095D">
      <w:pPr>
        <w:ind w:firstLine="567"/>
        <w:jc w:val="both"/>
        <w:rPr>
          <w:color w:val="000000"/>
          <w:sz w:val="24"/>
          <w:szCs w:val="24"/>
        </w:rPr>
      </w:pPr>
    </w:p>
    <w:p w:rsidR="00E4095D" w:rsidRDefault="00E4095D" w:rsidP="00E4095D">
      <w:pPr>
        <w:ind w:firstLine="567"/>
        <w:jc w:val="both"/>
        <w:rPr>
          <w:color w:val="000000"/>
          <w:sz w:val="24"/>
          <w:szCs w:val="24"/>
        </w:rPr>
      </w:pPr>
    </w:p>
    <w:p w:rsidR="00E4095D" w:rsidRDefault="00E4095D" w:rsidP="00E4095D">
      <w:pPr>
        <w:ind w:firstLine="567"/>
        <w:jc w:val="both"/>
        <w:rPr>
          <w:color w:val="000000"/>
          <w:sz w:val="24"/>
          <w:szCs w:val="24"/>
        </w:rPr>
      </w:pPr>
    </w:p>
    <w:p w:rsidR="00E4095D" w:rsidRDefault="00E4095D" w:rsidP="00E4095D">
      <w:pPr>
        <w:ind w:firstLine="567"/>
        <w:jc w:val="both"/>
        <w:rPr>
          <w:color w:val="000000"/>
          <w:sz w:val="24"/>
          <w:szCs w:val="24"/>
        </w:rPr>
      </w:pPr>
    </w:p>
    <w:p w:rsidR="00E4095D" w:rsidRDefault="00E4095D" w:rsidP="00E4095D">
      <w:pPr>
        <w:ind w:firstLine="567"/>
        <w:jc w:val="both"/>
        <w:rPr>
          <w:color w:val="000000"/>
          <w:sz w:val="24"/>
          <w:szCs w:val="24"/>
        </w:rPr>
      </w:pPr>
    </w:p>
    <w:p w:rsidR="00E4095D" w:rsidRDefault="00E4095D" w:rsidP="00E4095D">
      <w:pPr>
        <w:ind w:firstLine="567"/>
        <w:jc w:val="both"/>
        <w:rPr>
          <w:color w:val="000000"/>
          <w:sz w:val="24"/>
          <w:szCs w:val="24"/>
        </w:rPr>
      </w:pPr>
    </w:p>
    <w:p w:rsidR="00E4095D" w:rsidRDefault="00E4095D" w:rsidP="00E4095D">
      <w:pPr>
        <w:ind w:firstLine="567"/>
        <w:jc w:val="both"/>
        <w:rPr>
          <w:color w:val="000000"/>
          <w:sz w:val="24"/>
          <w:szCs w:val="24"/>
        </w:rPr>
      </w:pPr>
    </w:p>
    <w:p w:rsidR="00E4095D" w:rsidRDefault="00E4095D" w:rsidP="00E4095D">
      <w:pPr>
        <w:ind w:firstLine="567"/>
        <w:jc w:val="both"/>
        <w:rPr>
          <w:color w:val="000000"/>
          <w:sz w:val="24"/>
          <w:szCs w:val="24"/>
        </w:rPr>
        <w:sectPr w:rsidR="00E4095D" w:rsidSect="00F36DA2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lastRenderedPageBreak/>
        <w:t>ПРИЛОЖЕНИЕ 1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 xml:space="preserve"> к Методике оценки эффективности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реализации муниципальных программ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p w:rsidR="00E4095D" w:rsidRPr="00B7680A" w:rsidRDefault="00E4095D" w:rsidP="00E4095D">
      <w:pPr>
        <w:ind w:firstLine="567"/>
        <w:jc w:val="center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Результаты оценки эффективности реализации муниципальной программы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pacing w:val="-5"/>
          <w:sz w:val="24"/>
          <w:szCs w:val="24"/>
        </w:rPr>
        <w:t> </w:t>
      </w:r>
    </w:p>
    <w:tbl>
      <w:tblPr>
        <w:tblpPr w:leftFromText="180" w:rightFromText="180" w:vertAnchor="page" w:horzAnchor="margin" w:tblpY="3946"/>
        <w:tblW w:w="15450" w:type="dxa"/>
        <w:tblCellMar>
          <w:left w:w="0" w:type="dxa"/>
          <w:right w:w="0" w:type="dxa"/>
        </w:tblCellMar>
        <w:tblLook w:val="04A0"/>
      </w:tblPr>
      <w:tblGrid>
        <w:gridCol w:w="2630"/>
        <w:gridCol w:w="2231"/>
        <w:gridCol w:w="1828"/>
        <w:gridCol w:w="3380"/>
        <w:gridCol w:w="3034"/>
        <w:gridCol w:w="2347"/>
      </w:tblGrid>
      <w:tr w:rsidR="00E4095D" w:rsidRPr="00B7680A" w:rsidTr="00F36DA2">
        <w:trPr>
          <w:trHeight w:val="1200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Период</w:t>
            </w:r>
          </w:p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Итоговый</w:t>
            </w:r>
          </w:p>
          <w:p w:rsidR="00E4095D" w:rsidRPr="00B7680A" w:rsidRDefault="00E4095D" w:rsidP="00F36DA2">
            <w:pPr>
              <w:jc w:val="center"/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показатель</w:t>
            </w:r>
          </w:p>
          <w:p w:rsidR="00E4095D" w:rsidRPr="00B7680A" w:rsidRDefault="00E4095D" w:rsidP="00F36DA2">
            <w:pPr>
              <w:jc w:val="center"/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оценки</w:t>
            </w:r>
          </w:p>
          <w:p w:rsidR="00E4095D" w:rsidRPr="00B7680A" w:rsidRDefault="00E4095D" w:rsidP="00F36DA2">
            <w:pPr>
              <w:jc w:val="center"/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эффективности</w:t>
            </w:r>
          </w:p>
          <w:p w:rsidR="00E4095D" w:rsidRPr="00B7680A" w:rsidRDefault="00E4095D" w:rsidP="00F36DA2">
            <w:pPr>
              <w:jc w:val="center"/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lastRenderedPageBreak/>
              <w:t>программы (К)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lastRenderedPageBreak/>
              <w:t>Качественная</w:t>
            </w:r>
          </w:p>
          <w:p w:rsidR="00E4095D" w:rsidRPr="00B7680A" w:rsidRDefault="00E4095D" w:rsidP="00F36DA2">
            <w:pPr>
              <w:jc w:val="center"/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характеристика</w:t>
            </w:r>
          </w:p>
          <w:p w:rsidR="00E4095D" w:rsidRPr="00B7680A" w:rsidRDefault="00E4095D" w:rsidP="00F36DA2">
            <w:pPr>
              <w:jc w:val="center"/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программы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Примечание</w:t>
            </w:r>
          </w:p>
        </w:tc>
      </w:tr>
      <w:tr w:rsidR="00E4095D" w:rsidRPr="00B7680A" w:rsidTr="00F36DA2">
        <w:tc>
          <w:tcPr>
            <w:tcW w:w="2630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3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4</w:t>
            </w:r>
          </w:p>
        </w:tc>
        <w:tc>
          <w:tcPr>
            <w:tcW w:w="3034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5</w:t>
            </w:r>
          </w:p>
        </w:tc>
        <w:tc>
          <w:tcPr>
            <w:tcW w:w="2347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6</w:t>
            </w:r>
          </w:p>
        </w:tc>
      </w:tr>
      <w:tr w:rsidR="00E4095D" w:rsidRPr="00B7680A" w:rsidTr="00F36DA2">
        <w:tc>
          <w:tcPr>
            <w:tcW w:w="26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  <w:tr w:rsidR="00E4095D" w:rsidRPr="00B7680A" w:rsidTr="00F36DA2">
        <w:tc>
          <w:tcPr>
            <w:tcW w:w="26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 </w:t>
            </w:r>
          </w:p>
        </w:tc>
      </w:tr>
    </w:tbl>
    <w:p w:rsidR="00E4095D" w:rsidRPr="00860611" w:rsidRDefault="00E4095D" w:rsidP="00E4095D">
      <w:pPr>
        <w:ind w:firstLine="567"/>
        <w:jc w:val="center"/>
        <w:rPr>
          <w:color w:val="000000"/>
          <w:spacing w:val="-5"/>
          <w:sz w:val="24"/>
          <w:szCs w:val="24"/>
        </w:rPr>
      </w:pPr>
    </w:p>
    <w:p w:rsidR="00E4095D" w:rsidRPr="00860611" w:rsidRDefault="00E4095D" w:rsidP="00E4095D">
      <w:pPr>
        <w:ind w:firstLine="567"/>
        <w:jc w:val="center"/>
        <w:rPr>
          <w:color w:val="000000"/>
          <w:spacing w:val="-5"/>
          <w:sz w:val="24"/>
          <w:szCs w:val="24"/>
        </w:rPr>
      </w:pPr>
    </w:p>
    <w:p w:rsidR="00E4095D" w:rsidRPr="00860611" w:rsidRDefault="00E4095D" w:rsidP="00E4095D">
      <w:pPr>
        <w:ind w:firstLine="567"/>
        <w:jc w:val="center"/>
        <w:rPr>
          <w:color w:val="000000"/>
          <w:spacing w:val="-5"/>
          <w:sz w:val="24"/>
          <w:szCs w:val="24"/>
        </w:rPr>
      </w:pPr>
    </w:p>
    <w:p w:rsidR="00E4095D" w:rsidRPr="00860611" w:rsidRDefault="00E4095D" w:rsidP="00E4095D">
      <w:pPr>
        <w:ind w:firstLine="567"/>
        <w:jc w:val="center"/>
        <w:rPr>
          <w:color w:val="000000"/>
          <w:spacing w:val="-5"/>
          <w:sz w:val="24"/>
          <w:szCs w:val="24"/>
        </w:rPr>
      </w:pPr>
    </w:p>
    <w:p w:rsidR="00E4095D" w:rsidRPr="00860611" w:rsidRDefault="00E4095D" w:rsidP="00E4095D">
      <w:pPr>
        <w:ind w:firstLine="567"/>
        <w:jc w:val="center"/>
        <w:rPr>
          <w:color w:val="000000"/>
          <w:spacing w:val="-5"/>
          <w:sz w:val="24"/>
          <w:szCs w:val="24"/>
        </w:rPr>
      </w:pPr>
    </w:p>
    <w:p w:rsidR="00E4095D" w:rsidRPr="00860611" w:rsidRDefault="00E4095D" w:rsidP="00E4095D">
      <w:pPr>
        <w:ind w:firstLine="567"/>
        <w:jc w:val="center"/>
        <w:rPr>
          <w:color w:val="000000"/>
          <w:spacing w:val="-5"/>
          <w:sz w:val="24"/>
          <w:szCs w:val="24"/>
        </w:rPr>
      </w:pPr>
    </w:p>
    <w:p w:rsidR="00E4095D" w:rsidRPr="00860611" w:rsidRDefault="00E4095D" w:rsidP="00E4095D">
      <w:pPr>
        <w:ind w:firstLine="567"/>
        <w:jc w:val="center"/>
        <w:rPr>
          <w:color w:val="000000"/>
          <w:spacing w:val="-5"/>
          <w:sz w:val="24"/>
          <w:szCs w:val="24"/>
        </w:rPr>
      </w:pPr>
    </w:p>
    <w:p w:rsidR="00E4095D" w:rsidRPr="00860611" w:rsidRDefault="00E4095D" w:rsidP="00E4095D">
      <w:pPr>
        <w:ind w:firstLine="567"/>
        <w:jc w:val="center"/>
        <w:rPr>
          <w:color w:val="000000"/>
          <w:spacing w:val="-5"/>
          <w:sz w:val="24"/>
          <w:szCs w:val="24"/>
        </w:rPr>
      </w:pPr>
    </w:p>
    <w:p w:rsidR="00E4095D" w:rsidRPr="00860611" w:rsidRDefault="00E4095D" w:rsidP="00E4095D">
      <w:pPr>
        <w:ind w:firstLine="567"/>
        <w:jc w:val="center"/>
        <w:rPr>
          <w:color w:val="000000"/>
          <w:spacing w:val="-5"/>
          <w:sz w:val="24"/>
          <w:szCs w:val="24"/>
        </w:rPr>
      </w:pPr>
    </w:p>
    <w:p w:rsidR="00E4095D" w:rsidRPr="00860611" w:rsidRDefault="00E4095D" w:rsidP="00E4095D">
      <w:pPr>
        <w:ind w:firstLine="567"/>
        <w:jc w:val="center"/>
        <w:rPr>
          <w:color w:val="000000"/>
          <w:spacing w:val="-5"/>
          <w:sz w:val="24"/>
          <w:szCs w:val="24"/>
        </w:rPr>
      </w:pPr>
    </w:p>
    <w:p w:rsidR="00E4095D" w:rsidRPr="00860611" w:rsidRDefault="00E4095D" w:rsidP="00E4095D">
      <w:pPr>
        <w:ind w:firstLine="567"/>
        <w:jc w:val="center"/>
        <w:rPr>
          <w:color w:val="000000"/>
          <w:spacing w:val="-5"/>
          <w:sz w:val="24"/>
          <w:szCs w:val="24"/>
        </w:rPr>
      </w:pPr>
    </w:p>
    <w:p w:rsidR="00E4095D" w:rsidRPr="00860611" w:rsidRDefault="00E4095D" w:rsidP="00E4095D">
      <w:pPr>
        <w:ind w:firstLine="567"/>
        <w:jc w:val="center"/>
        <w:rPr>
          <w:color w:val="000000"/>
          <w:spacing w:val="-5"/>
          <w:sz w:val="24"/>
          <w:szCs w:val="24"/>
        </w:rPr>
      </w:pPr>
    </w:p>
    <w:p w:rsidR="00E4095D" w:rsidRPr="00860611" w:rsidRDefault="00E4095D" w:rsidP="00E4095D">
      <w:pPr>
        <w:ind w:firstLine="567"/>
        <w:jc w:val="center"/>
        <w:rPr>
          <w:color w:val="000000"/>
          <w:spacing w:val="-5"/>
          <w:sz w:val="24"/>
          <w:szCs w:val="24"/>
        </w:rPr>
        <w:sectPr w:rsidR="00E4095D" w:rsidRPr="00860611" w:rsidSect="00F36DA2">
          <w:pgSz w:w="16838" w:h="11906" w:orient="landscape"/>
          <w:pgMar w:top="1701" w:right="851" w:bottom="851" w:left="709" w:header="709" w:footer="709" w:gutter="0"/>
          <w:cols w:space="708"/>
          <w:docGrid w:linePitch="360"/>
        </w:sectPr>
      </w:pP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lastRenderedPageBreak/>
        <w:t>ПРИЛОЖЕНИЕ 2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к Методике оценки эффективности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реализации муниципальных программ</w:t>
      </w:r>
    </w:p>
    <w:p w:rsidR="00E4095D" w:rsidRDefault="00E4095D" w:rsidP="00F36DA2">
      <w:pPr>
        <w:spacing w:after="0"/>
        <w:ind w:firstLine="567"/>
        <w:jc w:val="both"/>
        <w:rPr>
          <w:color w:val="000000"/>
          <w:spacing w:val="-5"/>
          <w:sz w:val="24"/>
          <w:szCs w:val="24"/>
        </w:rPr>
      </w:pP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pacing w:val="-5"/>
          <w:sz w:val="24"/>
          <w:szCs w:val="24"/>
        </w:rPr>
        <w:t> </w:t>
      </w:r>
      <w:r w:rsidRPr="00B7680A">
        <w:rPr>
          <w:color w:val="000000"/>
          <w:sz w:val="24"/>
          <w:szCs w:val="24"/>
        </w:rPr>
        <w:t>Система оценки эффективности реализации муниципальных программ</w:t>
      </w:r>
    </w:p>
    <w:p w:rsidR="00E4095D" w:rsidRPr="00B7680A" w:rsidRDefault="00E4095D" w:rsidP="00E4095D">
      <w:pPr>
        <w:ind w:firstLine="567"/>
        <w:jc w:val="both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707"/>
        <w:gridCol w:w="1239"/>
        <w:gridCol w:w="2194"/>
        <w:gridCol w:w="4512"/>
        <w:gridCol w:w="1271"/>
      </w:tblGrid>
      <w:tr w:rsidR="00E4095D" w:rsidRPr="00B7680A" w:rsidTr="00F36DA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№</w:t>
            </w:r>
          </w:p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Формулировка</w:t>
            </w:r>
          </w:p>
          <w:p w:rsidR="00E4095D" w:rsidRPr="00B7680A" w:rsidRDefault="00E4095D" w:rsidP="00F36DA2">
            <w:pPr>
              <w:jc w:val="center"/>
              <w:rPr>
                <w:b/>
                <w:bCs/>
                <w:sz w:val="24"/>
                <w:szCs w:val="24"/>
              </w:rPr>
            </w:pPr>
            <w:r w:rsidRPr="00B7680A">
              <w:rPr>
                <w:b/>
                <w:bCs/>
                <w:sz w:val="24"/>
                <w:szCs w:val="24"/>
              </w:rPr>
              <w:t>критерия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Содержание критерия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Балльная</w:t>
            </w:r>
          </w:p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система</w:t>
            </w:r>
          </w:p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оценки</w:t>
            </w:r>
          </w:p>
        </w:tc>
      </w:tr>
      <w:tr w:rsidR="00E4095D" w:rsidRPr="00B7680A" w:rsidTr="00F36DA2">
        <w:trPr>
          <w:trHeight w:val="555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1.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К1</w:t>
            </w:r>
          </w:p>
        </w:tc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Выполнение запланированных мероприятий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Выполнено 100% предусмотренных программой мероприятий.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10</w:t>
            </w:r>
          </w:p>
        </w:tc>
      </w:tr>
      <w:tr w:rsidR="00E4095D" w:rsidRPr="00B7680A" w:rsidTr="00F36DA2">
        <w:trPr>
          <w:trHeight w:val="8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1.2. Выполнено 50% и более предусмотренных программой мероприятий.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5</w:t>
            </w:r>
          </w:p>
        </w:tc>
      </w:tr>
      <w:tr w:rsidR="00E4095D" w:rsidRPr="00B7680A" w:rsidTr="00F36DA2">
        <w:trPr>
          <w:trHeight w:val="8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1.3. Выполнено менее 50% предусмотренных программой мероприятий.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0</w:t>
            </w:r>
          </w:p>
        </w:tc>
      </w:tr>
      <w:tr w:rsidR="00E4095D" w:rsidRPr="00B7680A" w:rsidTr="00F36DA2">
        <w:trPr>
          <w:trHeight w:val="16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2.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К2</w:t>
            </w:r>
          </w:p>
        </w:tc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Постановка в программе задач, условием решения которых является применение программно-целевого метода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2.1. Наличие федеральной или областной программы аналогичной направленности, которая содержит рекомендации по разработке исполнительными органами местного самоуправления соответствующих программ.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10</w:t>
            </w:r>
          </w:p>
        </w:tc>
      </w:tr>
      <w:tr w:rsidR="00E4095D" w:rsidRPr="00B7680A" w:rsidTr="00F36DA2">
        <w:trPr>
          <w:trHeight w:val="20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2.2. Программный документ соответствует критерию, но в перечне мероприятий значительное количество представляет собой текущую деятельность администрации и подведомственных учреждений. Кроме того, часть мероприятий программы дублирует мероприятия других программ.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5</w:t>
            </w:r>
          </w:p>
        </w:tc>
      </w:tr>
      <w:tr w:rsidR="00E4095D" w:rsidRPr="00B7680A" w:rsidTr="00F36DA2">
        <w:trPr>
          <w:trHeight w:val="4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2.3. Программный документ не соответствует критерию.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0</w:t>
            </w:r>
          </w:p>
        </w:tc>
      </w:tr>
      <w:tr w:rsidR="00E4095D" w:rsidRPr="00B7680A" w:rsidTr="00F36DA2">
        <w:trPr>
          <w:trHeight w:val="14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3.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К3</w:t>
            </w:r>
          </w:p>
        </w:tc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 xml:space="preserve">Уровень проработки целевых показателей и </w:t>
            </w:r>
            <w:r w:rsidRPr="00B7680A">
              <w:rPr>
                <w:sz w:val="24"/>
                <w:szCs w:val="24"/>
              </w:rPr>
              <w:lastRenderedPageBreak/>
              <w:t>индикаторов эффективности реализации программы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lastRenderedPageBreak/>
              <w:t xml:space="preserve">3.1. Наличие в программе целевых показателей по годам реализации программы. В случае отсутствия статистических сведений разработаны </w:t>
            </w:r>
            <w:r w:rsidRPr="00B7680A">
              <w:rPr>
                <w:sz w:val="24"/>
                <w:szCs w:val="24"/>
              </w:rPr>
              <w:lastRenderedPageBreak/>
              <w:t>методы расчета текущих значений показателей.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lastRenderedPageBreak/>
              <w:t>10</w:t>
            </w:r>
          </w:p>
        </w:tc>
      </w:tr>
      <w:tr w:rsidR="00E4095D" w:rsidRPr="00B7680A" w:rsidTr="00F36DA2">
        <w:trPr>
          <w:trHeight w:val="10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3.2. В программе рассчитаны целевые показатели эффективности реализации программы. Методика расчета этих показателей в программе отсутствует.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5</w:t>
            </w:r>
          </w:p>
        </w:tc>
      </w:tr>
      <w:tr w:rsidR="00E4095D" w:rsidRPr="00B7680A" w:rsidTr="00F36DA2">
        <w:trPr>
          <w:trHeight w:val="4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3.3. Целевые показатели эффективности программы отсутствуют.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0</w:t>
            </w:r>
          </w:p>
        </w:tc>
      </w:tr>
      <w:tr w:rsidR="00E4095D" w:rsidRPr="00B7680A" w:rsidTr="00F36DA2">
        <w:trPr>
          <w:trHeight w:val="10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4.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К4</w:t>
            </w:r>
          </w:p>
        </w:tc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Уровень финансового обеспечения программы и его структурные параметры</w:t>
            </w:r>
          </w:p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(средства федерального и областного бюджета, поступившие в бюджет района на реализацию программных мероприятий в третьей декаде декабря и неиспользованные, при расчете показателя не учитываются)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4.1. Финансовое обеспечение программы из всех источников финансирования составило 100% от запланированного значения.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10</w:t>
            </w:r>
          </w:p>
        </w:tc>
      </w:tr>
      <w:tr w:rsidR="00E4095D" w:rsidRPr="00B7680A" w:rsidTr="00F36DA2">
        <w:trPr>
          <w:trHeight w:val="10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4.2. Финансовое обеспечение программы из всех источников финансирования составило 60% и более от запланированного значения.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5</w:t>
            </w:r>
          </w:p>
        </w:tc>
      </w:tr>
      <w:tr w:rsidR="00E4095D" w:rsidRPr="00B7680A" w:rsidTr="00F36DA2">
        <w:trPr>
          <w:trHeight w:val="8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4.3. Финансовое обеспечение программы из всех источников финансирования составило менее 60% от запланированного значения.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0</w:t>
            </w:r>
          </w:p>
        </w:tc>
      </w:tr>
      <w:tr w:rsidR="00E4095D" w:rsidRPr="00B7680A" w:rsidTr="00F36DA2">
        <w:trPr>
          <w:trHeight w:val="10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5.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К5</w:t>
            </w:r>
          </w:p>
        </w:tc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Организация управления и контроля за ходом исполнения программы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5.1. Ежегодный отчет о ходе реализации программы полностью соответствует установленным требованиям и рекомендациям, представлен своевременно. Изменения в программу внесены своевременно.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10</w:t>
            </w:r>
          </w:p>
        </w:tc>
      </w:tr>
      <w:tr w:rsidR="00E4095D" w:rsidRPr="00B7680A" w:rsidTr="00F36DA2">
        <w:trPr>
          <w:trHeight w:val="10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 xml:space="preserve">5.2. Ежегодный отчет о ходе реализации программы полностью соответствует установленным требованиям и рекомендациям, представлен </w:t>
            </w:r>
            <w:r w:rsidRPr="00B7680A">
              <w:rPr>
                <w:sz w:val="24"/>
                <w:szCs w:val="24"/>
              </w:rPr>
              <w:lastRenderedPageBreak/>
              <w:t>своевременно. Изменения в программу не внесены.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lastRenderedPageBreak/>
              <w:t>8</w:t>
            </w:r>
          </w:p>
        </w:tc>
      </w:tr>
      <w:tr w:rsidR="00E4095D" w:rsidRPr="00B7680A" w:rsidTr="00F36DA2">
        <w:trPr>
          <w:trHeight w:val="1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5.3. Ежегодный отчет о ходе реализации программы не содержит полного объема сведений, что затрудняет объективную оценку хода реализации программы, представлен своевременно. Изменения в программу внесены своевременно.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5</w:t>
            </w:r>
          </w:p>
        </w:tc>
      </w:tr>
      <w:tr w:rsidR="00E4095D" w:rsidRPr="00B7680A" w:rsidTr="00F36DA2">
        <w:trPr>
          <w:trHeight w:val="1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5.4. Ежегодный отчет о ходе реализации программы не содержит полного объема сведений, что затрудняет объективную оценку хода реализации программы, представлен своевременно. Изменения в программу не внесены.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3</w:t>
            </w:r>
          </w:p>
        </w:tc>
      </w:tr>
      <w:tr w:rsidR="00E4095D" w:rsidRPr="00B7680A" w:rsidTr="00F36DA2">
        <w:trPr>
          <w:trHeight w:val="10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5.5. Отчет о ходе реализации программы не соответствует установленным требованиям и рекомендациям и должен быть переработан, представлен несвоевременно. Изменения в программу не внесены.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0</w:t>
            </w:r>
          </w:p>
        </w:tc>
      </w:tr>
      <w:tr w:rsidR="00E4095D" w:rsidRPr="00B7680A" w:rsidTr="00F36DA2">
        <w:trPr>
          <w:trHeight w:val="10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6.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К6</w:t>
            </w:r>
          </w:p>
        </w:tc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Соответствие достигнутых значений целевых индикаторов утвержденным (запланированным) значениям в программе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6.1. Достижение всеми целевыми индикаторами утвержденных (запланированных) значений в программе.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10</w:t>
            </w:r>
          </w:p>
        </w:tc>
      </w:tr>
      <w:tr w:rsidR="00E4095D" w:rsidRPr="00B7680A" w:rsidTr="00F36DA2">
        <w:trPr>
          <w:trHeight w:val="8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6.2. Достижение 60% и более целевых индикаторов утвержденных (запланированных) значений в программе.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5</w:t>
            </w:r>
          </w:p>
        </w:tc>
      </w:tr>
      <w:tr w:rsidR="00E4095D" w:rsidRPr="00B7680A" w:rsidTr="00F36DA2">
        <w:trPr>
          <w:trHeight w:val="10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6.3. Достижение менее 60% целевых индикаторов утвержденных (запланированных) значений в программе.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095D" w:rsidRPr="00B7680A" w:rsidRDefault="00E4095D" w:rsidP="00F36DA2">
            <w:pPr>
              <w:rPr>
                <w:sz w:val="24"/>
                <w:szCs w:val="24"/>
              </w:rPr>
            </w:pPr>
            <w:r w:rsidRPr="00B7680A">
              <w:rPr>
                <w:sz w:val="24"/>
                <w:szCs w:val="24"/>
              </w:rPr>
              <w:t>0</w:t>
            </w:r>
          </w:p>
        </w:tc>
      </w:tr>
    </w:tbl>
    <w:p w:rsidR="00E4095D" w:rsidRDefault="00E4095D" w:rsidP="00E4095D">
      <w:pPr>
        <w:ind w:firstLine="567"/>
        <w:jc w:val="both"/>
        <w:rPr>
          <w:sz w:val="24"/>
          <w:szCs w:val="24"/>
        </w:rPr>
      </w:pPr>
      <w:r w:rsidRPr="00B7680A">
        <w:rPr>
          <w:color w:val="000000"/>
          <w:spacing w:val="-5"/>
          <w:sz w:val="24"/>
          <w:szCs w:val="24"/>
        </w:rPr>
        <w:t> </w:t>
      </w: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E4095D">
      <w:pPr>
        <w:pStyle w:val="affd"/>
        <w:rPr>
          <w:b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98500" cy="810895"/>
            <wp:effectExtent l="19050" t="0" r="6350" b="0"/>
            <wp:docPr id="3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95D" w:rsidRPr="00F36DA2" w:rsidRDefault="00E4095D" w:rsidP="00F36DA2">
      <w:pPr>
        <w:pStyle w:val="affd"/>
        <w:rPr>
          <w:b/>
          <w:szCs w:val="28"/>
        </w:rPr>
      </w:pPr>
      <w:r w:rsidRPr="00F36DA2">
        <w:rPr>
          <w:b/>
          <w:szCs w:val="28"/>
        </w:rPr>
        <w:t>АДМИНИСТРАЦИЯ</w:t>
      </w:r>
    </w:p>
    <w:p w:rsidR="00E4095D" w:rsidRPr="00F36DA2" w:rsidRDefault="00E4095D" w:rsidP="00F3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A2">
        <w:rPr>
          <w:rFonts w:ascii="Times New Roman" w:hAnsi="Times New Roman" w:cs="Times New Roman"/>
          <w:b/>
          <w:sz w:val="28"/>
          <w:szCs w:val="28"/>
        </w:rPr>
        <w:t>БАГАНСКОГО СЕЛЬСОВЕТА</w:t>
      </w:r>
    </w:p>
    <w:p w:rsidR="00E4095D" w:rsidRPr="00F36DA2" w:rsidRDefault="00E4095D" w:rsidP="00F36DA2">
      <w:pPr>
        <w:pStyle w:val="affd"/>
        <w:rPr>
          <w:b/>
          <w:szCs w:val="28"/>
        </w:rPr>
      </w:pPr>
      <w:r w:rsidRPr="00F36DA2">
        <w:rPr>
          <w:b/>
          <w:szCs w:val="28"/>
        </w:rPr>
        <w:t>БАГАНСКОГО РАЙОНА</w:t>
      </w:r>
    </w:p>
    <w:p w:rsidR="00E4095D" w:rsidRPr="00F36DA2" w:rsidRDefault="00E4095D" w:rsidP="00F36D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DA2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4095D" w:rsidRPr="00F36DA2" w:rsidRDefault="00E4095D" w:rsidP="00F36DA2">
      <w:pPr>
        <w:spacing w:after="0"/>
        <w:rPr>
          <w:rFonts w:ascii="Times New Roman" w:hAnsi="Times New Roman" w:cs="Times New Roman"/>
          <w:b/>
          <w:bCs/>
        </w:rPr>
      </w:pPr>
    </w:p>
    <w:p w:rsidR="00E4095D" w:rsidRPr="00275812" w:rsidRDefault="00E4095D" w:rsidP="00F36DA2">
      <w:pPr>
        <w:spacing w:after="0"/>
        <w:jc w:val="center"/>
        <w:rPr>
          <w:b/>
          <w:bCs/>
          <w:sz w:val="28"/>
          <w:szCs w:val="28"/>
        </w:rPr>
      </w:pPr>
      <w:r w:rsidRPr="00275812">
        <w:rPr>
          <w:b/>
          <w:bCs/>
          <w:sz w:val="28"/>
          <w:szCs w:val="28"/>
        </w:rPr>
        <w:t>ПОСТАНОВЛЕНИЕ</w:t>
      </w:r>
    </w:p>
    <w:p w:rsidR="00E4095D" w:rsidRDefault="00E4095D" w:rsidP="00F36DA2">
      <w:pPr>
        <w:spacing w:after="0"/>
        <w:jc w:val="center"/>
        <w:rPr>
          <w:b/>
          <w:bCs/>
          <w:sz w:val="24"/>
          <w:szCs w:val="24"/>
        </w:rPr>
      </w:pPr>
    </w:p>
    <w:p w:rsidR="00E4095D" w:rsidRPr="00503388" w:rsidRDefault="00E4095D" w:rsidP="00F36DA2">
      <w:pPr>
        <w:spacing w:after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27</w:t>
      </w:r>
      <w:r w:rsidRPr="00503388">
        <w:rPr>
          <w:bCs/>
          <w:sz w:val="27"/>
          <w:szCs w:val="27"/>
        </w:rPr>
        <w:t>.10.2023         №</w:t>
      </w:r>
      <w:r>
        <w:rPr>
          <w:bCs/>
          <w:sz w:val="27"/>
          <w:szCs w:val="27"/>
        </w:rPr>
        <w:t>196</w:t>
      </w:r>
    </w:p>
    <w:p w:rsidR="00E4095D" w:rsidRPr="00503388" w:rsidRDefault="00E4095D" w:rsidP="00F36DA2">
      <w:pPr>
        <w:spacing w:after="0"/>
        <w:jc w:val="center"/>
        <w:rPr>
          <w:bCs/>
          <w:sz w:val="27"/>
          <w:szCs w:val="27"/>
        </w:rPr>
      </w:pPr>
    </w:p>
    <w:p w:rsidR="00E4095D" w:rsidRPr="00503388" w:rsidRDefault="00E4095D" w:rsidP="00F36DA2">
      <w:pPr>
        <w:spacing w:after="0"/>
        <w:jc w:val="center"/>
        <w:rPr>
          <w:bCs/>
          <w:sz w:val="27"/>
          <w:szCs w:val="27"/>
        </w:rPr>
      </w:pPr>
      <w:r w:rsidRPr="00503388">
        <w:rPr>
          <w:bCs/>
          <w:sz w:val="27"/>
          <w:szCs w:val="27"/>
        </w:rPr>
        <w:t>с. Баган</w:t>
      </w:r>
    </w:p>
    <w:p w:rsidR="00E4095D" w:rsidRPr="00503388" w:rsidRDefault="00E4095D" w:rsidP="00F36DA2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503388">
        <w:rPr>
          <w:color w:val="000000"/>
          <w:sz w:val="27"/>
          <w:szCs w:val="27"/>
        </w:rPr>
        <w:t> </w:t>
      </w:r>
    </w:p>
    <w:p w:rsidR="00E4095D" w:rsidRDefault="00E4095D" w:rsidP="00F36DA2">
      <w:pPr>
        <w:pStyle w:val="afff1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833714">
        <w:rPr>
          <w:color w:val="000000"/>
          <w:sz w:val="28"/>
          <w:szCs w:val="28"/>
        </w:rPr>
        <w:t xml:space="preserve">Об утверждении Положения «О порядке ведения муниципальной долговой книги Баганского сельсовета Баганского района </w:t>
      </w:r>
    </w:p>
    <w:p w:rsidR="00E4095D" w:rsidRPr="00833714" w:rsidRDefault="00E4095D" w:rsidP="00E4095D">
      <w:pPr>
        <w:pStyle w:val="afff1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833714">
        <w:rPr>
          <w:color w:val="000000"/>
          <w:sz w:val="28"/>
          <w:szCs w:val="28"/>
        </w:rPr>
        <w:t>Новосибирской области»</w:t>
      </w:r>
    </w:p>
    <w:p w:rsidR="00E4095D" w:rsidRPr="00833714" w:rsidRDefault="00E4095D" w:rsidP="00E4095D">
      <w:pPr>
        <w:ind w:firstLine="567"/>
        <w:jc w:val="center"/>
        <w:rPr>
          <w:sz w:val="28"/>
          <w:szCs w:val="28"/>
        </w:rPr>
      </w:pPr>
    </w:p>
    <w:p w:rsidR="00E4095D" w:rsidRPr="00833714" w:rsidRDefault="00E4095D" w:rsidP="00E4095D">
      <w:pPr>
        <w:ind w:firstLine="567"/>
        <w:jc w:val="both"/>
        <w:rPr>
          <w:sz w:val="28"/>
          <w:szCs w:val="28"/>
        </w:rPr>
      </w:pPr>
      <w:r w:rsidRPr="00833714">
        <w:rPr>
          <w:sz w:val="28"/>
          <w:szCs w:val="28"/>
        </w:rPr>
        <w:t>В соответствии со статьями 120 и 121 Бюджетного кодекса Российской Федерации, Уставом сельского поселения Баганского сельсовета Баганского района Новосибирской области, администрация Баганского сельсовета Баганского района Новосибирской области</w:t>
      </w:r>
    </w:p>
    <w:p w:rsidR="00E4095D" w:rsidRPr="00833714" w:rsidRDefault="00E4095D" w:rsidP="00E4095D">
      <w:pPr>
        <w:ind w:firstLine="567"/>
        <w:jc w:val="both"/>
        <w:rPr>
          <w:sz w:val="28"/>
          <w:szCs w:val="28"/>
        </w:rPr>
      </w:pPr>
      <w:r w:rsidRPr="00833714">
        <w:rPr>
          <w:sz w:val="28"/>
          <w:szCs w:val="28"/>
        </w:rPr>
        <w:t>ПОСТАНОВЛЯЕТ:</w:t>
      </w:r>
    </w:p>
    <w:p w:rsidR="00E4095D" w:rsidRPr="00833714" w:rsidRDefault="00E4095D" w:rsidP="00E4095D">
      <w:pPr>
        <w:ind w:firstLine="567"/>
        <w:jc w:val="both"/>
        <w:rPr>
          <w:sz w:val="28"/>
          <w:szCs w:val="28"/>
        </w:rPr>
      </w:pPr>
      <w:r w:rsidRPr="00833714">
        <w:rPr>
          <w:sz w:val="28"/>
          <w:szCs w:val="28"/>
        </w:rPr>
        <w:t xml:space="preserve">1. </w:t>
      </w:r>
      <w:r w:rsidRPr="00833714">
        <w:rPr>
          <w:color w:val="000000"/>
          <w:sz w:val="28"/>
          <w:szCs w:val="28"/>
        </w:rPr>
        <w:t>1. Утвердить Положение «О порядке ведения муниципальной долговой книги Баганского сельсовета Баганского района Новосибирской области» согласно приложению к настоящему постановлению.</w:t>
      </w:r>
    </w:p>
    <w:p w:rsidR="00E4095D" w:rsidRPr="00833714" w:rsidRDefault="00E4095D" w:rsidP="00E4095D">
      <w:pPr>
        <w:jc w:val="both"/>
        <w:rPr>
          <w:sz w:val="28"/>
          <w:szCs w:val="28"/>
        </w:rPr>
      </w:pPr>
      <w:r w:rsidRPr="00833714">
        <w:rPr>
          <w:sz w:val="28"/>
          <w:szCs w:val="28"/>
        </w:rPr>
        <w:t xml:space="preserve">        2. Опубликовать настоящее постановление в периодическом печатном издании «Бюллетень органов местного самоуправления Баганского сельсовета» и разместить на официальном сайте администрации Баганского сельсовета Баганского района Новосибирской области в информационно-телекоммуникационной сети «Интернет». </w:t>
      </w:r>
    </w:p>
    <w:p w:rsidR="00E4095D" w:rsidRPr="00833714" w:rsidRDefault="00E4095D" w:rsidP="00E4095D">
      <w:pPr>
        <w:ind w:firstLine="567"/>
        <w:jc w:val="both"/>
        <w:rPr>
          <w:sz w:val="28"/>
          <w:szCs w:val="28"/>
        </w:rPr>
      </w:pPr>
      <w:r w:rsidRPr="00833714">
        <w:rPr>
          <w:sz w:val="28"/>
          <w:szCs w:val="28"/>
        </w:rPr>
        <w:t>3. Контроль за исполнением  настоящего постановления оставляю за собой.</w:t>
      </w:r>
    </w:p>
    <w:p w:rsidR="00E4095D" w:rsidRPr="00833714" w:rsidRDefault="00E4095D" w:rsidP="00F36DA2">
      <w:pPr>
        <w:spacing w:after="0"/>
        <w:jc w:val="both"/>
        <w:rPr>
          <w:sz w:val="28"/>
          <w:szCs w:val="28"/>
        </w:rPr>
      </w:pPr>
      <w:r w:rsidRPr="00833714">
        <w:rPr>
          <w:sz w:val="28"/>
          <w:szCs w:val="28"/>
        </w:rPr>
        <w:t>Исполняющий обязанности Главы Баганского сельсовета</w:t>
      </w:r>
    </w:p>
    <w:p w:rsidR="00E4095D" w:rsidRPr="00833714" w:rsidRDefault="00E4095D" w:rsidP="00F36DA2">
      <w:pPr>
        <w:spacing w:after="0"/>
        <w:ind w:right="-5"/>
        <w:rPr>
          <w:sz w:val="28"/>
          <w:szCs w:val="28"/>
        </w:rPr>
      </w:pPr>
      <w:r w:rsidRPr="00833714">
        <w:rPr>
          <w:sz w:val="28"/>
          <w:szCs w:val="28"/>
        </w:rPr>
        <w:t>Баганского района Новосибирской области,</w:t>
      </w:r>
    </w:p>
    <w:p w:rsidR="00E4095D" w:rsidRPr="00833714" w:rsidRDefault="00E4095D" w:rsidP="00F36DA2">
      <w:pPr>
        <w:spacing w:after="0"/>
        <w:ind w:right="-5"/>
        <w:rPr>
          <w:sz w:val="28"/>
          <w:szCs w:val="28"/>
        </w:rPr>
      </w:pPr>
      <w:r w:rsidRPr="00833714">
        <w:rPr>
          <w:sz w:val="28"/>
          <w:szCs w:val="28"/>
        </w:rPr>
        <w:t>заместитель главы администрации Баганского сельсовета</w:t>
      </w:r>
    </w:p>
    <w:p w:rsidR="00E4095D" w:rsidRPr="00B7680A" w:rsidRDefault="00E4095D" w:rsidP="00F36DA2">
      <w:pPr>
        <w:spacing w:after="0"/>
        <w:ind w:right="-5"/>
        <w:rPr>
          <w:sz w:val="28"/>
          <w:szCs w:val="28"/>
        </w:rPr>
      </w:pPr>
      <w:r w:rsidRPr="00833714">
        <w:rPr>
          <w:sz w:val="28"/>
          <w:szCs w:val="28"/>
        </w:rPr>
        <w:t xml:space="preserve">Баганского района  Новосибирской области                              О.В. Пилипушка                                                                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lastRenderedPageBreak/>
        <w:t>ПРИЛОЖЕНИЕ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УТВЕРЖДЕН</w:t>
      </w:r>
      <w:r>
        <w:rPr>
          <w:color w:val="000000"/>
          <w:sz w:val="24"/>
          <w:szCs w:val="24"/>
        </w:rPr>
        <w:t>О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постановлением администрации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Баганского сельсовета </w:t>
      </w:r>
      <w:r w:rsidRPr="00B7680A">
        <w:rPr>
          <w:color w:val="000000"/>
          <w:sz w:val="24"/>
          <w:szCs w:val="24"/>
        </w:rPr>
        <w:t>Баганского района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>Новосибирской области</w:t>
      </w:r>
    </w:p>
    <w:p w:rsidR="00E4095D" w:rsidRPr="00B7680A" w:rsidRDefault="00E4095D" w:rsidP="00F36DA2">
      <w:pPr>
        <w:spacing w:after="0"/>
        <w:ind w:firstLine="567"/>
        <w:jc w:val="right"/>
        <w:rPr>
          <w:color w:val="000000"/>
          <w:sz w:val="24"/>
          <w:szCs w:val="24"/>
        </w:rPr>
      </w:pPr>
      <w:r w:rsidRPr="00B7680A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27</w:t>
      </w:r>
      <w:r w:rsidRPr="00B7680A">
        <w:rPr>
          <w:color w:val="000000"/>
          <w:sz w:val="24"/>
          <w:szCs w:val="24"/>
        </w:rPr>
        <w:t>.10.202</w:t>
      </w:r>
      <w:r>
        <w:rPr>
          <w:color w:val="000000"/>
          <w:sz w:val="24"/>
          <w:szCs w:val="24"/>
        </w:rPr>
        <w:t>3</w:t>
      </w:r>
      <w:r w:rsidRPr="00B7680A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196</w:t>
      </w:r>
    </w:p>
    <w:p w:rsidR="00E4095D" w:rsidRPr="00833714" w:rsidRDefault="00E4095D" w:rsidP="00F36DA2">
      <w:pPr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33714">
        <w:rPr>
          <w:rFonts w:ascii="Arial" w:hAnsi="Arial" w:cs="Arial"/>
          <w:color w:val="000000"/>
          <w:sz w:val="24"/>
          <w:szCs w:val="24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8"/>
          <w:szCs w:val="28"/>
        </w:rPr>
      </w:pPr>
      <w:r w:rsidRPr="00833714">
        <w:rPr>
          <w:rFonts w:ascii="Arial" w:hAnsi="Arial" w:cs="Arial"/>
          <w:color w:val="000000"/>
          <w:sz w:val="24"/>
          <w:szCs w:val="24"/>
        </w:rPr>
        <w:t> </w:t>
      </w:r>
    </w:p>
    <w:p w:rsidR="00E4095D" w:rsidRPr="00833714" w:rsidRDefault="00E4095D" w:rsidP="00E4095D">
      <w:pPr>
        <w:ind w:firstLine="720"/>
        <w:jc w:val="center"/>
        <w:rPr>
          <w:color w:val="000000"/>
          <w:sz w:val="28"/>
          <w:szCs w:val="28"/>
        </w:rPr>
      </w:pPr>
      <w:r w:rsidRPr="00833714">
        <w:rPr>
          <w:b/>
          <w:bCs/>
          <w:color w:val="000000"/>
          <w:sz w:val="28"/>
          <w:szCs w:val="28"/>
        </w:rPr>
        <w:t>Положение о порядке ведения муниципальной долговой книги Баганского сельсовета Баганского района Новосибирской области» (далее – положение)</w:t>
      </w:r>
    </w:p>
    <w:p w:rsidR="00E4095D" w:rsidRPr="00833714" w:rsidRDefault="00E4095D" w:rsidP="00E4095D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33714">
        <w:rPr>
          <w:rFonts w:ascii="Arial" w:hAnsi="Arial" w:cs="Arial"/>
          <w:color w:val="000000"/>
          <w:sz w:val="24"/>
          <w:szCs w:val="24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 xml:space="preserve">1. Настоящее Положение разработано в соответствии со статьями 120 и </w:t>
      </w:r>
      <w:r w:rsidRPr="00833714">
        <w:rPr>
          <w:sz w:val="26"/>
          <w:szCs w:val="26"/>
        </w:rPr>
        <w:t>121 Бюджетного кодекса Российской</w:t>
      </w:r>
      <w:r w:rsidRPr="00833714">
        <w:rPr>
          <w:color w:val="000000"/>
          <w:sz w:val="26"/>
          <w:szCs w:val="26"/>
        </w:rPr>
        <w:t xml:space="preserve"> Федерации и определяет порядок ведения муниципальной долговой книги </w:t>
      </w:r>
      <w:r w:rsidRPr="004B46D3">
        <w:rPr>
          <w:sz w:val="26"/>
          <w:szCs w:val="26"/>
        </w:rPr>
        <w:t>Баганского сельсовета Баганского района</w:t>
      </w:r>
      <w:r w:rsidRPr="004B46D3">
        <w:rPr>
          <w:color w:val="000000"/>
          <w:sz w:val="26"/>
          <w:szCs w:val="26"/>
        </w:rPr>
        <w:t xml:space="preserve"> </w:t>
      </w:r>
      <w:r w:rsidRPr="00833714">
        <w:rPr>
          <w:color w:val="000000"/>
          <w:sz w:val="26"/>
          <w:szCs w:val="26"/>
        </w:rPr>
        <w:t>Новосибирской области (далее - долговая книга), в которую заносится информация о долговых обязательствах </w:t>
      </w:r>
      <w:r w:rsidRPr="004B46D3">
        <w:rPr>
          <w:sz w:val="26"/>
          <w:szCs w:val="26"/>
        </w:rPr>
        <w:t>Баганского сельсовета Баганского района</w:t>
      </w:r>
      <w:r w:rsidRPr="004B46D3">
        <w:rPr>
          <w:color w:val="000000"/>
          <w:sz w:val="26"/>
          <w:szCs w:val="26"/>
        </w:rPr>
        <w:t xml:space="preserve"> </w:t>
      </w:r>
      <w:r w:rsidRPr="00833714">
        <w:rPr>
          <w:color w:val="000000"/>
          <w:sz w:val="26"/>
          <w:szCs w:val="26"/>
        </w:rPr>
        <w:t>Новосибирской области, в целях надлежащего учета данных долговых обязательств и контроля за состоянием муниципального долга.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 xml:space="preserve">2. Ведение долговой книги осуществляет главный бухгалтер </w:t>
      </w:r>
      <w:r w:rsidRPr="004B46D3">
        <w:rPr>
          <w:color w:val="000000"/>
          <w:sz w:val="26"/>
          <w:szCs w:val="26"/>
        </w:rPr>
        <w:t>Муниципального казённого учреждения «Центр</w:t>
      </w:r>
      <w:r w:rsidRPr="00833714">
        <w:rPr>
          <w:color w:val="000000"/>
          <w:sz w:val="26"/>
          <w:szCs w:val="26"/>
        </w:rPr>
        <w:t xml:space="preserve"> </w:t>
      </w:r>
      <w:r w:rsidRPr="004B46D3">
        <w:rPr>
          <w:color w:val="000000"/>
          <w:sz w:val="26"/>
          <w:szCs w:val="26"/>
        </w:rPr>
        <w:t>бухгалтерского, информационного обеспечения и муниципальных закупок Баганского района» (</w:t>
      </w:r>
      <w:r w:rsidRPr="00833714">
        <w:rPr>
          <w:color w:val="000000"/>
          <w:sz w:val="26"/>
          <w:szCs w:val="26"/>
        </w:rPr>
        <w:t>далее – главный бухгалтер) на основании документов (оригиналов или заверенных копий), подтверждающих возникновение долгового обязательства, в соответствии с настоящим Положением.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3. В долговую книгу вносятся сведения: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- о виде долгового обязательства;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- о форме обеспечения долгового обязательства;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- о номере и дате возникновения долгового обязательства;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- о кредиторе;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- о дате исполнения долгового обязательства;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- об объеме просроченной задолженности;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- о дате проведения операции;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- об объеме привлечения долгового обязательства;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lastRenderedPageBreak/>
        <w:t>- об объеме исполнения долгового обязательства;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- об объеме муниципального долга нарастающим итогом (без процентов по кредитным договорам);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- об объеме муниципального долга в разрезе договоров (соглашений), видов ценных бумаг.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 xml:space="preserve">4. Долговая книга содержит информацию о долговых обязательствах </w:t>
      </w:r>
      <w:r w:rsidRPr="004B46D3">
        <w:rPr>
          <w:sz w:val="26"/>
          <w:szCs w:val="26"/>
        </w:rPr>
        <w:t>Баганского сельсовета Баганского района</w:t>
      </w:r>
      <w:r w:rsidRPr="004B46D3">
        <w:rPr>
          <w:color w:val="000000"/>
          <w:sz w:val="26"/>
          <w:szCs w:val="26"/>
        </w:rPr>
        <w:t xml:space="preserve"> </w:t>
      </w:r>
      <w:r w:rsidRPr="00833714">
        <w:rPr>
          <w:color w:val="000000"/>
          <w:sz w:val="26"/>
          <w:szCs w:val="26"/>
        </w:rPr>
        <w:t>Новосибирской области.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5. В долговой книге учитываются следующие виды долговых обязательств: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1) ценные бумаги муниципального образования (муниципальные ценные бумаги);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2) бюджетные кредиты, привлеченные в валюте Российской Федерации в местный бюджет из других бюджетов бюджетной системы Российской Федерации;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3)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4) кредиты, привлеченные муниципальным образованием от кредитных организаций в валюте Российской Федерации;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5) гарантии муниципального образования (муниципальные гарантии), выраженные в валюте Российской Федерации;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6)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 xml:space="preserve">7) иные долговые обязательства, возникшие до введения в действие </w:t>
      </w:r>
      <w:r w:rsidRPr="00833714">
        <w:rPr>
          <w:sz w:val="26"/>
          <w:szCs w:val="26"/>
        </w:rPr>
        <w:t>настоящего Кодекса</w:t>
      </w:r>
      <w:r w:rsidRPr="00833714">
        <w:rPr>
          <w:color w:val="000000"/>
          <w:sz w:val="26"/>
          <w:szCs w:val="26"/>
        </w:rPr>
        <w:t> и отнесенные на муниципальный долг.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Учет долговых обязательств осуществляется по каждому виду долговых обязательств.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6. Основанием для включения долгового обязательства в долговую книгу является подписанный в установленном порядке договор (соглашение), по своим условиям соответствующий договорам (соглашениям), указанным в пункте 5 настоящего Положения, или зарегистрированное в установленном порядке решение о выпуске муниципальных ценных бумаг. При этом по каждому обязательству, включаемому в долговую книгу, указывается размер, дата возникновения и форма обеспечения исполнения данного обязательства.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lastRenderedPageBreak/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7. 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документ, подтверждающий осуществление расчетов по обязательству.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8. Подлинные документы, указанные в пунктах 5 и 6 настоящего Положения, предоставляются лицами, подписавшими соответствующие договоры (соглашения) или расчетные документы по ним, главному бухгалтеру не позднее следующего дня с момента их подписания (оформления).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При необходимости главный бухгалтер вправе затребовать у вышеуказанных лиц необходимые пояснения и иные документы, подтверждающие возникновение или изменение долговых обязательств.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 xml:space="preserve">9. Информация о муниципальных долговых обязательствах   </w:t>
      </w:r>
      <w:r w:rsidRPr="004B46D3">
        <w:rPr>
          <w:sz w:val="26"/>
          <w:szCs w:val="26"/>
        </w:rPr>
        <w:t>Баганского сельсовета Баганского района</w:t>
      </w:r>
      <w:r w:rsidRPr="004B46D3">
        <w:rPr>
          <w:color w:val="000000"/>
          <w:sz w:val="26"/>
          <w:szCs w:val="26"/>
        </w:rPr>
        <w:t xml:space="preserve"> </w:t>
      </w:r>
      <w:r w:rsidRPr="00833714">
        <w:rPr>
          <w:color w:val="000000"/>
          <w:sz w:val="26"/>
          <w:szCs w:val="26"/>
        </w:rPr>
        <w:t>Новосибирской области (за исключением обязательств по муниципальным гарантиям) вносится в долговую книгу в срок, не превышающий пяти рабочих дней с момента возникновения соответствующего обязательства по форме, согласно приложению к настоящему Положению.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 xml:space="preserve">10. Регистрация муниципальных долговых обязательств  </w:t>
      </w:r>
      <w:r w:rsidRPr="004B46D3">
        <w:rPr>
          <w:color w:val="000000"/>
          <w:sz w:val="26"/>
          <w:szCs w:val="26"/>
        </w:rPr>
        <w:t>Баганского</w:t>
      </w:r>
      <w:r w:rsidRPr="00833714">
        <w:rPr>
          <w:color w:val="000000"/>
          <w:sz w:val="26"/>
          <w:szCs w:val="26"/>
        </w:rPr>
        <w:t xml:space="preserve"> сельсовета </w:t>
      </w:r>
      <w:r w:rsidRPr="004B46D3">
        <w:rPr>
          <w:color w:val="000000"/>
          <w:sz w:val="26"/>
          <w:szCs w:val="26"/>
        </w:rPr>
        <w:t>Баганского</w:t>
      </w:r>
      <w:r w:rsidRPr="00833714">
        <w:rPr>
          <w:color w:val="000000"/>
          <w:sz w:val="26"/>
          <w:szCs w:val="26"/>
        </w:rPr>
        <w:t xml:space="preserve"> района Новосибирской области осуществляется путем их внесения в долговую книгу.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 xml:space="preserve">11. В объем муниципального долга  </w:t>
      </w:r>
      <w:r w:rsidRPr="004B46D3">
        <w:rPr>
          <w:color w:val="000000"/>
          <w:sz w:val="26"/>
          <w:szCs w:val="26"/>
        </w:rPr>
        <w:t>Баганского</w:t>
      </w:r>
      <w:r w:rsidRPr="00833714">
        <w:rPr>
          <w:color w:val="000000"/>
          <w:sz w:val="26"/>
          <w:szCs w:val="26"/>
        </w:rPr>
        <w:t xml:space="preserve"> сельсовета включаются: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lastRenderedPageBreak/>
        <w:t>1) номинальная сумма долга по муниципальным ценным бумагам;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4) объем обязательств, вытекающих из муниципальных гарантий;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5) объем иных непогашенных долговых обязательств муниципального образования.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 xml:space="preserve">11.1. В объем муниципального внутреннего долга </w:t>
      </w:r>
      <w:r w:rsidRPr="004B46D3">
        <w:rPr>
          <w:color w:val="000000"/>
          <w:sz w:val="26"/>
          <w:szCs w:val="26"/>
        </w:rPr>
        <w:t>Баганского</w:t>
      </w:r>
      <w:r w:rsidRPr="00833714">
        <w:rPr>
          <w:color w:val="000000"/>
          <w:sz w:val="26"/>
          <w:szCs w:val="26"/>
        </w:rPr>
        <w:t xml:space="preserve"> сельсовета включаются: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в валюте Российской Федерации;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4) объем обязательств, вытекающих из муниципальных гарантий, выраженных в валюте Российской Федерации;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lastRenderedPageBreak/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 xml:space="preserve">11.2. В объем муниципального внешнего долга   </w:t>
      </w:r>
      <w:r w:rsidRPr="004B46D3">
        <w:rPr>
          <w:color w:val="000000"/>
          <w:sz w:val="26"/>
          <w:szCs w:val="26"/>
        </w:rPr>
        <w:t>Баганского</w:t>
      </w:r>
      <w:r w:rsidRPr="00833714">
        <w:rPr>
          <w:color w:val="000000"/>
          <w:sz w:val="26"/>
          <w:szCs w:val="26"/>
        </w:rPr>
        <w:t xml:space="preserve"> сельсовета включаются: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2) объем обязательств, вытекающих из муниципальных гарантий в иностранной валюте, предоставленных муниципальным образованием Российской Федерации в рамках использования целевых иностранных кредитов.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12.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13. Главный бухгалтер передает информацию, внесенную в долговую книгу, органу, ведущему государственную долговую книгу Новосибирской  области в порядке и сроки, установленные этим органом.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14. Главный бухгалтер несет ответственность за организацию ведения долговой книги, своевременность и правильность внесения в нее сведений, установленных в пункте 3 настоящего Положения, составление отчетов о состоянии и движении долга </w:t>
      </w:r>
      <w:r w:rsidRPr="004B46D3">
        <w:rPr>
          <w:sz w:val="26"/>
          <w:szCs w:val="26"/>
        </w:rPr>
        <w:t>Баганского сельсовета Баганского района</w:t>
      </w:r>
      <w:r w:rsidRPr="004B46D3">
        <w:rPr>
          <w:color w:val="000000"/>
          <w:sz w:val="26"/>
          <w:szCs w:val="26"/>
        </w:rPr>
        <w:t xml:space="preserve"> </w:t>
      </w:r>
      <w:r w:rsidRPr="00833714">
        <w:rPr>
          <w:color w:val="000000"/>
          <w:sz w:val="26"/>
          <w:szCs w:val="26"/>
        </w:rPr>
        <w:t>Новосибирской области.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 xml:space="preserve">15. Данные долговой книги хранятся в базе данных </w:t>
      </w:r>
      <w:r w:rsidRPr="004B46D3">
        <w:rPr>
          <w:color w:val="000000"/>
          <w:sz w:val="26"/>
          <w:szCs w:val="26"/>
        </w:rPr>
        <w:t>а</w:t>
      </w:r>
      <w:r w:rsidRPr="00833714">
        <w:rPr>
          <w:color w:val="000000"/>
          <w:sz w:val="26"/>
          <w:szCs w:val="26"/>
        </w:rPr>
        <w:t xml:space="preserve">дминистрации </w:t>
      </w:r>
      <w:r w:rsidRPr="004B46D3">
        <w:rPr>
          <w:sz w:val="26"/>
          <w:szCs w:val="26"/>
        </w:rPr>
        <w:t>Баганского сельсовета Баганского района</w:t>
      </w:r>
      <w:r w:rsidRPr="004B46D3">
        <w:rPr>
          <w:color w:val="000000"/>
          <w:sz w:val="26"/>
          <w:szCs w:val="26"/>
        </w:rPr>
        <w:t xml:space="preserve"> </w:t>
      </w:r>
      <w:r w:rsidRPr="00833714">
        <w:rPr>
          <w:color w:val="000000"/>
          <w:sz w:val="26"/>
          <w:szCs w:val="26"/>
        </w:rPr>
        <w:t>Новосибирской области</w:t>
      </w:r>
      <w:r w:rsidRPr="004B46D3">
        <w:rPr>
          <w:color w:val="000000"/>
          <w:sz w:val="26"/>
          <w:szCs w:val="26"/>
        </w:rPr>
        <w:t>.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 xml:space="preserve">16. Информация, послужившая основанием для регистрации долгового обязательства в долговой книге, хранится в металлическом несгораемом шкафу, </w:t>
      </w:r>
      <w:r w:rsidRPr="00833714">
        <w:rPr>
          <w:color w:val="000000"/>
          <w:sz w:val="26"/>
          <w:szCs w:val="26"/>
        </w:rPr>
        <w:lastRenderedPageBreak/>
        <w:t>ключ от которого находится на ответственном хранении у лица, ответственного за ведение долговой книги.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833714" w:rsidRDefault="00E4095D" w:rsidP="00E4095D">
      <w:pPr>
        <w:ind w:firstLine="720"/>
        <w:jc w:val="both"/>
        <w:rPr>
          <w:color w:val="000000"/>
          <w:sz w:val="26"/>
          <w:szCs w:val="26"/>
        </w:rPr>
      </w:pPr>
      <w:r w:rsidRPr="00833714">
        <w:rPr>
          <w:color w:val="000000"/>
          <w:sz w:val="26"/>
          <w:szCs w:val="26"/>
        </w:rPr>
        <w:t> </w:t>
      </w:r>
    </w:p>
    <w:p w:rsidR="00E4095D" w:rsidRPr="004B46D3" w:rsidRDefault="00E4095D" w:rsidP="00E4095D">
      <w:pPr>
        <w:rPr>
          <w:sz w:val="26"/>
          <w:szCs w:val="26"/>
        </w:rPr>
        <w:sectPr w:rsidR="00E4095D" w:rsidRPr="004B46D3" w:rsidSect="00F36DA2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  <w:r w:rsidRPr="00833714">
        <w:rPr>
          <w:color w:val="000000"/>
          <w:sz w:val="26"/>
          <w:szCs w:val="26"/>
        </w:rPr>
        <w:br w:type="textWrapping" w:clear="all"/>
      </w:r>
    </w:p>
    <w:p w:rsidR="00E4095D" w:rsidRDefault="00E4095D" w:rsidP="00E4095D">
      <w:pPr>
        <w:ind w:right="640" w:firstLine="567"/>
        <w:jc w:val="right"/>
        <w:rPr>
          <w:color w:val="000000"/>
          <w:sz w:val="24"/>
          <w:szCs w:val="24"/>
        </w:rPr>
      </w:pPr>
      <w:bookmarkStart w:id="3" w:name="page6"/>
      <w:bookmarkEnd w:id="3"/>
      <w:r w:rsidRPr="00583123">
        <w:rPr>
          <w:color w:val="000000"/>
          <w:sz w:val="24"/>
          <w:szCs w:val="24"/>
        </w:rPr>
        <w:lastRenderedPageBreak/>
        <w:t xml:space="preserve">Приложение 1 </w:t>
      </w:r>
    </w:p>
    <w:p w:rsidR="00E4095D" w:rsidRPr="00583123" w:rsidRDefault="00E4095D" w:rsidP="00E4095D">
      <w:pPr>
        <w:ind w:right="640" w:firstLine="567"/>
        <w:jc w:val="right"/>
        <w:rPr>
          <w:color w:val="000000"/>
          <w:sz w:val="24"/>
          <w:szCs w:val="24"/>
        </w:rPr>
      </w:pPr>
      <w:r w:rsidRPr="00583123">
        <w:rPr>
          <w:color w:val="000000"/>
          <w:sz w:val="24"/>
          <w:szCs w:val="24"/>
        </w:rPr>
        <w:t>к ПОЛОЖЕНИЮ</w:t>
      </w:r>
    </w:p>
    <w:p w:rsidR="00E4095D" w:rsidRDefault="00E4095D" w:rsidP="00E4095D">
      <w:pPr>
        <w:ind w:right="640" w:firstLine="567"/>
        <w:jc w:val="center"/>
        <w:rPr>
          <w:b/>
          <w:bCs/>
          <w:color w:val="000000"/>
          <w:sz w:val="30"/>
          <w:szCs w:val="30"/>
        </w:rPr>
      </w:pPr>
    </w:p>
    <w:p w:rsidR="00E4095D" w:rsidRPr="00833714" w:rsidRDefault="00E4095D" w:rsidP="00E4095D">
      <w:pPr>
        <w:ind w:right="640" w:firstLine="567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30"/>
          <w:szCs w:val="30"/>
        </w:rPr>
        <w:t xml:space="preserve"> </w:t>
      </w:r>
      <w:r w:rsidRPr="00833714">
        <w:rPr>
          <w:b/>
          <w:bCs/>
          <w:color w:val="000000"/>
          <w:sz w:val="30"/>
          <w:szCs w:val="30"/>
        </w:rPr>
        <w:t>Долговая книга</w:t>
      </w:r>
    </w:p>
    <w:p w:rsidR="00E4095D" w:rsidRPr="00833714" w:rsidRDefault="00E4095D" w:rsidP="00E4095D">
      <w:pPr>
        <w:ind w:right="640" w:firstLine="567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30"/>
          <w:szCs w:val="30"/>
        </w:rPr>
        <w:t>Баганского</w:t>
      </w:r>
      <w:r w:rsidRPr="00833714">
        <w:rPr>
          <w:b/>
          <w:bCs/>
          <w:color w:val="000000"/>
          <w:sz w:val="30"/>
          <w:szCs w:val="30"/>
        </w:rPr>
        <w:t xml:space="preserve"> сельсовета </w:t>
      </w:r>
      <w:r>
        <w:rPr>
          <w:b/>
          <w:bCs/>
          <w:color w:val="000000"/>
          <w:sz w:val="30"/>
          <w:szCs w:val="30"/>
        </w:rPr>
        <w:t>Баганского</w:t>
      </w:r>
      <w:r w:rsidRPr="00833714">
        <w:rPr>
          <w:b/>
          <w:bCs/>
          <w:color w:val="000000"/>
          <w:sz w:val="30"/>
          <w:szCs w:val="30"/>
        </w:rPr>
        <w:t xml:space="preserve"> района Новосибирской области</w:t>
      </w:r>
    </w:p>
    <w:p w:rsidR="00E4095D" w:rsidRPr="00833714" w:rsidRDefault="00E4095D" w:rsidP="00E4095D">
      <w:pPr>
        <w:ind w:right="640" w:firstLine="567"/>
        <w:jc w:val="center"/>
        <w:rPr>
          <w:color w:val="000000"/>
          <w:sz w:val="24"/>
          <w:szCs w:val="24"/>
        </w:rPr>
      </w:pPr>
      <w:r w:rsidRPr="00833714">
        <w:rPr>
          <w:b/>
          <w:bCs/>
          <w:color w:val="000000"/>
          <w:sz w:val="30"/>
          <w:szCs w:val="30"/>
        </w:rPr>
        <w:t>по состоянию на ______________ года</w:t>
      </w:r>
      <w:r w:rsidRPr="00833714">
        <w:rPr>
          <w:color w:val="000000"/>
          <w:sz w:val="24"/>
          <w:szCs w:val="24"/>
        </w:rPr>
        <w:t> 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895"/>
        <w:gridCol w:w="803"/>
        <w:gridCol w:w="170"/>
        <w:gridCol w:w="49"/>
        <w:gridCol w:w="471"/>
        <w:gridCol w:w="84"/>
        <w:gridCol w:w="415"/>
        <w:gridCol w:w="602"/>
        <w:gridCol w:w="809"/>
        <w:gridCol w:w="612"/>
        <w:gridCol w:w="942"/>
        <w:gridCol w:w="963"/>
        <w:gridCol w:w="629"/>
        <w:gridCol w:w="734"/>
        <w:gridCol w:w="870"/>
        <w:gridCol w:w="819"/>
        <w:gridCol w:w="45"/>
      </w:tblGrid>
      <w:tr w:rsidR="00E4095D" w:rsidRPr="00833714" w:rsidTr="00F36DA2">
        <w:trPr>
          <w:trHeight w:val="230"/>
        </w:trPr>
        <w:tc>
          <w:tcPr>
            <w:tcW w:w="124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8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14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92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128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  <w:rPr>
                <w:sz w:val="24"/>
                <w:szCs w:val="24"/>
              </w:rPr>
            </w:pPr>
            <w:r w:rsidRPr="00833714">
              <w:rPr>
                <w:color w:val="22272F"/>
                <w:sz w:val="24"/>
                <w:szCs w:val="24"/>
              </w:rPr>
              <w:t>(рублей)</w:t>
            </w:r>
          </w:p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80"/>
        </w:trPr>
        <w:tc>
          <w:tcPr>
            <w:tcW w:w="124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2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231"/>
        </w:trPr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Вид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Форма</w:t>
            </w:r>
          </w:p>
        </w:tc>
        <w:tc>
          <w:tcPr>
            <w:tcW w:w="28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8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520" w:type="dxa"/>
            <w:gridSpan w:val="3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right="300"/>
            </w:pPr>
            <w:r w:rsidRPr="00833714">
              <w:rPr>
                <w:color w:val="22272F"/>
              </w:rPr>
              <w:t>Реквизиты</w:t>
            </w:r>
          </w:p>
        </w:tc>
        <w:tc>
          <w:tcPr>
            <w:tcW w:w="9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Кредитор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Дата</w:t>
            </w:r>
          </w:p>
        </w:tc>
        <w:tc>
          <w:tcPr>
            <w:tcW w:w="10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Тип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Дата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Возникновение</w:t>
            </w:r>
          </w:p>
        </w:tc>
        <w:tc>
          <w:tcPr>
            <w:tcW w:w="2260" w:type="dxa"/>
            <w:gridSpan w:val="2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left="580" w:firstLine="567"/>
              <w:jc w:val="both"/>
            </w:pPr>
            <w:r w:rsidRPr="00833714">
              <w:rPr>
                <w:color w:val="22272F"/>
              </w:rPr>
              <w:t>Исполнение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Объем долга</w:t>
            </w:r>
          </w:p>
        </w:tc>
        <w:tc>
          <w:tcPr>
            <w:tcW w:w="154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Объем долга в</w:t>
            </w:r>
          </w:p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35"/>
        </w:trPr>
        <w:tc>
          <w:tcPr>
            <w:tcW w:w="12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left="20"/>
              <w:jc w:val="both"/>
            </w:pPr>
            <w:r w:rsidRPr="00833714">
              <w:rPr>
                <w:color w:val="22272F"/>
              </w:rPr>
              <w:t>обязательства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обеспечения</w:t>
            </w:r>
          </w:p>
        </w:tc>
        <w:tc>
          <w:tcPr>
            <w:tcW w:w="28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80" w:type="dxa"/>
            <w:vMerge w:val="restart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520" w:type="dxa"/>
            <w:gridSpan w:val="3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right="300"/>
            </w:pPr>
            <w:r w:rsidRPr="00833714">
              <w:rPr>
                <w:color w:val="22272F"/>
              </w:rPr>
              <w:t>контрактов,</w:t>
            </w:r>
          </w:p>
        </w:tc>
        <w:tc>
          <w:tcPr>
            <w:tcW w:w="9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погашения по</w:t>
            </w:r>
          </w:p>
        </w:tc>
        <w:tc>
          <w:tcPr>
            <w:tcW w:w="100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операции</w:t>
            </w:r>
          </w:p>
        </w:tc>
        <w:tc>
          <w:tcPr>
            <w:tcW w:w="132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осуществления</w:t>
            </w:r>
          </w:p>
        </w:tc>
        <w:tc>
          <w:tcPr>
            <w:tcW w:w="136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обязательств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нарастающим</w:t>
            </w:r>
          </w:p>
        </w:tc>
        <w:tc>
          <w:tcPr>
            <w:tcW w:w="154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разрезе</w:t>
            </w:r>
          </w:p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17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28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4095D" w:rsidRPr="00833714" w:rsidRDefault="00E4095D" w:rsidP="00F36DA2"/>
        </w:tc>
        <w:tc>
          <w:tcPr>
            <w:tcW w:w="0" w:type="auto"/>
            <w:gridSpan w:val="3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9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108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расходы</w:t>
            </w:r>
          </w:p>
        </w:tc>
        <w:tc>
          <w:tcPr>
            <w:tcW w:w="118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заемщиком</w:t>
            </w: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55"/>
        </w:trPr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28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8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520" w:type="dxa"/>
            <w:gridSpan w:val="3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right="300"/>
            </w:pPr>
            <w:r w:rsidRPr="00833714">
              <w:rPr>
                <w:color w:val="22272F"/>
              </w:rPr>
              <w:t>договоров</w:t>
            </w:r>
          </w:p>
        </w:tc>
        <w:tc>
          <w:tcPr>
            <w:tcW w:w="9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договору</w:t>
            </w:r>
          </w:p>
        </w:tc>
        <w:tc>
          <w:tcPr>
            <w:tcW w:w="10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2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операции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136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итогом (без</w:t>
            </w:r>
          </w:p>
        </w:tc>
        <w:tc>
          <w:tcPr>
            <w:tcW w:w="154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договоров</w:t>
            </w:r>
          </w:p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175"/>
        </w:trPr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28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8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0" w:type="auto"/>
            <w:gridSpan w:val="3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9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10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13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08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соответст.</w:t>
            </w:r>
          </w:p>
        </w:tc>
        <w:tc>
          <w:tcPr>
            <w:tcW w:w="118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(гарантии)</w:t>
            </w: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55"/>
        </w:trPr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28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600" w:type="dxa"/>
            <w:gridSpan w:val="4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right="220"/>
            </w:pPr>
            <w:r w:rsidRPr="00833714">
              <w:rPr>
                <w:color w:val="22272F"/>
              </w:rPr>
              <w:t>(соглашений),</w:t>
            </w:r>
          </w:p>
        </w:tc>
        <w:tc>
          <w:tcPr>
            <w:tcW w:w="9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(контракту),</w:t>
            </w:r>
          </w:p>
        </w:tc>
        <w:tc>
          <w:tcPr>
            <w:tcW w:w="10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136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% по</w:t>
            </w:r>
          </w:p>
        </w:tc>
        <w:tc>
          <w:tcPr>
            <w:tcW w:w="154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(контрактов),</w:t>
            </w:r>
          </w:p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175"/>
        </w:trPr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28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0" w:type="auto"/>
            <w:gridSpan w:val="4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9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10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08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бюджета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55"/>
        </w:trPr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28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8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520" w:type="dxa"/>
            <w:gridSpan w:val="3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right="300"/>
            </w:pPr>
            <w:r w:rsidRPr="00833714">
              <w:rPr>
                <w:color w:val="22272F"/>
              </w:rPr>
              <w:t>выпуска ЦБ</w:t>
            </w:r>
          </w:p>
        </w:tc>
        <w:tc>
          <w:tcPr>
            <w:tcW w:w="9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соглашению,</w:t>
            </w:r>
          </w:p>
        </w:tc>
        <w:tc>
          <w:tcPr>
            <w:tcW w:w="10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11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кредитным</w:t>
            </w:r>
          </w:p>
        </w:tc>
        <w:tc>
          <w:tcPr>
            <w:tcW w:w="154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соглашений,</w:t>
            </w:r>
          </w:p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175"/>
        </w:trPr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28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8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0" w:type="auto"/>
            <w:gridSpan w:val="3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9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10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23"/>
        </w:trPr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4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9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проспекту,</w:t>
            </w:r>
          </w:p>
        </w:tc>
        <w:tc>
          <w:tcPr>
            <w:tcW w:w="10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дог.)</w:t>
            </w:r>
          </w:p>
        </w:tc>
        <w:tc>
          <w:tcPr>
            <w:tcW w:w="1540" w:type="dxa"/>
            <w:vMerge w:val="restart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видов ценных</w:t>
            </w:r>
          </w:p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196"/>
        </w:trPr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280" w:type="dxa"/>
            <w:vAlign w:val="bottom"/>
            <w:hideMark/>
          </w:tcPr>
          <w:p w:rsidR="00E4095D" w:rsidRPr="00833714" w:rsidRDefault="00E4095D" w:rsidP="00F36DA2">
            <w:pPr>
              <w:ind w:left="100" w:firstLine="567"/>
              <w:jc w:val="both"/>
            </w:pPr>
            <w:r w:rsidRPr="00833714">
              <w:rPr>
                <w:color w:val="22272F"/>
              </w:rPr>
              <w:t>N</w:t>
            </w:r>
          </w:p>
        </w:tc>
        <w:tc>
          <w:tcPr>
            <w:tcW w:w="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7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серия</w:t>
            </w:r>
          </w:p>
        </w:tc>
        <w:tc>
          <w:tcPr>
            <w:tcW w:w="14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6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right="60"/>
            </w:pPr>
            <w:r w:rsidRPr="00833714">
              <w:rPr>
                <w:color w:val="22272F"/>
              </w:rPr>
              <w:t>дата</w:t>
            </w:r>
          </w:p>
        </w:tc>
        <w:tc>
          <w:tcPr>
            <w:tcW w:w="9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10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4095D" w:rsidRPr="00833714" w:rsidRDefault="00E4095D" w:rsidP="00F36DA2"/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219"/>
        </w:trPr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28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7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4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6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9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эмиссии</w:t>
            </w:r>
          </w:p>
        </w:tc>
        <w:tc>
          <w:tcPr>
            <w:tcW w:w="10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54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r w:rsidRPr="00833714">
              <w:rPr>
                <w:color w:val="22272F"/>
              </w:rPr>
              <w:t>бумаг</w:t>
            </w:r>
          </w:p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23"/>
        </w:trPr>
        <w:tc>
          <w:tcPr>
            <w:tcW w:w="1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4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233"/>
        </w:trPr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right="480" w:firstLine="567"/>
              <w:jc w:val="center"/>
            </w:pPr>
            <w:r w:rsidRPr="00833714">
              <w:rPr>
                <w:color w:val="22272F"/>
              </w:rPr>
              <w:t>1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  <w:r w:rsidRPr="00833714">
              <w:rPr>
                <w:color w:val="22272F"/>
              </w:rPr>
              <w:t>2</w:t>
            </w:r>
          </w:p>
        </w:tc>
        <w:tc>
          <w:tcPr>
            <w:tcW w:w="280" w:type="dxa"/>
            <w:vAlign w:val="bottom"/>
            <w:hideMark/>
          </w:tcPr>
          <w:p w:rsidR="00E4095D" w:rsidRPr="00833714" w:rsidRDefault="00E4095D" w:rsidP="00F36DA2">
            <w:pPr>
              <w:ind w:left="120" w:firstLine="567"/>
              <w:jc w:val="center"/>
            </w:pPr>
            <w:r w:rsidRPr="00833714">
              <w:rPr>
                <w:color w:val="22272F"/>
              </w:rPr>
              <w:t>3</w:t>
            </w:r>
          </w:p>
        </w:tc>
        <w:tc>
          <w:tcPr>
            <w:tcW w:w="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</w:p>
        </w:tc>
        <w:tc>
          <w:tcPr>
            <w:tcW w:w="7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right="220"/>
              <w:jc w:val="center"/>
            </w:pPr>
            <w:r w:rsidRPr="00833714">
              <w:rPr>
                <w:color w:val="22272F"/>
              </w:rPr>
              <w:t>4</w:t>
            </w:r>
          </w:p>
        </w:tc>
        <w:tc>
          <w:tcPr>
            <w:tcW w:w="14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</w:p>
        </w:tc>
        <w:tc>
          <w:tcPr>
            <w:tcW w:w="6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right="260"/>
            </w:pPr>
            <w:r w:rsidRPr="00833714">
              <w:rPr>
                <w:color w:val="22272F"/>
              </w:rPr>
              <w:t>5</w:t>
            </w:r>
          </w:p>
        </w:tc>
        <w:tc>
          <w:tcPr>
            <w:tcW w:w="9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right="320" w:firstLine="567"/>
              <w:jc w:val="center"/>
            </w:pPr>
            <w:r w:rsidRPr="00833714">
              <w:rPr>
                <w:color w:val="22272F"/>
              </w:rPr>
              <w:t>6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  <w:r w:rsidRPr="00833714">
              <w:rPr>
                <w:color w:val="22272F"/>
              </w:rPr>
              <w:t>7</w:t>
            </w:r>
          </w:p>
        </w:tc>
        <w:tc>
          <w:tcPr>
            <w:tcW w:w="10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  <w:r w:rsidRPr="00833714">
              <w:rPr>
                <w:color w:val="22272F"/>
              </w:rPr>
              <w:t>8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  <w:r w:rsidRPr="00833714">
              <w:rPr>
                <w:color w:val="22272F"/>
              </w:rPr>
              <w:t>9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  <w:r w:rsidRPr="00833714">
              <w:rPr>
                <w:color w:val="22272F"/>
              </w:rPr>
              <w:t>10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  <w:r w:rsidRPr="00833714">
              <w:rPr>
                <w:color w:val="22272F"/>
              </w:rPr>
              <w:t>1</w:t>
            </w:r>
            <w:r w:rsidRPr="00833714">
              <w:rPr>
                <w:color w:val="22272F"/>
              </w:rPr>
              <w:lastRenderedPageBreak/>
              <w:t>1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  <w:r w:rsidRPr="00833714">
              <w:rPr>
                <w:color w:val="22272F"/>
              </w:rPr>
              <w:lastRenderedPageBreak/>
              <w:t>1</w:t>
            </w:r>
            <w:r w:rsidRPr="00833714">
              <w:rPr>
                <w:color w:val="22272F"/>
              </w:rPr>
              <w:lastRenderedPageBreak/>
              <w:t>2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  <w:r w:rsidRPr="00833714">
              <w:rPr>
                <w:color w:val="22272F"/>
              </w:rPr>
              <w:lastRenderedPageBreak/>
              <w:t>14</w:t>
            </w:r>
          </w:p>
        </w:tc>
        <w:tc>
          <w:tcPr>
            <w:tcW w:w="154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  <w:r w:rsidRPr="00833714">
              <w:rPr>
                <w:color w:val="22272F"/>
              </w:rPr>
              <w:t>15</w:t>
            </w:r>
          </w:p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23"/>
        </w:trPr>
        <w:tc>
          <w:tcPr>
            <w:tcW w:w="1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</w:p>
        </w:tc>
        <w:tc>
          <w:tcPr>
            <w:tcW w:w="3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</w:p>
        </w:tc>
        <w:tc>
          <w:tcPr>
            <w:tcW w:w="8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center"/>
            </w:pPr>
          </w:p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233"/>
        </w:trPr>
        <w:tc>
          <w:tcPr>
            <w:tcW w:w="4220" w:type="dxa"/>
            <w:gridSpan w:val="7"/>
            <w:tcBorders>
              <w:lef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jc w:val="both"/>
            </w:pPr>
            <w:r w:rsidRPr="00833714">
              <w:rPr>
                <w:color w:val="22272F"/>
              </w:rPr>
              <w:t>Остатки по долговым обязательствам на _____ г.</w:t>
            </w:r>
          </w:p>
        </w:tc>
        <w:tc>
          <w:tcPr>
            <w:tcW w:w="9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0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54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23"/>
        </w:trPr>
        <w:tc>
          <w:tcPr>
            <w:tcW w:w="3560" w:type="dxa"/>
            <w:gridSpan w:val="6"/>
            <w:tcBorders>
              <w:left w:val="single" w:sz="8" w:space="0" w:color="000000"/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66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254"/>
        </w:trPr>
        <w:tc>
          <w:tcPr>
            <w:tcW w:w="1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2320" w:type="dxa"/>
            <w:gridSpan w:val="5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66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233"/>
        </w:trPr>
        <w:tc>
          <w:tcPr>
            <w:tcW w:w="3560" w:type="dxa"/>
            <w:gridSpan w:val="6"/>
            <w:tcBorders>
              <w:lef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jc w:val="both"/>
            </w:pPr>
            <w:r w:rsidRPr="00833714">
              <w:rPr>
                <w:color w:val="22272F"/>
              </w:rPr>
              <w:t>Обороты за период с _____ г. по _____ г.</w:t>
            </w:r>
          </w:p>
        </w:tc>
        <w:tc>
          <w:tcPr>
            <w:tcW w:w="660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9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0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54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23"/>
        </w:trPr>
        <w:tc>
          <w:tcPr>
            <w:tcW w:w="4220" w:type="dxa"/>
            <w:gridSpan w:val="7"/>
            <w:tcBorders>
              <w:left w:val="single" w:sz="8" w:space="0" w:color="000000"/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231"/>
        </w:trPr>
        <w:tc>
          <w:tcPr>
            <w:tcW w:w="4220" w:type="dxa"/>
            <w:gridSpan w:val="7"/>
            <w:tcBorders>
              <w:lef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jc w:val="both"/>
            </w:pPr>
            <w:r w:rsidRPr="00833714">
              <w:rPr>
                <w:color w:val="22272F"/>
              </w:rPr>
              <w:t>Остатки по долговым обязательствам на _____ г.</w:t>
            </w:r>
          </w:p>
        </w:tc>
        <w:tc>
          <w:tcPr>
            <w:tcW w:w="9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00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1540" w:type="dxa"/>
            <w:tcBorders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</w:pPr>
            <w:r w:rsidRPr="00833714">
              <w:t> </w:t>
            </w:r>
          </w:p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4"/>
                <w:szCs w:val="24"/>
              </w:rPr>
              <w:t> </w:t>
            </w:r>
          </w:p>
        </w:tc>
      </w:tr>
      <w:tr w:rsidR="00E4095D" w:rsidRPr="00833714" w:rsidTr="00F36DA2">
        <w:trPr>
          <w:trHeight w:val="25"/>
        </w:trPr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"/>
                <w:szCs w:val="2"/>
              </w:rPr>
              <w:t> </w:t>
            </w:r>
          </w:p>
        </w:tc>
        <w:tc>
          <w:tcPr>
            <w:tcW w:w="110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"/>
                <w:szCs w:val="2"/>
              </w:rPr>
              <w:t> </w:t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"/>
                <w:szCs w:val="2"/>
              </w:rPr>
              <w:t> 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"/>
                <w:szCs w:val="2"/>
              </w:rPr>
              <w:t> </w:t>
            </w:r>
          </w:p>
        </w:tc>
        <w:tc>
          <w:tcPr>
            <w:tcW w:w="14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"/>
                <w:szCs w:val="2"/>
              </w:rPr>
              <w:t> </w:t>
            </w:r>
          </w:p>
        </w:tc>
        <w:tc>
          <w:tcPr>
            <w:tcW w:w="660" w:type="dxa"/>
            <w:tcBorders>
              <w:bottom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"/>
                <w:szCs w:val="2"/>
              </w:rPr>
              <w:t> 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"/>
                <w:szCs w:val="2"/>
              </w:rPr>
              <w:t> 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"/>
                <w:szCs w:val="2"/>
              </w:rPr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"/>
                <w:szCs w:val="2"/>
              </w:rPr>
              <w:t> 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"/>
                <w:szCs w:val="2"/>
              </w:rPr>
              <w:t> 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"/>
                <w:szCs w:val="2"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"/>
                <w:szCs w:val="2"/>
              </w:rPr>
              <w:t> 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"/>
                <w:szCs w:val="2"/>
              </w:rPr>
              <w:t> 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"/>
                <w:szCs w:val="2"/>
              </w:rPr>
              <w:t> </w:t>
            </w: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"/>
                <w:szCs w:val="2"/>
              </w:rPr>
              <w:t> </w:t>
            </w:r>
          </w:p>
        </w:tc>
        <w:tc>
          <w:tcPr>
            <w:tcW w:w="61" w:type="dxa"/>
            <w:vAlign w:val="bottom"/>
            <w:hideMark/>
          </w:tcPr>
          <w:p w:rsidR="00E4095D" w:rsidRPr="00833714" w:rsidRDefault="00E4095D" w:rsidP="00F36DA2">
            <w:pPr>
              <w:ind w:firstLine="567"/>
              <w:jc w:val="both"/>
              <w:rPr>
                <w:sz w:val="24"/>
                <w:szCs w:val="24"/>
              </w:rPr>
            </w:pPr>
            <w:r w:rsidRPr="00833714">
              <w:rPr>
                <w:sz w:val="2"/>
                <w:szCs w:val="2"/>
              </w:rPr>
              <w:t> </w:t>
            </w:r>
          </w:p>
        </w:tc>
      </w:tr>
    </w:tbl>
    <w:p w:rsidR="00E4095D" w:rsidRPr="00833714" w:rsidRDefault="00E4095D" w:rsidP="00E4095D">
      <w:pPr>
        <w:ind w:firstLine="567"/>
        <w:jc w:val="both"/>
        <w:rPr>
          <w:color w:val="000000"/>
          <w:sz w:val="24"/>
          <w:szCs w:val="24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E4095D">
      <w:pPr>
        <w:pStyle w:val="affd"/>
        <w:rPr>
          <w:b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98500" cy="810895"/>
            <wp:effectExtent l="19050" t="0" r="6350" b="0"/>
            <wp:docPr id="6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95D" w:rsidRPr="00F36DA2" w:rsidRDefault="00E4095D" w:rsidP="00F36DA2">
      <w:pPr>
        <w:pStyle w:val="affd"/>
        <w:rPr>
          <w:b/>
          <w:szCs w:val="28"/>
        </w:rPr>
      </w:pPr>
      <w:r w:rsidRPr="00F36DA2">
        <w:rPr>
          <w:b/>
          <w:szCs w:val="28"/>
        </w:rPr>
        <w:t>АДМИНИСТРАЦИЯ</w:t>
      </w:r>
    </w:p>
    <w:p w:rsidR="00E4095D" w:rsidRPr="00F36DA2" w:rsidRDefault="00E4095D" w:rsidP="00F3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A2">
        <w:rPr>
          <w:rFonts w:ascii="Times New Roman" w:hAnsi="Times New Roman" w:cs="Times New Roman"/>
          <w:b/>
          <w:sz w:val="28"/>
          <w:szCs w:val="28"/>
        </w:rPr>
        <w:t>БАГАНСКОГО СЕЛЬСОВЕТА</w:t>
      </w:r>
    </w:p>
    <w:p w:rsidR="00E4095D" w:rsidRPr="00F36DA2" w:rsidRDefault="00E4095D" w:rsidP="00F36DA2">
      <w:pPr>
        <w:pStyle w:val="affd"/>
        <w:rPr>
          <w:b/>
          <w:szCs w:val="28"/>
        </w:rPr>
      </w:pPr>
      <w:r w:rsidRPr="00F36DA2">
        <w:rPr>
          <w:b/>
          <w:szCs w:val="28"/>
        </w:rPr>
        <w:t>БАГАНСКОГО РАЙОНА</w:t>
      </w:r>
    </w:p>
    <w:p w:rsidR="00E4095D" w:rsidRPr="00F36DA2" w:rsidRDefault="00E4095D" w:rsidP="00F36D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DA2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4095D" w:rsidRPr="00F36DA2" w:rsidRDefault="00E4095D" w:rsidP="00F36DA2">
      <w:pPr>
        <w:spacing w:after="0"/>
        <w:rPr>
          <w:rFonts w:ascii="Times New Roman" w:hAnsi="Times New Roman" w:cs="Times New Roman"/>
          <w:b/>
          <w:bCs/>
        </w:rPr>
      </w:pPr>
    </w:p>
    <w:p w:rsidR="00E4095D" w:rsidRPr="00F36DA2" w:rsidRDefault="00E4095D" w:rsidP="00F36D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DA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4095D" w:rsidRPr="00F36DA2" w:rsidRDefault="00E4095D" w:rsidP="00F36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5D" w:rsidRPr="00F36DA2" w:rsidRDefault="00E4095D" w:rsidP="00F36DA2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36DA2">
        <w:rPr>
          <w:rFonts w:ascii="Times New Roman" w:hAnsi="Times New Roman" w:cs="Times New Roman"/>
          <w:bCs/>
          <w:sz w:val="27"/>
          <w:szCs w:val="27"/>
        </w:rPr>
        <w:t>27.10.2023         №197</w:t>
      </w:r>
    </w:p>
    <w:p w:rsidR="00E4095D" w:rsidRPr="00F36DA2" w:rsidRDefault="00E4095D" w:rsidP="00F36DA2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E4095D" w:rsidRPr="00F36DA2" w:rsidRDefault="00E4095D" w:rsidP="00F36DA2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36DA2">
        <w:rPr>
          <w:rFonts w:ascii="Times New Roman" w:hAnsi="Times New Roman" w:cs="Times New Roman"/>
          <w:bCs/>
          <w:sz w:val="27"/>
          <w:szCs w:val="27"/>
        </w:rPr>
        <w:t>с. Баган</w:t>
      </w:r>
    </w:p>
    <w:p w:rsidR="00E4095D" w:rsidRPr="001F01E2" w:rsidRDefault="00E4095D" w:rsidP="00F36DA2">
      <w:pPr>
        <w:pStyle w:val="afff1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03388">
        <w:rPr>
          <w:color w:val="000000"/>
          <w:sz w:val="27"/>
          <w:szCs w:val="27"/>
        </w:rPr>
        <w:t> </w:t>
      </w:r>
      <w:r w:rsidRPr="001F01E2">
        <w:rPr>
          <w:color w:val="000000"/>
          <w:sz w:val="28"/>
          <w:szCs w:val="28"/>
        </w:rPr>
        <w:t>О внесении изменений в постановление администрации Баганского сельсовета от 10.01.2019 №3 «Об утверждении административного регламента по предоставлению муниципальной услуги «Выдача разрешения на использование земель или земельных участков, находящихся в муниципальной собственности без предоставления земельных участков и установления сервитута для размещения объектов, виды которых устанавливаются Правительством Российской Федерации» (с изменениями, внесенными постановлениями администрации Баганского сельсовета Баганского района Новосибирской области от 11.06.2020 №116, от 27.10.2020 №206, от 27.05.2022 №95, от 17.10.2022 №207, от 28.03.2023 №58, от 28.07.2023 №141)</w:t>
      </w:r>
    </w:p>
    <w:p w:rsidR="00E4095D" w:rsidRPr="001F01E2" w:rsidRDefault="00E4095D" w:rsidP="00E4095D">
      <w:pPr>
        <w:pStyle w:val="afff1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F01E2">
        <w:rPr>
          <w:color w:val="000000"/>
          <w:sz w:val="28"/>
          <w:szCs w:val="28"/>
        </w:rPr>
        <w:t> </w:t>
      </w:r>
    </w:p>
    <w:p w:rsidR="00E4095D" w:rsidRPr="001F01E2" w:rsidRDefault="00E4095D" w:rsidP="00E4095D">
      <w:pPr>
        <w:pStyle w:val="aff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1E2">
        <w:rPr>
          <w:color w:val="000000"/>
          <w:sz w:val="28"/>
          <w:szCs w:val="28"/>
        </w:rPr>
        <w:t>В соответствии с экспертным заключением Министерства юстиции Новосибирской области от 2</w:t>
      </w:r>
      <w:r>
        <w:rPr>
          <w:color w:val="000000"/>
          <w:sz w:val="28"/>
          <w:szCs w:val="28"/>
        </w:rPr>
        <w:t>3</w:t>
      </w:r>
      <w:r w:rsidRPr="001F01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1F01E2">
        <w:rPr>
          <w:color w:val="000000"/>
          <w:sz w:val="28"/>
          <w:szCs w:val="28"/>
        </w:rPr>
        <w:t>.2023 №</w:t>
      </w:r>
      <w:r>
        <w:rPr>
          <w:color w:val="000000"/>
          <w:sz w:val="28"/>
          <w:szCs w:val="28"/>
        </w:rPr>
        <w:t>4181</w:t>
      </w:r>
      <w:r w:rsidRPr="001F01E2">
        <w:rPr>
          <w:color w:val="000000"/>
          <w:sz w:val="28"/>
          <w:szCs w:val="28"/>
        </w:rPr>
        <w:t>-02-02-03/9, в целях приведения нормативно правового акта в соответствии с действующим законодательством, администрация Баганского сельсовета Баганского района Новосибирской области  </w:t>
      </w:r>
    </w:p>
    <w:p w:rsidR="00E4095D" w:rsidRPr="001F01E2" w:rsidRDefault="00E4095D" w:rsidP="00E4095D">
      <w:pPr>
        <w:pStyle w:val="aff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1E2">
        <w:rPr>
          <w:color w:val="000000"/>
          <w:sz w:val="28"/>
          <w:szCs w:val="28"/>
        </w:rPr>
        <w:t>ПОСТАНОВЛЯЕТ:</w:t>
      </w:r>
    </w:p>
    <w:p w:rsidR="00E4095D" w:rsidRDefault="00E4095D" w:rsidP="00E4095D">
      <w:pPr>
        <w:pStyle w:val="aff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1E2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>1</w:t>
      </w:r>
      <w:r w:rsidRPr="001F01E2">
        <w:rPr>
          <w:color w:val="000000"/>
          <w:sz w:val="28"/>
          <w:szCs w:val="28"/>
        </w:rPr>
        <w:t xml:space="preserve">. Внести следующие изменения в постановление администрации </w:t>
      </w:r>
      <w:r w:rsidRPr="00E751DF">
        <w:rPr>
          <w:sz w:val="28"/>
          <w:szCs w:val="28"/>
        </w:rPr>
        <w:t>Баганского сельсовета Баганского района Новосибирской области </w:t>
      </w:r>
      <w:r w:rsidRPr="00E751DF">
        <w:rPr>
          <w:rStyle w:val="hyperlink"/>
          <w:sz w:val="28"/>
          <w:szCs w:val="28"/>
        </w:rPr>
        <w:t>от 10.01.2019 №3</w:t>
      </w:r>
      <w:r w:rsidRPr="001F01E2">
        <w:rPr>
          <w:color w:val="000000"/>
          <w:sz w:val="28"/>
          <w:szCs w:val="28"/>
        </w:rPr>
        <w:t> 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 (с изменениями, внесенными постановлениями администрации Баганского сельсовета Баганского района Новосибирской области от 11.06.2020 №116, от 27.10.2020 №206, от 27.05.2022 №95, от 17.10.2022 №207, от 28.03.2023 №58</w:t>
      </w:r>
      <w:r>
        <w:rPr>
          <w:color w:val="000000"/>
          <w:sz w:val="28"/>
          <w:szCs w:val="28"/>
        </w:rPr>
        <w:t xml:space="preserve">, от </w:t>
      </w:r>
      <w:r w:rsidRPr="001F01E2">
        <w:rPr>
          <w:color w:val="000000"/>
          <w:sz w:val="28"/>
          <w:szCs w:val="28"/>
        </w:rPr>
        <w:t>28.07.2023 №141)</w:t>
      </w:r>
      <w:r>
        <w:rPr>
          <w:color w:val="000000"/>
          <w:sz w:val="28"/>
          <w:szCs w:val="28"/>
        </w:rPr>
        <w:t>:</w:t>
      </w:r>
    </w:p>
    <w:p w:rsidR="00E4095D" w:rsidRPr="00257DA6" w:rsidRDefault="00E4095D" w:rsidP="00E4095D">
      <w:pPr>
        <w:pStyle w:val="aff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57DA6">
        <w:rPr>
          <w:sz w:val="28"/>
          <w:szCs w:val="28"/>
        </w:rPr>
        <w:t>1.1.  пункт 2.6.1 Административного регламента дополнить подпунктом 9 следующего содержания: «</w:t>
      </w:r>
      <w:bookmarkStart w:id="4" w:name="_Hlk149058666"/>
      <w:r w:rsidRPr="00257DA6">
        <w:rPr>
          <w:sz w:val="28"/>
          <w:szCs w:val="28"/>
        </w:rPr>
        <w:t>проект организации строительства объекта капитального строительства в случае, если планируется размещение объекта, указанного в пункте 31 перечня</w:t>
      </w:r>
      <w:r>
        <w:rPr>
          <w:sz w:val="28"/>
          <w:szCs w:val="28"/>
        </w:rPr>
        <w:t>, утвержденного постановлением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Pr="00257DA6">
        <w:rPr>
          <w:sz w:val="28"/>
          <w:szCs w:val="28"/>
        </w:rPr>
        <w:t>.»;</w:t>
      </w:r>
      <w:bookmarkEnd w:id="4"/>
    </w:p>
    <w:p w:rsidR="00E4095D" w:rsidRPr="007D2BA4" w:rsidRDefault="00E4095D" w:rsidP="00E4095D">
      <w:pPr>
        <w:pStyle w:val="aff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2BA4">
        <w:rPr>
          <w:sz w:val="28"/>
          <w:szCs w:val="28"/>
        </w:rPr>
        <w:t xml:space="preserve">1.2. подпункт 8 пункта 2.6.1 изложить в следующей редакции: </w:t>
      </w:r>
      <w:r w:rsidRPr="0095125D">
        <w:rPr>
          <w:sz w:val="28"/>
          <w:szCs w:val="28"/>
        </w:rPr>
        <w:t>«</w:t>
      </w:r>
      <w:r w:rsidRPr="0095125D">
        <w:rPr>
          <w:sz w:val="28"/>
          <w:szCs w:val="28"/>
          <w:shd w:val="clear" w:color="auto" w:fill="FFFFFF"/>
        </w:rPr>
        <w:t>способ получения разрешения, уведомления о выдаче разрешения, решения об отказе в выдаче разрешения, решения о прекращении действия разрешения, уведомление о прекращении действия разрешения, а также расчета платы за второй и последующий годы для случаев, указанных в подпунктах 2, 3, 4, 5 пункта 16 настоящего Порядка (заказным письмом, в форме электронного документа, посредством выдачи на руки);»;</w:t>
      </w:r>
    </w:p>
    <w:p w:rsidR="00E4095D" w:rsidRPr="000A0D30" w:rsidRDefault="00E4095D" w:rsidP="00E4095D">
      <w:pPr>
        <w:pStyle w:val="aff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подпункт 4 пункта 2.9 Административного регламента изложить в следующей редакции: </w:t>
      </w:r>
      <w:r w:rsidRPr="000A0D30">
        <w:rPr>
          <w:sz w:val="28"/>
          <w:szCs w:val="28"/>
        </w:rPr>
        <w:t>«</w:t>
      </w:r>
      <w:r w:rsidRPr="000A0D30">
        <w:rPr>
          <w:sz w:val="28"/>
          <w:szCs w:val="28"/>
          <w:shd w:val="clear" w:color="auto" w:fill="FFFFFF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 Новосибирской области, в границах которого расположены земли, земельные участки;»;</w:t>
      </w:r>
    </w:p>
    <w:p w:rsidR="00E4095D" w:rsidRPr="00E92595" w:rsidRDefault="00E4095D" w:rsidP="00E4095D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2595">
        <w:rPr>
          <w:sz w:val="28"/>
          <w:szCs w:val="28"/>
        </w:rPr>
        <w:t>1.4. в пункте 2.5 Административного регламента исключить слова: «Федеральным законом </w:t>
      </w:r>
      <w:r w:rsidRPr="00E92595">
        <w:rPr>
          <w:rStyle w:val="15"/>
          <w:rFonts w:eastAsia="Arial"/>
          <w:sz w:val="28"/>
          <w:szCs w:val="28"/>
        </w:rPr>
        <w:t>от 21 июля 1997 года № 122-ФЗ</w:t>
      </w:r>
      <w:r w:rsidRPr="00E92595">
        <w:rPr>
          <w:sz w:val="28"/>
          <w:szCs w:val="28"/>
        </w:rPr>
        <w:t> «О государственной регистрации прав на недвижимое имущество и сделок с ним» («Российская газета», 1997, № 145);»;</w:t>
      </w:r>
    </w:p>
    <w:p w:rsidR="00E4095D" w:rsidRPr="001F01E2" w:rsidRDefault="00E4095D" w:rsidP="00E4095D">
      <w:pPr>
        <w:pStyle w:val="aff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пункте 2.6.2 Административного регламента формулировку «Единый государственный реестр прав на недвижимое имущество и сделок с ним (ЕГРП)» заменить формулировкой «Единый государственный реестр недвижимости (ЕГРН)</w:t>
      </w:r>
      <w:r w:rsidRPr="001F01E2">
        <w:rPr>
          <w:color w:val="000000"/>
          <w:sz w:val="28"/>
          <w:szCs w:val="28"/>
        </w:rPr>
        <w:t>».</w:t>
      </w:r>
    </w:p>
    <w:p w:rsidR="00E4095D" w:rsidRPr="001F01E2" w:rsidRDefault="00E4095D" w:rsidP="00E4095D">
      <w:pPr>
        <w:pStyle w:val="aff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1E2">
        <w:rPr>
          <w:color w:val="000000"/>
          <w:sz w:val="28"/>
          <w:szCs w:val="28"/>
        </w:rPr>
        <w:t>      2. Опубликовать настоящее постановление в «Бюллетене органов местного самоуправления Баганского сельсовета» и на официальном сайте в сети интернет.</w:t>
      </w:r>
    </w:p>
    <w:p w:rsidR="00E4095D" w:rsidRPr="001F01E2" w:rsidRDefault="00E4095D" w:rsidP="00E4095D">
      <w:pPr>
        <w:pStyle w:val="aff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1E2">
        <w:rPr>
          <w:color w:val="000000"/>
          <w:sz w:val="28"/>
          <w:szCs w:val="28"/>
        </w:rPr>
        <w:t>      3. Контроль за исполнением настоящего постановления оставляю за собой. </w:t>
      </w:r>
    </w:p>
    <w:p w:rsidR="00E4095D" w:rsidRPr="00E4095D" w:rsidRDefault="00E4095D" w:rsidP="00E409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4095D">
        <w:rPr>
          <w:rFonts w:ascii="Times New Roman" w:hAnsi="Times New Roman" w:cs="Times New Roman"/>
          <w:sz w:val="27"/>
          <w:szCs w:val="27"/>
        </w:rPr>
        <w:t>Исполняющий обязанности Главы Баганского сельсовета</w:t>
      </w:r>
    </w:p>
    <w:p w:rsidR="00E4095D" w:rsidRPr="00E4095D" w:rsidRDefault="00E4095D" w:rsidP="00E4095D">
      <w:pPr>
        <w:spacing w:after="0"/>
        <w:ind w:right="-5"/>
        <w:rPr>
          <w:rFonts w:ascii="Times New Roman" w:hAnsi="Times New Roman" w:cs="Times New Roman"/>
          <w:sz w:val="27"/>
          <w:szCs w:val="27"/>
        </w:rPr>
      </w:pPr>
      <w:r w:rsidRPr="00E4095D">
        <w:rPr>
          <w:rFonts w:ascii="Times New Roman" w:hAnsi="Times New Roman" w:cs="Times New Roman"/>
          <w:sz w:val="27"/>
          <w:szCs w:val="27"/>
        </w:rPr>
        <w:t>Баганского района Новосибирской области,</w:t>
      </w:r>
    </w:p>
    <w:p w:rsidR="00E4095D" w:rsidRPr="00E4095D" w:rsidRDefault="00E4095D" w:rsidP="00E4095D">
      <w:pPr>
        <w:spacing w:after="0"/>
        <w:ind w:right="-5"/>
        <w:rPr>
          <w:rFonts w:ascii="Times New Roman" w:hAnsi="Times New Roman" w:cs="Times New Roman"/>
          <w:sz w:val="27"/>
          <w:szCs w:val="27"/>
        </w:rPr>
      </w:pPr>
      <w:r w:rsidRPr="00E4095D">
        <w:rPr>
          <w:rFonts w:ascii="Times New Roman" w:hAnsi="Times New Roman" w:cs="Times New Roman"/>
          <w:sz w:val="27"/>
          <w:szCs w:val="27"/>
        </w:rPr>
        <w:t>заместитель главы администрации Баганского сельсовета</w:t>
      </w:r>
    </w:p>
    <w:p w:rsidR="00E4095D" w:rsidRDefault="00E4095D" w:rsidP="00E4095D">
      <w:pPr>
        <w:pStyle w:val="afff1"/>
        <w:spacing w:before="0" w:beforeAutospacing="0" w:after="0" w:afterAutospacing="0"/>
        <w:jc w:val="both"/>
        <w:rPr>
          <w:sz w:val="28"/>
          <w:szCs w:val="28"/>
        </w:rPr>
      </w:pPr>
      <w:r w:rsidRPr="00E4095D">
        <w:rPr>
          <w:sz w:val="27"/>
          <w:szCs w:val="27"/>
        </w:rPr>
        <w:t>Баганского района  Новосибирской области                                  О.В. Пилипушка</w:t>
      </w:r>
      <w:r w:rsidRPr="00E4095D">
        <w:rPr>
          <w:sz w:val="28"/>
          <w:szCs w:val="28"/>
        </w:rPr>
        <w:t xml:space="preserve">    </w:t>
      </w:r>
    </w:p>
    <w:p w:rsidR="00F36DA2" w:rsidRDefault="00F36DA2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DA2" w:rsidRDefault="00F36DA2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DA2" w:rsidRDefault="00F36DA2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DA2" w:rsidRDefault="00F36DA2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DA2" w:rsidRDefault="00F36DA2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Pr="00E4095D" w:rsidRDefault="00E4095D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СОВЕТ ДЕПУТАТОВ</w:t>
      </w:r>
    </w:p>
    <w:p w:rsidR="00E4095D" w:rsidRPr="00E4095D" w:rsidRDefault="00E4095D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БАГАНСКОГО СЕЛЬСОВЕТА</w:t>
      </w:r>
    </w:p>
    <w:p w:rsidR="00E4095D" w:rsidRPr="00E4095D" w:rsidRDefault="00E4095D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</w:t>
      </w:r>
    </w:p>
    <w:p w:rsidR="00E4095D" w:rsidRPr="00E4095D" w:rsidRDefault="00E4095D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E4095D" w:rsidRPr="00E4095D" w:rsidRDefault="00E4095D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>ШЕСТОГО СОЗЫВА</w:t>
      </w:r>
    </w:p>
    <w:p w:rsidR="00E4095D" w:rsidRPr="00E4095D" w:rsidRDefault="00E4095D" w:rsidP="00E4095D">
      <w:pPr>
        <w:spacing w:before="24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E4095D" w:rsidRPr="00E4095D" w:rsidRDefault="00E4095D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>сорок третьей сессии</w:t>
      </w:r>
    </w:p>
    <w:tbl>
      <w:tblPr>
        <w:tblW w:w="0" w:type="auto"/>
        <w:tblLook w:val="04A0"/>
      </w:tblPr>
      <w:tblGrid>
        <w:gridCol w:w="5068"/>
        <w:gridCol w:w="5069"/>
      </w:tblGrid>
      <w:tr w:rsidR="00E4095D" w:rsidRPr="00E4095D" w:rsidTr="00F36DA2">
        <w:tc>
          <w:tcPr>
            <w:tcW w:w="5068" w:type="dxa"/>
            <w:hideMark/>
          </w:tcPr>
          <w:p w:rsidR="00E4095D" w:rsidRPr="00E4095D" w:rsidRDefault="00E4095D" w:rsidP="00E409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27.10.2023 г.</w:t>
            </w:r>
          </w:p>
        </w:tc>
        <w:tc>
          <w:tcPr>
            <w:tcW w:w="5069" w:type="dxa"/>
            <w:hideMark/>
          </w:tcPr>
          <w:p w:rsidR="00E4095D" w:rsidRPr="00E4095D" w:rsidRDefault="00E4095D" w:rsidP="00E4095D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226</w:t>
            </w:r>
          </w:p>
        </w:tc>
      </w:tr>
    </w:tbl>
    <w:p w:rsidR="00E4095D" w:rsidRPr="00E4095D" w:rsidRDefault="00E4095D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>с. Баган</w:t>
      </w:r>
    </w:p>
    <w:p w:rsidR="00E4095D" w:rsidRPr="00E4095D" w:rsidRDefault="00E4095D" w:rsidP="00E409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Pr="00E4095D" w:rsidRDefault="00E4095D" w:rsidP="00E40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тридцать третьей сессии </w:t>
      </w:r>
    </w:p>
    <w:p w:rsidR="00E4095D" w:rsidRPr="00E4095D" w:rsidRDefault="00E4095D" w:rsidP="00E40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sz w:val="28"/>
          <w:szCs w:val="28"/>
        </w:rPr>
        <w:t>Совета депутатов Баганского сельсовета Баганского района</w:t>
      </w:r>
    </w:p>
    <w:p w:rsidR="00E4095D" w:rsidRPr="00E4095D" w:rsidRDefault="00E4095D" w:rsidP="00E40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sz w:val="28"/>
          <w:szCs w:val="28"/>
        </w:rPr>
        <w:t>Новосибирской области от 29.12.2022 г. № 168</w:t>
      </w:r>
    </w:p>
    <w:p w:rsidR="00E4095D" w:rsidRPr="00E4095D" w:rsidRDefault="00E4095D" w:rsidP="00E40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sz w:val="28"/>
          <w:szCs w:val="28"/>
        </w:rPr>
        <w:t xml:space="preserve">«Об утверждении бюджета Баганского сельсовета на очередной </w:t>
      </w:r>
    </w:p>
    <w:p w:rsidR="00E4095D" w:rsidRPr="00E4095D" w:rsidRDefault="00E4095D" w:rsidP="00E40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sz w:val="28"/>
          <w:szCs w:val="28"/>
        </w:rPr>
        <w:t>2023 год и плановый период 2024-2025 годов»</w:t>
      </w:r>
    </w:p>
    <w:p w:rsidR="00E4095D" w:rsidRPr="00E4095D" w:rsidRDefault="00E4095D" w:rsidP="00E4095D">
      <w:pPr>
        <w:shd w:val="clear" w:color="auto" w:fill="FFFFFF"/>
        <w:tabs>
          <w:tab w:val="left" w:leader="underscore" w:pos="2179"/>
        </w:tabs>
        <w:spacing w:after="0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p w:rsidR="00E4095D" w:rsidRPr="00E4095D" w:rsidRDefault="00E4095D" w:rsidP="00E4095D">
      <w:pPr>
        <w:pStyle w:val="ConsNormal"/>
        <w:ind w:righ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/>
          <w:color w:val="000000" w:themeColor="text1"/>
          <w:sz w:val="28"/>
          <w:szCs w:val="28"/>
        </w:rPr>
        <w:t>Заслушав информацию о внесении изменений в бюджет Баганского сельсовета Баганского района Новосибирской области, в целях приведения нормативных правовых актов в соответствие с действующим законодательством, Совет депутатов</w:t>
      </w:r>
    </w:p>
    <w:p w:rsidR="00E4095D" w:rsidRPr="00E4095D" w:rsidRDefault="00E4095D" w:rsidP="00E4095D">
      <w:pPr>
        <w:shd w:val="clear" w:color="auto" w:fill="FFFFFF"/>
        <w:tabs>
          <w:tab w:val="left" w:leader="underscore" w:pos="2179"/>
        </w:tabs>
        <w:spacing w:after="0"/>
        <w:ind w:firstLine="710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РЕШИЛ:</w:t>
      </w:r>
    </w:p>
    <w:p w:rsidR="00E4095D" w:rsidRPr="00E4095D" w:rsidRDefault="00E4095D" w:rsidP="00E4095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        1.</w:t>
      </w: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прилагаемые изменения в решение тридцать третьей сессии Совета депутатов Баганского сельсовета Баганского района   Новосибирской области от 29.12.2022 г. № 168 «Об утверждении бюджета Баганского сельсовета на очередной 2023 год и плановый период 2024-2025 годов»</w:t>
      </w:r>
    </w:p>
    <w:p w:rsidR="00E4095D" w:rsidRPr="00E4095D" w:rsidRDefault="00E4095D" w:rsidP="00E4095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>2. Решение вступает в силу после опубликования в «Бюллетене органов         местного самоуправления Баганского сельсовета»</w:t>
      </w:r>
    </w:p>
    <w:p w:rsidR="00E4095D" w:rsidRPr="00E4095D" w:rsidRDefault="00E4095D" w:rsidP="00E409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Pr="00E4095D" w:rsidRDefault="00E4095D" w:rsidP="00E409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</w:p>
    <w:p w:rsidR="00E4095D" w:rsidRPr="00E4095D" w:rsidRDefault="00E4095D" w:rsidP="00E409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</w:p>
    <w:p w:rsidR="00E4095D" w:rsidRPr="00E4095D" w:rsidRDefault="00E4095D" w:rsidP="00E409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сельсовета </w:t>
      </w:r>
    </w:p>
    <w:p w:rsidR="00E4095D" w:rsidRPr="00E4095D" w:rsidRDefault="00E4095D" w:rsidP="00E409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   </w:t>
      </w:r>
    </w:p>
    <w:p w:rsidR="00E4095D" w:rsidRPr="00E4095D" w:rsidRDefault="00E4095D" w:rsidP="00E409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                    И.В. Абакумова</w:t>
      </w:r>
    </w:p>
    <w:p w:rsidR="00E4095D" w:rsidRPr="00E4095D" w:rsidRDefault="00E4095D" w:rsidP="00E409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Pr="00E4095D" w:rsidRDefault="00E4095D" w:rsidP="00E40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E4095D" w:rsidRPr="00E4095D" w:rsidRDefault="00E4095D" w:rsidP="00E40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sz w:val="28"/>
          <w:szCs w:val="28"/>
        </w:rPr>
        <w:t>Главы Баганского сельсовета</w:t>
      </w:r>
    </w:p>
    <w:p w:rsidR="00E4095D" w:rsidRPr="00E4095D" w:rsidRDefault="00E4095D" w:rsidP="00E40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E4095D" w:rsidRPr="00E4095D" w:rsidRDefault="00E4095D" w:rsidP="00E40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                                                                 </w:t>
      </w:r>
    </w:p>
    <w:p w:rsidR="00E4095D" w:rsidRPr="00E4095D" w:rsidRDefault="00E4095D" w:rsidP="00E4095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</w:t>
      </w:r>
    </w:p>
    <w:p w:rsidR="00E4095D" w:rsidRPr="00E4095D" w:rsidRDefault="00E4095D" w:rsidP="00E4095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>Баганского сельсовета</w:t>
      </w:r>
    </w:p>
    <w:p w:rsidR="00E4095D" w:rsidRPr="00E4095D" w:rsidRDefault="00E4095D" w:rsidP="00E4095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</w:t>
      </w:r>
    </w:p>
    <w:p w:rsidR="00E4095D" w:rsidRPr="00E4095D" w:rsidRDefault="00E4095D" w:rsidP="00E4095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              О.В. Пилипушка</w:t>
      </w:r>
    </w:p>
    <w:p w:rsidR="00E4095D" w:rsidRPr="00E4095D" w:rsidRDefault="00E4095D" w:rsidP="00E4095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E4095D" w:rsidRPr="00E4095D" w:rsidRDefault="00E4095D" w:rsidP="00E4095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4095D">
        <w:rPr>
          <w:rFonts w:ascii="Times New Roman" w:hAnsi="Times New Roman" w:cs="Times New Roman"/>
          <w:color w:val="000000" w:themeColor="text1"/>
        </w:rPr>
        <w:t>Новосибирская область</w:t>
      </w:r>
    </w:p>
    <w:p w:rsidR="00E4095D" w:rsidRPr="00E4095D" w:rsidRDefault="00E4095D" w:rsidP="00E4095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4095D">
        <w:rPr>
          <w:rFonts w:ascii="Times New Roman" w:hAnsi="Times New Roman" w:cs="Times New Roman"/>
          <w:color w:val="000000" w:themeColor="text1"/>
        </w:rPr>
        <w:t>с. Баган ул. М. Горького, 18</w:t>
      </w:r>
    </w:p>
    <w:p w:rsidR="00E4095D" w:rsidRPr="00E4095D" w:rsidRDefault="00E4095D" w:rsidP="00E40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</w:rPr>
        <w:t>27 октября 2023   НПА 158</w:t>
      </w:r>
    </w:p>
    <w:p w:rsidR="00E4095D" w:rsidRPr="00E4095D" w:rsidRDefault="00E4095D" w:rsidP="00E4095D">
      <w:pPr>
        <w:pStyle w:val="aff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36DA2" w:rsidRDefault="00F36DA2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E4095D" w:rsidRPr="00E4095D" w:rsidRDefault="00E4095D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sz w:val="28"/>
          <w:szCs w:val="28"/>
        </w:rPr>
        <w:lastRenderedPageBreak/>
        <w:t>ПРИЛОЖЕНИЕ№1</w:t>
      </w:r>
    </w:p>
    <w:p w:rsidR="00E4095D" w:rsidRPr="00E4095D" w:rsidRDefault="00E4095D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sz w:val="28"/>
          <w:szCs w:val="28"/>
        </w:rPr>
        <w:t>УТВЕРЖДЕНО</w:t>
      </w:r>
    </w:p>
    <w:p w:rsidR="00E4095D" w:rsidRPr="00E4095D" w:rsidRDefault="00E4095D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sz w:val="28"/>
          <w:szCs w:val="28"/>
        </w:rPr>
        <w:t xml:space="preserve">решением сорок третьей сессии </w:t>
      </w:r>
    </w:p>
    <w:p w:rsidR="00E4095D" w:rsidRPr="00E4095D" w:rsidRDefault="00E4095D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E4095D" w:rsidRPr="00E4095D" w:rsidRDefault="00E4095D" w:rsidP="00E4095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E4095D" w:rsidRPr="00E4095D" w:rsidRDefault="00E4095D" w:rsidP="00E4095D">
      <w:pPr>
        <w:spacing w:after="0"/>
        <w:ind w:firstLine="36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4095D">
        <w:rPr>
          <w:rFonts w:ascii="Times New Roman" w:hAnsi="Times New Roman" w:cs="Times New Roman"/>
          <w:sz w:val="28"/>
          <w:szCs w:val="28"/>
        </w:rPr>
        <w:t xml:space="preserve">от 27.10.2023 № 226 </w:t>
      </w:r>
    </w:p>
    <w:p w:rsidR="00E4095D" w:rsidRPr="00E4095D" w:rsidRDefault="00E4095D" w:rsidP="00E40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095D" w:rsidRPr="00E4095D" w:rsidRDefault="00E4095D" w:rsidP="00E4095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4095D">
        <w:rPr>
          <w:rFonts w:ascii="Times New Roman" w:hAnsi="Times New Roman"/>
          <w:sz w:val="28"/>
          <w:szCs w:val="28"/>
        </w:rPr>
        <w:t>«О внесении изменений в решение тридцать третьей сессии Совета депутатов Баганского сельсовета от 29.12.2022 № 168 «</w:t>
      </w:r>
      <w:r w:rsidRPr="00E4095D">
        <w:rPr>
          <w:rFonts w:ascii="Times New Roman" w:hAnsi="Times New Roman"/>
          <w:bCs/>
          <w:sz w:val="28"/>
          <w:szCs w:val="28"/>
        </w:rPr>
        <w:t xml:space="preserve">О бюджете </w:t>
      </w:r>
      <w:r w:rsidRPr="00E4095D">
        <w:rPr>
          <w:rFonts w:ascii="Times New Roman" w:hAnsi="Times New Roman"/>
          <w:sz w:val="28"/>
          <w:szCs w:val="28"/>
        </w:rPr>
        <w:t xml:space="preserve">Баганского сельсовета </w:t>
      </w:r>
      <w:r w:rsidRPr="00E4095D">
        <w:rPr>
          <w:rFonts w:ascii="Times New Roman" w:hAnsi="Times New Roman"/>
          <w:bCs/>
          <w:sz w:val="28"/>
          <w:szCs w:val="28"/>
        </w:rPr>
        <w:t>Баганского района Новосибирской области на 2023 год и плановый период 2024 и 2025 годов</w:t>
      </w:r>
      <w:r w:rsidRPr="00E4095D">
        <w:rPr>
          <w:rFonts w:ascii="Times New Roman" w:hAnsi="Times New Roman"/>
          <w:sz w:val="28"/>
          <w:szCs w:val="28"/>
        </w:rPr>
        <w:t>»</w:t>
      </w:r>
    </w:p>
    <w:p w:rsidR="00E4095D" w:rsidRPr="00E4095D" w:rsidRDefault="00E4095D" w:rsidP="00E40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095D" w:rsidRPr="00E4095D" w:rsidRDefault="00E4095D" w:rsidP="00E4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sz w:val="28"/>
          <w:szCs w:val="28"/>
        </w:rPr>
        <w:tab/>
        <w:t>1. В соответствии с Положением «О бюджетном процессе в Баганском сельсовете», утвержденным решением 18 сессии Совета депутатов Баганского сельсовета Баганского района Новосибирской области от 21.12.2010 года № 44 внести следующие изменения в решение восемнадцатой сессии Совета депутатов Баганского сельсовета от 29.12.2022 №168 «О бюджете Баганского сельсовета на 2023 год и плановый период 2024 и 2025 годов»:</w:t>
      </w:r>
    </w:p>
    <w:p w:rsidR="00E4095D" w:rsidRPr="00E4095D" w:rsidRDefault="00E4095D" w:rsidP="00E4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95D" w:rsidRPr="00E4095D" w:rsidRDefault="00E4095D" w:rsidP="00E4095D">
      <w:pPr>
        <w:pStyle w:val="aff1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4095D">
        <w:rPr>
          <w:rFonts w:ascii="Times New Roman" w:hAnsi="Times New Roman"/>
          <w:sz w:val="28"/>
          <w:szCs w:val="28"/>
        </w:rPr>
        <w:t>в подпункте 1 пункта 1 цифры «75</w:t>
      </w:r>
      <w:r w:rsidRPr="00E4095D">
        <w:rPr>
          <w:rFonts w:ascii="Times New Roman" w:hAnsi="Times New Roman"/>
          <w:bCs/>
          <w:sz w:val="28"/>
          <w:szCs w:val="28"/>
        </w:rPr>
        <w:t> 352 617,52</w:t>
      </w:r>
      <w:r w:rsidRPr="00E4095D">
        <w:rPr>
          <w:rFonts w:ascii="Times New Roman" w:hAnsi="Times New Roman"/>
          <w:sz w:val="28"/>
          <w:szCs w:val="28"/>
        </w:rPr>
        <w:t>» заменить цифрами «79</w:t>
      </w:r>
      <w:r w:rsidRPr="00E4095D">
        <w:rPr>
          <w:rFonts w:ascii="Times New Roman" w:hAnsi="Times New Roman"/>
          <w:bCs/>
          <w:sz w:val="28"/>
          <w:szCs w:val="28"/>
        </w:rPr>
        <w:t> 071251,47</w:t>
      </w:r>
      <w:r w:rsidRPr="00E4095D">
        <w:rPr>
          <w:rFonts w:ascii="Times New Roman" w:hAnsi="Times New Roman"/>
          <w:sz w:val="28"/>
          <w:szCs w:val="28"/>
        </w:rPr>
        <w:t>»</w:t>
      </w:r>
    </w:p>
    <w:p w:rsidR="00E4095D" w:rsidRPr="00E4095D" w:rsidRDefault="00E4095D" w:rsidP="00E4095D">
      <w:pPr>
        <w:pStyle w:val="aff1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4095D">
        <w:rPr>
          <w:rFonts w:ascii="Times New Roman" w:hAnsi="Times New Roman"/>
          <w:sz w:val="28"/>
          <w:szCs w:val="28"/>
        </w:rPr>
        <w:t>в подпункте 2 пункта 1 цифры «83 328402</w:t>
      </w:r>
      <w:r w:rsidRPr="00E4095D">
        <w:rPr>
          <w:rFonts w:ascii="Times New Roman" w:hAnsi="Times New Roman"/>
          <w:bCs/>
          <w:sz w:val="28"/>
          <w:szCs w:val="28"/>
        </w:rPr>
        <w:t>,58</w:t>
      </w:r>
      <w:r w:rsidRPr="00E4095D">
        <w:rPr>
          <w:rFonts w:ascii="Times New Roman" w:hAnsi="Times New Roman"/>
          <w:sz w:val="28"/>
          <w:szCs w:val="28"/>
        </w:rPr>
        <w:t>» заменить цифрами «84</w:t>
      </w:r>
      <w:r w:rsidRPr="00E4095D">
        <w:rPr>
          <w:rFonts w:ascii="Times New Roman" w:hAnsi="Times New Roman"/>
          <w:bCs/>
          <w:sz w:val="28"/>
          <w:szCs w:val="28"/>
        </w:rPr>
        <w:t> 684 745,32</w:t>
      </w:r>
      <w:r w:rsidRPr="00E4095D">
        <w:rPr>
          <w:rFonts w:ascii="Times New Roman" w:hAnsi="Times New Roman"/>
          <w:sz w:val="28"/>
          <w:szCs w:val="28"/>
        </w:rPr>
        <w:t>»;</w:t>
      </w:r>
    </w:p>
    <w:p w:rsidR="00E4095D" w:rsidRPr="00E4095D" w:rsidRDefault="00E4095D" w:rsidP="00E4095D">
      <w:pPr>
        <w:pStyle w:val="aff1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4095D">
        <w:rPr>
          <w:rFonts w:ascii="Times New Roman" w:hAnsi="Times New Roman"/>
          <w:sz w:val="28"/>
          <w:szCs w:val="28"/>
        </w:rPr>
        <w:t xml:space="preserve">в подпункте 3 пункта 1 цифры «7 975 785,06» заменить цифрами «5613493,85» </w:t>
      </w:r>
    </w:p>
    <w:p w:rsidR="00E4095D" w:rsidRPr="00E4095D" w:rsidRDefault="00E4095D" w:rsidP="00E4095D">
      <w:pPr>
        <w:pStyle w:val="aff1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4095D">
        <w:rPr>
          <w:rFonts w:ascii="Times New Roman" w:hAnsi="Times New Roman"/>
          <w:sz w:val="28"/>
          <w:szCs w:val="28"/>
        </w:rPr>
        <w:t xml:space="preserve">в подпункте 1 пункта 1 статьи 3 утвердить таблицу 1приложения 2 в прилагаемой редакции; </w:t>
      </w:r>
    </w:p>
    <w:p w:rsidR="00E4095D" w:rsidRPr="00E4095D" w:rsidRDefault="00E4095D" w:rsidP="00E4095D">
      <w:pPr>
        <w:pStyle w:val="aff1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 w:rsidRPr="00E4095D">
        <w:rPr>
          <w:rFonts w:ascii="Times New Roman" w:hAnsi="Times New Roman"/>
          <w:sz w:val="28"/>
          <w:szCs w:val="28"/>
        </w:rPr>
        <w:t xml:space="preserve">в подпункте2 пункта 1статьи 3 утвердить таблицу 1приложения 3 в прилагаемой редакции; </w:t>
      </w:r>
    </w:p>
    <w:p w:rsidR="00E4095D" w:rsidRPr="00E4095D" w:rsidRDefault="00E4095D" w:rsidP="00E4095D">
      <w:pPr>
        <w:pStyle w:val="aff1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 w:rsidRPr="00E4095D">
        <w:rPr>
          <w:rFonts w:ascii="Times New Roman" w:hAnsi="Times New Roman"/>
          <w:sz w:val="28"/>
          <w:szCs w:val="28"/>
        </w:rPr>
        <w:t xml:space="preserve">в пункте2 статьи 3 утвердить таблицу 1 приложения 4 в прилагаемой редакции; </w:t>
      </w:r>
    </w:p>
    <w:p w:rsidR="00E4095D" w:rsidRPr="00E4095D" w:rsidRDefault="00E4095D" w:rsidP="00E4095D">
      <w:pPr>
        <w:pStyle w:val="aff1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 w:rsidRPr="00E4095D">
        <w:rPr>
          <w:rFonts w:ascii="Times New Roman" w:hAnsi="Times New Roman"/>
          <w:sz w:val="28"/>
          <w:szCs w:val="28"/>
        </w:rPr>
        <w:t>в пункте 1 статьи 7 утвердить таблицу 1 приложения 6 в прилагаемой редакции;</w:t>
      </w:r>
    </w:p>
    <w:p w:rsidR="00E4095D" w:rsidRPr="00E4095D" w:rsidRDefault="00E4095D" w:rsidP="00E4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опубликования в периодическом печатном издании «Бюллетень органов местного самоуправления Баганского сельсовета».</w:t>
      </w:r>
    </w:p>
    <w:p w:rsidR="00E4095D" w:rsidRPr="00E4095D" w:rsidRDefault="00E4095D" w:rsidP="00E4095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95D" w:rsidRPr="00E4095D" w:rsidRDefault="00E4095D" w:rsidP="00E40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E4095D" w:rsidRPr="00E4095D" w:rsidRDefault="00E4095D" w:rsidP="00E40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sz w:val="28"/>
          <w:szCs w:val="28"/>
        </w:rPr>
        <w:t>Главы Баганского сельсовета</w:t>
      </w:r>
    </w:p>
    <w:p w:rsidR="00E4095D" w:rsidRPr="00E4095D" w:rsidRDefault="00E4095D" w:rsidP="00E40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sz w:val="28"/>
          <w:szCs w:val="28"/>
        </w:rPr>
        <w:lastRenderedPageBreak/>
        <w:t xml:space="preserve">Баганского района </w:t>
      </w:r>
    </w:p>
    <w:p w:rsidR="00E4095D" w:rsidRPr="00E4095D" w:rsidRDefault="00E4095D" w:rsidP="00E40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</w:p>
    <w:p w:rsidR="00E4095D" w:rsidRPr="00E4095D" w:rsidRDefault="00E4095D" w:rsidP="00E4095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</w:t>
      </w:r>
    </w:p>
    <w:p w:rsidR="00E4095D" w:rsidRPr="00E4095D" w:rsidRDefault="00E4095D" w:rsidP="00E4095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>Баганского сельсовета</w:t>
      </w:r>
    </w:p>
    <w:p w:rsidR="00E4095D" w:rsidRPr="00E4095D" w:rsidRDefault="00E4095D" w:rsidP="00E4095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</w:t>
      </w:r>
    </w:p>
    <w:p w:rsidR="00E4095D" w:rsidRPr="00E4095D" w:rsidRDefault="00E4095D" w:rsidP="00E4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95D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              О.В. Пилипушка</w:t>
      </w:r>
    </w:p>
    <w:p w:rsidR="00E4095D" w:rsidRPr="00E4095D" w:rsidRDefault="00E4095D" w:rsidP="00E4095D">
      <w:pPr>
        <w:pStyle w:val="aff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095D" w:rsidRPr="00E4095D" w:rsidRDefault="00E4095D" w:rsidP="00E4095D">
      <w:pPr>
        <w:pStyle w:val="aff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095D" w:rsidRPr="00E4095D" w:rsidRDefault="00E4095D" w:rsidP="00E4095D">
      <w:pPr>
        <w:pStyle w:val="aff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095D" w:rsidRPr="00E4095D" w:rsidRDefault="00E4095D" w:rsidP="00E4095D">
      <w:pPr>
        <w:pStyle w:val="aff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4E04" w:rsidRDefault="00494E04" w:rsidP="00494E04">
      <w:pPr>
        <w:pStyle w:val="aff3"/>
        <w:widowControl w:val="0"/>
        <w:jc w:val="center"/>
        <w:rPr>
          <w:b/>
          <w:sz w:val="27"/>
          <w:szCs w:val="27"/>
        </w:rPr>
      </w:pPr>
      <w:r w:rsidRPr="00F21573">
        <w:rPr>
          <w:b/>
          <w:sz w:val="27"/>
          <w:szCs w:val="27"/>
        </w:rPr>
        <w:t>ПОЯСНИТЕЛЬНАЯ ЗАПИСКА</w:t>
      </w:r>
    </w:p>
    <w:p w:rsidR="00494E04" w:rsidRDefault="00494E04" w:rsidP="00494E04">
      <w:pPr>
        <w:pStyle w:val="aff3"/>
        <w:widowControl w:val="0"/>
        <w:jc w:val="center"/>
        <w:rPr>
          <w:b/>
          <w:sz w:val="27"/>
          <w:szCs w:val="27"/>
        </w:rPr>
      </w:pPr>
    </w:p>
    <w:p w:rsidR="00494E04" w:rsidRDefault="00494E04" w:rsidP="00494E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F47">
        <w:rPr>
          <w:rFonts w:ascii="Times New Roman" w:hAnsi="Times New Roman"/>
          <w:b/>
          <w:sz w:val="28"/>
          <w:szCs w:val="28"/>
        </w:rPr>
        <w:t xml:space="preserve">«О внесении изменений в решение </w:t>
      </w:r>
      <w:r>
        <w:rPr>
          <w:rFonts w:ascii="Times New Roman" w:hAnsi="Times New Roman"/>
          <w:b/>
          <w:sz w:val="28"/>
          <w:szCs w:val="28"/>
        </w:rPr>
        <w:t>восемнадцатой</w:t>
      </w:r>
      <w:r w:rsidRPr="00E73F47">
        <w:rPr>
          <w:rFonts w:ascii="Times New Roman" w:hAnsi="Times New Roman"/>
          <w:b/>
          <w:sz w:val="28"/>
          <w:szCs w:val="28"/>
        </w:rPr>
        <w:t xml:space="preserve"> сессии Совета депутатов </w:t>
      </w:r>
      <w:r>
        <w:rPr>
          <w:rFonts w:ascii="Times New Roman" w:hAnsi="Times New Roman"/>
          <w:b/>
          <w:sz w:val="28"/>
          <w:szCs w:val="28"/>
        </w:rPr>
        <w:t>Баганского</w:t>
      </w:r>
      <w:r w:rsidRPr="00E73F47">
        <w:rPr>
          <w:rFonts w:ascii="Times New Roman" w:hAnsi="Times New Roman"/>
          <w:b/>
          <w:sz w:val="28"/>
          <w:szCs w:val="28"/>
        </w:rPr>
        <w:t xml:space="preserve"> сельсовета от 2</w:t>
      </w:r>
      <w:r>
        <w:rPr>
          <w:rFonts w:ascii="Times New Roman" w:hAnsi="Times New Roman"/>
          <w:b/>
          <w:sz w:val="28"/>
          <w:szCs w:val="28"/>
        </w:rPr>
        <w:t>9</w:t>
      </w:r>
      <w:r w:rsidRPr="00E73F47">
        <w:rPr>
          <w:rFonts w:ascii="Times New Roman" w:hAnsi="Times New Roman"/>
          <w:b/>
          <w:sz w:val="28"/>
          <w:szCs w:val="28"/>
        </w:rPr>
        <w:t>.12.202</w:t>
      </w:r>
      <w:r>
        <w:rPr>
          <w:rFonts w:ascii="Times New Roman" w:hAnsi="Times New Roman"/>
          <w:b/>
          <w:sz w:val="28"/>
          <w:szCs w:val="28"/>
        </w:rPr>
        <w:t>2</w:t>
      </w:r>
      <w:r w:rsidRPr="00E73F47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168</w:t>
      </w:r>
      <w:r w:rsidRPr="00E73F47">
        <w:rPr>
          <w:rFonts w:ascii="Times New Roman" w:hAnsi="Times New Roman"/>
          <w:b/>
          <w:sz w:val="28"/>
          <w:szCs w:val="28"/>
        </w:rPr>
        <w:t xml:space="preserve"> «</w:t>
      </w:r>
      <w:r w:rsidRPr="00E73F47">
        <w:rPr>
          <w:rFonts w:ascii="Times New Roman" w:hAnsi="Times New Roman"/>
          <w:b/>
          <w:bCs/>
          <w:sz w:val="28"/>
          <w:szCs w:val="28"/>
        </w:rPr>
        <w:t>О бюджете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Баганского</w:t>
      </w:r>
      <w:r w:rsidRPr="00E73F47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3F47">
        <w:rPr>
          <w:rFonts w:ascii="Times New Roman" w:hAnsi="Times New Roman"/>
          <w:b/>
          <w:bCs/>
          <w:sz w:val="28"/>
          <w:szCs w:val="28"/>
        </w:rPr>
        <w:t>Баганского района Новосибирской области на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E73F47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E73F47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E73F47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Pr="00E73F47">
        <w:rPr>
          <w:rFonts w:ascii="Times New Roman" w:hAnsi="Times New Roman"/>
          <w:b/>
          <w:sz w:val="28"/>
          <w:szCs w:val="28"/>
        </w:rPr>
        <w:t>»</w:t>
      </w:r>
    </w:p>
    <w:p w:rsidR="00494E04" w:rsidRPr="00E73F47" w:rsidRDefault="00494E04" w:rsidP="00494E0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E04" w:rsidRDefault="00494E04" w:rsidP="00494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50"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Pr="00E73F47">
        <w:rPr>
          <w:rFonts w:ascii="Times New Roman" w:hAnsi="Times New Roman"/>
          <w:sz w:val="28"/>
          <w:szCs w:val="28"/>
        </w:rPr>
        <w:t xml:space="preserve">решение сессии Совета депутатов </w:t>
      </w:r>
      <w:r>
        <w:rPr>
          <w:rFonts w:ascii="Times New Roman" w:hAnsi="Times New Roman"/>
          <w:sz w:val="28"/>
          <w:szCs w:val="28"/>
        </w:rPr>
        <w:t>Баганского</w:t>
      </w:r>
      <w:r w:rsidRPr="00E73F47">
        <w:rPr>
          <w:rFonts w:ascii="Times New Roman" w:hAnsi="Times New Roman"/>
          <w:sz w:val="28"/>
          <w:szCs w:val="28"/>
        </w:rPr>
        <w:t xml:space="preserve"> сельсовета от 2</w:t>
      </w:r>
      <w:r>
        <w:rPr>
          <w:rFonts w:ascii="Times New Roman" w:hAnsi="Times New Roman"/>
          <w:sz w:val="28"/>
          <w:szCs w:val="28"/>
        </w:rPr>
        <w:t>9</w:t>
      </w:r>
      <w:r w:rsidRPr="00E73F47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E73F4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168</w:t>
      </w:r>
      <w:r w:rsidRPr="00E73F47">
        <w:rPr>
          <w:rFonts w:ascii="Times New Roman" w:hAnsi="Times New Roman"/>
          <w:sz w:val="28"/>
          <w:szCs w:val="28"/>
        </w:rPr>
        <w:t xml:space="preserve"> «</w:t>
      </w:r>
      <w:r w:rsidRPr="00E73F47">
        <w:rPr>
          <w:rFonts w:ascii="Times New Roman" w:hAnsi="Times New Roman"/>
          <w:bCs/>
          <w:sz w:val="28"/>
          <w:szCs w:val="28"/>
        </w:rPr>
        <w:t>О бюджете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Баганского </w:t>
      </w:r>
      <w:r w:rsidRPr="00E73F47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F47">
        <w:rPr>
          <w:rFonts w:ascii="Times New Roman" w:hAnsi="Times New Roman"/>
          <w:bCs/>
          <w:sz w:val="28"/>
          <w:szCs w:val="28"/>
        </w:rPr>
        <w:t>Баганского района Новосибирской области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E73F47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E73F47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E73F47">
        <w:rPr>
          <w:rFonts w:ascii="Times New Roman" w:hAnsi="Times New Roman"/>
          <w:bCs/>
          <w:sz w:val="28"/>
          <w:szCs w:val="28"/>
        </w:rPr>
        <w:t xml:space="preserve"> годов</w:t>
      </w:r>
      <w:r w:rsidRPr="00E73F47">
        <w:rPr>
          <w:rFonts w:ascii="Times New Roman" w:hAnsi="Times New Roman"/>
          <w:sz w:val="28"/>
          <w:szCs w:val="28"/>
        </w:rPr>
        <w:t>»</w:t>
      </w:r>
      <w:r w:rsidRPr="005A7750">
        <w:rPr>
          <w:rFonts w:ascii="Times New Roman" w:hAnsi="Times New Roman"/>
          <w:sz w:val="28"/>
          <w:szCs w:val="28"/>
        </w:rPr>
        <w:t xml:space="preserve"> направлено на:</w:t>
      </w:r>
    </w:p>
    <w:p w:rsidR="00494E04" w:rsidRDefault="00494E04" w:rsidP="00494E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1D7">
        <w:rPr>
          <w:rFonts w:ascii="Times New Roman" w:eastAsia="Times New Roman" w:hAnsi="Times New Roman"/>
          <w:bCs/>
          <w:sz w:val="28"/>
          <w:szCs w:val="28"/>
        </w:rPr>
        <w:t>- приведение бюджетных назначений бюджета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</w:t>
      </w:r>
      <w:r w:rsidRPr="000311D7">
        <w:rPr>
          <w:rFonts w:ascii="Times New Roman" w:eastAsia="Times New Roman" w:hAnsi="Times New Roman"/>
          <w:bCs/>
          <w:sz w:val="28"/>
          <w:szCs w:val="28"/>
        </w:rPr>
        <w:t xml:space="preserve"> в соответствие с</w:t>
      </w:r>
      <w:r w:rsidRPr="000311D7">
        <w:rPr>
          <w:rFonts w:ascii="Times New Roman" w:hAnsi="Times New Roman"/>
          <w:bCs/>
          <w:sz w:val="28"/>
          <w:szCs w:val="28"/>
        </w:rPr>
        <w:t xml:space="preserve"> уточнением расходов</w:t>
      </w:r>
      <w:r>
        <w:rPr>
          <w:rFonts w:ascii="Times New Roman" w:hAnsi="Times New Roman"/>
          <w:bCs/>
          <w:sz w:val="28"/>
          <w:szCs w:val="28"/>
        </w:rPr>
        <w:t>,</w:t>
      </w:r>
      <w:r w:rsidRPr="000311D7">
        <w:rPr>
          <w:rFonts w:ascii="Times New Roman" w:hAnsi="Times New Roman"/>
          <w:bCs/>
          <w:sz w:val="28"/>
          <w:szCs w:val="28"/>
        </w:rPr>
        <w:t xml:space="preserve"> производимых за счет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0311D7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по разделам, подразделам, видам и статьям расходов.</w:t>
      </w:r>
    </w:p>
    <w:p w:rsidR="00494E04" w:rsidRDefault="00494E04" w:rsidP="00494E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4E04" w:rsidRDefault="00494E04" w:rsidP="00494E04">
      <w:pPr>
        <w:pStyle w:val="aff3"/>
        <w:widowControl w:val="0"/>
        <w:ind w:firstLine="709"/>
        <w:jc w:val="center"/>
        <w:rPr>
          <w:b/>
          <w:bCs/>
        </w:rPr>
      </w:pPr>
      <w:r>
        <w:rPr>
          <w:b/>
          <w:bCs/>
        </w:rPr>
        <w:t xml:space="preserve">Изменения доходной части бюджета </w:t>
      </w:r>
    </w:p>
    <w:p w:rsidR="00494E04" w:rsidRDefault="00494E04" w:rsidP="00494E04">
      <w:pPr>
        <w:pStyle w:val="aff3"/>
        <w:widowControl w:val="0"/>
        <w:ind w:firstLine="709"/>
        <w:jc w:val="center"/>
        <w:rPr>
          <w:b/>
          <w:bCs/>
        </w:rPr>
      </w:pPr>
    </w:p>
    <w:p w:rsidR="00494E04" w:rsidRPr="00BD0C20" w:rsidRDefault="00494E04" w:rsidP="00494E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Доходы бюджета Баганского сельсовета Баганского района Новосибирской области на 2023г.увеличить на сумму 935 809,00руб.,</w:t>
      </w:r>
      <w:r w:rsidRPr="00BD0C20">
        <w:rPr>
          <w:rFonts w:ascii="Times New Roman" w:hAnsi="Times New Roman"/>
          <w:bCs/>
          <w:sz w:val="28"/>
          <w:szCs w:val="28"/>
        </w:rPr>
        <w:t xml:space="preserve"> в том числе</w:t>
      </w:r>
      <w:r>
        <w:rPr>
          <w:rFonts w:ascii="Times New Roman" w:hAnsi="Times New Roman"/>
          <w:bCs/>
          <w:sz w:val="28"/>
          <w:szCs w:val="28"/>
        </w:rPr>
        <w:t xml:space="preserve"> по соглашениям из местного бюджета района на увеличение з/платы (индексация на 9,7%)в сумме 901600,00 руб., на проведение мероприятий по предупреждению чрезвычайных ситуаций в сумме 34209,00руб., на введение двух новых ставок тренера в сумме 59 412,84руб.,на проведение ПСД по объекту  «Благоустройство территорий площади Мемориала Славы» в сумме 820 000 руб., на возврат субсидии в Министерство ЖКХ и энергетики НСО в сумме 2 272 791,21руб.,и уменьшение доходов на возврат субсидии по соглашению № 39 от 24.06.2022г.(улица Победы) в сумме 458 879,10 руб.,</w:t>
      </w:r>
    </w:p>
    <w:p w:rsidR="00494E04" w:rsidRDefault="00494E04" w:rsidP="00494E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4E04" w:rsidRDefault="00494E04" w:rsidP="00494E04">
      <w:pPr>
        <w:pStyle w:val="aff1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</w:t>
      </w:r>
      <w:r w:rsidRPr="0098289C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FB3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1F5FB3">
        <w:rPr>
          <w:rFonts w:ascii="Times New Roman" w:hAnsi="Times New Roman"/>
          <w:bCs/>
          <w:sz w:val="28"/>
          <w:szCs w:val="28"/>
        </w:rPr>
        <w:t xml:space="preserve"> год составят </w:t>
      </w:r>
      <w:r w:rsidRPr="0088750F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7</w:t>
      </w:r>
      <w:r w:rsidRPr="005D3B2E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 </w:t>
      </w:r>
      <w:r w:rsidRPr="005D3B2E">
        <w:rPr>
          <w:rFonts w:ascii="Times New Roman" w:hAnsi="Times New Roman"/>
          <w:bCs/>
          <w:sz w:val="28"/>
          <w:szCs w:val="28"/>
        </w:rPr>
        <w:t>071 251</w:t>
      </w:r>
      <w:r>
        <w:rPr>
          <w:rFonts w:ascii="Times New Roman" w:hAnsi="Times New Roman"/>
          <w:bCs/>
          <w:sz w:val="28"/>
          <w:szCs w:val="28"/>
        </w:rPr>
        <w:t>,4</w:t>
      </w:r>
      <w:r w:rsidRPr="005D3B2E">
        <w:rPr>
          <w:rFonts w:ascii="Times New Roman" w:hAnsi="Times New Roman"/>
          <w:bCs/>
          <w:sz w:val="28"/>
          <w:szCs w:val="28"/>
        </w:rPr>
        <w:t>7</w:t>
      </w:r>
      <w:r w:rsidRPr="0088750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494E04" w:rsidRPr="00BE3D39" w:rsidRDefault="00494E04" w:rsidP="00494E04">
      <w:pPr>
        <w:pStyle w:val="aff1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4E04" w:rsidRDefault="00494E04" w:rsidP="00494E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4E04" w:rsidRPr="00BE3D39" w:rsidRDefault="00494E04" w:rsidP="00494E04">
      <w:pPr>
        <w:pStyle w:val="aff1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4E04" w:rsidRDefault="00494E04" w:rsidP="00494E04">
      <w:pPr>
        <w:pStyle w:val="aff3"/>
        <w:widowControl w:val="0"/>
        <w:ind w:firstLine="709"/>
        <w:jc w:val="center"/>
        <w:rPr>
          <w:b/>
          <w:bCs/>
        </w:rPr>
      </w:pPr>
      <w:r w:rsidRPr="002F0431">
        <w:rPr>
          <w:b/>
          <w:bCs/>
        </w:rPr>
        <w:t xml:space="preserve">Изменения расходной части бюджета </w:t>
      </w:r>
    </w:p>
    <w:p w:rsidR="00494E04" w:rsidRPr="0056159A" w:rsidRDefault="00494E04" w:rsidP="00494E04">
      <w:pPr>
        <w:pStyle w:val="aff3"/>
        <w:widowControl w:val="0"/>
        <w:ind w:firstLine="709"/>
        <w:jc w:val="center"/>
        <w:rPr>
          <w:b/>
          <w:bCs/>
        </w:rPr>
      </w:pPr>
    </w:p>
    <w:p w:rsidR="00494E04" w:rsidRDefault="00494E04" w:rsidP="00494E0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95268F">
        <w:rPr>
          <w:rFonts w:ascii="Times New Roman" w:hAnsi="Times New Roman"/>
          <w:sz w:val="28"/>
          <w:szCs w:val="28"/>
        </w:rPr>
        <w:t>Решением сессии предлагается у</w:t>
      </w:r>
      <w:r>
        <w:rPr>
          <w:rFonts w:ascii="Times New Roman" w:hAnsi="Times New Roman"/>
          <w:sz w:val="28"/>
          <w:szCs w:val="28"/>
        </w:rPr>
        <w:t>величить</w:t>
      </w:r>
      <w:r w:rsidRPr="0095268F">
        <w:rPr>
          <w:rFonts w:ascii="Times New Roman" w:hAnsi="Times New Roman"/>
          <w:sz w:val="28"/>
          <w:szCs w:val="28"/>
        </w:rPr>
        <w:t xml:space="preserve"> расходную часть бюджета</w:t>
      </w:r>
      <w:r>
        <w:rPr>
          <w:rFonts w:ascii="Times New Roman" w:hAnsi="Times New Roman"/>
          <w:sz w:val="28"/>
          <w:szCs w:val="28"/>
        </w:rPr>
        <w:t xml:space="preserve"> на сумму 935 809руб., в том числе на увеличение заплаты (индексация з/платы на 9,7%) в сумме 901 600,00 рублей, на приобретение спецодежды для пожарной охраны в сумме 34209,00 руб., на оплату ПСД по объекту </w:t>
      </w:r>
      <w:r>
        <w:rPr>
          <w:rFonts w:ascii="Times New Roman" w:hAnsi="Times New Roman"/>
          <w:bCs/>
          <w:sz w:val="28"/>
          <w:szCs w:val="28"/>
        </w:rPr>
        <w:t xml:space="preserve">«Благоустройство территорий площади Мемориала Славы»введение </w:t>
      </w:r>
      <w:r w:rsidRPr="00F0541D">
        <w:rPr>
          <w:rFonts w:ascii="Times New Roman" w:hAnsi="Times New Roman"/>
          <w:bCs/>
          <w:sz w:val="28"/>
          <w:szCs w:val="28"/>
        </w:rPr>
        <w:t>двух</w:t>
      </w:r>
      <w:r>
        <w:rPr>
          <w:rFonts w:ascii="Times New Roman" w:hAnsi="Times New Roman"/>
          <w:bCs/>
          <w:sz w:val="28"/>
          <w:szCs w:val="28"/>
        </w:rPr>
        <w:t xml:space="preserve"> новых ставок тренера в сумме 59 412,84руб.,</w:t>
      </w:r>
    </w:p>
    <w:p w:rsidR="00494E04" w:rsidRDefault="00494E04" w:rsidP="00494E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4E04" w:rsidRDefault="00494E04" w:rsidP="00494E04">
      <w:pPr>
        <w:pStyle w:val="aff1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8203E4">
        <w:rPr>
          <w:rFonts w:ascii="Times New Roman" w:hAnsi="Times New Roman"/>
          <w:b/>
          <w:sz w:val="28"/>
          <w:szCs w:val="28"/>
        </w:rPr>
        <w:t xml:space="preserve">Увеличение расходов </w:t>
      </w:r>
      <w:r>
        <w:rPr>
          <w:rFonts w:ascii="Times New Roman" w:hAnsi="Times New Roman"/>
          <w:b/>
          <w:sz w:val="28"/>
          <w:szCs w:val="28"/>
        </w:rPr>
        <w:t>на:</w:t>
      </w:r>
    </w:p>
    <w:p w:rsidR="00494E04" w:rsidRPr="008203E4" w:rsidRDefault="00494E04" w:rsidP="00494E04">
      <w:pPr>
        <w:pStyle w:val="aff1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494E04" w:rsidRDefault="00494E04" w:rsidP="00494E0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раздел 0102 0120070510 111 211 (Заработная плата) в сумме -33699,69 рублей. (На увеличения з/платы)</w:t>
      </w:r>
    </w:p>
    <w:p w:rsidR="00494E04" w:rsidRDefault="00494E04" w:rsidP="00494E0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раздел 0102 0120070510 119 213 (Начисления по выплате заработной плате) в сумме 10177,31 рублей. (На увеличения отчислений по з/плате)</w:t>
      </w:r>
    </w:p>
    <w:p w:rsidR="00494E04" w:rsidRDefault="00494E04" w:rsidP="00494E0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раздел 0104 0120070510 111 211 (Заработная плата) в сумме -174 377,88 рублей. (На увеличения з/платы)</w:t>
      </w:r>
    </w:p>
    <w:p w:rsidR="00494E04" w:rsidRDefault="00494E04" w:rsidP="00494E0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раздел 0104 0120070510 119 213 (Начисления по выплате заработной плате) в сумме 52662,12 рублей. (На увеличения отчислений по з/плате)</w:t>
      </w:r>
    </w:p>
    <w:p w:rsidR="00494E04" w:rsidRDefault="00494E04" w:rsidP="00494E0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раздел 0113 0120070510 111 211 (Заработная плата) в сумме -455091,40 рублей. (На увеличения з/платы)</w:t>
      </w:r>
    </w:p>
    <w:p w:rsidR="00494E04" w:rsidRDefault="00494E04" w:rsidP="00494E0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раздел 0113 0120070510 119 213 (Начисления по выплате заработной плате) в сумме 137437,60 рублей. (На увеличения отчислений по з/плате)</w:t>
      </w:r>
    </w:p>
    <w:p w:rsidR="00494E04" w:rsidRDefault="00494E04" w:rsidP="00494E0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раздел 0113 99000014030 111 211 (Заработная плата) в сумме -45 631,98 рублей. (Зарплата для 2-х новых тренеров)</w:t>
      </w:r>
    </w:p>
    <w:p w:rsidR="00494E04" w:rsidRDefault="00494E04" w:rsidP="00494E0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раздел 0113 99000014030119 213 (Начисления по выплате заработной плате) в сумме -13 780,86 рублей. (Отчисления по з/плате для 2-х новых тренеров)</w:t>
      </w:r>
    </w:p>
    <w:p w:rsidR="00494E04" w:rsidRDefault="00494E04" w:rsidP="00494E0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раздел 03100100120550</w:t>
      </w:r>
      <w:r w:rsidRPr="006673EE">
        <w:rPr>
          <w:rFonts w:ascii="Times New Roman" w:hAnsi="Times New Roman"/>
          <w:sz w:val="28"/>
          <w:szCs w:val="28"/>
        </w:rPr>
        <w:t>244</w:t>
      </w:r>
      <w:r>
        <w:rPr>
          <w:rFonts w:ascii="Times New Roman" w:hAnsi="Times New Roman"/>
          <w:sz w:val="28"/>
          <w:szCs w:val="28"/>
        </w:rPr>
        <w:t> 34</w:t>
      </w:r>
      <w:r w:rsidRPr="006673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 приобретение спец одежды сумме – 34 209 рублей.</w:t>
      </w:r>
    </w:p>
    <w:p w:rsidR="00494E04" w:rsidRDefault="00494E04" w:rsidP="00494E0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раздел 0503 0530000050</w:t>
      </w:r>
      <w:r w:rsidRPr="006673EE">
        <w:rPr>
          <w:rFonts w:ascii="Times New Roman" w:hAnsi="Times New Roman"/>
          <w:sz w:val="28"/>
          <w:szCs w:val="28"/>
        </w:rPr>
        <w:t>244</w:t>
      </w:r>
      <w:r>
        <w:rPr>
          <w:rFonts w:ascii="Times New Roman" w:hAnsi="Times New Roman"/>
          <w:sz w:val="28"/>
          <w:szCs w:val="28"/>
        </w:rPr>
        <w:t> 226 на оплату ПСД сумме – 820 000,00 рублей.</w:t>
      </w:r>
    </w:p>
    <w:p w:rsidR="00494E04" w:rsidRDefault="00494E04" w:rsidP="00494E0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Увеличение расходов путём перераспределения:</w:t>
      </w:r>
    </w:p>
    <w:p w:rsidR="00494E04" w:rsidRDefault="00494E04" w:rsidP="00494E04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раздел 05010230001050 244 225 на оплату взносов по кап.ремонту на сумму – 160 000,00 рублей.</w:t>
      </w:r>
    </w:p>
    <w:p w:rsidR="00494E04" w:rsidRDefault="00494E04" w:rsidP="00494E0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раздел 0501 0230001050 853 295 на оплату пени по взносам на кап ремонт в сумме – 15 000,00 рублей.</w:t>
      </w:r>
    </w:p>
    <w:p w:rsidR="00494E04" w:rsidRDefault="00494E04" w:rsidP="00494E0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раздел 0113 0120092030 831</w:t>
      </w:r>
      <w:r w:rsidRPr="007E592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297 на оплату госпошлины по судебному иску в сумме – 3000,00 рублей.</w:t>
      </w:r>
    </w:p>
    <w:p w:rsidR="00494E04" w:rsidRDefault="00494E04" w:rsidP="00494E0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Уменьшение расходов путём перераспределения:</w:t>
      </w:r>
    </w:p>
    <w:p w:rsidR="00494E04" w:rsidRDefault="00494E04" w:rsidP="00494E0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Уменьшить раздел 0113 0130092030 851</w:t>
      </w:r>
      <w:r w:rsidRPr="007E592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291 в сумме – 147 582,00 руб., (Налог на землю)</w:t>
      </w:r>
    </w:p>
    <w:p w:rsidR="00494E04" w:rsidRDefault="00494E04" w:rsidP="00494E0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Уменьшить раздел 0113 0130092030 852</w:t>
      </w:r>
      <w:r w:rsidRPr="007E592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293 в сумме – 27 418,00 руб., (Штрафы за нарушение контрактов)</w:t>
      </w:r>
    </w:p>
    <w:p w:rsidR="00494E04" w:rsidRDefault="00494E04" w:rsidP="00494E0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Уменьшить раздел 0113 0130092030 853</w:t>
      </w:r>
      <w:r w:rsidRPr="007E592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293 в сумме – 3000,00 руб., (Уплата пени штрафы по налогам)</w:t>
      </w:r>
    </w:p>
    <w:p w:rsidR="00494E04" w:rsidRDefault="00494E04" w:rsidP="00494E0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Уменьшение расходов по разделу 0409 (Дорожная хозяйство):</w:t>
      </w:r>
    </w:p>
    <w:p w:rsidR="00494E04" w:rsidRPr="00BD0C20" w:rsidRDefault="00494E04" w:rsidP="00494E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0409 0420070760 244 225 в сумме </w:t>
      </w:r>
      <w:r>
        <w:rPr>
          <w:rFonts w:ascii="Times New Roman" w:hAnsi="Times New Roman"/>
          <w:bCs/>
          <w:sz w:val="28"/>
          <w:szCs w:val="28"/>
        </w:rPr>
        <w:t>458 879,10 руб., Неиспользованный возврат субсидии по соглашению № 39 от 24.06.2022г. (по ремонту дороги по ул. Победа)</w:t>
      </w:r>
    </w:p>
    <w:p w:rsidR="00494E04" w:rsidRDefault="00494E04" w:rsidP="00494E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4E04" w:rsidRDefault="00494E04" w:rsidP="00494E04">
      <w:pPr>
        <w:pStyle w:val="Default"/>
        <w:rPr>
          <w:sz w:val="28"/>
          <w:szCs w:val="28"/>
        </w:rPr>
      </w:pPr>
    </w:p>
    <w:p w:rsidR="00494E04" w:rsidRPr="001F5FB3" w:rsidRDefault="00494E04" w:rsidP="00494E04">
      <w:pPr>
        <w:pStyle w:val="aff1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F5FB3">
        <w:rPr>
          <w:rFonts w:ascii="Times New Roman" w:hAnsi="Times New Roman"/>
          <w:sz w:val="28"/>
          <w:szCs w:val="28"/>
        </w:rPr>
        <w:t xml:space="preserve">Таким образом, </w:t>
      </w:r>
      <w:r w:rsidRPr="003A3E73">
        <w:rPr>
          <w:rFonts w:ascii="Times New Roman" w:hAnsi="Times New Roman"/>
          <w:sz w:val="28"/>
          <w:szCs w:val="28"/>
        </w:rPr>
        <w:t>расходы бюджета</w:t>
      </w:r>
      <w:r>
        <w:rPr>
          <w:rFonts w:ascii="Times New Roman" w:hAnsi="Times New Roman"/>
          <w:sz w:val="28"/>
          <w:szCs w:val="28"/>
        </w:rPr>
        <w:t xml:space="preserve"> Баганского сельского совета </w:t>
      </w:r>
      <w:r w:rsidRPr="001F5FB3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1F5FB3">
        <w:rPr>
          <w:rFonts w:ascii="Times New Roman" w:hAnsi="Times New Roman"/>
          <w:bCs/>
          <w:sz w:val="28"/>
          <w:szCs w:val="28"/>
        </w:rPr>
        <w:t xml:space="preserve"> год составят –</w:t>
      </w:r>
      <w:r>
        <w:rPr>
          <w:rFonts w:ascii="Times New Roman" w:hAnsi="Times New Roman"/>
          <w:bCs/>
          <w:sz w:val="28"/>
          <w:szCs w:val="28"/>
        </w:rPr>
        <w:t>84 684745</w:t>
      </w:r>
      <w:r w:rsidRPr="0039322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32</w:t>
      </w:r>
      <w:r w:rsidRPr="00A97C16">
        <w:rPr>
          <w:rFonts w:ascii="Times New Roman" w:hAnsi="Times New Roman"/>
          <w:bCs/>
          <w:sz w:val="28"/>
          <w:szCs w:val="28"/>
        </w:rPr>
        <w:t>руб.</w:t>
      </w:r>
    </w:p>
    <w:p w:rsidR="00494E04" w:rsidRDefault="00494E04" w:rsidP="00494E04">
      <w:pPr>
        <w:pStyle w:val="27"/>
        <w:jc w:val="both"/>
        <w:rPr>
          <w:szCs w:val="28"/>
        </w:rPr>
      </w:pPr>
    </w:p>
    <w:p w:rsidR="00494E04" w:rsidRPr="004809AD" w:rsidRDefault="00494E04" w:rsidP="00494E04">
      <w:pPr>
        <w:pStyle w:val="27"/>
        <w:jc w:val="both"/>
        <w:rPr>
          <w:szCs w:val="28"/>
        </w:rPr>
      </w:pPr>
    </w:p>
    <w:p w:rsidR="00494E04" w:rsidRPr="009167A0" w:rsidRDefault="00494E04" w:rsidP="00494E04">
      <w:pPr>
        <w:jc w:val="center"/>
        <w:rPr>
          <w:rFonts w:ascii="Times New Roman" w:hAnsi="Times New Roman"/>
          <w:b/>
          <w:sz w:val="28"/>
          <w:szCs w:val="28"/>
        </w:rPr>
      </w:pPr>
      <w:r w:rsidRPr="009167A0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b/>
          <w:sz w:val="28"/>
          <w:szCs w:val="28"/>
        </w:rPr>
        <w:t xml:space="preserve">Баганского муниципального района </w:t>
      </w:r>
      <w:r w:rsidRPr="009167A0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94E04" w:rsidRDefault="00494E04" w:rsidP="00494E04">
      <w:pPr>
        <w:ind w:firstLine="540"/>
        <w:jc w:val="both"/>
      </w:pPr>
      <w:r w:rsidRPr="007A4BE2">
        <w:rPr>
          <w:rFonts w:ascii="Times New Roman" w:hAnsi="Times New Roman"/>
          <w:sz w:val="28"/>
          <w:szCs w:val="28"/>
        </w:rPr>
        <w:t>Источники внут</w:t>
      </w:r>
      <w:r>
        <w:rPr>
          <w:rFonts w:ascii="Times New Roman" w:hAnsi="Times New Roman"/>
          <w:sz w:val="28"/>
          <w:szCs w:val="28"/>
        </w:rPr>
        <w:t xml:space="preserve">реннего финансирования дефицита </w:t>
      </w:r>
      <w:r w:rsidRPr="007A4BE2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Баганского сельского совета </w:t>
      </w:r>
      <w:r w:rsidRPr="007A4BE2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23</w:t>
      </w:r>
      <w:r w:rsidRPr="007A4BE2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bCs/>
          <w:sz w:val="28"/>
          <w:szCs w:val="28"/>
        </w:rPr>
        <w:t xml:space="preserve">за счет изменения </w:t>
      </w:r>
      <w:r>
        <w:rPr>
          <w:rFonts w:ascii="Times New Roman" w:hAnsi="Times New Roman"/>
          <w:sz w:val="28"/>
          <w:szCs w:val="28"/>
        </w:rPr>
        <w:t>остатков средств на счетах составляют 5 613493,85рублей по учету средств бюджета.</w:t>
      </w:r>
    </w:p>
    <w:p w:rsidR="00E4095D" w:rsidRPr="00E4095D" w:rsidRDefault="00E4095D" w:rsidP="00E4095D">
      <w:pPr>
        <w:pStyle w:val="aff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095D" w:rsidRPr="00E4095D" w:rsidRDefault="00E4095D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Default="00E4095D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4E04" w:rsidRPr="00FC683F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FF0000"/>
          <w:sz w:val="28"/>
          <w:szCs w:val="28"/>
        </w:rPr>
      </w:pPr>
      <w:r>
        <w:rPr>
          <w:rFonts w:ascii="Arial" w:hAnsi="Arial" w:cs="Arial"/>
          <w:color w:val="000000"/>
        </w:rPr>
        <w:lastRenderedPageBreak/>
        <w:t xml:space="preserve">   </w:t>
      </w:r>
      <w:r w:rsidRPr="00FC683F">
        <w:rPr>
          <w:color w:val="000000"/>
          <w:sz w:val="28"/>
          <w:szCs w:val="28"/>
        </w:rPr>
        <w:t xml:space="preserve">СОВЕТ ДЕПУТАТОВ                      </w:t>
      </w:r>
    </w:p>
    <w:p w:rsidR="00494E04" w:rsidRPr="00FC683F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683F">
        <w:rPr>
          <w:color w:val="000000"/>
          <w:sz w:val="28"/>
          <w:szCs w:val="28"/>
        </w:rPr>
        <w:t>БАГАНСКОГО СЕЛЬСОВЕТА</w:t>
      </w:r>
    </w:p>
    <w:p w:rsidR="00494E04" w:rsidRPr="00FC683F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683F">
        <w:rPr>
          <w:color w:val="000000"/>
          <w:sz w:val="28"/>
          <w:szCs w:val="28"/>
        </w:rPr>
        <w:t>БАГАНСКОГО РАЙОНА</w:t>
      </w:r>
    </w:p>
    <w:p w:rsidR="00494E04" w:rsidRPr="00FC683F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683F">
        <w:rPr>
          <w:color w:val="000000"/>
          <w:sz w:val="28"/>
          <w:szCs w:val="28"/>
        </w:rPr>
        <w:t>НОВОСИБИРСКОЙ ОБЛАСТИ</w:t>
      </w:r>
    </w:p>
    <w:p w:rsidR="00494E04" w:rsidRPr="00FC683F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683F">
        <w:rPr>
          <w:color w:val="000000"/>
          <w:sz w:val="28"/>
          <w:szCs w:val="28"/>
        </w:rPr>
        <w:t>ШЕСТОГО СОЗЫВА</w:t>
      </w:r>
    </w:p>
    <w:p w:rsidR="00494E04" w:rsidRPr="00FC683F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683F">
        <w:rPr>
          <w:color w:val="000000"/>
          <w:sz w:val="28"/>
          <w:szCs w:val="28"/>
        </w:rPr>
        <w:t>РЕШЕНИЕ</w:t>
      </w:r>
    </w:p>
    <w:p w:rsidR="00494E04" w:rsidRPr="00FC683F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C683F">
        <w:rPr>
          <w:sz w:val="28"/>
          <w:szCs w:val="28"/>
        </w:rPr>
        <w:t>сорок третьей сессии</w:t>
      </w:r>
    </w:p>
    <w:p w:rsidR="00494E04" w:rsidRPr="009B619E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</w:rPr>
      </w:pPr>
      <w:r w:rsidRPr="009B619E">
        <w:rPr>
          <w:color w:val="000000"/>
        </w:rPr>
        <w:t> </w:t>
      </w:r>
    </w:p>
    <w:p w:rsidR="00494E04" w:rsidRPr="009B619E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9B619E">
        <w:rPr>
          <w:color w:val="000000"/>
          <w:sz w:val="28"/>
          <w:szCs w:val="28"/>
        </w:rPr>
        <w:t xml:space="preserve">.10.2023                                                                           № </w:t>
      </w:r>
      <w:r>
        <w:rPr>
          <w:color w:val="000000"/>
          <w:sz w:val="28"/>
          <w:szCs w:val="28"/>
        </w:rPr>
        <w:t>227</w:t>
      </w:r>
    </w:p>
    <w:p w:rsidR="00494E04" w:rsidRPr="009B619E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 </w:t>
      </w:r>
    </w:p>
    <w:p w:rsidR="00494E04" w:rsidRPr="009B619E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 xml:space="preserve">О внесении изменений в решение Совета депутатов Баганского сельсовета Баганского района Новосибирской области от 28.10.2021 №79 «Об утверждении Положения о муниципальном жилищном контроле в Баганском сельсовете Баганского района Новосибирской области» </w:t>
      </w:r>
    </w:p>
    <w:p w:rsidR="00494E04" w:rsidRPr="009B619E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 xml:space="preserve">(с изменениями, внесенными решениями Совета депутатов Баганского сельсовета Баганского района </w:t>
      </w:r>
      <w:r w:rsidRPr="009B619E">
        <w:rPr>
          <w:sz w:val="28"/>
          <w:szCs w:val="28"/>
        </w:rPr>
        <w:t>Новосибирской области от 25.02.2022 №105, от 26.05.2022 №125, от </w:t>
      </w:r>
      <w:r w:rsidRPr="009B619E">
        <w:rPr>
          <w:rStyle w:val="15"/>
          <w:rFonts w:eastAsiaTheme="majorEastAsia"/>
          <w:sz w:val="28"/>
          <w:szCs w:val="28"/>
        </w:rPr>
        <w:t>29.09.2022 № 154, от 28.09.2023 №224</w:t>
      </w:r>
      <w:r w:rsidRPr="009B619E">
        <w:rPr>
          <w:sz w:val="28"/>
          <w:szCs w:val="28"/>
        </w:rPr>
        <w:t>)</w:t>
      </w:r>
    </w:p>
    <w:p w:rsidR="00494E04" w:rsidRPr="009B619E" w:rsidRDefault="00494E04" w:rsidP="00494E04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 </w:t>
      </w:r>
    </w:p>
    <w:p w:rsidR="00494E04" w:rsidRPr="009B619E" w:rsidRDefault="00494E04" w:rsidP="00494E04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С целью приведения в соответствие нормативных правовых актов Баганского сельсовета Баганского района Новосибирской области, в соответствии с Уставом Баганского сельсовета Баганского района Новосибирской области Совет депутатов Баганского сельсовета Баганского района Новосибирской области</w:t>
      </w:r>
    </w:p>
    <w:p w:rsidR="00494E04" w:rsidRPr="009B619E" w:rsidRDefault="00494E04" w:rsidP="00494E04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РЕШИЛ:</w:t>
      </w:r>
    </w:p>
    <w:p w:rsidR="00494E04" w:rsidRPr="009B619E" w:rsidRDefault="00494E04" w:rsidP="00494E04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 xml:space="preserve">1. Внести в Положение о муниципальном жилищном контроле в Баганском сельсовете Баганского района Новосибирской области, утвержденное решением Совета депутатов Баганского сельсовета Баганского района Новосибирской </w:t>
      </w:r>
      <w:r w:rsidRPr="009B619E">
        <w:rPr>
          <w:sz w:val="28"/>
          <w:szCs w:val="28"/>
        </w:rPr>
        <w:t>области </w:t>
      </w:r>
      <w:r w:rsidRPr="009B619E">
        <w:rPr>
          <w:rStyle w:val="29"/>
          <w:szCs w:val="28"/>
        </w:rPr>
        <w:t>от 28.10.2021 №79</w:t>
      </w:r>
      <w:r w:rsidRPr="009B619E">
        <w:rPr>
          <w:sz w:val="28"/>
          <w:szCs w:val="28"/>
        </w:rPr>
        <w:t xml:space="preserve">  (с </w:t>
      </w:r>
      <w:r w:rsidRPr="009B619E">
        <w:rPr>
          <w:color w:val="000000"/>
          <w:sz w:val="28"/>
          <w:szCs w:val="28"/>
        </w:rPr>
        <w:t xml:space="preserve">изменениями, внесенными решениями Совета депутатов Баганского сельсовета Баганского района Новосибирской области от 25.02.2022 №105, от 26.05.2022 №125, </w:t>
      </w:r>
      <w:r w:rsidRPr="009B619E">
        <w:rPr>
          <w:sz w:val="28"/>
          <w:szCs w:val="28"/>
        </w:rPr>
        <w:t>от </w:t>
      </w:r>
      <w:r w:rsidRPr="009B619E">
        <w:rPr>
          <w:rStyle w:val="15"/>
          <w:rFonts w:eastAsiaTheme="majorEastAsia"/>
          <w:sz w:val="28"/>
          <w:szCs w:val="28"/>
        </w:rPr>
        <w:t>29.09.2022 № 154, от 28.09.2023 №224</w:t>
      </w:r>
      <w:r w:rsidRPr="009B619E">
        <w:rPr>
          <w:sz w:val="28"/>
          <w:szCs w:val="28"/>
        </w:rPr>
        <w:t>)</w:t>
      </w:r>
      <w:r w:rsidRPr="009B619E">
        <w:rPr>
          <w:color w:val="000000"/>
          <w:sz w:val="28"/>
          <w:szCs w:val="28"/>
        </w:rPr>
        <w:t>, (далее – Положение) следующие изменения:</w:t>
      </w:r>
    </w:p>
    <w:p w:rsidR="00494E04" w:rsidRPr="009B619E" w:rsidRDefault="00494E04" w:rsidP="00494E04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  1.1. Приложение №1 к Положению изложить в следующей редакции:</w:t>
      </w:r>
    </w:p>
    <w:p w:rsidR="00494E04" w:rsidRPr="009B619E" w:rsidRDefault="00494E04" w:rsidP="00494E04">
      <w:pPr>
        <w:pStyle w:val="aff1"/>
        <w:ind w:left="0" w:right="1" w:firstLine="567"/>
        <w:jc w:val="both"/>
        <w:rPr>
          <w:rFonts w:ascii="Times New Roman" w:hAnsi="Times New Roman"/>
          <w:sz w:val="28"/>
          <w:szCs w:val="28"/>
        </w:rPr>
      </w:pPr>
      <w:r w:rsidRPr="009B619E">
        <w:rPr>
          <w:rFonts w:ascii="Times New Roman" w:hAnsi="Times New Roman"/>
          <w:color w:val="000000"/>
          <w:sz w:val="28"/>
          <w:szCs w:val="28"/>
        </w:rPr>
        <w:t>«1.</w:t>
      </w:r>
      <w:r w:rsidRPr="009B619E">
        <w:rPr>
          <w:rFonts w:ascii="Times New Roman" w:hAnsi="Times New Roman"/>
          <w:sz w:val="28"/>
          <w:szCs w:val="28"/>
        </w:rPr>
        <w:t xml:space="preserve"> 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дня.</w:t>
      </w:r>
    </w:p>
    <w:p w:rsidR="00494E04" w:rsidRPr="009B619E" w:rsidRDefault="00494E04" w:rsidP="00494E04">
      <w:pPr>
        <w:pStyle w:val="aff1"/>
        <w:spacing w:after="0"/>
        <w:ind w:left="0" w:right="1" w:firstLine="567"/>
        <w:jc w:val="both"/>
        <w:rPr>
          <w:rFonts w:ascii="Times New Roman" w:hAnsi="Times New Roman"/>
          <w:sz w:val="28"/>
          <w:szCs w:val="28"/>
        </w:rPr>
      </w:pPr>
      <w:r w:rsidRPr="009B619E">
        <w:rPr>
          <w:rFonts w:ascii="Times New Roman" w:hAnsi="Times New Roman"/>
          <w:sz w:val="28"/>
          <w:szCs w:val="28"/>
        </w:rPr>
        <w:t xml:space="preserve">  2. 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</w:t>
      </w:r>
      <w:r w:rsidRPr="009B619E">
        <w:rPr>
          <w:rFonts w:ascii="Times New Roman" w:hAnsi="Times New Roman"/>
          <w:sz w:val="28"/>
          <w:szCs w:val="28"/>
        </w:rPr>
        <w:lastRenderedPageBreak/>
        <w:t>неисправности прибора учета, либо о снятии на поверку, за исключением приборов учета электрической энергии, которые присоединены к интеллектуальной системе учета электрической энергии (мощности).».</w:t>
      </w:r>
    </w:p>
    <w:p w:rsidR="00494E04" w:rsidRPr="009B619E" w:rsidRDefault="00494E04" w:rsidP="00494E04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 xml:space="preserve"> 2. Опубликовать настоящее решение в периодическом печатном издании «Бюллетень органов местного самоуправления Баганского сельсовета»  и разместить на официальном сайте администрации Баганского сельсовета Баганского района Новосибирской области в информационно-телекоммуникационной сети «Интернет».</w:t>
      </w:r>
    </w:p>
    <w:p w:rsidR="00494E04" w:rsidRPr="009B619E" w:rsidRDefault="00494E04" w:rsidP="00494E04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3. Настоящее решение вступает в силу после его опубликования.</w:t>
      </w:r>
    </w:p>
    <w:p w:rsidR="00494E04" w:rsidRPr="009B619E" w:rsidRDefault="00494E04" w:rsidP="00494E04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 </w:t>
      </w:r>
    </w:p>
    <w:p w:rsidR="00494E04" w:rsidRPr="009B619E" w:rsidRDefault="00494E04" w:rsidP="00494E04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 </w:t>
      </w:r>
    </w:p>
    <w:p w:rsidR="00494E04" w:rsidRPr="009B619E" w:rsidRDefault="00494E04" w:rsidP="00494E04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Председатель</w:t>
      </w:r>
    </w:p>
    <w:p w:rsidR="00494E04" w:rsidRPr="009B619E" w:rsidRDefault="00494E04" w:rsidP="00494E04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Совета депутатов</w:t>
      </w:r>
    </w:p>
    <w:p w:rsidR="00494E04" w:rsidRPr="009B619E" w:rsidRDefault="00494E04" w:rsidP="00494E04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Баганского сельсовета     </w:t>
      </w:r>
    </w:p>
    <w:p w:rsidR="00494E04" w:rsidRPr="009B619E" w:rsidRDefault="00494E04" w:rsidP="00494E04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Баганского района</w:t>
      </w:r>
    </w:p>
    <w:p w:rsidR="00494E04" w:rsidRPr="009B619E" w:rsidRDefault="00494E04" w:rsidP="00494E04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Новосибирской области                                                        И.В. Абакумова</w:t>
      </w:r>
    </w:p>
    <w:p w:rsidR="00494E04" w:rsidRPr="009B619E" w:rsidRDefault="00494E04" w:rsidP="00494E04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 </w:t>
      </w:r>
    </w:p>
    <w:p w:rsidR="00494E04" w:rsidRPr="00D83551" w:rsidRDefault="00494E04" w:rsidP="00494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551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494E04" w:rsidRPr="00D83551" w:rsidRDefault="00494E04" w:rsidP="00494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551">
        <w:rPr>
          <w:rFonts w:ascii="Times New Roman" w:hAnsi="Times New Roman" w:cs="Times New Roman"/>
          <w:sz w:val="28"/>
          <w:szCs w:val="28"/>
        </w:rPr>
        <w:t>Главы Баганского сельсовета</w:t>
      </w:r>
    </w:p>
    <w:p w:rsidR="00494E04" w:rsidRPr="00D83551" w:rsidRDefault="00494E04" w:rsidP="00494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551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494E04" w:rsidRPr="00D83551" w:rsidRDefault="00494E04" w:rsidP="00494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55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</w:p>
    <w:p w:rsidR="00494E04" w:rsidRPr="00D83551" w:rsidRDefault="00494E04" w:rsidP="00494E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55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</w:t>
      </w:r>
    </w:p>
    <w:p w:rsidR="00494E04" w:rsidRPr="00D83551" w:rsidRDefault="00494E04" w:rsidP="00494E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551">
        <w:rPr>
          <w:rFonts w:ascii="Times New Roman" w:hAnsi="Times New Roman" w:cs="Times New Roman"/>
          <w:color w:val="000000" w:themeColor="text1"/>
          <w:sz w:val="28"/>
          <w:szCs w:val="28"/>
        </w:rPr>
        <w:t>Баганского сельсовета</w:t>
      </w:r>
    </w:p>
    <w:p w:rsidR="00494E04" w:rsidRPr="00D83551" w:rsidRDefault="00494E04" w:rsidP="00494E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</w:t>
      </w:r>
    </w:p>
    <w:p w:rsidR="00494E04" w:rsidRPr="00D83551" w:rsidRDefault="00494E04" w:rsidP="00494E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55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              О.В. Пилипушка</w:t>
      </w:r>
    </w:p>
    <w:p w:rsidR="00494E04" w:rsidRDefault="00494E04" w:rsidP="00494E04">
      <w:pPr>
        <w:spacing w:after="0"/>
        <w:jc w:val="both"/>
        <w:rPr>
          <w:color w:val="000000" w:themeColor="text1"/>
          <w:sz w:val="24"/>
          <w:szCs w:val="24"/>
        </w:rPr>
      </w:pPr>
    </w:p>
    <w:p w:rsidR="00494E04" w:rsidRPr="00C73FC3" w:rsidRDefault="00494E04" w:rsidP="00494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FC3">
        <w:rPr>
          <w:rFonts w:ascii="Times New Roman" w:hAnsi="Times New Roman" w:cs="Times New Roman"/>
          <w:sz w:val="24"/>
          <w:szCs w:val="24"/>
        </w:rPr>
        <w:t>Новосибирская область</w:t>
      </w:r>
    </w:p>
    <w:p w:rsidR="00494E04" w:rsidRPr="00C73FC3" w:rsidRDefault="00494E04" w:rsidP="00494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FC3">
        <w:rPr>
          <w:rFonts w:ascii="Times New Roman" w:hAnsi="Times New Roman" w:cs="Times New Roman"/>
          <w:sz w:val="24"/>
          <w:szCs w:val="24"/>
        </w:rPr>
        <w:t>с. Баган ул. М. Горького, 18</w:t>
      </w:r>
    </w:p>
    <w:p w:rsidR="00494E04" w:rsidRPr="00C73FC3" w:rsidRDefault="00494E04" w:rsidP="00494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FC3">
        <w:rPr>
          <w:rFonts w:ascii="Times New Roman" w:hAnsi="Times New Roman" w:cs="Times New Roman"/>
          <w:sz w:val="24"/>
          <w:szCs w:val="24"/>
        </w:rPr>
        <w:t xml:space="preserve">27 октября 2023 </w:t>
      </w:r>
      <w:r w:rsidRPr="00C73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НПА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159</w:t>
      </w:r>
    </w:p>
    <w:p w:rsidR="00494E04" w:rsidRPr="009B619E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494E04" w:rsidRPr="009B619E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494E04" w:rsidRPr="009B619E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494E04" w:rsidRPr="009B619E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494E04" w:rsidRPr="009B619E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494E04" w:rsidRPr="009B619E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494E04" w:rsidRPr="009B619E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494E04" w:rsidRDefault="00494E04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4E04" w:rsidRDefault="00494E04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4E04" w:rsidRDefault="00494E04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4E04" w:rsidRDefault="00494E04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4E04" w:rsidRDefault="00494E04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4E04" w:rsidRPr="00FC5D4C" w:rsidRDefault="00494E04" w:rsidP="00494E04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C5D4C">
        <w:rPr>
          <w:color w:val="000000"/>
          <w:sz w:val="28"/>
          <w:szCs w:val="28"/>
        </w:rPr>
        <w:t>СОВЕТ ДЕПУТАТОВ</w:t>
      </w:r>
    </w:p>
    <w:p w:rsidR="00494E04" w:rsidRPr="00FC5D4C" w:rsidRDefault="00494E04" w:rsidP="00494E04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C5D4C">
        <w:rPr>
          <w:color w:val="000000"/>
          <w:sz w:val="28"/>
          <w:szCs w:val="28"/>
        </w:rPr>
        <w:t>БАГАНСКОГО СЕЛЬСОВЕТА</w:t>
      </w:r>
    </w:p>
    <w:p w:rsidR="00494E04" w:rsidRPr="00FC5D4C" w:rsidRDefault="00494E04" w:rsidP="00494E04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C5D4C">
        <w:rPr>
          <w:color w:val="000000"/>
          <w:sz w:val="28"/>
          <w:szCs w:val="28"/>
        </w:rPr>
        <w:t>БАГАНСКОГО РАЙОНА</w:t>
      </w:r>
    </w:p>
    <w:p w:rsidR="00494E04" w:rsidRPr="00FC5D4C" w:rsidRDefault="00494E04" w:rsidP="00494E04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C5D4C">
        <w:rPr>
          <w:color w:val="000000"/>
          <w:sz w:val="28"/>
          <w:szCs w:val="28"/>
        </w:rPr>
        <w:t>НОВОСИБИРСКОЙ ОБЛАСТИ</w:t>
      </w:r>
    </w:p>
    <w:p w:rsidR="00494E04" w:rsidRPr="00FC5D4C" w:rsidRDefault="00494E04" w:rsidP="00494E04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C5D4C">
        <w:rPr>
          <w:color w:val="000000"/>
          <w:sz w:val="28"/>
          <w:szCs w:val="28"/>
        </w:rPr>
        <w:t>ШЕСТОГО СОЗЫВА</w:t>
      </w:r>
    </w:p>
    <w:p w:rsidR="00494E04" w:rsidRPr="00FC5D4C" w:rsidRDefault="00494E04" w:rsidP="00494E04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C5D4C">
        <w:rPr>
          <w:color w:val="000000"/>
          <w:sz w:val="28"/>
          <w:szCs w:val="28"/>
        </w:rPr>
        <w:t> </w:t>
      </w:r>
    </w:p>
    <w:p w:rsidR="00494E04" w:rsidRPr="00FC5D4C" w:rsidRDefault="00494E04" w:rsidP="00494E04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C5D4C">
        <w:rPr>
          <w:color w:val="000000"/>
          <w:sz w:val="28"/>
          <w:szCs w:val="28"/>
        </w:rPr>
        <w:t>РЕШЕНИЕ</w:t>
      </w:r>
    </w:p>
    <w:p w:rsidR="00494E04" w:rsidRPr="00FC5D4C" w:rsidRDefault="00494E04" w:rsidP="00494E04">
      <w:pPr>
        <w:pStyle w:val="ad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C5D4C">
        <w:rPr>
          <w:color w:val="000000" w:themeColor="text1"/>
          <w:sz w:val="28"/>
          <w:szCs w:val="28"/>
        </w:rPr>
        <w:t>сорок третьей сессии</w:t>
      </w:r>
    </w:p>
    <w:p w:rsidR="00494E04" w:rsidRPr="00FC5D4C" w:rsidRDefault="00494E04" w:rsidP="00494E04">
      <w:pPr>
        <w:pStyle w:val="ad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C5D4C">
        <w:rPr>
          <w:color w:val="000000" w:themeColor="text1"/>
          <w:sz w:val="28"/>
          <w:szCs w:val="28"/>
        </w:rPr>
        <w:t> </w:t>
      </w:r>
    </w:p>
    <w:p w:rsidR="00494E04" w:rsidRPr="00FC5D4C" w:rsidRDefault="00494E04" w:rsidP="00494E04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C5D4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FC5D4C">
        <w:rPr>
          <w:color w:val="000000"/>
          <w:sz w:val="28"/>
          <w:szCs w:val="28"/>
        </w:rPr>
        <w:t>.10.2023 г.</w:t>
      </w:r>
      <w:r>
        <w:rPr>
          <w:color w:val="000000"/>
          <w:sz w:val="28"/>
          <w:szCs w:val="28"/>
        </w:rPr>
        <w:t xml:space="preserve">                                                    </w:t>
      </w:r>
      <w:r w:rsidRPr="00FC5D4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228</w:t>
      </w:r>
    </w:p>
    <w:p w:rsidR="00494E04" w:rsidRDefault="00494E04" w:rsidP="00494E04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Баган</w:t>
      </w:r>
    </w:p>
    <w:p w:rsidR="00494E04" w:rsidRPr="00FC5D4C" w:rsidRDefault="00494E04" w:rsidP="00494E04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94E04" w:rsidRPr="00FC5D4C" w:rsidRDefault="00494E04" w:rsidP="00494E04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C5D4C">
        <w:rPr>
          <w:sz w:val="28"/>
          <w:szCs w:val="28"/>
        </w:rPr>
        <w:t>О внесении изменений в решение Совета депутатов Баганского сельсовета Баганского района Новосибирской области от 28.10.2021 №78 «Об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</w:t>
      </w:r>
      <w:r>
        <w:rPr>
          <w:sz w:val="28"/>
          <w:szCs w:val="28"/>
        </w:rPr>
        <w:t>»</w:t>
      </w:r>
    </w:p>
    <w:p w:rsidR="00494E04" w:rsidRPr="00FC5D4C" w:rsidRDefault="00494E04" w:rsidP="00494E04">
      <w:pPr>
        <w:pStyle w:val="ad"/>
        <w:spacing w:before="0" w:beforeAutospacing="0" w:after="0" w:afterAutospacing="0"/>
        <w:ind w:firstLine="709"/>
        <w:jc w:val="center"/>
        <w:rPr>
          <w:rStyle w:val="15"/>
          <w:rFonts w:eastAsiaTheme="majorEastAsia"/>
          <w:sz w:val="28"/>
          <w:szCs w:val="28"/>
        </w:rPr>
      </w:pPr>
      <w:r w:rsidRPr="00FC5D4C">
        <w:rPr>
          <w:sz w:val="28"/>
          <w:szCs w:val="28"/>
        </w:rPr>
        <w:t>(с изменениями </w:t>
      </w:r>
      <w:r w:rsidRPr="00FC5D4C">
        <w:rPr>
          <w:rStyle w:val="15"/>
          <w:rFonts w:eastAsiaTheme="majorEastAsia"/>
          <w:sz w:val="28"/>
          <w:szCs w:val="28"/>
        </w:rPr>
        <w:t>от 25.02.2022 № 106, </w:t>
      </w:r>
    </w:p>
    <w:p w:rsidR="00494E04" w:rsidRPr="00FC5D4C" w:rsidRDefault="00494E04" w:rsidP="00494E04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C5D4C">
        <w:rPr>
          <w:rStyle w:val="15"/>
          <w:rFonts w:eastAsiaTheme="majorEastAsia"/>
          <w:sz w:val="28"/>
          <w:szCs w:val="28"/>
        </w:rPr>
        <w:t>от 29.12.2022 № 174, от 22.03.2023 № 187, от 28.09.2023 №225</w:t>
      </w:r>
      <w:r w:rsidRPr="00FC5D4C">
        <w:rPr>
          <w:sz w:val="28"/>
          <w:szCs w:val="28"/>
        </w:rPr>
        <w:t>)</w:t>
      </w:r>
    </w:p>
    <w:p w:rsidR="00494E04" w:rsidRPr="00FC5D4C" w:rsidRDefault="00494E04" w:rsidP="00494E04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C5D4C">
        <w:rPr>
          <w:color w:val="000000"/>
          <w:sz w:val="28"/>
          <w:szCs w:val="28"/>
        </w:rPr>
        <w:t> </w:t>
      </w:r>
    </w:p>
    <w:p w:rsidR="00494E04" w:rsidRPr="00FC5D4C" w:rsidRDefault="00494E04" w:rsidP="00494E0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D4C">
        <w:rPr>
          <w:sz w:val="28"/>
          <w:szCs w:val="28"/>
        </w:rPr>
        <w:t>В соответствии с пунктом 19 части 1 статьи 14 Федерального закона </w:t>
      </w:r>
      <w:r w:rsidRPr="00FC5D4C">
        <w:rPr>
          <w:rStyle w:val="15"/>
          <w:rFonts w:eastAsiaTheme="majorEastAsia"/>
          <w:sz w:val="28"/>
          <w:szCs w:val="28"/>
        </w:rPr>
        <w:t>от 06.10.2003 № 131-ФЗ</w:t>
      </w:r>
      <w:r w:rsidRPr="00FC5D4C">
        <w:rPr>
          <w:sz w:val="28"/>
          <w:szCs w:val="28"/>
        </w:rPr>
        <w:t> «</w:t>
      </w:r>
      <w:r w:rsidRPr="00FC5D4C">
        <w:rPr>
          <w:rStyle w:val="15"/>
          <w:rFonts w:eastAsiaTheme="majorEastAsia"/>
          <w:sz w:val="28"/>
          <w:szCs w:val="28"/>
        </w:rPr>
        <w:t>Об общих принципах организации местного самоуправления</w:t>
      </w:r>
      <w:r w:rsidRPr="00FC5D4C">
        <w:rPr>
          <w:sz w:val="28"/>
          <w:szCs w:val="28"/>
        </w:rPr>
        <w:t xml:space="preserve"> в Российской Федерации», Федеральным законом от 31.07.2020 № </w:t>
      </w:r>
      <w:r w:rsidRPr="00FC5D4C">
        <w:rPr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Уставом Баганского сельсовета Баганского района Новосибирской области Совет депутатов Баганского сельсовета Баганского района новосибирской области </w:t>
      </w:r>
    </w:p>
    <w:p w:rsidR="00494E04" w:rsidRPr="00FC5D4C" w:rsidRDefault="00494E04" w:rsidP="00494E0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D4C">
        <w:rPr>
          <w:color w:val="000000"/>
          <w:sz w:val="28"/>
          <w:szCs w:val="28"/>
        </w:rPr>
        <w:t>РЕШИЛ:</w:t>
      </w:r>
    </w:p>
    <w:p w:rsidR="00494E04" w:rsidRPr="00FC5D4C" w:rsidRDefault="00494E04" w:rsidP="00494E0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5D4C">
        <w:rPr>
          <w:color w:val="000000"/>
          <w:sz w:val="28"/>
          <w:szCs w:val="28"/>
        </w:rPr>
        <w:t xml:space="preserve">1. Внести в Положение о муниципальном контроле в сфере благоустройства на территории Баганского сельсовета Баганского района Новосибирской области, утвержденное </w:t>
      </w:r>
      <w:r w:rsidRPr="00FC5D4C">
        <w:rPr>
          <w:sz w:val="28"/>
          <w:szCs w:val="28"/>
        </w:rPr>
        <w:t>решением Совета депутатов Баганского сельсовета Баганского района Новосибирской области от 28.10.2021 №78 «Об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 (с изменениями </w:t>
      </w:r>
      <w:r w:rsidRPr="00FC5D4C">
        <w:rPr>
          <w:rStyle w:val="15"/>
          <w:rFonts w:eastAsiaTheme="majorEastAsia"/>
          <w:sz w:val="28"/>
          <w:szCs w:val="28"/>
        </w:rPr>
        <w:t>от 25.02.2022 № 106, от 29.12.2022 № 174, от 22.03.2023 № 187, от 28.09.2023 №225</w:t>
      </w:r>
      <w:r w:rsidRPr="00FC5D4C">
        <w:rPr>
          <w:sz w:val="28"/>
          <w:szCs w:val="28"/>
        </w:rPr>
        <w:t>) (далее – Положение) следующие изменения:</w:t>
      </w:r>
    </w:p>
    <w:p w:rsidR="00494E04" w:rsidRPr="00FC5D4C" w:rsidRDefault="00494E04" w:rsidP="00494E0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D4C">
        <w:rPr>
          <w:sz w:val="28"/>
          <w:szCs w:val="28"/>
        </w:rPr>
        <w:t>1.1</w:t>
      </w:r>
      <w:r w:rsidRPr="00FC5D4C">
        <w:rPr>
          <w:color w:val="000000"/>
          <w:sz w:val="28"/>
          <w:szCs w:val="28"/>
        </w:rPr>
        <w:t>. Приложение 2 к Положению изложить в следующей редакции:</w:t>
      </w:r>
    </w:p>
    <w:p w:rsidR="00494E04" w:rsidRPr="00FC5D4C" w:rsidRDefault="00494E04" w:rsidP="00494E04">
      <w:pPr>
        <w:pStyle w:val="aff1"/>
        <w:ind w:left="0" w:right="1" w:firstLine="708"/>
        <w:jc w:val="both"/>
        <w:rPr>
          <w:rFonts w:ascii="Times New Roman" w:hAnsi="Times New Roman"/>
          <w:sz w:val="28"/>
          <w:szCs w:val="28"/>
        </w:rPr>
      </w:pPr>
      <w:r w:rsidRPr="00FC5D4C">
        <w:rPr>
          <w:rFonts w:ascii="Times New Roman" w:hAnsi="Times New Roman"/>
          <w:color w:val="000000"/>
          <w:sz w:val="28"/>
          <w:szCs w:val="28"/>
        </w:rPr>
        <w:t xml:space="preserve">«1. </w:t>
      </w:r>
      <w:r w:rsidRPr="00FC5D4C">
        <w:rPr>
          <w:rFonts w:ascii="Times New Roman" w:hAnsi="Times New Roman"/>
          <w:sz w:val="28"/>
          <w:szCs w:val="28"/>
        </w:rPr>
        <w:t xml:space="preserve"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</w:t>
      </w:r>
      <w:r w:rsidRPr="00FC5D4C">
        <w:rPr>
          <w:rFonts w:ascii="Times New Roman" w:hAnsi="Times New Roman"/>
          <w:sz w:val="28"/>
          <w:szCs w:val="28"/>
        </w:rPr>
        <w:lastRenderedPageBreak/>
        <w:t>предшествующего году проведения обследования земельного участка, при отсутствии разрешений на снос соответствующих зеленых насаждений.</w:t>
      </w:r>
    </w:p>
    <w:p w:rsidR="00494E04" w:rsidRPr="00FC5D4C" w:rsidRDefault="00494E04" w:rsidP="00494E04">
      <w:pPr>
        <w:pStyle w:val="aff1"/>
        <w:spacing w:after="0"/>
        <w:ind w:left="0" w:right="1"/>
        <w:jc w:val="both"/>
        <w:rPr>
          <w:rFonts w:ascii="Times New Roman" w:hAnsi="Times New Roman"/>
          <w:sz w:val="28"/>
          <w:szCs w:val="28"/>
        </w:rPr>
      </w:pPr>
      <w:r w:rsidRPr="00FC5D4C">
        <w:rPr>
          <w:rFonts w:ascii="Times New Roman" w:hAnsi="Times New Roman"/>
          <w:sz w:val="28"/>
          <w:szCs w:val="28"/>
        </w:rPr>
        <w:tab/>
        <w:t>2. 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насаждениями.».</w:t>
      </w:r>
    </w:p>
    <w:p w:rsidR="00494E04" w:rsidRPr="00FC5D4C" w:rsidRDefault="00494E04" w:rsidP="00494E0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D4C">
        <w:rPr>
          <w:color w:val="000000"/>
          <w:sz w:val="28"/>
          <w:szCs w:val="28"/>
        </w:rPr>
        <w:t>2. Опубликовать настоящее решение в периодическом печатном издании «Бюллетень органов местного самоуправления Баганского сельсовета»  и разместить на официальном сайте администрации Баганского сельсовета Баганского района Новосибирской области в информационно-телекоммуникационной сети «Интернет».</w:t>
      </w:r>
    </w:p>
    <w:p w:rsidR="00494E04" w:rsidRPr="00FC5D4C" w:rsidRDefault="00494E04" w:rsidP="00494E04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5D4C">
        <w:rPr>
          <w:color w:val="000000"/>
          <w:sz w:val="28"/>
          <w:szCs w:val="28"/>
        </w:rPr>
        <w:t xml:space="preserve">  3. Настоящее решение вступает в силу после его опубликования.</w:t>
      </w:r>
    </w:p>
    <w:p w:rsidR="00494E04" w:rsidRPr="00FC5D4C" w:rsidRDefault="00494E04" w:rsidP="00494E04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5D4C">
        <w:rPr>
          <w:color w:val="000000"/>
          <w:sz w:val="28"/>
          <w:szCs w:val="28"/>
        </w:rPr>
        <w:t>  </w:t>
      </w:r>
    </w:p>
    <w:p w:rsidR="00494E04" w:rsidRPr="00FC5D4C" w:rsidRDefault="00494E04" w:rsidP="00494E04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D4C">
        <w:rPr>
          <w:color w:val="000000"/>
          <w:sz w:val="28"/>
          <w:szCs w:val="28"/>
        </w:rPr>
        <w:t>Председатель</w:t>
      </w:r>
    </w:p>
    <w:p w:rsidR="00494E04" w:rsidRPr="00FC5D4C" w:rsidRDefault="00494E04" w:rsidP="00494E04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D4C">
        <w:rPr>
          <w:color w:val="000000"/>
          <w:sz w:val="28"/>
          <w:szCs w:val="28"/>
        </w:rPr>
        <w:t>Совета депутатов</w:t>
      </w:r>
    </w:p>
    <w:p w:rsidR="00494E04" w:rsidRPr="00FC5D4C" w:rsidRDefault="00494E04" w:rsidP="00494E04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D4C">
        <w:rPr>
          <w:color w:val="000000"/>
          <w:sz w:val="28"/>
          <w:szCs w:val="28"/>
        </w:rPr>
        <w:t>Баганского сельсовета</w:t>
      </w:r>
    </w:p>
    <w:p w:rsidR="00494E04" w:rsidRPr="00FC5D4C" w:rsidRDefault="00494E04" w:rsidP="00494E04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D4C">
        <w:rPr>
          <w:color w:val="000000"/>
          <w:sz w:val="28"/>
          <w:szCs w:val="28"/>
        </w:rPr>
        <w:t>Баганского района</w:t>
      </w:r>
    </w:p>
    <w:p w:rsidR="00494E04" w:rsidRPr="00FC5D4C" w:rsidRDefault="00494E04" w:rsidP="00494E04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FC5D4C">
        <w:rPr>
          <w:color w:val="000000"/>
          <w:sz w:val="28"/>
          <w:szCs w:val="28"/>
        </w:rPr>
        <w:t>Новосибирской области                                                      И.В. Абакумова</w:t>
      </w:r>
    </w:p>
    <w:p w:rsidR="00494E04" w:rsidRPr="00FC5D4C" w:rsidRDefault="00494E04" w:rsidP="00494E04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4E04" w:rsidRPr="00F62E57" w:rsidRDefault="00494E04" w:rsidP="00494E04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2E57">
        <w:rPr>
          <w:color w:val="000000"/>
          <w:sz w:val="28"/>
          <w:szCs w:val="28"/>
        </w:rPr>
        <w:t> </w:t>
      </w:r>
    </w:p>
    <w:p w:rsidR="00494E04" w:rsidRPr="00F62E57" w:rsidRDefault="00494E04" w:rsidP="00494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E57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494E04" w:rsidRPr="00F62E57" w:rsidRDefault="00494E04" w:rsidP="00494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E57">
        <w:rPr>
          <w:rFonts w:ascii="Times New Roman" w:hAnsi="Times New Roman" w:cs="Times New Roman"/>
          <w:sz w:val="28"/>
          <w:szCs w:val="28"/>
        </w:rPr>
        <w:t>Главы Баганского сельсовета</w:t>
      </w:r>
    </w:p>
    <w:p w:rsidR="00494E04" w:rsidRPr="00F62E57" w:rsidRDefault="00494E04" w:rsidP="00494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E57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494E04" w:rsidRPr="00F62E57" w:rsidRDefault="00494E04" w:rsidP="00494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E5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</w:p>
    <w:p w:rsidR="00494E04" w:rsidRPr="00F62E57" w:rsidRDefault="00494E04" w:rsidP="00494E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E57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</w:t>
      </w:r>
    </w:p>
    <w:p w:rsidR="00494E04" w:rsidRPr="00F62E57" w:rsidRDefault="00494E04" w:rsidP="00494E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E57">
        <w:rPr>
          <w:rFonts w:ascii="Times New Roman" w:hAnsi="Times New Roman" w:cs="Times New Roman"/>
          <w:color w:val="000000" w:themeColor="text1"/>
          <w:sz w:val="28"/>
          <w:szCs w:val="28"/>
        </w:rPr>
        <w:t>Баганского сельсовета</w:t>
      </w:r>
    </w:p>
    <w:p w:rsidR="00494E04" w:rsidRPr="00F62E57" w:rsidRDefault="00494E04" w:rsidP="00494E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</w:t>
      </w:r>
    </w:p>
    <w:p w:rsidR="00494E04" w:rsidRPr="00F62E57" w:rsidRDefault="00494E04" w:rsidP="00494E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E57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            О.В. Пилипушка</w:t>
      </w:r>
    </w:p>
    <w:p w:rsidR="00494E04" w:rsidRDefault="00494E04" w:rsidP="00494E04">
      <w:pPr>
        <w:spacing w:after="0"/>
        <w:jc w:val="both"/>
        <w:rPr>
          <w:color w:val="000000" w:themeColor="text1"/>
          <w:sz w:val="24"/>
          <w:szCs w:val="24"/>
        </w:rPr>
      </w:pPr>
    </w:p>
    <w:p w:rsidR="00494E04" w:rsidRPr="00FC5D4C" w:rsidRDefault="00494E04" w:rsidP="00494E04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D4C">
        <w:rPr>
          <w:color w:val="000000"/>
          <w:sz w:val="28"/>
          <w:szCs w:val="28"/>
        </w:rPr>
        <w:t> </w:t>
      </w:r>
    </w:p>
    <w:p w:rsidR="00494E04" w:rsidRPr="00FC5D4C" w:rsidRDefault="00494E04" w:rsidP="00494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D4C">
        <w:rPr>
          <w:rFonts w:ascii="Times New Roman" w:hAnsi="Times New Roman" w:cs="Times New Roman"/>
          <w:sz w:val="24"/>
          <w:szCs w:val="24"/>
        </w:rPr>
        <w:t>Новосибирская область</w:t>
      </w:r>
    </w:p>
    <w:p w:rsidR="00494E04" w:rsidRPr="00FC5D4C" w:rsidRDefault="00494E04" w:rsidP="00494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D4C">
        <w:rPr>
          <w:rFonts w:ascii="Times New Roman" w:hAnsi="Times New Roman" w:cs="Times New Roman"/>
          <w:sz w:val="24"/>
          <w:szCs w:val="24"/>
        </w:rPr>
        <w:t>с. Баган ул. М. Горького, 18</w:t>
      </w:r>
    </w:p>
    <w:p w:rsidR="00494E04" w:rsidRPr="00FC5D4C" w:rsidRDefault="00494E04" w:rsidP="00494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D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5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FC5D4C">
        <w:rPr>
          <w:rFonts w:ascii="Times New Roman" w:hAnsi="Times New Roman" w:cs="Times New Roman"/>
          <w:sz w:val="24"/>
          <w:szCs w:val="24"/>
        </w:rPr>
        <w:t xml:space="preserve">тября 2023 </w:t>
      </w:r>
      <w:r w:rsidRPr="00FC5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НПА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160</w:t>
      </w:r>
    </w:p>
    <w:p w:rsidR="00494E04" w:rsidRPr="00DA2CD1" w:rsidRDefault="00494E04" w:rsidP="00494E04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94E04" w:rsidRDefault="00494E04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4E04" w:rsidRDefault="00494E04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4E04" w:rsidRDefault="00494E04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4E04" w:rsidRPr="00E4095D" w:rsidRDefault="00494E04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4E04" w:rsidRPr="00024D09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</w:t>
      </w:r>
      <w:r w:rsidRPr="00024D09">
        <w:rPr>
          <w:bCs/>
          <w:color w:val="000000"/>
          <w:sz w:val="28"/>
          <w:szCs w:val="28"/>
        </w:rPr>
        <w:t>СОВЕТ ДЕПУТАТОВ</w:t>
      </w:r>
    </w:p>
    <w:p w:rsidR="00494E04" w:rsidRPr="00024D09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024D09">
        <w:rPr>
          <w:bCs/>
          <w:color w:val="000000"/>
          <w:sz w:val="28"/>
          <w:szCs w:val="28"/>
        </w:rPr>
        <w:t>БАГАНСКОГО СЕЛЬСОВЕТА</w:t>
      </w:r>
    </w:p>
    <w:p w:rsidR="00494E04" w:rsidRPr="00024D09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024D09">
        <w:rPr>
          <w:bCs/>
          <w:color w:val="000000"/>
          <w:sz w:val="28"/>
          <w:szCs w:val="28"/>
        </w:rPr>
        <w:t>БАГАНСКОГО РАЙОНА</w:t>
      </w:r>
    </w:p>
    <w:p w:rsidR="00494E04" w:rsidRPr="00024D09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024D09">
        <w:rPr>
          <w:bCs/>
          <w:color w:val="000000"/>
          <w:sz w:val="28"/>
          <w:szCs w:val="28"/>
        </w:rPr>
        <w:t>НОВОСИБИРСКОЙ ОБЛАСТИ</w:t>
      </w:r>
    </w:p>
    <w:p w:rsidR="00494E04" w:rsidRPr="00024D09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024D09">
        <w:rPr>
          <w:bCs/>
          <w:color w:val="000000"/>
          <w:sz w:val="28"/>
          <w:szCs w:val="28"/>
        </w:rPr>
        <w:t>ШЕСТОГО СОЗЫВА</w:t>
      </w:r>
    </w:p>
    <w:p w:rsidR="00494E04" w:rsidRPr="00024D09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024D09">
        <w:rPr>
          <w:bCs/>
          <w:color w:val="000000"/>
          <w:sz w:val="28"/>
          <w:szCs w:val="28"/>
        </w:rPr>
        <w:t> </w:t>
      </w:r>
    </w:p>
    <w:p w:rsidR="00494E04" w:rsidRPr="00024D09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024D09">
        <w:rPr>
          <w:bCs/>
          <w:color w:val="000000"/>
          <w:sz w:val="28"/>
          <w:szCs w:val="28"/>
        </w:rPr>
        <w:t>РЕШЕНИЕ</w:t>
      </w:r>
    </w:p>
    <w:p w:rsidR="00494E04" w:rsidRPr="00024D09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</w:t>
      </w:r>
      <w:r w:rsidRPr="00024D09">
        <w:rPr>
          <w:bCs/>
          <w:color w:val="000000" w:themeColor="text1"/>
          <w:sz w:val="28"/>
          <w:szCs w:val="28"/>
        </w:rPr>
        <w:t>орок трет</w:t>
      </w:r>
      <w:r>
        <w:rPr>
          <w:bCs/>
          <w:color w:val="000000" w:themeColor="text1"/>
          <w:sz w:val="28"/>
          <w:szCs w:val="28"/>
        </w:rPr>
        <w:t>ей</w:t>
      </w:r>
      <w:r w:rsidRPr="00024D09">
        <w:rPr>
          <w:bCs/>
          <w:color w:val="000000"/>
          <w:sz w:val="28"/>
          <w:szCs w:val="28"/>
        </w:rPr>
        <w:t> сессия</w:t>
      </w:r>
    </w:p>
    <w:p w:rsidR="00494E04" w:rsidRPr="00707D93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07D93">
        <w:rPr>
          <w:color w:val="000000"/>
          <w:sz w:val="28"/>
          <w:szCs w:val="28"/>
        </w:rPr>
        <w:t> </w:t>
      </w:r>
    </w:p>
    <w:p w:rsidR="00494E04" w:rsidRPr="00707D93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Pr="00707D9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707D93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707D93">
        <w:rPr>
          <w:color w:val="000000"/>
          <w:sz w:val="28"/>
          <w:szCs w:val="28"/>
        </w:rPr>
        <w:t xml:space="preserve"> № </w:t>
      </w:r>
      <w:r>
        <w:rPr>
          <w:color w:val="000000"/>
          <w:sz w:val="28"/>
          <w:szCs w:val="28"/>
        </w:rPr>
        <w:t>229</w:t>
      </w:r>
    </w:p>
    <w:p w:rsidR="00494E04" w:rsidRPr="00DC6DCD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</w:rPr>
      </w:pPr>
      <w:r w:rsidRPr="00707D93">
        <w:rPr>
          <w:color w:val="000000"/>
          <w:sz w:val="28"/>
          <w:szCs w:val="28"/>
        </w:rPr>
        <w:t>с. Баган </w:t>
      </w:r>
    </w:p>
    <w:p w:rsidR="00494E04" w:rsidRPr="00C166AD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C166AD">
        <w:rPr>
          <w:color w:val="000000"/>
          <w:sz w:val="26"/>
          <w:szCs w:val="26"/>
        </w:rPr>
        <w:t>О внесении изменений в Решение Совета депутатов</w:t>
      </w:r>
    </w:p>
    <w:p w:rsidR="00494E04" w:rsidRPr="00C166AD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C166AD">
        <w:rPr>
          <w:color w:val="000000"/>
          <w:sz w:val="26"/>
          <w:szCs w:val="26"/>
        </w:rPr>
        <w:t>Баганского сельсовета Баганского района Новосибирской области от 26.04.2023 №192 «Об утверждении Положения «О бюджетном процессе в Баганском сельсовете Баганского района Новосибирской области»</w:t>
      </w:r>
    </w:p>
    <w:p w:rsidR="00494E04" w:rsidRPr="00C166AD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C166AD">
        <w:rPr>
          <w:color w:val="000000"/>
          <w:sz w:val="26"/>
          <w:szCs w:val="26"/>
        </w:rPr>
        <w:t xml:space="preserve"> (с </w:t>
      </w:r>
      <w:r w:rsidRPr="00C166AD">
        <w:rPr>
          <w:sz w:val="26"/>
          <w:szCs w:val="26"/>
        </w:rPr>
        <w:t>изменениями от 28.07.2023 № 214)</w:t>
      </w:r>
      <w:r w:rsidRPr="00C166AD">
        <w:rPr>
          <w:color w:val="000000"/>
          <w:sz w:val="26"/>
          <w:szCs w:val="26"/>
        </w:rPr>
        <w:t> </w:t>
      </w:r>
    </w:p>
    <w:p w:rsidR="00494E04" w:rsidRPr="00C166AD" w:rsidRDefault="00494E04" w:rsidP="00494E0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494E04" w:rsidRPr="00C166AD" w:rsidRDefault="00494E04" w:rsidP="00494E04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166AD">
        <w:rPr>
          <w:sz w:val="26"/>
          <w:szCs w:val="26"/>
        </w:rPr>
        <w:t>Руководствуясь Федеральным законом </w:t>
      </w:r>
      <w:r w:rsidRPr="00C166AD">
        <w:rPr>
          <w:rStyle w:val="hyperlink"/>
          <w:rFonts w:eastAsiaTheme="majorEastAsia"/>
        </w:rPr>
        <w:t>от 06 октября 2003 года № 131-ФЗ</w:t>
      </w:r>
      <w:r w:rsidRPr="00C166AD">
        <w:rPr>
          <w:sz w:val="26"/>
          <w:szCs w:val="26"/>
        </w:rPr>
        <w:t> «</w:t>
      </w:r>
      <w:r w:rsidRPr="00C166AD">
        <w:rPr>
          <w:rStyle w:val="hyperlink"/>
          <w:rFonts w:eastAsiaTheme="majorEastAsia"/>
        </w:rPr>
        <w:t>Об общих принципах организации местного самоуправления</w:t>
      </w:r>
      <w:r w:rsidRPr="00C166AD">
        <w:rPr>
          <w:sz w:val="26"/>
          <w:szCs w:val="26"/>
        </w:rPr>
        <w:t> в Российской Федерации», Уставом сельского поселения Баганского сельсовета Баганского муниципального района Новосибирской области, с целью приведения в соответствие нормативного правового акта Совет депутатов Баганского сельсовета Баганского района Новосибирской области</w:t>
      </w:r>
    </w:p>
    <w:p w:rsidR="00494E04" w:rsidRPr="00C166AD" w:rsidRDefault="00494E04" w:rsidP="00494E04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166AD">
        <w:rPr>
          <w:sz w:val="26"/>
          <w:szCs w:val="26"/>
        </w:rPr>
        <w:t>РЕШИЛ:</w:t>
      </w:r>
    </w:p>
    <w:p w:rsidR="00494E04" w:rsidRPr="00C166AD" w:rsidRDefault="00494E04" w:rsidP="00494E04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166AD">
        <w:rPr>
          <w:sz w:val="26"/>
          <w:szCs w:val="26"/>
        </w:rPr>
        <w:t>1. Внести следующие изменения в Положение «О бюджетном процессе в Баганском сельсовете Баганского района Новосибирской области», утвержденное Решением Совета депутатов Баганского сельсовета Баганского района Новосибирской области </w:t>
      </w:r>
      <w:r w:rsidRPr="00C166AD">
        <w:rPr>
          <w:rStyle w:val="hyperlink"/>
          <w:rFonts w:eastAsiaTheme="majorEastAsia"/>
        </w:rPr>
        <w:t>от 26.04.2023 №192</w:t>
      </w:r>
      <w:r w:rsidRPr="00C166AD">
        <w:rPr>
          <w:sz w:val="26"/>
          <w:szCs w:val="26"/>
        </w:rPr>
        <w:t> </w:t>
      </w:r>
      <w:r w:rsidRPr="00C166AD">
        <w:rPr>
          <w:color w:val="000000"/>
          <w:sz w:val="26"/>
          <w:szCs w:val="26"/>
        </w:rPr>
        <w:t xml:space="preserve">«Об утверждении Положения «О бюджетном процессе в Баганском сельсовете Баганского района Новосибирской </w:t>
      </w:r>
      <w:r w:rsidRPr="00C166AD">
        <w:rPr>
          <w:sz w:val="26"/>
          <w:szCs w:val="26"/>
        </w:rPr>
        <w:t>области» (с изменениями от 28.07.2023 №214) (далее - Положение):</w:t>
      </w:r>
    </w:p>
    <w:p w:rsidR="00494E04" w:rsidRPr="00C166AD" w:rsidRDefault="00494E04" w:rsidP="00494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66AD">
        <w:rPr>
          <w:rFonts w:ascii="Times New Roman" w:hAnsi="Times New Roman" w:cs="Times New Roman"/>
          <w:sz w:val="26"/>
          <w:szCs w:val="26"/>
        </w:rPr>
        <w:t xml:space="preserve">1.1.исключить подпункт 2) в пункте 2 статьи </w:t>
      </w:r>
      <w:r w:rsidRPr="00C166AD">
        <w:rPr>
          <w:rFonts w:ascii="Times New Roman" w:eastAsia="Times New Roman" w:hAnsi="Times New Roman" w:cs="Times New Roman"/>
          <w:sz w:val="26"/>
          <w:szCs w:val="26"/>
        </w:rPr>
        <w:t xml:space="preserve">32 Положения. </w:t>
      </w:r>
    </w:p>
    <w:p w:rsidR="00494E04" w:rsidRPr="00C166AD" w:rsidRDefault="00494E04" w:rsidP="00494E04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66AD">
        <w:rPr>
          <w:sz w:val="26"/>
          <w:szCs w:val="26"/>
        </w:rPr>
        <w:t xml:space="preserve">2. Настоящее решение </w:t>
      </w:r>
      <w:r w:rsidRPr="00C166AD">
        <w:rPr>
          <w:color w:val="000000"/>
          <w:sz w:val="26"/>
          <w:szCs w:val="26"/>
        </w:rPr>
        <w:t>опубликовать в периодическом печатном издании «Бюллетень органов местного самоуправления Баганского сельсовета» и разместить на официальном сайте Баганского сельсовета в информационно-телекоммуникационной сети «Интернет».</w:t>
      </w:r>
    </w:p>
    <w:p w:rsidR="00494E04" w:rsidRPr="00C166AD" w:rsidRDefault="00494E04" w:rsidP="00494E04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66AD">
        <w:rPr>
          <w:color w:val="000000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494E04" w:rsidRPr="00C166AD" w:rsidRDefault="00494E04" w:rsidP="00494E04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494E04" w:rsidRPr="00C166AD" w:rsidRDefault="00494E04" w:rsidP="00494E04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66AD">
        <w:rPr>
          <w:color w:val="000000"/>
          <w:sz w:val="26"/>
          <w:szCs w:val="26"/>
        </w:rPr>
        <w:t>Председатель Совета депутатов</w:t>
      </w:r>
    </w:p>
    <w:p w:rsidR="00494E04" w:rsidRPr="00C166AD" w:rsidRDefault="00494E04" w:rsidP="00494E04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66AD">
        <w:rPr>
          <w:color w:val="000000"/>
          <w:sz w:val="26"/>
          <w:szCs w:val="26"/>
        </w:rPr>
        <w:t>Баганского сельсовета</w:t>
      </w:r>
    </w:p>
    <w:p w:rsidR="00494E04" w:rsidRPr="00C166AD" w:rsidRDefault="00494E04" w:rsidP="00494E04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66AD">
        <w:rPr>
          <w:color w:val="000000"/>
          <w:sz w:val="26"/>
          <w:szCs w:val="26"/>
        </w:rPr>
        <w:t xml:space="preserve">Баганского района </w:t>
      </w:r>
    </w:p>
    <w:p w:rsidR="00494E04" w:rsidRPr="00C166AD" w:rsidRDefault="00494E04" w:rsidP="00494E04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66AD">
        <w:rPr>
          <w:color w:val="000000"/>
          <w:sz w:val="26"/>
          <w:szCs w:val="26"/>
        </w:rPr>
        <w:t xml:space="preserve">Новосибирской области                                            </w:t>
      </w:r>
      <w:r>
        <w:rPr>
          <w:color w:val="000000"/>
          <w:sz w:val="26"/>
          <w:szCs w:val="26"/>
        </w:rPr>
        <w:t xml:space="preserve">                     </w:t>
      </w:r>
      <w:r w:rsidRPr="00C166AD">
        <w:rPr>
          <w:color w:val="000000"/>
          <w:sz w:val="26"/>
          <w:szCs w:val="26"/>
        </w:rPr>
        <w:t xml:space="preserve">     И.В. Абакумова</w:t>
      </w:r>
    </w:p>
    <w:p w:rsidR="00494E04" w:rsidRPr="00C166AD" w:rsidRDefault="00494E04" w:rsidP="00494E04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94E04" w:rsidRPr="00C166AD" w:rsidRDefault="00494E04" w:rsidP="00494E0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66AD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:rsidR="00494E04" w:rsidRPr="00C166AD" w:rsidRDefault="00494E04" w:rsidP="00494E0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66AD">
        <w:rPr>
          <w:rFonts w:ascii="Times New Roman" w:hAnsi="Times New Roman" w:cs="Times New Roman"/>
          <w:sz w:val="26"/>
          <w:szCs w:val="26"/>
        </w:rPr>
        <w:t>Главы Баганского сельсовета</w:t>
      </w:r>
    </w:p>
    <w:p w:rsidR="00494E04" w:rsidRPr="00C166AD" w:rsidRDefault="00494E04" w:rsidP="00494E0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66AD">
        <w:rPr>
          <w:rFonts w:ascii="Times New Roman" w:hAnsi="Times New Roman" w:cs="Times New Roman"/>
          <w:sz w:val="26"/>
          <w:szCs w:val="26"/>
        </w:rPr>
        <w:t xml:space="preserve">Баганского района Новосибирской области                                                                  </w:t>
      </w:r>
    </w:p>
    <w:p w:rsidR="00494E04" w:rsidRPr="00C166AD" w:rsidRDefault="00494E04" w:rsidP="00494E0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66AD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Заместитель главы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166AD">
        <w:rPr>
          <w:rFonts w:ascii="Times New Roman" w:hAnsi="Times New Roman" w:cs="Times New Roman"/>
          <w:color w:val="000000" w:themeColor="text1"/>
          <w:sz w:val="26"/>
          <w:szCs w:val="26"/>
        </w:rPr>
        <w:t>Баганского сельсовета</w:t>
      </w:r>
    </w:p>
    <w:p w:rsidR="00494E04" w:rsidRPr="00C166AD" w:rsidRDefault="00494E04" w:rsidP="00494E0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66A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Баганского района Новосибирской области                                      О.В. Пилипушка</w:t>
      </w:r>
    </w:p>
    <w:p w:rsidR="00494E04" w:rsidRDefault="00494E04" w:rsidP="00494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4E04" w:rsidRPr="00FC5D4C" w:rsidRDefault="00494E04" w:rsidP="00494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D4C">
        <w:rPr>
          <w:rFonts w:ascii="Times New Roman" w:hAnsi="Times New Roman" w:cs="Times New Roman"/>
          <w:sz w:val="24"/>
          <w:szCs w:val="24"/>
        </w:rPr>
        <w:t>Новосибирская область</w:t>
      </w:r>
    </w:p>
    <w:p w:rsidR="00494E04" w:rsidRPr="00FC5D4C" w:rsidRDefault="00494E04" w:rsidP="00494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D4C">
        <w:rPr>
          <w:rFonts w:ascii="Times New Roman" w:hAnsi="Times New Roman" w:cs="Times New Roman"/>
          <w:sz w:val="24"/>
          <w:szCs w:val="24"/>
        </w:rPr>
        <w:t>с. Баган ул. М. Горького, 18</w:t>
      </w:r>
    </w:p>
    <w:p w:rsidR="00494E04" w:rsidRPr="00024D09" w:rsidRDefault="00494E04" w:rsidP="00494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D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5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FC5D4C">
        <w:rPr>
          <w:rFonts w:ascii="Times New Roman" w:hAnsi="Times New Roman" w:cs="Times New Roman"/>
          <w:sz w:val="24"/>
          <w:szCs w:val="24"/>
        </w:rPr>
        <w:t xml:space="preserve">тября 2023 </w:t>
      </w:r>
      <w:r w:rsidRPr="00FC5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НПА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161</w:t>
      </w:r>
    </w:p>
    <w:p w:rsidR="00E4095D" w:rsidRPr="00E4095D" w:rsidRDefault="00E4095D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5D" w:rsidRPr="00E4095D" w:rsidRDefault="00E4095D" w:rsidP="00E4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СОВЕТ ДЕПУТАТОВ                                    </w:t>
      </w: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             </w:t>
      </w: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4394F" w:rsidRDefault="0024394F" w:rsidP="0024394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ШЕСТОГО СОЗЫВА</w:t>
      </w:r>
    </w:p>
    <w:p w:rsidR="0024394F" w:rsidRDefault="0024394F" w:rsidP="0024394F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второй  сессии  </w:t>
      </w: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5007"/>
        <w:gridCol w:w="5008"/>
      </w:tblGrid>
      <w:tr w:rsidR="0024394F" w:rsidTr="00A038B9">
        <w:trPr>
          <w:trHeight w:val="245"/>
        </w:trPr>
        <w:tc>
          <w:tcPr>
            <w:tcW w:w="5007" w:type="dxa"/>
            <w:hideMark/>
          </w:tcPr>
          <w:p w:rsidR="0024394F" w:rsidRDefault="0024394F" w:rsidP="00A03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28. 09.2023</w:t>
            </w:r>
          </w:p>
        </w:tc>
        <w:tc>
          <w:tcPr>
            <w:tcW w:w="5008" w:type="dxa"/>
            <w:hideMark/>
          </w:tcPr>
          <w:p w:rsidR="0024394F" w:rsidRDefault="0024394F" w:rsidP="00A038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№ 220</w:t>
            </w:r>
          </w:p>
        </w:tc>
      </w:tr>
    </w:tbl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Устав сельского поселения Баганского сельсовета Баганского муниципального района Новосибирской области</w:t>
      </w:r>
    </w:p>
    <w:p w:rsidR="0024394F" w:rsidRDefault="0024394F" w:rsidP="0024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Баганского сельсовета Баганского района Новосибирской области, </w:t>
      </w:r>
      <w:r>
        <w:rPr>
          <w:rFonts w:ascii="Times New Roman" w:hAnsi="Times New Roman"/>
          <w:sz w:val="28"/>
          <w:szCs w:val="28"/>
        </w:rPr>
        <w:t>Совет депутатов</w:t>
      </w:r>
    </w:p>
    <w:p w:rsidR="0024394F" w:rsidRDefault="0024394F" w:rsidP="002439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4394F" w:rsidRDefault="0024394F" w:rsidP="00243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Внести изменения в Устав сельского поселения Баганского сельсовета Баганского муниципального района Новосибирской области следующие изменения:</w:t>
      </w:r>
    </w:p>
    <w:p w:rsidR="0024394F" w:rsidRPr="00C66C16" w:rsidRDefault="0024394F" w:rsidP="0024394F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C66C16">
        <w:rPr>
          <w:rFonts w:ascii="Times New Roman" w:hAnsi="Times New Roman"/>
          <w:b/>
          <w:sz w:val="28"/>
          <w:szCs w:val="28"/>
        </w:rPr>
        <w:t>1.1 Статья 21. Депутат Совета депутатов</w:t>
      </w:r>
    </w:p>
    <w:p w:rsidR="0024394F" w:rsidRPr="00C66C16" w:rsidRDefault="0024394F" w:rsidP="0024394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24394F" w:rsidRPr="00C66C16" w:rsidRDefault="0024394F" w:rsidP="0024394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66C16">
        <w:rPr>
          <w:rFonts w:ascii="Times New Roman" w:hAnsi="Times New Roman"/>
          <w:sz w:val="28"/>
          <w:szCs w:val="28"/>
        </w:rPr>
        <w:t>1.1.1 дополнить частью 4.2 следующего содержания:</w:t>
      </w:r>
    </w:p>
    <w:p w:rsidR="0024394F" w:rsidRPr="00C66C16" w:rsidRDefault="0024394F" w:rsidP="0024394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66C16">
        <w:rPr>
          <w:rFonts w:ascii="Times New Roman" w:hAnsi="Times New Roman"/>
          <w:sz w:val="28"/>
          <w:szCs w:val="28"/>
        </w:rPr>
        <w:t>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24394F" w:rsidRPr="00C66C16" w:rsidRDefault="0024394F" w:rsidP="002439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4394F" w:rsidRPr="00C66C16" w:rsidRDefault="0024394F" w:rsidP="002439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66C16">
        <w:rPr>
          <w:rFonts w:ascii="Times New Roman" w:hAnsi="Times New Roman"/>
          <w:b/>
          <w:sz w:val="28"/>
          <w:szCs w:val="28"/>
        </w:rPr>
        <w:t>2.1. Статья 27 Глава поселения</w:t>
      </w:r>
    </w:p>
    <w:p w:rsidR="0024394F" w:rsidRPr="00C66C16" w:rsidRDefault="0024394F" w:rsidP="002439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394F" w:rsidRPr="00C66C16" w:rsidRDefault="0024394F" w:rsidP="00243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C16">
        <w:rPr>
          <w:rFonts w:ascii="Times New Roman" w:hAnsi="Times New Roman"/>
          <w:sz w:val="28"/>
          <w:szCs w:val="28"/>
        </w:rPr>
        <w:t>2.1.1. дополнить частью 10 следующего содержания:</w:t>
      </w:r>
    </w:p>
    <w:p w:rsidR="0024394F" w:rsidRPr="00C66C16" w:rsidRDefault="0024394F" w:rsidP="00243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C16">
        <w:rPr>
          <w:rFonts w:ascii="Times New Roman" w:hAnsi="Times New Roman"/>
          <w:sz w:val="28"/>
          <w:szCs w:val="28"/>
        </w:rPr>
        <w:t xml:space="preserve"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</w:t>
      </w:r>
      <w:r w:rsidRPr="00C66C16">
        <w:rPr>
          <w:rFonts w:ascii="Times New Roman" w:hAnsi="Times New Roman"/>
          <w:sz w:val="28"/>
          <w:szCs w:val="28"/>
        </w:rPr>
        <w:lastRenderedPageBreak/>
        <w:t>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24394F" w:rsidRDefault="0024394F" w:rsidP="00243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Баганского сельсовета Баганского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4394F" w:rsidRDefault="0024394F" w:rsidP="0024394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Главе Баганского сельсовета Баганского района Новосибирской области опубликовать муниципальный правовой акт Баганского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24394F" w:rsidRDefault="0024394F" w:rsidP="00243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Баганского сельсовета Баганского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4394F" w:rsidRDefault="0024394F" w:rsidP="00243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решение вступает в силу после государственной регистрации и опубликования в периодическом печатном издании «Бюллетень органов местного самоуправления Баганского сельсовета». </w:t>
      </w:r>
    </w:p>
    <w:p w:rsidR="0024394F" w:rsidRDefault="0024394F" w:rsidP="00243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24394F" w:rsidRDefault="0024394F" w:rsidP="00243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24394F" w:rsidRDefault="0024394F" w:rsidP="00243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24394F" w:rsidRDefault="0024394F" w:rsidP="00243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24394F" w:rsidRDefault="0024394F" w:rsidP="00243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И.В.Абакумова</w:t>
      </w:r>
    </w:p>
    <w:p w:rsidR="0024394F" w:rsidRDefault="0024394F" w:rsidP="0024394F">
      <w:pPr>
        <w:shd w:val="clear" w:color="auto" w:fill="FFFFFF"/>
        <w:spacing w:after="0" w:line="336" w:lineRule="atLeast"/>
        <w:ind w:left="360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24394F" w:rsidRDefault="0024394F" w:rsidP="00243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24394F" w:rsidRDefault="0024394F" w:rsidP="00243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К.В. Маслик</w:t>
      </w:r>
    </w:p>
    <w:p w:rsidR="0024394F" w:rsidRDefault="0024394F" w:rsidP="002439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94F" w:rsidRDefault="0024394F" w:rsidP="002439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Новосибирская область</w:t>
      </w:r>
    </w:p>
    <w:p w:rsidR="0024394F" w:rsidRDefault="0024394F" w:rsidP="002439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Баган ул. М. Горького, 18</w:t>
      </w:r>
    </w:p>
    <w:p w:rsidR="0024394F" w:rsidRDefault="0024394F" w:rsidP="0024394F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28 сентября 2023 </w:t>
      </w:r>
      <w:r>
        <w:rPr>
          <w:rFonts w:ascii="Times New Roman" w:hAnsi="Times New Roman"/>
          <w:color w:val="000000" w:themeColor="text1"/>
          <w:sz w:val="24"/>
          <w:szCs w:val="24"/>
        </w:rPr>
        <w:t>№ НПА 152</w:t>
      </w:r>
    </w:p>
    <w:p w:rsidR="0024394F" w:rsidRDefault="0024394F" w:rsidP="0024394F"/>
    <w:sectPr w:rsidR="0024394F" w:rsidSect="00E4095D">
      <w:headerReference w:type="default" r:id="rId12"/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671" w:rsidRDefault="00663671" w:rsidP="005040DD">
      <w:pPr>
        <w:spacing w:after="0" w:line="240" w:lineRule="auto"/>
      </w:pPr>
      <w:r>
        <w:separator/>
      </w:r>
    </w:p>
  </w:endnote>
  <w:endnote w:type="continuationSeparator" w:id="1">
    <w:p w:rsidR="00663671" w:rsidRDefault="00663671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671" w:rsidRDefault="00663671" w:rsidP="005040DD">
      <w:pPr>
        <w:spacing w:after="0" w:line="240" w:lineRule="auto"/>
      </w:pPr>
      <w:r>
        <w:separator/>
      </w:r>
    </w:p>
  </w:footnote>
  <w:footnote w:type="continuationSeparator" w:id="1">
    <w:p w:rsidR="00663671" w:rsidRDefault="00663671" w:rsidP="005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A2" w:rsidRDefault="00F36DA2" w:rsidP="005040DD">
    <w:pPr>
      <w:pStyle w:val="af4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24394F">
      <w:rPr>
        <w:rStyle w:val="afa"/>
        <w:noProof/>
      </w:rPr>
      <w:t>57</w:t>
    </w:r>
    <w:r>
      <w:rPr>
        <w:rStyle w:val="afa"/>
      </w:rPr>
      <w:fldChar w:fldCharType="end"/>
    </w:r>
  </w:p>
  <w:p w:rsidR="00F36DA2" w:rsidRPr="00B316A8" w:rsidRDefault="00F36DA2" w:rsidP="005040DD">
    <w:pPr>
      <w:pStyle w:val="1"/>
      <w:rPr>
        <w:lang w:val="ru-RU"/>
      </w:rPr>
    </w:pPr>
    <w:r w:rsidRPr="00B316A8">
      <w:rPr>
        <w:lang w:val="ru-RU"/>
      </w:rPr>
      <w:t>«Бюллетень органов местного самоуправления  Баганского сельсовета Баганского района Новосибирской области»  №</w:t>
    </w:r>
    <w:r>
      <w:rPr>
        <w:lang w:val="ru-RU"/>
      </w:rPr>
      <w:t xml:space="preserve">14 </w:t>
    </w:r>
    <w:r w:rsidRPr="00B316A8">
      <w:rPr>
        <w:lang w:val="ru-RU"/>
      </w:rPr>
      <w:t xml:space="preserve">от </w:t>
    </w:r>
    <w:r>
      <w:rPr>
        <w:lang w:val="ru-RU"/>
      </w:rPr>
      <w:t>27</w:t>
    </w:r>
    <w:r w:rsidRPr="00B316A8">
      <w:rPr>
        <w:lang w:val="ru-RU"/>
      </w:rPr>
      <w:t>.</w:t>
    </w:r>
    <w:r>
      <w:rPr>
        <w:lang w:val="ru-RU"/>
      </w:rPr>
      <w:t>10</w:t>
    </w:r>
    <w:r w:rsidRPr="00B316A8">
      <w:rPr>
        <w:lang w:val="ru-RU"/>
      </w:rPr>
      <w:t>.202</w:t>
    </w:r>
    <w:r>
      <w:rPr>
        <w:lang w:val="ru-RU"/>
      </w:rPr>
      <w:t>3</w:t>
    </w:r>
    <w:r w:rsidRPr="00B316A8">
      <w:rPr>
        <w:lang w:val="ru-RU"/>
      </w:rPr>
      <w:t>г.</w:t>
    </w:r>
  </w:p>
  <w:p w:rsidR="00F36DA2" w:rsidRDefault="00F36DA2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EF87629"/>
    <w:multiLevelType w:val="hybridMultilevel"/>
    <w:tmpl w:val="CB90E6C0"/>
    <w:lvl w:ilvl="0" w:tplc="E9CE35B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B6388D"/>
    <w:multiLevelType w:val="hybridMultilevel"/>
    <w:tmpl w:val="4AF6328C"/>
    <w:lvl w:ilvl="0" w:tplc="07E066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DB5300"/>
    <w:multiLevelType w:val="hybridMultilevel"/>
    <w:tmpl w:val="6A084B84"/>
    <w:lvl w:ilvl="0" w:tplc="3CC0E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5939B5"/>
    <w:multiLevelType w:val="hybridMultilevel"/>
    <w:tmpl w:val="F8C67726"/>
    <w:lvl w:ilvl="0" w:tplc="506CBA5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D0EDC"/>
    <w:multiLevelType w:val="hybridMultilevel"/>
    <w:tmpl w:val="C87CC5EC"/>
    <w:lvl w:ilvl="0" w:tplc="ED5EE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125415"/>
    <w:multiLevelType w:val="multilevel"/>
    <w:tmpl w:val="F308F93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EC4CC5"/>
    <w:multiLevelType w:val="multilevel"/>
    <w:tmpl w:val="910032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1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4B763B"/>
    <w:multiLevelType w:val="hybridMultilevel"/>
    <w:tmpl w:val="FA402D6E"/>
    <w:lvl w:ilvl="0" w:tplc="3C18BA8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EF18A6"/>
    <w:multiLevelType w:val="hybridMultilevel"/>
    <w:tmpl w:val="7DAA6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969A8"/>
    <w:multiLevelType w:val="hybridMultilevel"/>
    <w:tmpl w:val="8D5A37EE"/>
    <w:lvl w:ilvl="0" w:tplc="74405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BA6315"/>
    <w:multiLevelType w:val="hybridMultilevel"/>
    <w:tmpl w:val="ECD0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C70C7"/>
    <w:multiLevelType w:val="hybridMultilevel"/>
    <w:tmpl w:val="421CC188"/>
    <w:lvl w:ilvl="0" w:tplc="A7C26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EC76844"/>
    <w:multiLevelType w:val="hybridMultilevel"/>
    <w:tmpl w:val="1D9E9D62"/>
    <w:lvl w:ilvl="0" w:tplc="46FA5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20E2EF1"/>
    <w:multiLevelType w:val="hybridMultilevel"/>
    <w:tmpl w:val="8CC60BFE"/>
    <w:lvl w:ilvl="0" w:tplc="EC5C22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3622A2B"/>
    <w:multiLevelType w:val="hybridMultilevel"/>
    <w:tmpl w:val="10D4E818"/>
    <w:lvl w:ilvl="0" w:tplc="2EFCDB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923D3"/>
    <w:multiLevelType w:val="hybridMultilevel"/>
    <w:tmpl w:val="64FE0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D3559"/>
    <w:multiLevelType w:val="hybridMultilevel"/>
    <w:tmpl w:val="F3CEEDCA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>
      <w:start w:val="1"/>
      <w:numFmt w:val="lowerLetter"/>
      <w:lvlText w:val="%2."/>
      <w:lvlJc w:val="left"/>
      <w:pPr>
        <w:ind w:left="1775" w:hanging="360"/>
      </w:pPr>
    </w:lvl>
    <w:lvl w:ilvl="2" w:tplc="0419001B">
      <w:start w:val="1"/>
      <w:numFmt w:val="lowerRoman"/>
      <w:lvlText w:val="%3."/>
      <w:lvlJc w:val="right"/>
      <w:pPr>
        <w:ind w:left="2495" w:hanging="180"/>
      </w:pPr>
    </w:lvl>
    <w:lvl w:ilvl="3" w:tplc="0419000F">
      <w:start w:val="1"/>
      <w:numFmt w:val="decimal"/>
      <w:lvlText w:val="%4."/>
      <w:lvlJc w:val="left"/>
      <w:pPr>
        <w:ind w:left="3215" w:hanging="360"/>
      </w:pPr>
    </w:lvl>
    <w:lvl w:ilvl="4" w:tplc="04190019">
      <w:start w:val="1"/>
      <w:numFmt w:val="lowerLetter"/>
      <w:lvlText w:val="%5."/>
      <w:lvlJc w:val="left"/>
      <w:pPr>
        <w:ind w:left="3935" w:hanging="360"/>
      </w:pPr>
    </w:lvl>
    <w:lvl w:ilvl="5" w:tplc="0419001B">
      <w:start w:val="1"/>
      <w:numFmt w:val="lowerRoman"/>
      <w:lvlText w:val="%6."/>
      <w:lvlJc w:val="right"/>
      <w:pPr>
        <w:ind w:left="4655" w:hanging="180"/>
      </w:pPr>
    </w:lvl>
    <w:lvl w:ilvl="6" w:tplc="0419000F">
      <w:start w:val="1"/>
      <w:numFmt w:val="decimal"/>
      <w:lvlText w:val="%7."/>
      <w:lvlJc w:val="left"/>
      <w:pPr>
        <w:ind w:left="5375" w:hanging="360"/>
      </w:pPr>
    </w:lvl>
    <w:lvl w:ilvl="7" w:tplc="04190019">
      <w:start w:val="1"/>
      <w:numFmt w:val="lowerLetter"/>
      <w:lvlText w:val="%8."/>
      <w:lvlJc w:val="left"/>
      <w:pPr>
        <w:ind w:left="6095" w:hanging="360"/>
      </w:pPr>
    </w:lvl>
    <w:lvl w:ilvl="8" w:tplc="0419001B">
      <w:start w:val="1"/>
      <w:numFmt w:val="lowerRoman"/>
      <w:lvlText w:val="%9."/>
      <w:lvlJc w:val="right"/>
      <w:pPr>
        <w:ind w:left="6815" w:hanging="180"/>
      </w:pPr>
    </w:lvl>
  </w:abstractNum>
  <w:abstractNum w:abstractNumId="27">
    <w:nsid w:val="567A58BA"/>
    <w:multiLevelType w:val="hybridMultilevel"/>
    <w:tmpl w:val="6D08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9">
    <w:nsid w:val="648753D4"/>
    <w:multiLevelType w:val="hybridMultilevel"/>
    <w:tmpl w:val="6EECDB4A"/>
    <w:lvl w:ilvl="0" w:tplc="B0B0F4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630085"/>
    <w:multiLevelType w:val="hybridMultilevel"/>
    <w:tmpl w:val="A4A27A8A"/>
    <w:lvl w:ilvl="0" w:tplc="029C9BA6">
      <w:start w:val="4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690401"/>
    <w:multiLevelType w:val="hybridMultilevel"/>
    <w:tmpl w:val="EBBABEE8"/>
    <w:lvl w:ilvl="0" w:tplc="48DA20DC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D6DBE"/>
    <w:multiLevelType w:val="multilevel"/>
    <w:tmpl w:val="F2765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BC747D"/>
    <w:multiLevelType w:val="hybridMultilevel"/>
    <w:tmpl w:val="77A8C422"/>
    <w:lvl w:ilvl="0" w:tplc="DB503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17610D5"/>
    <w:multiLevelType w:val="hybridMultilevel"/>
    <w:tmpl w:val="BB342A1C"/>
    <w:lvl w:ilvl="0" w:tplc="379CB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F16BCB"/>
    <w:multiLevelType w:val="hybridMultilevel"/>
    <w:tmpl w:val="9A2056D0"/>
    <w:lvl w:ilvl="0" w:tplc="BE3483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6493183"/>
    <w:multiLevelType w:val="hybridMultilevel"/>
    <w:tmpl w:val="50983BBE"/>
    <w:lvl w:ilvl="0" w:tplc="38381FEE">
      <w:start w:val="3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9">
    <w:nsid w:val="77C047F4"/>
    <w:multiLevelType w:val="singleLevel"/>
    <w:tmpl w:val="9D1A637C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0">
    <w:nsid w:val="79772638"/>
    <w:multiLevelType w:val="hybridMultilevel"/>
    <w:tmpl w:val="897E083E"/>
    <w:lvl w:ilvl="0" w:tplc="927661DC">
      <w:start w:val="1"/>
      <w:numFmt w:val="decimal"/>
      <w:lvlText w:val="%1."/>
      <w:lvlJc w:val="left"/>
      <w:pPr>
        <w:ind w:left="37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1">
    <w:nsid w:val="7CC90B5C"/>
    <w:multiLevelType w:val="hybridMultilevel"/>
    <w:tmpl w:val="EFB0F35A"/>
    <w:lvl w:ilvl="0" w:tplc="BAF6F7AA">
      <w:start w:val="1"/>
      <w:numFmt w:val="decimal"/>
      <w:lvlText w:val="%1)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EE905CE"/>
    <w:multiLevelType w:val="hybridMultilevel"/>
    <w:tmpl w:val="017A1504"/>
    <w:lvl w:ilvl="0" w:tplc="A714219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3"/>
  </w:num>
  <w:num w:numId="7">
    <w:abstractNumId w:val="10"/>
  </w:num>
  <w:num w:numId="8">
    <w:abstractNumId w:val="8"/>
  </w:num>
  <w:num w:numId="9">
    <w:abstractNumId w:val="13"/>
  </w:num>
  <w:num w:numId="10">
    <w:abstractNumId w:val="36"/>
  </w:num>
  <w:num w:numId="11">
    <w:abstractNumId w:val="14"/>
  </w:num>
  <w:num w:numId="12">
    <w:abstractNumId w:val="41"/>
  </w:num>
  <w:num w:numId="13">
    <w:abstractNumId w:val="29"/>
  </w:num>
  <w:num w:numId="14">
    <w:abstractNumId w:val="17"/>
  </w:num>
  <w:num w:numId="15">
    <w:abstractNumId w:val="34"/>
  </w:num>
  <w:num w:numId="16">
    <w:abstractNumId w:val="20"/>
  </w:num>
  <w:num w:numId="17">
    <w:abstractNumId w:val="3"/>
  </w:num>
  <w:num w:numId="18">
    <w:abstractNumId w:val="4"/>
  </w:num>
  <w:num w:numId="19">
    <w:abstractNumId w:val="16"/>
  </w:num>
  <w:num w:numId="20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39"/>
  </w:num>
  <w:num w:numId="23">
    <w:abstractNumId w:val="21"/>
  </w:num>
  <w:num w:numId="24">
    <w:abstractNumId w:val="40"/>
  </w:num>
  <w:num w:numId="25">
    <w:abstractNumId w:val="25"/>
  </w:num>
  <w:num w:numId="26">
    <w:abstractNumId w:val="27"/>
  </w:num>
  <w:num w:numId="27">
    <w:abstractNumId w:val="22"/>
  </w:num>
  <w:num w:numId="28">
    <w:abstractNumId w:val="35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6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11"/>
  </w:num>
  <w:num w:numId="36">
    <w:abstractNumId w:val="18"/>
  </w:num>
  <w:num w:numId="37">
    <w:abstractNumId w:val="15"/>
  </w:num>
  <w:num w:numId="38">
    <w:abstractNumId w:val="19"/>
  </w:num>
  <w:num w:numId="39">
    <w:abstractNumId w:val="2"/>
  </w:num>
  <w:num w:numId="40">
    <w:abstractNumId w:val="7"/>
  </w:num>
  <w:num w:numId="41">
    <w:abstractNumId w:val="37"/>
  </w:num>
  <w:num w:numId="42">
    <w:abstractNumId w:val="28"/>
  </w:num>
  <w:num w:numId="43">
    <w:abstractNumId w:val="1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40DD"/>
    <w:rsid w:val="00034092"/>
    <w:rsid w:val="00094781"/>
    <w:rsid w:val="001224A7"/>
    <w:rsid w:val="00124060"/>
    <w:rsid w:val="0024394F"/>
    <w:rsid w:val="00244F8C"/>
    <w:rsid w:val="0025632D"/>
    <w:rsid w:val="002705ED"/>
    <w:rsid w:val="00283632"/>
    <w:rsid w:val="003042DF"/>
    <w:rsid w:val="00306148"/>
    <w:rsid w:val="00324D2D"/>
    <w:rsid w:val="00334C88"/>
    <w:rsid w:val="00391449"/>
    <w:rsid w:val="003A1DE5"/>
    <w:rsid w:val="004667E8"/>
    <w:rsid w:val="00483D08"/>
    <w:rsid w:val="004945AC"/>
    <w:rsid w:val="00494E04"/>
    <w:rsid w:val="004E6288"/>
    <w:rsid w:val="005040DD"/>
    <w:rsid w:val="00504AFD"/>
    <w:rsid w:val="00525643"/>
    <w:rsid w:val="00542CE2"/>
    <w:rsid w:val="005657C7"/>
    <w:rsid w:val="005677BA"/>
    <w:rsid w:val="00586DB9"/>
    <w:rsid w:val="00593F6C"/>
    <w:rsid w:val="00636907"/>
    <w:rsid w:val="00663671"/>
    <w:rsid w:val="00691CC5"/>
    <w:rsid w:val="006C7490"/>
    <w:rsid w:val="00744723"/>
    <w:rsid w:val="007A33BE"/>
    <w:rsid w:val="007B4514"/>
    <w:rsid w:val="007C7A29"/>
    <w:rsid w:val="00832628"/>
    <w:rsid w:val="008436D0"/>
    <w:rsid w:val="00885DFD"/>
    <w:rsid w:val="008E33DC"/>
    <w:rsid w:val="00906299"/>
    <w:rsid w:val="009339C4"/>
    <w:rsid w:val="00936BF5"/>
    <w:rsid w:val="00993B23"/>
    <w:rsid w:val="009B0758"/>
    <w:rsid w:val="009E4638"/>
    <w:rsid w:val="00A02593"/>
    <w:rsid w:val="00A36A7C"/>
    <w:rsid w:val="00A454C1"/>
    <w:rsid w:val="00A51A8C"/>
    <w:rsid w:val="00A54B78"/>
    <w:rsid w:val="00A56EE4"/>
    <w:rsid w:val="00A77CAA"/>
    <w:rsid w:val="00AA73C4"/>
    <w:rsid w:val="00AB39DE"/>
    <w:rsid w:val="00AD42B5"/>
    <w:rsid w:val="00AF0951"/>
    <w:rsid w:val="00B614B9"/>
    <w:rsid w:val="00C1225D"/>
    <w:rsid w:val="00C16D8B"/>
    <w:rsid w:val="00C27E86"/>
    <w:rsid w:val="00C64BD6"/>
    <w:rsid w:val="00CE0C83"/>
    <w:rsid w:val="00CE7409"/>
    <w:rsid w:val="00CF710C"/>
    <w:rsid w:val="00D22BC6"/>
    <w:rsid w:val="00D3449D"/>
    <w:rsid w:val="00D427EF"/>
    <w:rsid w:val="00D56DB3"/>
    <w:rsid w:val="00D70791"/>
    <w:rsid w:val="00DB6D10"/>
    <w:rsid w:val="00DE5EB6"/>
    <w:rsid w:val="00DF6D8B"/>
    <w:rsid w:val="00E0114E"/>
    <w:rsid w:val="00E11B97"/>
    <w:rsid w:val="00E231F4"/>
    <w:rsid w:val="00E33076"/>
    <w:rsid w:val="00E4095D"/>
    <w:rsid w:val="00E47838"/>
    <w:rsid w:val="00E83B91"/>
    <w:rsid w:val="00EB58C1"/>
    <w:rsid w:val="00F0437B"/>
    <w:rsid w:val="00F07C84"/>
    <w:rsid w:val="00F24E25"/>
    <w:rsid w:val="00F35487"/>
    <w:rsid w:val="00F36DA2"/>
    <w:rsid w:val="00F541A9"/>
    <w:rsid w:val="00F65E82"/>
    <w:rsid w:val="00F67C38"/>
    <w:rsid w:val="00F75A6C"/>
    <w:rsid w:val="00F763BB"/>
    <w:rsid w:val="00FA74D9"/>
    <w:rsid w:val="00FB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0"/>
    <w:next w:val="a0"/>
    <w:link w:val="20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0"/>
    <w:next w:val="a0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0"/>
    <w:next w:val="a0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1"/>
    <w:link w:val="5"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4">
    <w:name w:val="Hyperlink"/>
    <w:uiPriority w:val="99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0"/>
    <w:link w:val="a7"/>
    <w:unhideWhenUsed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5040DD"/>
    <w:rPr>
      <w:rFonts w:ascii="Tahoma" w:hAnsi="Tahoma" w:cs="Tahoma"/>
      <w:sz w:val="16"/>
      <w:szCs w:val="16"/>
    </w:rPr>
  </w:style>
  <w:style w:type="paragraph" w:styleId="a8">
    <w:name w:val="Title"/>
    <w:basedOn w:val="a0"/>
    <w:link w:val="a9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1"/>
    <w:link w:val="a8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1">
    <w:name w:val="Заголовок №2_"/>
    <w:link w:val="22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2">
    <w:name w:val="Заголовок №2"/>
    <w:basedOn w:val="a0"/>
    <w:link w:val="21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a">
    <w:name w:val="Основной текст_"/>
    <w:basedOn w:val="a1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0"/>
    <w:link w:val="aa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картинке_"/>
    <w:basedOn w:val="a1"/>
    <w:link w:val="ac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c">
    <w:name w:val="Подпись к картинке"/>
    <w:basedOn w:val="a0"/>
    <w:link w:val="ab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1"/>
    <w:rsid w:val="005040DD"/>
  </w:style>
  <w:style w:type="paragraph" w:styleId="ad">
    <w:name w:val="Normal (Web)"/>
    <w:basedOn w:val="a0"/>
    <w:uiPriority w:val="99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5040DD"/>
    <w:rPr>
      <w:b/>
      <w:bCs/>
    </w:rPr>
  </w:style>
  <w:style w:type="paragraph" w:customStyle="1" w:styleId="u">
    <w:name w:val="u"/>
    <w:basedOn w:val="a0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0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uiPriority w:val="34"/>
    <w:qFormat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0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">
    <w:name w:val="annotation reference"/>
    <w:semiHidden/>
    <w:rsid w:val="005040DD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semiHidden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semiHidden/>
    <w:rsid w:val="005040DD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5040D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5040DD"/>
    <w:rPr>
      <w:b/>
      <w:bCs/>
    </w:rPr>
  </w:style>
  <w:style w:type="character" w:customStyle="1" w:styleId="blk">
    <w:name w:val="blk"/>
    <w:rsid w:val="005040DD"/>
    <w:rPr>
      <w:rFonts w:cs="Times New Roman"/>
    </w:rPr>
  </w:style>
  <w:style w:type="paragraph" w:styleId="af4">
    <w:name w:val="header"/>
    <w:basedOn w:val="a0"/>
    <w:link w:val="af5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Верхний колонтитул Знак"/>
    <w:basedOn w:val="a1"/>
    <w:link w:val="af4"/>
    <w:rsid w:val="005040DD"/>
    <w:rPr>
      <w:rFonts w:ascii="Calibri" w:eastAsia="Times New Roman" w:hAnsi="Calibri" w:cs="Times New Roman"/>
      <w:sz w:val="20"/>
      <w:szCs w:val="20"/>
    </w:rPr>
  </w:style>
  <w:style w:type="paragraph" w:styleId="af6">
    <w:name w:val="footer"/>
    <w:basedOn w:val="a0"/>
    <w:link w:val="af7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Нижний колонтитул Знак"/>
    <w:basedOn w:val="a1"/>
    <w:link w:val="af6"/>
    <w:uiPriority w:val="99"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8">
    <w:name w:val="Table Grid"/>
    <w:basedOn w:val="a2"/>
    <w:uiPriority w:val="39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 Знак Знак Знак Знак Знак Знак"/>
    <w:basedOn w:val="a0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a">
    <w:name w:val="page number"/>
    <w:basedOn w:val="a1"/>
    <w:rsid w:val="005040DD"/>
  </w:style>
  <w:style w:type="paragraph" w:styleId="afb">
    <w:name w:val="footnote text"/>
    <w:basedOn w:val="a0"/>
    <w:link w:val="afc"/>
    <w:uiPriority w:val="99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uiPriority w:val="99"/>
    <w:rsid w:val="005040DD"/>
    <w:rPr>
      <w:vertAlign w:val="superscript"/>
    </w:rPr>
  </w:style>
  <w:style w:type="character" w:customStyle="1" w:styleId="user-accountname">
    <w:name w:val="user-account__name"/>
    <w:basedOn w:val="a1"/>
    <w:rsid w:val="005040DD"/>
  </w:style>
  <w:style w:type="paragraph" w:styleId="afe">
    <w:name w:val="Subtitle"/>
    <w:basedOn w:val="a0"/>
    <w:next w:val="a0"/>
    <w:link w:val="aff"/>
    <w:uiPriority w:val="1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1"/>
    <w:link w:val="afe"/>
    <w:uiPriority w:val="11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0">
    <w:name w:val="Intense Reference"/>
    <w:basedOn w:val="a1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1">
    <w:name w:val="List Paragraph"/>
    <w:basedOn w:val="a0"/>
    <w:link w:val="aff2"/>
    <w:uiPriority w:val="3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0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3">
    <w:name w:val="Body Text"/>
    <w:basedOn w:val="a0"/>
    <w:link w:val="aff4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Знак"/>
    <w:basedOn w:val="a1"/>
    <w:link w:val="aff3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2"/>
    <w:basedOn w:val="a0"/>
    <w:link w:val="24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0"/>
    <w:next w:val="a0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0"/>
    <w:next w:val="a0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0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5">
    <w:name w:val="FollowedHyperlink"/>
    <w:basedOn w:val="a1"/>
    <w:uiPriority w:val="99"/>
    <w:unhideWhenUsed/>
    <w:rsid w:val="005040DD"/>
    <w:rPr>
      <w:color w:val="800080"/>
      <w:u w:val="single"/>
    </w:rPr>
  </w:style>
  <w:style w:type="paragraph" w:customStyle="1" w:styleId="xl65">
    <w:name w:val="xl65"/>
    <w:basedOn w:val="a0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0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0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0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0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0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0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5">
    <w:name w:val="Основной текст (2)_"/>
    <w:basedOn w:val="a1"/>
    <w:link w:val="26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6">
    <w:name w:val="Body Text Indent"/>
    <w:basedOn w:val="a0"/>
    <w:link w:val="aff7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7">
    <w:name w:val="Основной текст с отступом Знак"/>
    <w:basedOn w:val="a1"/>
    <w:link w:val="aff6"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7">
    <w:name w:val="Body Text Indent 2"/>
    <w:basedOn w:val="a0"/>
    <w:link w:val="28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8">
    <w:name w:val="Основной текст с отступом 2 Знак"/>
    <w:basedOn w:val="a1"/>
    <w:link w:val="27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8">
    <w:name w:val="endnote text"/>
    <w:basedOn w:val="a0"/>
    <w:link w:val="aff9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a">
    <w:name w:val="endnote reference"/>
    <w:rsid w:val="005040DD"/>
    <w:rPr>
      <w:vertAlign w:val="superscript"/>
    </w:rPr>
  </w:style>
  <w:style w:type="paragraph" w:customStyle="1" w:styleId="text">
    <w:name w:val="text"/>
    <w:basedOn w:val="a0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b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0"/>
    <w:next w:val="a0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normalweb">
    <w:name w:val="normalweb"/>
    <w:basedOn w:val="a0"/>
    <w:rsid w:val="0050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Emphasis"/>
    <w:uiPriority w:val="20"/>
    <w:qFormat/>
    <w:rsid w:val="005657C7"/>
    <w:rPr>
      <w:i/>
      <w:iCs/>
    </w:rPr>
  </w:style>
  <w:style w:type="paragraph" w:styleId="affd">
    <w:name w:val="caption"/>
    <w:basedOn w:val="a0"/>
    <w:next w:val="a0"/>
    <w:qFormat/>
    <w:rsid w:val="005657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1"/>
    <w:uiPriority w:val="99"/>
    <w:rsid w:val="00A56EE4"/>
    <w:rPr>
      <w:rFonts w:ascii="Times New Roman" w:hAnsi="Times New Roman" w:cs="Times New Roman" w:hint="default"/>
      <w:sz w:val="22"/>
      <w:szCs w:val="22"/>
    </w:rPr>
  </w:style>
  <w:style w:type="character" w:customStyle="1" w:styleId="hyperlink">
    <w:name w:val="hyperlink"/>
    <w:rsid w:val="00C64BD6"/>
  </w:style>
  <w:style w:type="paragraph" w:customStyle="1" w:styleId="table0">
    <w:name w:val="table0"/>
    <w:basedOn w:val="a0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0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"/>
    <w:rsid w:val="00AA73C4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AA7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AA73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msonormalmrcssattr">
    <w:name w:val="msonormal_mr_css_attr"/>
    <w:basedOn w:val="a0"/>
    <w:rsid w:val="00AA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0"/>
    <w:rsid w:val="00FB0D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4">
    <w:name w:val="Нет списка1"/>
    <w:next w:val="a3"/>
    <w:uiPriority w:val="99"/>
    <w:semiHidden/>
    <w:unhideWhenUsed/>
    <w:rsid w:val="00FB0D47"/>
  </w:style>
  <w:style w:type="character" w:customStyle="1" w:styleId="markedcontent">
    <w:name w:val="markedcontent"/>
    <w:rsid w:val="00FB0D47"/>
  </w:style>
  <w:style w:type="paragraph" w:customStyle="1" w:styleId="ConsPlusTitlePage">
    <w:name w:val="ConsPlusTitlePage"/>
    <w:rsid w:val="00FB0D47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Cs w:val="20"/>
    </w:rPr>
  </w:style>
  <w:style w:type="paragraph" w:customStyle="1" w:styleId="affe">
    <w:name w:val="Обычный + Черный"/>
    <w:aliases w:val="уплотненный на  0,2 пт + 11 пт,разреженный на  0,05 пт + 11 ...,5пт + 11 пт"/>
    <w:basedOn w:val="a0"/>
    <w:rsid w:val="00E83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E83B91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0">
    <w:name w:val="consplustitle"/>
    <w:basedOn w:val="a0"/>
    <w:rsid w:val="00E8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E83B91"/>
  </w:style>
  <w:style w:type="table" w:customStyle="1" w:styleId="16">
    <w:name w:val="Сетка таблицы1"/>
    <w:basedOn w:val="a2"/>
    <w:next w:val="af8"/>
    <w:uiPriority w:val="39"/>
    <w:rsid w:val="00C16D8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basedOn w:val="a0"/>
    <w:next w:val="ad"/>
    <w:uiPriority w:val="99"/>
    <w:unhideWhenUsed/>
    <w:rsid w:val="00F0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basedOn w:val="a0"/>
    <w:next w:val="ad"/>
    <w:uiPriority w:val="99"/>
    <w:unhideWhenUsed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0"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Гиперссылка2"/>
    <w:basedOn w:val="a1"/>
    <w:rsid w:val="00832628"/>
  </w:style>
  <w:style w:type="paragraph" w:customStyle="1" w:styleId="17">
    <w:name w:val="Название1"/>
    <w:basedOn w:val="a0"/>
    <w:qFormat/>
    <w:rsid w:val="00E409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sPlusNormal1">
    <w:name w:val="ConsPlusNormal1"/>
    <w:locked/>
    <w:rsid w:val="00E4095D"/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unhideWhenUsed/>
    <w:rsid w:val="00E40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4095D"/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Абзац списка Знак"/>
    <w:link w:val="aff1"/>
    <w:locked/>
    <w:rsid w:val="00E4095D"/>
    <w:rPr>
      <w:rFonts w:ascii="Calibri" w:eastAsia="Times New Roman" w:hAnsi="Calibri" w:cs="Times New Roman"/>
    </w:rPr>
  </w:style>
  <w:style w:type="paragraph" w:customStyle="1" w:styleId="afff1">
    <w:basedOn w:val="a0"/>
    <w:next w:val="ad"/>
    <w:uiPriority w:val="99"/>
    <w:unhideWhenUsed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0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0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0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111863D6-B7F1-481B-9BDF-5A9EFF92F0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11863D6-B7F1-481B-9BDF-5A9EFF92F0A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11294</Words>
  <Characters>64376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</cp:revision>
  <dcterms:created xsi:type="dcterms:W3CDTF">2023-10-30T02:48:00Z</dcterms:created>
  <dcterms:modified xsi:type="dcterms:W3CDTF">2024-02-05T05:28:00Z</dcterms:modified>
</cp:coreProperties>
</file>