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0DD" w:rsidRDefault="005040DD" w:rsidP="005040DD">
      <w:pPr>
        <w:spacing w:after="0"/>
        <w:jc w:val="center"/>
        <w:rPr>
          <w:rFonts w:ascii="Times New Roman" w:hAnsi="Times New Roman"/>
          <w:sz w:val="28"/>
          <w:szCs w:val="28"/>
        </w:rPr>
      </w:pPr>
      <w:r>
        <w:rPr>
          <w:rFonts w:ascii="Times New Roman" w:hAnsi="Times New Roman"/>
          <w:sz w:val="28"/>
          <w:szCs w:val="28"/>
        </w:rPr>
        <w:t>АДМИНИСТРАЦИЯ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РАЙОНА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w:t>
      </w:r>
      <w:r w:rsidR="00A82D00">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657C7" w:rsidP="005040DD">
      <w:pPr>
        <w:spacing w:after="0"/>
        <w:jc w:val="center"/>
        <w:rPr>
          <w:rFonts w:ascii="Times New Roman" w:hAnsi="Times New Roman"/>
          <w:sz w:val="28"/>
          <w:szCs w:val="28"/>
        </w:rPr>
      </w:pPr>
      <w:r>
        <w:rPr>
          <w:rFonts w:ascii="Times New Roman" w:hAnsi="Times New Roman"/>
          <w:sz w:val="28"/>
          <w:szCs w:val="28"/>
        </w:rPr>
        <w:t>0</w:t>
      </w:r>
      <w:r w:rsidR="00A82D00">
        <w:rPr>
          <w:rFonts w:ascii="Times New Roman" w:hAnsi="Times New Roman"/>
          <w:sz w:val="28"/>
          <w:szCs w:val="28"/>
        </w:rPr>
        <w:t>8</w:t>
      </w:r>
      <w:r w:rsidR="005040DD">
        <w:rPr>
          <w:rFonts w:ascii="Times New Roman" w:hAnsi="Times New Roman"/>
          <w:sz w:val="28"/>
          <w:szCs w:val="28"/>
        </w:rPr>
        <w:t>.0</w:t>
      </w:r>
      <w:r>
        <w:rPr>
          <w:rFonts w:ascii="Times New Roman" w:hAnsi="Times New Roman"/>
          <w:sz w:val="28"/>
          <w:szCs w:val="28"/>
        </w:rPr>
        <w:t>2</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lastRenderedPageBreak/>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 </w:t>
      </w:r>
      <w:r w:rsidR="00A82D00">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657C7" w:rsidP="005040DD">
      <w:pPr>
        <w:spacing w:after="0"/>
        <w:jc w:val="center"/>
        <w:rPr>
          <w:rFonts w:ascii="Times New Roman" w:hAnsi="Times New Roman"/>
          <w:sz w:val="28"/>
          <w:szCs w:val="28"/>
        </w:rPr>
      </w:pPr>
      <w:r>
        <w:rPr>
          <w:rFonts w:ascii="Times New Roman" w:hAnsi="Times New Roman"/>
          <w:sz w:val="28"/>
          <w:szCs w:val="28"/>
        </w:rPr>
        <w:t>0</w:t>
      </w:r>
      <w:r w:rsidR="00A82D00">
        <w:rPr>
          <w:rFonts w:ascii="Times New Roman" w:hAnsi="Times New Roman"/>
          <w:sz w:val="28"/>
          <w:szCs w:val="28"/>
        </w:rPr>
        <w:t>8</w:t>
      </w:r>
      <w:r w:rsidR="005040DD">
        <w:rPr>
          <w:rFonts w:ascii="Times New Roman" w:hAnsi="Times New Roman"/>
          <w:sz w:val="28"/>
          <w:szCs w:val="28"/>
        </w:rPr>
        <w:t>.0</w:t>
      </w:r>
      <w:r>
        <w:rPr>
          <w:rFonts w:ascii="Times New Roman" w:hAnsi="Times New Roman"/>
          <w:sz w:val="28"/>
          <w:szCs w:val="28"/>
        </w:rPr>
        <w:t>2</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Редакционный совет:</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Абакумова И.В., Суздалева С.А., </w:t>
      </w:r>
    </w:p>
    <w:p w:rsidR="005040DD" w:rsidRDefault="00504AFD" w:rsidP="005040DD">
      <w:pPr>
        <w:spacing w:after="0"/>
        <w:jc w:val="center"/>
        <w:rPr>
          <w:rFonts w:ascii="Times New Roman" w:hAnsi="Times New Roman"/>
          <w:sz w:val="28"/>
          <w:szCs w:val="28"/>
        </w:rPr>
      </w:pPr>
      <w:r>
        <w:rPr>
          <w:rFonts w:ascii="Times New Roman" w:hAnsi="Times New Roman"/>
          <w:sz w:val="28"/>
          <w:szCs w:val="28"/>
        </w:rPr>
        <w:t>Зинков Ю.Г.</w:t>
      </w:r>
      <w:r w:rsidR="005040DD">
        <w:rPr>
          <w:rFonts w:ascii="Times New Roman" w:hAnsi="Times New Roman"/>
          <w:sz w:val="28"/>
          <w:szCs w:val="28"/>
        </w:rPr>
        <w:t xml:space="preserve">, Полянская В.А., </w:t>
      </w:r>
      <w:r>
        <w:rPr>
          <w:rFonts w:ascii="Times New Roman" w:hAnsi="Times New Roman"/>
          <w:sz w:val="28"/>
          <w:szCs w:val="28"/>
        </w:rPr>
        <w:t>Пилипушко О.В.</w:t>
      </w:r>
      <w:r w:rsidR="005040DD">
        <w:rPr>
          <w:rFonts w:ascii="Times New Roman" w:hAnsi="Times New Roman"/>
          <w:sz w:val="28"/>
          <w:szCs w:val="28"/>
        </w:rPr>
        <w:t>,</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Адрес:</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тел:    2-13-68</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 xml:space="preserve">Тираж 21 экз. </w:t>
      </w:r>
    </w:p>
    <w:p w:rsidR="002705ED" w:rsidRDefault="002705ED" w:rsidP="005040DD">
      <w:pPr>
        <w:spacing w:after="0"/>
        <w:jc w:val="center"/>
        <w:rPr>
          <w:rFonts w:ascii="Times New Roman" w:hAnsi="Times New Roman" w:cs="Times New Roman"/>
          <w:sz w:val="28"/>
          <w:szCs w:val="28"/>
        </w:rPr>
      </w:pPr>
    </w:p>
    <w:p w:rsidR="002705ED" w:rsidRDefault="002705ED" w:rsidP="005040DD">
      <w:pPr>
        <w:spacing w:after="0"/>
        <w:jc w:val="center"/>
        <w:rPr>
          <w:rFonts w:ascii="Times New Roman" w:hAnsi="Times New Roman" w:cs="Times New Roman"/>
          <w:sz w:val="28"/>
          <w:szCs w:val="28"/>
        </w:rPr>
      </w:pPr>
    </w:p>
    <w:p w:rsidR="002705ED" w:rsidRDefault="002705ED" w:rsidP="005040DD">
      <w:pPr>
        <w:spacing w:after="0"/>
        <w:jc w:val="center"/>
        <w:rPr>
          <w:rFonts w:ascii="Times New Roman" w:hAnsi="Times New Roman" w:cs="Times New Roman"/>
          <w:sz w:val="28"/>
          <w:szCs w:val="28"/>
        </w:rPr>
      </w:pP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lastRenderedPageBreak/>
        <w:t>Принят:</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 xml:space="preserve">Решением тридцатой сессии </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Совета депутатов</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 xml:space="preserve">Баганского сельсовета </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Баганского района</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Новосибирской области</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 xml:space="preserve"> шестого созыва</w:t>
      </w:r>
    </w:p>
    <w:p w:rsidR="006914DF" w:rsidRPr="006914DF" w:rsidRDefault="006914DF" w:rsidP="006914DF">
      <w:pPr>
        <w:spacing w:after="0"/>
        <w:ind w:firstLine="720"/>
        <w:jc w:val="right"/>
        <w:rPr>
          <w:rFonts w:ascii="Times New Roman" w:hAnsi="Times New Roman" w:cs="Times New Roman"/>
        </w:rPr>
      </w:pPr>
      <w:r w:rsidRPr="006914DF">
        <w:rPr>
          <w:rFonts w:ascii="Times New Roman" w:hAnsi="Times New Roman" w:cs="Times New Roman"/>
        </w:rPr>
        <w:t>от 02.11.2022 г. №160</w:t>
      </w:r>
    </w:p>
    <w:p w:rsidR="006914DF" w:rsidRPr="006914DF" w:rsidRDefault="006914DF" w:rsidP="006914DF">
      <w:pPr>
        <w:spacing w:after="0"/>
        <w:ind w:firstLine="720"/>
        <w:jc w:val="right"/>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center"/>
        <w:rPr>
          <w:rFonts w:ascii="Times New Roman" w:hAnsi="Times New Roman" w:cs="Times New Roman"/>
          <w:b/>
        </w:rPr>
      </w:pPr>
      <w:r w:rsidRPr="006914DF">
        <w:rPr>
          <w:rFonts w:ascii="Times New Roman" w:hAnsi="Times New Roman" w:cs="Times New Roman"/>
          <w:b/>
        </w:rPr>
        <w:t>УСТАВ</w:t>
      </w:r>
    </w:p>
    <w:p w:rsidR="006914DF" w:rsidRPr="006914DF" w:rsidRDefault="006914DF" w:rsidP="006914DF">
      <w:pPr>
        <w:spacing w:after="0"/>
        <w:ind w:firstLine="720"/>
        <w:jc w:val="center"/>
        <w:rPr>
          <w:rFonts w:ascii="Times New Roman" w:hAnsi="Times New Roman" w:cs="Times New Roman"/>
          <w:b/>
        </w:rPr>
      </w:pPr>
      <w:r w:rsidRPr="006914DF">
        <w:rPr>
          <w:rFonts w:ascii="Times New Roman" w:hAnsi="Times New Roman" w:cs="Times New Roman"/>
          <w:b/>
        </w:rPr>
        <w:t>СЕЛЬСКОГО ПОСЕЛЕНИЯ БАГАНСКОГО СЕЛЬСОВЕТА</w:t>
      </w:r>
    </w:p>
    <w:p w:rsidR="006914DF" w:rsidRPr="006914DF" w:rsidRDefault="006914DF" w:rsidP="006914DF">
      <w:pPr>
        <w:spacing w:after="0"/>
        <w:ind w:firstLine="720"/>
        <w:jc w:val="center"/>
        <w:rPr>
          <w:rFonts w:ascii="Times New Roman" w:hAnsi="Times New Roman" w:cs="Times New Roman"/>
          <w:b/>
        </w:rPr>
      </w:pPr>
      <w:r w:rsidRPr="006914DF">
        <w:rPr>
          <w:rFonts w:ascii="Times New Roman" w:hAnsi="Times New Roman" w:cs="Times New Roman"/>
          <w:b/>
        </w:rPr>
        <w:t>БАГАНСКОГО МУНИЦИПАЛЬНОГО РАЙОНА</w:t>
      </w:r>
    </w:p>
    <w:p w:rsidR="006914DF" w:rsidRPr="006914DF" w:rsidRDefault="006914DF" w:rsidP="006914DF">
      <w:pPr>
        <w:spacing w:after="0"/>
        <w:ind w:firstLine="720"/>
        <w:jc w:val="center"/>
        <w:rPr>
          <w:rFonts w:ascii="Times New Roman" w:hAnsi="Times New Roman" w:cs="Times New Roman"/>
          <w:b/>
        </w:rPr>
      </w:pPr>
      <w:r w:rsidRPr="006914DF">
        <w:rPr>
          <w:rFonts w:ascii="Times New Roman" w:hAnsi="Times New Roman" w:cs="Times New Roman"/>
          <w:b/>
        </w:rPr>
        <w:t>НОВОСИБИРСКОЙ ОБЛАСТИ</w:t>
      </w:r>
    </w:p>
    <w:p w:rsidR="006914DF" w:rsidRPr="006914DF" w:rsidRDefault="006914DF" w:rsidP="006914DF">
      <w:pPr>
        <w:spacing w:after="0"/>
        <w:ind w:firstLine="720"/>
        <w:jc w:val="center"/>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center"/>
        <w:rPr>
          <w:rFonts w:ascii="Times New Roman" w:hAnsi="Times New Roman" w:cs="Times New Roman"/>
          <w:b/>
        </w:rPr>
      </w:pPr>
      <w:r w:rsidRPr="006914DF">
        <w:rPr>
          <w:rFonts w:ascii="Times New Roman" w:hAnsi="Times New Roman" w:cs="Times New Roman"/>
          <w:b/>
        </w:rPr>
        <w:t>ГЛАВА 1. ОБЩИЕ ПОЛОЖЕНИЯ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 Наименование, статус и территория муниципального образования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Наименование муниципального образования – сельское поселение </w:t>
      </w:r>
      <w:r w:rsidRPr="006914DF">
        <w:rPr>
          <w:rFonts w:ascii="Times New Roman" w:hAnsi="Times New Roman" w:cs="Times New Roman"/>
          <w:color w:val="000000"/>
        </w:rPr>
        <w:t>Баганский сельсовет  Баганского муниципального района Новосибирской области (далее по тексту – Баганский</w:t>
      </w:r>
      <w:r w:rsidRPr="006914DF">
        <w:rPr>
          <w:rFonts w:ascii="Times New Roman" w:hAnsi="Times New Roman" w:cs="Times New Roman"/>
        </w:rPr>
        <w:t xml:space="preserve"> сельсовет или поселение или муниципальное образование).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Границы Баганского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Баганский сельсовет Баганского муниципального района Новосибирской области) используется сокращенное – Баганский сельсовет Баганского района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Баганский сельсовет состоит из объединенных общей территорией следующих населенных пунктов: село Баган, село Бочаниха, село Гнедухино, село Стретинка, село Тычкино.</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Административным центром Баганского сельсовета является село Баган.</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 Структура органов местного самоуправления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Структуру органов местного самоуправления Баганского сельсовета составляют: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представительный орган поселения – Совет депутатов Баганского сельсовета Баганского района Новосибирской области (далее – Совет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глава Баганского сельсовета Баганского района Новосибирской области (далее – Глава сельсовета, Глава поселения или Глава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исполнительно-распорядительный орган поселения – администрация Баганского сельсовета Баганского района Новосибирской области (далее – администрация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контрольно-счетный орган поселения (далее – контрольно-счетный орган).</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 Муниципальные правовые акты</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Муниципальными правовыми актами являются: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устав муниципального образования, правовые акты, принятые на местном референдуме;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нормативные и иные правовые акты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правовые акты Главы поселения, администрации поселения</w:t>
      </w:r>
      <w:r w:rsidRPr="006914DF">
        <w:rPr>
          <w:rFonts w:ascii="Times New Roman" w:hAnsi="Times New Roman" w:cs="Times New Roman"/>
          <w:color w:val="FF0000"/>
        </w:rPr>
        <w:t xml:space="preserve">, </w:t>
      </w:r>
      <w:r w:rsidRPr="006914DF">
        <w:rPr>
          <w:rFonts w:ascii="Times New Roman" w:hAnsi="Times New Roman" w:cs="Times New Roman"/>
          <w:color w:val="000000"/>
        </w:rPr>
        <w:t>Председателя контрольно-счетного органа</w:t>
      </w:r>
      <w:r w:rsidRPr="006914DF">
        <w:rPr>
          <w:rFonts w:ascii="Times New Roman" w:hAnsi="Times New Roman" w:cs="Times New Roman"/>
        </w:rPr>
        <w:t>.</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 Устав Баганского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6914DF" w:rsidRPr="006914DF" w:rsidRDefault="006914DF" w:rsidP="006914DF">
      <w:pPr>
        <w:spacing w:after="0"/>
        <w:ind w:firstLine="720"/>
        <w:jc w:val="both"/>
        <w:rPr>
          <w:rFonts w:ascii="Times New Roman" w:hAnsi="Times New Roman" w:cs="Times New Roman"/>
          <w:color w:val="000000"/>
        </w:rPr>
      </w:pPr>
      <w:r w:rsidRPr="006914DF">
        <w:rPr>
          <w:rFonts w:ascii="Times New Roman" w:hAnsi="Times New Roman" w:cs="Times New Roman"/>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w:t>
      </w:r>
      <w:r w:rsidRPr="006914DF">
        <w:rPr>
          <w:rFonts w:ascii="Times New Roman" w:hAnsi="Times New Roman" w:cs="Times New Roman"/>
        </w:rPr>
        <w:lastRenderedPageBreak/>
        <w:t xml:space="preserve">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w:t>
      </w:r>
      <w:r w:rsidRPr="006914DF">
        <w:rPr>
          <w:rFonts w:ascii="Times New Roman" w:hAnsi="Times New Roman" w:cs="Times New Roman"/>
          <w:color w:val="000000"/>
        </w:rPr>
        <w:t>в «Бюллетене органов местного самоуправления Баганского сельсовета».</w:t>
      </w:r>
    </w:p>
    <w:p w:rsidR="006914DF" w:rsidRPr="006914DF" w:rsidRDefault="006914DF" w:rsidP="006914DF">
      <w:pPr>
        <w:spacing w:after="0"/>
        <w:ind w:firstLine="720"/>
        <w:jc w:val="both"/>
        <w:rPr>
          <w:rFonts w:ascii="Times New Roman" w:hAnsi="Times New Roman" w:cs="Times New Roman"/>
          <w:color w:val="FF0000"/>
        </w:rPr>
      </w:pPr>
      <w:r w:rsidRPr="006914DF">
        <w:rPr>
          <w:rFonts w:ascii="Times New Roman" w:hAnsi="Times New Roman" w:cs="Times New Roman"/>
        </w:rPr>
        <w:t xml:space="preserve"> 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4. Проекты муниципальных правовых актов Баганского сельсовета могут вноситься депутатами Совета депутатов, Главой муниципального образования, </w:t>
      </w:r>
      <w:r w:rsidRPr="006914DF">
        <w:rPr>
          <w:rFonts w:ascii="Times New Roman" w:hAnsi="Times New Roman" w:cs="Times New Roman"/>
          <w:color w:val="000000"/>
        </w:rPr>
        <w:t>Контрольно-счетным органом поселения</w:t>
      </w:r>
      <w:r w:rsidRPr="006914DF">
        <w:rPr>
          <w:rFonts w:ascii="Times New Roman" w:hAnsi="Times New Roman" w:cs="Times New Roman"/>
        </w:rPr>
        <w:t>,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6914DF" w:rsidRPr="006914DF" w:rsidRDefault="006914DF" w:rsidP="006914DF">
      <w:pPr>
        <w:spacing w:after="0"/>
        <w:ind w:firstLine="720"/>
        <w:jc w:val="both"/>
        <w:rPr>
          <w:rFonts w:ascii="Times New Roman" w:hAnsi="Times New Roman" w:cs="Times New Roman"/>
          <w:color w:val="000000"/>
        </w:rPr>
      </w:pPr>
      <w:r w:rsidRPr="006914DF">
        <w:rPr>
          <w:rFonts w:ascii="Times New Roman" w:hAnsi="Times New Roman" w:cs="Times New Roman"/>
        </w:rPr>
        <w:t xml:space="preserve">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библиотека </w:t>
      </w:r>
      <w:r w:rsidRPr="006914DF">
        <w:rPr>
          <w:rFonts w:ascii="Times New Roman" w:hAnsi="Times New Roman" w:cs="Times New Roman"/>
          <w:color w:val="000000"/>
        </w:rPr>
        <w:t>и на сайте администрации муниципального образования.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 Официальные символы</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Официальными символами Баганского сельсовета являются герб и флаг.</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Описание и порядок использования официальных символов Баганского сельсовета устанавливаются решением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5. Вопросы местного значения Баганского сельсовета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К вопросам местного значения Баганского сельсовета относятся: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установление, изменение и отмена местных налогов и сборов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владение, пользование и распоряжение имуществом, находящимся в муниципальной собственности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5)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r w:rsidRPr="006914DF">
        <w:rPr>
          <w:rFonts w:ascii="Times New Roman" w:hAnsi="Times New Roman" w:cs="Times New Roman"/>
        </w:rPr>
        <w:lastRenderedPageBreak/>
        <w:t>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участие в предупреждении и ликвидации последствий чрезвычайных ситуаций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обеспечение первичных мер пожарной безопасности в границах населенных пунктов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создание условий для обеспечения жителей поселения услугами связи, общественного питания, торговли и бытового обслуживания;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создание условий для организации досуга и обеспечения жителей поселения услугами организаций культуры;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15) формирование архивных фондов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17)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19) содержание мест захоронения;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20)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21) осуществление мероприятий по обеспечению безопасности людей на водных объектах, охране их жизни и здоровья;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22)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23) содействие в развитии сельскохозяйственного производства, создание условий для развития малого и среднего предпринимательства;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24) организация и осуществление мероприятий по работе с детьми и молодежью в поселении;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25)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26) осуществление муниципального лесного контроля;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28)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29)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30)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31) осуществление мер по противодействию коррупции в границах поселения;</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32)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33) участие в соответствии с федеральным законом в выполнении комплексных кадастровых работ;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6. Права органов местного самоуправления поселения на решение вопросов, не отнесённых к вопросам местного значения поселения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Органы местного самоуправления поселения имеют право на: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создание музеев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совершение нотариальных действий, предусмотренных законодательством, в случае отсутствия в поселении нотариуса;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участие в осуществлении деятельности по опеке и попечительству;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создание условий для развития туризма;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создание муниципальной пожарной охраны;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 w:history="1">
        <w:r w:rsidRPr="006914DF">
          <w:rPr>
            <w:rStyle w:val="a4"/>
            <w:rFonts w:ascii="Times New Roman" w:hAnsi="Times New Roman" w:cs="Times New Roman"/>
          </w:rPr>
          <w:t>законодательством</w:t>
        </w:r>
      </w:hyperlink>
      <w:r w:rsidRPr="006914DF">
        <w:rPr>
          <w:rFonts w:ascii="Times New Roman" w:hAnsi="Times New Roman" w:cs="Times New Roman"/>
        </w:rPr>
        <w:t>;</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12) осуществление деятельности по обращению с животными без владельцев, обитающими на территории поселения;</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widowControl w:val="0"/>
        <w:autoSpaceDE w:val="0"/>
        <w:autoSpaceDN w:val="0"/>
        <w:adjustRightInd w:val="0"/>
        <w:spacing w:after="0"/>
        <w:ind w:firstLine="567"/>
        <w:jc w:val="both"/>
        <w:rPr>
          <w:rFonts w:ascii="Times New Roman" w:hAnsi="Times New Roman" w:cs="Times New Roman"/>
          <w:b/>
          <w:kern w:val="2"/>
        </w:rPr>
      </w:pPr>
      <w:r w:rsidRPr="006914DF">
        <w:rPr>
          <w:rFonts w:ascii="Times New Roman" w:hAnsi="Times New Roman" w:cs="Times New Roman"/>
          <w:b/>
          <w:kern w:val="2"/>
        </w:rPr>
        <w:t>Статья 6.1. Осуществление органами местного самоуправления поселения отдельных государственных полномочий</w:t>
      </w:r>
    </w:p>
    <w:p w:rsidR="006914DF" w:rsidRPr="006914DF" w:rsidRDefault="006914DF" w:rsidP="006914DF">
      <w:pPr>
        <w:spacing w:after="0"/>
        <w:ind w:firstLine="567"/>
        <w:jc w:val="both"/>
        <w:rPr>
          <w:rFonts w:ascii="Times New Roman" w:hAnsi="Times New Roman" w:cs="Times New Roman"/>
        </w:rPr>
      </w:pP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lastRenderedPageBreak/>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6914DF" w:rsidRPr="006914DF" w:rsidRDefault="006914DF" w:rsidP="006914DF">
      <w:pPr>
        <w:spacing w:after="0"/>
        <w:ind w:firstLine="567"/>
        <w:jc w:val="both"/>
        <w:rPr>
          <w:rFonts w:ascii="Times New Roman" w:hAnsi="Times New Roman" w:cs="Times New Roman"/>
        </w:rPr>
      </w:pPr>
      <w:r w:rsidRPr="006914DF">
        <w:rPr>
          <w:rFonts w:ascii="Times New Roman" w:hAnsi="Times New Roman" w:cs="Times New Roman"/>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ГЛАВА 2. ФОРМЫ, ПОРЯДОК И ГАРАНТИИ УЧАСТИЯ НАСЕЛЕНИЯ В РЕШЕНИИ ВОПРОСОВ МЕСТНОГО ЗНАЧЕНИЯ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7. Местный референдум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1. Местный референдум проводится на всей территории Баганского сельсовета в целях решения непосредственно населением вопросов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 местном референдуме имеют право участвовать граждане Российской Федерации, место жительства которых расположено в границах Баганского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Инициативу проведения местного референдума могут выдвинуть:</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граждане Российской Федерации, имеющие право на участие в местном референдуме;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Совет депутатов и Глава администрации совместно.</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Баганского сельсовета в соответствии с федеральным законом, но не менее 25 подписей.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Принятое на местном референдуме решение подлежит обязательному исполнению на территории Баганского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Итоги голосования и принятое на местном референдуме решение подлежат официальному опубликованию или обнародованию.</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8. Муниципальные выборы</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6914DF" w:rsidRPr="006914DF" w:rsidRDefault="006914DF" w:rsidP="006914DF">
      <w:pPr>
        <w:autoSpaceDE w:val="0"/>
        <w:autoSpaceDN w:val="0"/>
        <w:adjustRightInd w:val="0"/>
        <w:spacing w:after="0"/>
        <w:ind w:firstLine="720"/>
        <w:jc w:val="both"/>
        <w:rPr>
          <w:rFonts w:ascii="Times New Roman" w:eastAsia="Calibri" w:hAnsi="Times New Roman" w:cs="Times New Roman"/>
        </w:rPr>
      </w:pPr>
      <w:r w:rsidRPr="006914DF">
        <w:rPr>
          <w:rFonts w:ascii="Times New Roman" w:hAnsi="Times New Roman" w:cs="Times New Roman"/>
        </w:rPr>
        <w:t xml:space="preserve">5. </w:t>
      </w:r>
      <w:r w:rsidRPr="006914DF">
        <w:rPr>
          <w:rFonts w:ascii="Times New Roman" w:eastAsia="Calibri" w:hAnsi="Times New Roman" w:cs="Times New Roman"/>
        </w:rPr>
        <w:t>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Баганского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rsidR="006914DF" w:rsidRPr="006914DF" w:rsidRDefault="006914DF" w:rsidP="006914DF">
      <w:pPr>
        <w:spacing w:after="0"/>
        <w:ind w:firstLine="720"/>
        <w:jc w:val="both"/>
        <w:rPr>
          <w:rFonts w:ascii="Times New Roman" w:eastAsia="Times New Roman" w:hAnsi="Times New Roman" w:cs="Times New Roman"/>
        </w:rPr>
      </w:pPr>
      <w:r w:rsidRPr="006914DF">
        <w:rPr>
          <w:rFonts w:ascii="Times New Roman" w:hAnsi="Times New Roman" w:cs="Times New Roman"/>
        </w:rPr>
        <w:t>6. Итоги муниципальных выборов подлежат официальному опубликованию (обнародованию).</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9. Голосование по вопросам изменения границ поселения, преобразования поселения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Подготовку и проведение голосования по вопросам изменения границ поселения, преобразования поселения осуществляет комиссия, организующая подготовку и проведение местного референдума.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10. Правотворческая инициатива граждан, а также иных субъектов правотворческой инициативы</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Баганского сельсовета, обладающих избирательным правом.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 xml:space="preserve">Статья 11. Публичные слушания </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Главой поселения или Советом депутатов для обсуждения с участием жителей проектов муниципальных правовых актов Баганского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На публичные слушания выносятся: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1) проект Устава Баганского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проект местного бюджета и отчет о его исполнении;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проект стратегии социально-экономического развития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вопросы о преобразовании Баганского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Порядок организации и проведения публичных слушаний определяется Советом депутатов в соответствии с федеральным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12. Собрание граждан</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Для обсуждения вопросов местного значения Баганского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Собрание граждан, проводимое по инициативе населения или Совета депутатов, назначается Советом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Собрание граждан, проводимое по инициативе Главы поселения, назначается Главой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w:t>
      </w:r>
      <w:r w:rsidRPr="006914DF">
        <w:rPr>
          <w:rFonts w:ascii="Times New Roman" w:hAnsi="Times New Roman" w:cs="Times New Roman"/>
        </w:rPr>
        <w:lastRenderedPageBreak/>
        <w:t>компетенции которых отнесено решение содержащихся в обращениях вопросов, с направлением письменного ответа.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Итоги собрания граждан подлежат официальному опубликованию или обнародованию.</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13. Конференция граждан (собрание делегатов)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Итоги конференции граждан (собрания делегатов) подлежат официальному опубликованию или обнародованию.</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14. Опрос граждан</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Опрос граждан проводится на всей территории Баганского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Результаты опроса носят рекомендательный характер.</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 опросе граждан вправе участвовать жители Баганского сельсовета, обладающие избирательным правом.</w:t>
      </w:r>
      <w:r w:rsidRPr="006914DF">
        <w:rPr>
          <w:rFonts w:ascii="Times New Roman" w:hAnsi="Times New Roman" w:cs="Times New Roman"/>
          <w:color w:val="000000"/>
          <w:shd w:val="clear" w:color="auto" w:fill="C1D7FF"/>
        </w:rPr>
        <w:t xml:space="preserve"> </w:t>
      </w:r>
      <w:r w:rsidRPr="006914DF">
        <w:rPr>
          <w:rFonts w:ascii="Times New Roman" w:hAnsi="Times New Roman" w:cs="Times New Roman"/>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Опрос граждан проводится по инициативе: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Совета депутатов или главы поселения – по вопросам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органов государственной власти Новосибирской области – для учета мнения граждан при принятии решений об изменении целевого назначения земель Баганского сельсовета для объектов регионального и межрегионального значения;</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Порядок назначения и проведения опроса граждан определяется решением Совета депутатов в соответствии с Законом Новосибирской области.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bookmarkStart w:id="0" w:name="sub_310501"/>
      <w:r w:rsidRPr="006914DF">
        <w:rPr>
          <w:rFonts w:ascii="Times New Roman" w:hAnsi="Times New Roman" w:cs="Times New Roman"/>
        </w:rPr>
        <w:t>1) дата и сроки проведения опроса;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bookmarkStart w:id="1" w:name="sub_310502"/>
      <w:bookmarkEnd w:id="0"/>
      <w:r w:rsidRPr="006914DF">
        <w:rPr>
          <w:rFonts w:ascii="Times New Roman" w:hAnsi="Times New Roman" w:cs="Times New Roman"/>
        </w:rPr>
        <w:t>2) формулировка вопроса (вопросов), предлагаемого (предлагаемых) при проведении опроса;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bookmarkStart w:id="2" w:name="sub_310503"/>
      <w:bookmarkEnd w:id="1"/>
      <w:r w:rsidRPr="006914DF">
        <w:rPr>
          <w:rFonts w:ascii="Times New Roman" w:hAnsi="Times New Roman" w:cs="Times New Roman"/>
        </w:rPr>
        <w:t>3) методика проведения опроса;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bookmarkStart w:id="3" w:name="sub_310504"/>
      <w:bookmarkEnd w:id="2"/>
      <w:r w:rsidRPr="006914DF">
        <w:rPr>
          <w:rFonts w:ascii="Times New Roman" w:hAnsi="Times New Roman" w:cs="Times New Roman"/>
        </w:rPr>
        <w:t>4) форма опросного листа;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bookmarkStart w:id="4" w:name="sub_310505"/>
      <w:bookmarkEnd w:id="3"/>
      <w:r w:rsidRPr="006914DF">
        <w:rPr>
          <w:rFonts w:ascii="Times New Roman" w:hAnsi="Times New Roman" w:cs="Times New Roman"/>
        </w:rPr>
        <w:lastRenderedPageBreak/>
        <w:t>5) минимальная численность жителей муниципального образования, участвующих в опросе;</w:t>
      </w:r>
    </w:p>
    <w:bookmarkEnd w:id="4"/>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 Жители муниципального образования должны быть проинформированы о проведении опроса граждан не менее чем за 10 дней до его проведения.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Финансирование мероприятий, связанных с подготовкой и проведением опроса граждан, осуществляется:</w:t>
      </w:r>
    </w:p>
    <w:p w:rsidR="006914DF" w:rsidRPr="006914DF" w:rsidRDefault="006914DF" w:rsidP="006914DF">
      <w:pPr>
        <w:spacing w:after="0"/>
        <w:ind w:firstLine="720"/>
        <w:jc w:val="both"/>
        <w:rPr>
          <w:rFonts w:ascii="Times New Roman" w:hAnsi="Times New Roman" w:cs="Times New Roman"/>
        </w:rPr>
      </w:pPr>
      <w:bookmarkStart w:id="5" w:name="sub_310701"/>
      <w:r w:rsidRPr="006914DF">
        <w:rPr>
          <w:rFonts w:ascii="Times New Roman" w:hAnsi="Times New Roman" w:cs="Times New Roman"/>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15. Обращения граждан в органы местного самоуправления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Граждане имеют право на коллективные и индивидуальные обращения в органы местного самоуправления Баганского сельсовета.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16. Территориальное общественное самоуправление</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4. Органы территориального общественного самоуправления могут выдвигать инициативный проект в качестве инициаторов проекта.</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20"/>
        <w:jc w:val="both"/>
        <w:rPr>
          <w:rFonts w:ascii="Times New Roman" w:hAnsi="Times New Roman" w:cs="Times New Roman"/>
          <w:b/>
        </w:rPr>
      </w:pPr>
      <w:r w:rsidRPr="006914DF">
        <w:rPr>
          <w:rFonts w:ascii="Times New Roman" w:hAnsi="Times New Roman" w:cs="Times New Roman"/>
          <w:b/>
          <w:bCs/>
        </w:rPr>
        <w:t>Статья 17</w:t>
      </w:r>
      <w:r w:rsidRPr="006914DF">
        <w:rPr>
          <w:rFonts w:ascii="Times New Roman" w:hAnsi="Times New Roman" w:cs="Times New Roman"/>
          <w:b/>
        </w:rPr>
        <w:t xml:space="preserve"> Инициативные проекты</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20"/>
        <w:jc w:val="both"/>
        <w:rPr>
          <w:rFonts w:ascii="Times New Roman" w:hAnsi="Times New Roman" w:cs="Times New Roman"/>
        </w:rPr>
      </w:pPr>
      <w:bookmarkStart w:id="6" w:name="sub_26114"/>
      <w:r w:rsidRPr="006914DF">
        <w:rPr>
          <w:rFonts w:ascii="Times New Roman" w:hAnsi="Times New Roman" w:cs="Times New Roman"/>
        </w:rPr>
        <w:t xml:space="preserve">1. В целях реализации мероприятий, имеющих приоритетное значение для жителей Баганского сельсовета или его части, по решению вопросов местного значения или иных </w:t>
      </w:r>
      <w:r w:rsidRPr="006914DF">
        <w:rPr>
          <w:rFonts w:ascii="Times New Roman" w:hAnsi="Times New Roman" w:cs="Times New Roman"/>
        </w:rPr>
        <w:lastRenderedPageBreak/>
        <w:t xml:space="preserve">вопросов, право решения которых предоставлено органам местного самоуправления, в администрацию Баганского сельсовета может быть внесен инициативный проект.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 xml:space="preserve">2. Порядок выдвижения, внесения, обсуждения, рассмотрения инициативных проектов, а также проведения их конкурсного отбора и </w:t>
      </w:r>
      <w:r w:rsidRPr="006914DF">
        <w:rPr>
          <w:rFonts w:ascii="Times New Roman" w:hAnsi="Times New Roman" w:cs="Times New Roman"/>
          <w:bCs/>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6914DF">
        <w:rPr>
          <w:rFonts w:ascii="Times New Roman" w:hAnsi="Times New Roman" w:cs="Times New Roman"/>
        </w:rPr>
        <w:t>, определяются Советом депутатов Баганского сельсовета.</w:t>
      </w:r>
    </w:p>
    <w:bookmarkEnd w:id="6"/>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17.1 Другие формы непосредственного участия населения в осуществлении местного самоуправления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ГЛАВА 3. ОРГАНЫ И ДОЛЖНОСТНЫЕ ЛИЦА МЕСТНОГО САМОУПРАВЛЕНИЯ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18. Совет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Совет депутатов состоит из 15 депутатов, избираемых на муниципальных выборах на основе всеобщего, равного и прямого избирательного права при тайном голосовании.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Срок полномочий Совета депутатов – 5 лет.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Первое заседание вновь избранного Совета депутатов созывает и ведет глава поселения.</w:t>
      </w:r>
    </w:p>
    <w:p w:rsidR="006914DF" w:rsidRPr="006914DF" w:rsidRDefault="006914DF" w:rsidP="006914DF">
      <w:pPr>
        <w:spacing w:after="0"/>
        <w:ind w:firstLine="720"/>
        <w:jc w:val="both"/>
        <w:rPr>
          <w:rFonts w:ascii="Times New Roman" w:hAnsi="Times New Roman" w:cs="Times New Roman"/>
          <w:color w:val="000000"/>
        </w:rPr>
      </w:pPr>
      <w:r w:rsidRPr="006914DF">
        <w:rPr>
          <w:rFonts w:ascii="Times New Roman" w:hAnsi="Times New Roman" w:cs="Times New Roman"/>
        </w:rPr>
        <w:t xml:space="preserve">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w:t>
      </w:r>
      <w:r w:rsidRPr="006914DF">
        <w:rPr>
          <w:rFonts w:ascii="Times New Roman" w:hAnsi="Times New Roman" w:cs="Times New Roman"/>
          <w:color w:val="000000"/>
        </w:rPr>
        <w:t xml:space="preserve">федеральным </w:t>
      </w:r>
      <w:hyperlink r:id="rId8" w:history="1">
        <w:r w:rsidRPr="006914DF">
          <w:rPr>
            <w:rStyle w:val="a4"/>
            <w:rFonts w:ascii="Times New Roman" w:hAnsi="Times New Roman" w:cs="Times New Roman"/>
            <w:color w:val="000000"/>
          </w:rPr>
          <w:t>законом</w:t>
        </w:r>
      </w:hyperlink>
      <w:r w:rsidRPr="006914DF">
        <w:rPr>
          <w:rFonts w:ascii="Times New Roman" w:hAnsi="Times New Roman" w:cs="Times New Roman"/>
          <w:color w:val="000000"/>
        </w:rPr>
        <w:t>.</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19. Полномочия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К полномочиям Совета депутатов относятся: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принятие устава муниципального образования и внесение в него изменений и дополнений;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утверждение местного бюджета и отчета о его исполнении;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установление, изменение и отмена местных налогов и сборов в соответствии с законодательством Российской Федерации о налогах и сборах;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4) утверждение стратегии социально-экономического развития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определение порядка управления и распоряжения имуществом, находящимся в муниципальной собственности;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определение порядка участия муниципального образования в организациях межмуниципального сотрудничества;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определение порядка материально-технического и организационного обеспечения деятельности органов местного самоуправления;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принятие решения об удалении Главы муниципального образования в отставку;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установление официальных символов Баганского сельсовета и порядка их использования;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принятие решения о проведении местного референдума, о назначении опроса граждан;</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13) назначение голосования по вопросам изменения границ Баганского сельсовета, преобразования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14) утверждение структуры администрации по представлению главы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15) осуществление права законодательной инициативы в Законодательном Собрании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16) принятие решения о передаче органам местного самоуправления Баганского района части полномочий органов местного самоуправления Баганского сельсовета за счет межбюджетных трансфертов, предоставляемых из местного бюджета Баганского сельсовета в бюджет Баганского района;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18)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19)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20) утверждение правил благоустройства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21) установление порядка проведения конкурса по отбору кандидатур на должность главы муниципального образования;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22)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23) избрание Главы поселения из числа кандидатов, представленных конкурсной комиссией по результатам конкурса;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24)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20. Правовые акты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Баганского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Совет депутатов принимает решения на своих заседаниях в порядке, установленном Советом депутатов и настоящим Уставом.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Решение Совета депутатов о самороспуске принимается большинством голосов от установленного числа депутатов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21. Депутат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На постоянной основе осуществляет свои полномочия один депутат Совета депутатов. На депутата Совета депутатов, осуществляющего полномочия на постоянной основе, распространяются ограничения, установленные федеральным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w:t>
      </w:r>
      <w:r w:rsidRPr="006914DF">
        <w:rPr>
          <w:rFonts w:ascii="Times New Roman" w:hAnsi="Times New Roman" w:cs="Times New Roman"/>
        </w:rPr>
        <w:lastRenderedPageBreak/>
        <w:t>предусмотренных федеральным законом. Полномочия депутата прекращаются со дня начала работы Совета депутатов нового созыва.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Полномочия депутата прекращаются досрочно в случае: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смерти;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отставки по собственному желанию;</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признания судом недееспособным или ограниченно дееспособным;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признания судом безвестно отсутствующим или объявления умершим;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вступления в отношении его в законную силу обвинительного приговора суда;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выезда за пределы Российской Федерации на постоянное место жительства;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отзыва избирателями;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досрочного прекращения полномочий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призыва на военную службу или направления на заменяющую ее альтернативную гражданскую службу;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6914DF" w:rsidRPr="006914DF" w:rsidRDefault="006914DF" w:rsidP="006914DF">
      <w:pPr>
        <w:pStyle w:val="afb"/>
        <w:ind w:firstLine="709"/>
        <w:jc w:val="both"/>
        <w:rPr>
          <w:i/>
          <w:color w:val="FF0000"/>
          <w:sz w:val="24"/>
          <w:szCs w:val="24"/>
        </w:rPr>
      </w:pPr>
      <w:r w:rsidRPr="006914DF">
        <w:rPr>
          <w:sz w:val="24"/>
          <w:szCs w:val="24"/>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sz w:val="24"/>
          <w:szCs w:val="24"/>
        </w:rPr>
      </w:pPr>
      <w:r w:rsidRPr="006914DF">
        <w:rPr>
          <w:rFonts w:ascii="Times New Roman" w:hAnsi="Times New Roman" w:cs="Times New Roman"/>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6914DF" w:rsidRPr="006914DF" w:rsidRDefault="006914DF" w:rsidP="006914DF">
      <w:pPr>
        <w:tabs>
          <w:tab w:val="left" w:pos="0"/>
        </w:tabs>
        <w:spacing w:after="0"/>
        <w:ind w:firstLine="709"/>
        <w:jc w:val="both"/>
        <w:rPr>
          <w:rFonts w:ascii="Times New Roman" w:hAnsi="Times New Roman" w:cs="Times New Roman"/>
          <w:b/>
          <w:color w:val="000000"/>
        </w:rPr>
      </w:pPr>
    </w:p>
    <w:p w:rsidR="006914DF" w:rsidRPr="006914DF" w:rsidRDefault="006914DF" w:rsidP="006914DF">
      <w:pPr>
        <w:tabs>
          <w:tab w:val="left" w:pos="0"/>
        </w:tabs>
        <w:spacing w:after="0"/>
        <w:ind w:firstLine="709"/>
        <w:jc w:val="both"/>
        <w:rPr>
          <w:rFonts w:ascii="Times New Roman" w:hAnsi="Times New Roman" w:cs="Times New Roman"/>
          <w:b/>
          <w:color w:val="000000"/>
        </w:rPr>
      </w:pPr>
      <w:r w:rsidRPr="006914DF">
        <w:rPr>
          <w:rFonts w:ascii="Times New Roman" w:hAnsi="Times New Roman" w:cs="Times New Roman"/>
          <w:b/>
          <w:color w:val="000000"/>
        </w:rPr>
        <w:t xml:space="preserve">Статья 22 Гарантии осуществления полномочий депутатов, председателя Совета депутатов </w:t>
      </w:r>
      <w:r w:rsidRPr="006914DF">
        <w:rPr>
          <w:rFonts w:ascii="Times New Roman" w:hAnsi="Times New Roman" w:cs="Times New Roman"/>
          <w:b/>
        </w:rPr>
        <w:t>Баганского сельсовета Баганского района Новосибирской области</w:t>
      </w:r>
      <w:r w:rsidRPr="006914DF">
        <w:rPr>
          <w:rFonts w:ascii="Times New Roman" w:hAnsi="Times New Roman" w:cs="Times New Roman"/>
          <w:b/>
          <w:color w:val="000000"/>
        </w:rPr>
        <w:t xml:space="preserve">, Главы </w:t>
      </w:r>
      <w:r w:rsidRPr="006914DF">
        <w:rPr>
          <w:rFonts w:ascii="Times New Roman" w:hAnsi="Times New Roman" w:cs="Times New Roman"/>
          <w:b/>
        </w:rPr>
        <w:t>Баганского</w:t>
      </w:r>
      <w:r w:rsidRPr="006914DF">
        <w:rPr>
          <w:rFonts w:ascii="Times New Roman" w:hAnsi="Times New Roman" w:cs="Times New Roman"/>
          <w:b/>
          <w:color w:val="000000"/>
        </w:rPr>
        <w:t xml:space="preserve"> сельсовета Баганского района Новосибирской области</w:t>
      </w:r>
    </w:p>
    <w:p w:rsidR="006914DF" w:rsidRPr="006914DF" w:rsidRDefault="006914DF" w:rsidP="006914DF">
      <w:pPr>
        <w:tabs>
          <w:tab w:val="left" w:pos="0"/>
        </w:tabs>
        <w:spacing w:after="0"/>
        <w:ind w:firstLine="709"/>
        <w:jc w:val="both"/>
        <w:rPr>
          <w:rFonts w:ascii="Times New Roman" w:hAnsi="Times New Roman" w:cs="Times New Roman"/>
          <w:color w:val="000000"/>
        </w:rPr>
      </w:pPr>
    </w:p>
    <w:p w:rsidR="006914DF" w:rsidRPr="006914DF" w:rsidRDefault="006914DF" w:rsidP="006914DF">
      <w:pPr>
        <w:tabs>
          <w:tab w:val="left" w:pos="0"/>
        </w:tabs>
        <w:spacing w:after="0"/>
        <w:ind w:firstLine="709"/>
        <w:jc w:val="both"/>
        <w:rPr>
          <w:rFonts w:ascii="Times New Roman" w:hAnsi="Times New Roman" w:cs="Times New Roman"/>
        </w:rPr>
      </w:pPr>
      <w:r w:rsidRPr="006914DF">
        <w:rPr>
          <w:rFonts w:ascii="Times New Roman" w:hAnsi="Times New Roman" w:cs="Times New Roman"/>
          <w:color w:val="000000"/>
        </w:rPr>
        <w:lastRenderedPageBreak/>
        <w:t>1. Депутатам, 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xml:space="preserve">, Главе  </w:t>
      </w:r>
      <w:r w:rsidRPr="006914DF">
        <w:rPr>
          <w:rFonts w:ascii="Times New Roman" w:hAnsi="Times New Roman" w:cs="Times New Roman"/>
        </w:rPr>
        <w:t>Баганского</w:t>
      </w:r>
      <w:r w:rsidRPr="006914DF">
        <w:rPr>
          <w:rFonts w:ascii="Times New Roman" w:hAnsi="Times New Roman" w:cs="Times New Roman"/>
          <w:color w:val="000000"/>
        </w:rPr>
        <w:t xml:space="preserve"> сельсовета Баганского района Новосибирской области </w:t>
      </w:r>
      <w:r w:rsidRPr="006914DF">
        <w:rPr>
          <w:rFonts w:ascii="Times New Roman" w:hAnsi="Times New Roman" w:cs="Times New Roman"/>
        </w:rPr>
        <w:t>гарантируются условия для беспрепятственного и эффективного осуществления полномочий, защита прав, чести и достоинства.</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color w:val="000000"/>
        </w:rPr>
        <w:t>2.</w:t>
      </w:r>
      <w:r w:rsidRPr="006914DF">
        <w:rPr>
          <w:rFonts w:ascii="Times New Roman" w:hAnsi="Times New Roman" w:cs="Times New Roman"/>
        </w:rPr>
        <w:t xml:space="preserve"> Депутаты </w:t>
      </w:r>
      <w:r w:rsidRPr="006914DF">
        <w:rPr>
          <w:rFonts w:ascii="Times New Roman" w:hAnsi="Times New Roman" w:cs="Times New Roman"/>
          <w:color w:val="000000"/>
        </w:rPr>
        <w:t>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xml:space="preserve"> </w:t>
      </w:r>
      <w:r w:rsidRPr="006914DF">
        <w:rPr>
          <w:rFonts w:ascii="Times New Roman" w:hAnsi="Times New Roman" w:cs="Times New Roman"/>
        </w:rPr>
        <w:t>осуществляют свою деятельность в следующих формах:</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 xml:space="preserve">1) участие в сессиях, работе постоянных комиссий, рабочих группах Совета депутатов </w:t>
      </w:r>
      <w:r w:rsidRPr="006914DF">
        <w:rPr>
          <w:rFonts w:ascii="Times New Roman" w:hAnsi="Times New Roman" w:cs="Times New Roman"/>
          <w:color w:val="000000"/>
        </w:rPr>
        <w:t>Баганского сельсовета</w:t>
      </w:r>
      <w:r w:rsidRPr="006914DF">
        <w:rPr>
          <w:rFonts w:ascii="Times New Roman" w:hAnsi="Times New Roman" w:cs="Times New Roman"/>
        </w:rPr>
        <w:t xml:space="preserve"> Баганского района Новосибирской области;</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 xml:space="preserve">2) внесение на рассмотрение Совета депутатов </w:t>
      </w:r>
      <w:r w:rsidRPr="006914DF">
        <w:rPr>
          <w:rFonts w:ascii="Times New Roman" w:hAnsi="Times New Roman" w:cs="Times New Roman"/>
          <w:color w:val="000000"/>
        </w:rPr>
        <w:t>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проектов муниципальных актов;</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color w:val="000000"/>
        </w:rPr>
        <w:t>3) направление депутатских запросов, обращений депутата;</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4) в иных формах, в соответствии с действующим законодательством.</w:t>
      </w:r>
    </w:p>
    <w:p w:rsidR="006914DF" w:rsidRPr="006914DF" w:rsidRDefault="006914DF" w:rsidP="006914DF">
      <w:pPr>
        <w:autoSpaceDE w:val="0"/>
        <w:autoSpaceDN w:val="0"/>
        <w:adjustRightInd w:val="0"/>
        <w:spacing w:after="0"/>
        <w:ind w:firstLine="709"/>
        <w:jc w:val="both"/>
        <w:rPr>
          <w:rFonts w:ascii="Times New Roman" w:hAnsi="Times New Roman" w:cs="Times New Roman"/>
          <w:color w:val="000000"/>
        </w:rPr>
      </w:pPr>
      <w:r w:rsidRPr="006914DF">
        <w:rPr>
          <w:rFonts w:ascii="Times New Roman" w:hAnsi="Times New Roman" w:cs="Times New Roman"/>
          <w:color w:val="000000"/>
        </w:rPr>
        <w:t>3. Депутатам, 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 </w:t>
      </w:r>
      <w:r w:rsidRPr="006914DF">
        <w:rPr>
          <w:rFonts w:ascii="Times New Roman" w:hAnsi="Times New Roman" w:cs="Times New Roman"/>
          <w:color w:val="000000"/>
        </w:rPr>
        <w:t xml:space="preserve"> Главе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xml:space="preserve"> гарантируются:</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1) право на получение информации;</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2) право на посещение: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а) органов государственной власти Новосибирской области, государственных органов Новосибирской области;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б) органов местного самоуправления и муниципальных органов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3) прием в первоочередном порядке: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а) должностными лицами органов государственной власти Новосибирской области, государственных органов Новосибирской области;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б) должностными лицами органов местного самоуправления и муниципальных органов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xml:space="preserve">;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в) руководителями муниципальных унитарных предприятий и муниципальных учреждений, учредителем которых является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xml:space="preserve">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4. Депутатам, 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color w:val="000000"/>
        </w:rPr>
        <w:t>, Главе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осуществляющим свои полномочия на постоянной основе, также гарантируются:</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1) оплата труда;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2) ежегодные основной и дополнительный оплачиваемые отпуска;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 xml:space="preserve">4) возможность использования служебного автотранспорта.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color w:val="000000"/>
        </w:rPr>
        <w:t xml:space="preserve">5) ежемесячная доплата к страховой пенсии </w:t>
      </w:r>
      <w:r w:rsidRPr="006914DF">
        <w:rPr>
          <w:rFonts w:ascii="Times New Roman" w:hAnsi="Times New Roman" w:cs="Times New Roman"/>
          <w:iCs/>
          <w:color w:val="000000"/>
        </w:rPr>
        <w:t>по старости (инвалидности), назначенной в соответствии с федеральным законодательством,</w:t>
      </w:r>
      <w:r w:rsidRPr="006914DF">
        <w:rPr>
          <w:rFonts w:ascii="Times New Roman" w:hAnsi="Times New Roman" w:cs="Times New Roman"/>
          <w:iCs/>
        </w:rPr>
        <w:t xml:space="preserve"> </w:t>
      </w:r>
      <w:r w:rsidRPr="006914DF">
        <w:rPr>
          <w:rFonts w:ascii="Times New Roman" w:hAnsi="Times New Roman" w:cs="Times New Roman"/>
          <w:color w:val="000000"/>
        </w:rPr>
        <w:t xml:space="preserve">при осуществлении своих полномочий не менее четырех лет. </w:t>
      </w:r>
      <w:r w:rsidRPr="006914DF">
        <w:rPr>
          <w:rFonts w:ascii="Times New Roman" w:hAnsi="Times New Roman" w:cs="Times New Roman"/>
        </w:rPr>
        <w:t xml:space="preserve">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w:t>
      </w:r>
      <w:r w:rsidRPr="006914DF">
        <w:rPr>
          <w:rFonts w:ascii="Times New Roman" w:hAnsi="Times New Roman" w:cs="Times New Roman"/>
        </w:rPr>
        <w:lastRenderedPageBreak/>
        <w:t xml:space="preserve">статьи 35, пунктами 2.1, 3, 6-9 части 6, частью 6.1 статьи 36,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 xml:space="preserve">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 </w:t>
      </w:r>
    </w:p>
    <w:p w:rsidR="006914DF" w:rsidRPr="006914DF" w:rsidRDefault="006914DF" w:rsidP="006914DF">
      <w:pPr>
        <w:autoSpaceDE w:val="0"/>
        <w:autoSpaceDN w:val="0"/>
        <w:adjustRightInd w:val="0"/>
        <w:spacing w:after="0"/>
        <w:ind w:firstLine="720"/>
        <w:jc w:val="both"/>
        <w:rPr>
          <w:rFonts w:ascii="Times New Roman" w:hAnsi="Times New Roman" w:cs="Times New Roman"/>
          <w:color w:val="000000"/>
        </w:rPr>
      </w:pPr>
      <w:r w:rsidRPr="006914DF">
        <w:rPr>
          <w:rFonts w:ascii="Times New Roman" w:hAnsi="Times New Roman" w:cs="Times New Roman"/>
          <w:color w:val="000000"/>
        </w:rPr>
        <w:t>5. Оплата труда Главы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депутата, председателя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w:t>
      </w:r>
      <w:r w:rsidRPr="006914DF">
        <w:rPr>
          <w:rFonts w:ascii="Times New Roman" w:hAnsi="Times New Roman" w:cs="Times New Roman"/>
          <w:color w:val="000000"/>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6914DF">
        <w:rPr>
          <w:rFonts w:ascii="Times New Roman" w:hAnsi="Times New Roman" w:cs="Times New Roman"/>
          <w:iCs/>
        </w:rPr>
        <w:t>определяемых в соответствии с федеральным законодательством и законодательством Новосибирской области.</w:t>
      </w:r>
      <w:r w:rsidRPr="006914DF">
        <w:rPr>
          <w:rFonts w:ascii="Times New Roman" w:hAnsi="Times New Roman" w:cs="Times New Roman"/>
        </w:rPr>
        <w:t xml:space="preserve"> </w:t>
      </w:r>
    </w:p>
    <w:p w:rsidR="006914DF" w:rsidRPr="006914DF" w:rsidRDefault="006914DF" w:rsidP="006914DF">
      <w:pPr>
        <w:autoSpaceDE w:val="0"/>
        <w:autoSpaceDN w:val="0"/>
        <w:adjustRightInd w:val="0"/>
        <w:spacing w:after="0"/>
        <w:ind w:firstLine="709"/>
        <w:jc w:val="both"/>
        <w:rPr>
          <w:rFonts w:ascii="Times New Roman" w:hAnsi="Times New Roman" w:cs="Times New Roman"/>
          <w:color w:val="000000"/>
        </w:rPr>
      </w:pPr>
      <w:r w:rsidRPr="006914DF">
        <w:rPr>
          <w:rFonts w:ascii="Times New Roman" w:hAnsi="Times New Roman" w:cs="Times New Roman"/>
          <w:color w:val="000000"/>
        </w:rPr>
        <w:t>6. Главе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депутатам, 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6914DF" w:rsidRPr="006914DF" w:rsidRDefault="006914DF" w:rsidP="006914DF">
      <w:pPr>
        <w:autoSpaceDE w:val="0"/>
        <w:autoSpaceDN w:val="0"/>
        <w:adjustRightInd w:val="0"/>
        <w:spacing w:after="0"/>
        <w:ind w:firstLine="709"/>
        <w:jc w:val="both"/>
        <w:rPr>
          <w:rFonts w:ascii="Times New Roman" w:hAnsi="Times New Roman" w:cs="Times New Roman"/>
          <w:color w:val="000000"/>
        </w:rPr>
      </w:pPr>
      <w:r w:rsidRPr="006914DF">
        <w:rPr>
          <w:rFonts w:ascii="Times New Roman" w:hAnsi="Times New Roman" w:cs="Times New Roman"/>
          <w:color w:val="000000"/>
        </w:rPr>
        <w:t>7. Депутатам, 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осуществляющим свои полномочия на непостоянной основе в целях осуществления своих полномочий гарантируется: сохранение места работы (должности) на период, продолжительность которого составляет в совокупности 3 рабочих дней в месяц; возмещение расходов на проезд от места жительства к месту нахождения соответствующего представительного органа муниципального образования и обратно. 8. Депутаты, председатель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Глава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bCs/>
          <w:color w:val="000000"/>
        </w:rPr>
        <w:t xml:space="preserve"> вправе получать копии муниципальных правовых актов</w:t>
      </w:r>
      <w:r w:rsidRPr="006914DF">
        <w:rPr>
          <w:rFonts w:ascii="Times New Roman" w:hAnsi="Times New Roman" w:cs="Times New Roman"/>
          <w:color w:val="000000"/>
        </w:rPr>
        <w:t xml:space="preserve">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bCs/>
          <w:color w:val="000000"/>
        </w:rPr>
        <w:t xml:space="preserve">. </w:t>
      </w:r>
      <w:r w:rsidRPr="006914DF">
        <w:rPr>
          <w:rFonts w:ascii="Times New Roman" w:hAnsi="Times New Roman" w:cs="Times New Roman"/>
          <w:color w:val="000000"/>
        </w:rPr>
        <w:t xml:space="preserve">9. Порядок реализации </w:t>
      </w:r>
      <w:r w:rsidRPr="006914DF">
        <w:rPr>
          <w:rFonts w:ascii="Times New Roman" w:hAnsi="Times New Roman" w:cs="Times New Roman"/>
        </w:rPr>
        <w:t xml:space="preserve">гарантий депутатам, </w:t>
      </w:r>
      <w:r w:rsidRPr="006914DF">
        <w:rPr>
          <w:rFonts w:ascii="Times New Roman" w:hAnsi="Times New Roman" w:cs="Times New Roman"/>
          <w:color w:val="000000"/>
        </w:rPr>
        <w:t>председателю 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r w:rsidRPr="006914DF">
        <w:rPr>
          <w:rFonts w:ascii="Times New Roman" w:hAnsi="Times New Roman" w:cs="Times New Roman"/>
          <w:i/>
          <w:color w:val="000000"/>
        </w:rPr>
        <w:t xml:space="preserve">, </w:t>
      </w:r>
      <w:r w:rsidRPr="006914DF">
        <w:rPr>
          <w:rFonts w:ascii="Times New Roman" w:hAnsi="Times New Roman" w:cs="Times New Roman"/>
          <w:color w:val="000000"/>
        </w:rPr>
        <w:t>Главе Баганского сельсовета</w:t>
      </w:r>
      <w:r w:rsidRPr="006914DF">
        <w:rPr>
          <w:rFonts w:ascii="Times New Roman" w:hAnsi="Times New Roman" w:cs="Times New Roman"/>
        </w:rPr>
        <w:t xml:space="preserve"> Баганского района Новосибирской области,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6914DF">
        <w:rPr>
          <w:rFonts w:ascii="Times New Roman" w:hAnsi="Times New Roman" w:cs="Times New Roman"/>
          <w:color w:val="000000"/>
        </w:rPr>
        <w:t>Совета депутатов Баганского сельсовета</w:t>
      </w:r>
      <w:r w:rsidRPr="006914DF">
        <w:rPr>
          <w:rFonts w:ascii="Times New Roman" w:hAnsi="Times New Roman" w:cs="Times New Roman"/>
        </w:rPr>
        <w:t xml:space="preserve"> Баганского района Новосибирской области.</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23. Председатель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w:t>
      </w:r>
      <w:r w:rsidRPr="006914DF">
        <w:rPr>
          <w:rFonts w:ascii="Times New Roman" w:hAnsi="Times New Roman" w:cs="Times New Roman"/>
          <w:i/>
          <w:color w:val="FF0000"/>
        </w:rPr>
        <w:t xml:space="preserve"> </w:t>
      </w:r>
      <w:r w:rsidRPr="006914DF">
        <w:rPr>
          <w:rFonts w:ascii="Times New Roman" w:hAnsi="Times New Roman" w:cs="Times New Roman"/>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Председатель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руководит подготовкой заседаний Совета депутатов и вопросов, выносимых на рассмотрение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созывает и ведет заседания Совета депутатов, ведает его внутренним распорядком;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принимает меры по обеспечению гласности и учету общественного мнения в работе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5) подписывает протоколы заседаний, решения Совета депутатов;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6) издает в пределах своих полномочий постановления и распоряжения по вопросам организации деятельности Совета депутатов;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организует прием граждан, рассмотрение их обращений, заявлений и жалоб;</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открывает и закрывает счета Совета депутатов в банках и иных кредитных учреждениях;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осуществляет иные полномочия в соответствии с настоящим Уставом и решениями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Председатель Совета депутатов подотчетен Совету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24. Заместитель председателя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25. Досрочное прекращение полномочий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вступления в силу закона Новосибирской области о роспуске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принятия Советом депутатов решения о самороспуске в порядке, установленном настоящим Уставом;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преобразования Баганского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5) в случае утраты поселением статуса муниципального образования в связи с его объединением с городским округом;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 Досрочное прекращение полномочий Совета депутатов влечет досрочное прекращение полномочий его депутатов.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26. Порядок самороспуска Совета депутатов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Самороспуск Совета депутатов – досрочное прекращение осуществления Советом депутатов своих полномочий.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Баганского сельсовета.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27. Глава поселения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Глава поселения является высшим должностным лицом Баганского сельсовета.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6914DF" w:rsidRPr="006914DF" w:rsidRDefault="006914DF" w:rsidP="006914DF">
      <w:pPr>
        <w:autoSpaceDE w:val="0"/>
        <w:autoSpaceDN w:val="0"/>
        <w:adjustRightInd w:val="0"/>
        <w:spacing w:after="0"/>
        <w:ind w:firstLine="720"/>
        <w:jc w:val="both"/>
        <w:rPr>
          <w:rFonts w:ascii="Times New Roman" w:hAnsi="Times New Roman" w:cs="Times New Roman"/>
          <w:highlight w:val="yellow"/>
        </w:rPr>
      </w:pPr>
      <w:r w:rsidRPr="006914DF">
        <w:rPr>
          <w:rFonts w:ascii="Times New Roman" w:hAnsi="Times New Roman" w:cs="Times New Roman"/>
        </w:rPr>
        <w:t xml:space="preserve">Порядок проведения конкурса по отбору кандидатур на должность Главы поселения, устанавливается Советом депутатов. </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При формировании конкурсной комиссии половина ее членов назначается Советом депутатов, а другая половина – Главой Баганского района Новосибирской области.</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Глава поселения осуществляет свои полномочия на постоянной основе.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5. Глава поселения: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представляет Баганский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2) вносит в Совет депутатов проекты муниципальных правовых актов в порядке, установленном Советом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подписывает и обнародует в порядке, установленном настоящим Уставом, нормативные правовые акты, принятые Советом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издает в пределах своих полномочий правовые акты;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вправе требовать созыва внеочередного заседания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утверждает положения о структурных подразделениях администрации, должностные инструкции работников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Баганского сельсовета (за исключением средств по расходам, связанным с деятельностью Совета депутатов и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вносит в Совет депутатов на утверждение проект местного бюджета, планы и программы социально-экономического развития Баганского сельсовета, а также отчеты об их исполнении;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назначает на должность и освобождает от должности заместителя главы администрации и иных работников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14) глава поселения предоставляет Совету депутатов Баганского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Глава поселения подконтролен и подотчетен населению Баганского сельсовета и Совету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28. Досрочное прекращение полномочий главы поселения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Полномочия главы поселения прекращаются досрочно в случае: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смерти;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отставки по собственному желанию;</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отрешения от должности Губернатором Новосибирской области в порядке и случаях, предусмотренных федеральным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признания судом недееспособным или ограниченно дееспособным;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признания судом безвестно отсутствующим или объявления умершим;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вступления в отношении его в законную силу обвинительного приговора суда;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выезда за пределы Российской Федерации на постоянное место жительства;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отзыва избирателями;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установленной в судебном порядке стойкой неспособности по состоянию здоровья осуществлять полномочия главы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13) с утратой сельским поселением статуса муниципального образования в связи с его объединением с городским округом;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29. Удаление главы поселения в отставку</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Совет депутатов Баганского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Баганского сельсовета или по инициативе Губернатора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Основаниями для удаления главы поселения в отставку являются: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неудовлетворительная оценка деятельности главы поселения Советом депутатов Баганского сельсовета по результатам его ежегодного отчета перед Советом депутатов, данная два раза подряд;</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Баганского сельсовета в течение одного месяца со дня внесения соответствующего обращения.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При рассмотрении и принятии Советом депутатов решения об удалении главы поселения в отставку должны быть обеспечены: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30. Голосование по отзыву депутата Совета депутатов, Главы поселения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9" w:history="1">
        <w:r w:rsidRPr="006914DF">
          <w:rPr>
            <w:rStyle w:val="a4"/>
            <w:rFonts w:ascii="Times New Roman" w:hAnsi="Times New Roman" w:cs="Times New Roman"/>
            <w:lang w:eastAsia="en-US"/>
          </w:rPr>
          <w:t>законом</w:t>
        </w:r>
      </w:hyperlink>
      <w:r w:rsidRPr="006914DF">
        <w:rPr>
          <w:rFonts w:ascii="Times New Roman" w:eastAsia="Calibri" w:hAnsi="Times New Roman" w:cs="Times New Roman"/>
          <w:lang w:eastAsia="en-US"/>
        </w:rPr>
        <w:t xml:space="preserve"> </w:t>
      </w:r>
      <w:r w:rsidRPr="006914DF">
        <w:rPr>
          <w:rFonts w:ascii="Times New Roman" w:hAnsi="Times New Roman" w:cs="Times New Roman"/>
        </w:rPr>
        <w:t xml:space="preserve">от 06.10.2003 № 131-ФЗ </w:t>
      </w:r>
      <w:r w:rsidRPr="006914DF">
        <w:rPr>
          <w:rFonts w:ascii="Times New Roman" w:eastAsia="Calibri" w:hAnsi="Times New Roman" w:cs="Times New Roman"/>
          <w:lang w:eastAsia="en-US"/>
        </w:rPr>
        <w:t>«Об общих принципах организации местного самоуправления в Российской Федерации».</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w:t>
      </w:r>
      <w:r w:rsidRPr="006914DF">
        <w:rPr>
          <w:rFonts w:ascii="Times New Roman" w:eastAsia="Calibri" w:hAnsi="Times New Roman" w:cs="Times New Roman"/>
          <w:lang w:eastAsia="en-US"/>
        </w:rPr>
        <w:lastRenderedPageBreak/>
        <w:t>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hAnsi="Times New Roman" w:cs="Times New Roman"/>
        </w:rPr>
        <w:t>Комиссия, организующая подготовку и проведение местного референдума,</w:t>
      </w:r>
      <w:r w:rsidRPr="006914DF">
        <w:rPr>
          <w:rFonts w:ascii="Times New Roman" w:eastAsia="Calibri" w:hAnsi="Times New Roman" w:cs="Times New Roman"/>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6914DF" w:rsidRPr="006914DF" w:rsidRDefault="006914DF" w:rsidP="006914DF">
      <w:pPr>
        <w:shd w:val="clear" w:color="auto" w:fill="FFFFFF"/>
        <w:adjustRightInd w:val="0"/>
        <w:spacing w:after="0"/>
        <w:ind w:firstLine="709"/>
        <w:jc w:val="both"/>
        <w:rPr>
          <w:rFonts w:ascii="Times New Roman" w:eastAsia="Times New Roman" w:hAnsi="Times New Roman" w:cs="Times New Roman"/>
          <w:color w:val="000000"/>
        </w:rPr>
      </w:pPr>
      <w:r w:rsidRPr="006914DF">
        <w:rPr>
          <w:rFonts w:ascii="Times New Roman" w:hAnsi="Times New Roman" w:cs="Times New Roman"/>
          <w:color w:val="000000"/>
        </w:rPr>
        <w:t>После принятия решения о регистрации инициативной группы комиссия, организующая подготовку и проведение местного референдума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6914DF">
        <w:rPr>
          <w:rFonts w:ascii="Times New Roman" w:hAnsi="Times New Roman" w:cs="Times New Roman"/>
          <w:color w:val="000000"/>
        </w:rPr>
        <w:t>комиссию, организующую подготовку и проведение местного референдума</w:t>
      </w:r>
      <w:r w:rsidRPr="006914DF">
        <w:rPr>
          <w:rFonts w:ascii="Times New Roman" w:eastAsia="Calibri" w:hAnsi="Times New Roman" w:cs="Times New Roman"/>
          <w:lang w:eastAsia="en-US"/>
        </w:rPr>
        <w:t>,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В случае если в течение срока, отведенного для сбора подписей, не будет набрано </w:t>
      </w:r>
      <w:r w:rsidRPr="006914DF">
        <w:rPr>
          <w:rFonts w:ascii="Times New Roman" w:eastAsia="Calibri" w:hAnsi="Times New Roman" w:cs="Times New Roman"/>
          <w:lang w:eastAsia="en-US"/>
        </w:rPr>
        <w:lastRenderedPageBreak/>
        <w:t>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hAnsi="Times New Roman" w:cs="Times New Roman"/>
        </w:rPr>
        <w:t>Комиссия, организующая подготовку и проведение местного референдума,</w:t>
      </w:r>
      <w:r w:rsidRPr="006914DF">
        <w:rPr>
          <w:rFonts w:ascii="Times New Roman" w:eastAsia="Calibri" w:hAnsi="Times New Roman" w:cs="Times New Roman"/>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В случае обнаружения среди проверяемых подписей  10 % и более недостоверных и (или) недействительных подписей комиссия, организующая подготовку и проведение местного референдума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w:t>
      </w:r>
      <w:r w:rsidRPr="006914DF">
        <w:rPr>
          <w:rFonts w:ascii="Times New Roman" w:hAnsi="Times New Roman" w:cs="Times New Roman"/>
        </w:rPr>
        <w:t xml:space="preserve"> области</w:t>
      </w:r>
      <w:r w:rsidRPr="006914DF">
        <w:rPr>
          <w:rFonts w:ascii="Times New Roman" w:eastAsia="Calibri" w:hAnsi="Times New Roman" w:cs="Times New Roman"/>
          <w:lang w:eastAsia="en-US"/>
        </w:rPr>
        <w:t xml:space="preserve">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6914DF" w:rsidRPr="006914DF" w:rsidRDefault="006914DF" w:rsidP="006914DF">
      <w:pPr>
        <w:shd w:val="clear" w:color="auto" w:fill="FFFFFF"/>
        <w:adjustRightInd w:val="0"/>
        <w:spacing w:after="0"/>
        <w:ind w:firstLine="709"/>
        <w:jc w:val="both"/>
        <w:rPr>
          <w:rFonts w:ascii="Times New Roman" w:eastAsia="Times New Roman" w:hAnsi="Times New Roman" w:cs="Times New Roman"/>
          <w:color w:val="000000"/>
        </w:rPr>
      </w:pPr>
      <w:r w:rsidRPr="006914DF">
        <w:rPr>
          <w:rFonts w:ascii="Times New Roman" w:eastAsia="Calibri" w:hAnsi="Times New Roman" w:cs="Times New Roman"/>
          <w:lang w:eastAsia="en-US"/>
        </w:rPr>
        <w:t xml:space="preserve">7. </w:t>
      </w:r>
      <w:r w:rsidRPr="006914DF">
        <w:rPr>
          <w:rFonts w:ascii="Times New Roman" w:hAnsi="Times New Roman" w:cs="Times New Roman"/>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6914DF">
        <w:rPr>
          <w:rFonts w:ascii="Times New Roman" w:eastAsia="Calibri" w:hAnsi="Times New Roman" w:cs="Times New Roman"/>
          <w:lang w:eastAsia="en-US"/>
        </w:rPr>
        <w:t>депутата, члена выборного органа местного самоуправления, выборного должностного лица местного самоуправления</w:t>
      </w:r>
      <w:r w:rsidRPr="006914DF">
        <w:rPr>
          <w:rFonts w:ascii="Times New Roman" w:hAnsi="Times New Roman" w:cs="Times New Roman"/>
          <w:color w:val="000000"/>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w:t>
      </w:r>
      <w:r w:rsidRPr="006914DF">
        <w:rPr>
          <w:rFonts w:ascii="Times New Roman" w:eastAsia="Calibri" w:hAnsi="Times New Roman" w:cs="Times New Roman"/>
          <w:lang w:eastAsia="en-US"/>
        </w:rPr>
        <w:t>депутата, члена выборного органа местного самоуправления, выборного должностного лица местного самоуправления</w:t>
      </w:r>
      <w:r w:rsidRPr="006914DF">
        <w:rPr>
          <w:rFonts w:ascii="Times New Roman" w:hAnsi="Times New Roman" w:cs="Times New Roman"/>
          <w:color w:val="000000"/>
        </w:rPr>
        <w:t>.</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6914DF" w:rsidRPr="006914DF" w:rsidRDefault="006914DF" w:rsidP="006914DF">
      <w:pPr>
        <w:widowControl w:val="0"/>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9. Итоги голосования по отзыву депутата, члена выборного органа местного </w:t>
      </w:r>
      <w:r w:rsidRPr="006914DF">
        <w:rPr>
          <w:rFonts w:ascii="Times New Roman" w:eastAsia="Calibri" w:hAnsi="Times New Roman" w:cs="Times New Roman"/>
          <w:lang w:eastAsia="en-US"/>
        </w:rPr>
        <w:lastRenderedPageBreak/>
        <w:t>самоуправления, выборного должностного лица местного самоуправления подлежат официальному опубликованию.</w:t>
      </w:r>
    </w:p>
    <w:p w:rsidR="006914DF" w:rsidRPr="006914DF" w:rsidRDefault="006914DF" w:rsidP="006914DF">
      <w:pPr>
        <w:spacing w:after="0"/>
        <w:ind w:firstLine="720"/>
        <w:jc w:val="both"/>
        <w:rPr>
          <w:rFonts w:ascii="Times New Roman" w:eastAsia="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31. Администрация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32. Полномочия администрации</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К полномочиям администрации по решению вопросов местного значения относятся: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разработка проекта местного бюджета и подготовка отчета о его исполнении;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владение, пользование и распоряжение от имени поселения имуществом, находящимся в муниципальной собственности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осуществление международных и внешнеэкономических связей в соответствии с федеральными законами;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заключение соглашений с органами местного самоуправления Баганского района о передаче им части полномочий органов местного самоуправления Баганского сельсовета на основании решения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участие в предупреждении и ликвидации последствий чрезвычайных ситуаций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обеспечение первичных мер пожарной безопасности в границах населенных пунктов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создание условий для обеспечения жителей поселения услугами связи, общественного питания, торговли и бытового обслуживания;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11) создание условий для организации досуга и обеспечения жителей поселения услугами организаций культуры;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15) формирование архивных фондов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17)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19) содержание мест захоронения;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20)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21)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22)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23)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24)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w:t>
      </w:r>
      <w:r w:rsidRPr="006914DF">
        <w:rPr>
          <w:rFonts w:ascii="Times New Roman" w:hAnsi="Times New Roman" w:cs="Times New Roman"/>
        </w:rPr>
        <w:lastRenderedPageBreak/>
        <w:t>депутата, главы поселения, голосования по вопросам изменения границ и преобразования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25) организация сбора статистических показателей, характеризующих состояние экономики и социальной сферы Баганского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27)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28) осуществление мероприятий по обеспечению безопасности людей на водных объектах, охране их жизни и здоровья;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29)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30) содействие в развитии сельскохозяйственного производства, создание условий для развития малого и среднего предпринимательства;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31) организация и осуществление мероприятий по работе с детьми и молодежью в поселении;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32)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33) осуществление муниципального лесного контроля;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34)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36) создание условий для развития туризма;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37) создание музеев на территории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38)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39)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41) оказание поддержки социально ориентированным некоммерческим организациям в пределах полномочий, установленных </w:t>
      </w:r>
      <w:hyperlink r:id="rId10" w:history="1">
        <w:r w:rsidRPr="006914DF">
          <w:rPr>
            <w:rStyle w:val="a4"/>
            <w:rFonts w:ascii="Times New Roman" w:hAnsi="Times New Roman" w:cs="Times New Roman"/>
          </w:rPr>
          <w:t>статьями 31.1</w:t>
        </w:r>
      </w:hyperlink>
      <w:r w:rsidRPr="006914DF">
        <w:rPr>
          <w:rFonts w:ascii="Times New Roman" w:hAnsi="Times New Roman" w:cs="Times New Roman"/>
        </w:rPr>
        <w:t xml:space="preserve"> и </w:t>
      </w:r>
      <w:hyperlink r:id="rId11" w:history="1">
        <w:r w:rsidRPr="006914DF">
          <w:rPr>
            <w:rStyle w:val="a4"/>
            <w:rFonts w:ascii="Times New Roman" w:hAnsi="Times New Roman" w:cs="Times New Roman"/>
          </w:rPr>
          <w:t>31.3</w:t>
        </w:r>
      </w:hyperlink>
      <w:r w:rsidRPr="006914DF">
        <w:rPr>
          <w:rFonts w:ascii="Times New Roman" w:hAnsi="Times New Roman" w:cs="Times New Roman"/>
        </w:rPr>
        <w:t xml:space="preserve"> Федерального закона от 12.01.1996 № 7-ФЗ «О некоммерческих организациях»;</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42)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43) осуществление мер по противодействию коррупции в границах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44) участие в осуществлении деятельности по опеке и попечительству;</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45) совершение нотариальных действий, предусмотренных законодательством, в случае отсутствия в поселении нотариуса;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51)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51.1)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51.2) участие в соответствии с федеральным законом в выполнении комплексных кадастровых работ;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51.3) осуществление деятельности по обращению с животными без владельцев, обитающими на территории поселения;</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51.6)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51.7)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lastRenderedPageBreak/>
        <w:t>51.8)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52)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53) осуществление мероприятий по оказанию помощи лицам, находящимся в состоянии алкогольного, наркотического или иного токсического опьянения;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54)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 xml:space="preserve">Статья 33. Контрольно-счетный орган </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Контрольно-счетный орган является постоянно действующим органом внешнего муниципального финансового контроля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Контрольно-счетный орган образуется Советом депутатов и подотчетен ему.</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r w:rsidRPr="006914DF">
        <w:rPr>
          <w:rFonts w:ascii="Times New Roman" w:hAnsi="Times New Roman" w:cs="Times New Roman"/>
        </w:rPr>
        <w:t>3. Порядок организации и деятельности контрольно-счетного органа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 131-ФЗ, Бюджетным кодексом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контрольно-счетного органа Баганского сельсовета осуществляется также законами Новосибирской области.</w:t>
      </w:r>
    </w:p>
    <w:p w:rsidR="006914DF" w:rsidRPr="006914DF" w:rsidRDefault="006914DF" w:rsidP="006914DF">
      <w:pPr>
        <w:autoSpaceDE w:val="0"/>
        <w:autoSpaceDN w:val="0"/>
        <w:adjustRightInd w:val="0"/>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34. Муниципальный контроль</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08"/>
        <w:jc w:val="both"/>
        <w:rPr>
          <w:rFonts w:ascii="Times New Roman" w:hAnsi="Times New Roman" w:cs="Times New Roman"/>
        </w:rPr>
      </w:pPr>
      <w:r w:rsidRPr="006914DF">
        <w:rPr>
          <w:rFonts w:ascii="Times New Roman" w:hAnsi="Times New Roman" w:cs="Times New Roman"/>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Органом муниципального контроля Баганского сельсовета является администрация.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Вид муниципального контроля подлежит осуществлению при наличии в границах Баганского сельсовета объектов соответствующего вида контроля.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35. Муниципальная служба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ГЛАВА 4. ФИНАНСОВО-ЭКОНОМИЧЕСКАЯ ОСНОВА МЕСТНОГО САМОУПРАВЛЕНИЯ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36. Местный бюджет</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Баганский сельсовет имеет собственный бюджет – бюджет Баганского сельсовета (местный бюджет).</w:t>
      </w:r>
    </w:p>
    <w:p w:rsidR="006914DF" w:rsidRPr="006914DF" w:rsidRDefault="006914DF" w:rsidP="006914DF">
      <w:pPr>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2" w:history="1">
        <w:r w:rsidRPr="006914DF">
          <w:rPr>
            <w:rStyle w:val="a4"/>
            <w:rFonts w:ascii="Times New Roman" w:hAnsi="Times New Roman" w:cs="Times New Roman"/>
            <w:color w:val="000000"/>
            <w:lang w:eastAsia="en-US"/>
          </w:rPr>
          <w:t>кодексом</w:t>
        </w:r>
      </w:hyperlink>
      <w:r w:rsidRPr="006914DF">
        <w:rPr>
          <w:rFonts w:ascii="Times New Roman" w:eastAsia="Calibri" w:hAnsi="Times New Roman" w:cs="Times New Roman"/>
          <w:color w:val="000000"/>
          <w:lang w:eastAsia="en-US"/>
        </w:rPr>
        <w:t xml:space="preserve"> </w:t>
      </w:r>
      <w:r w:rsidRPr="006914DF">
        <w:rPr>
          <w:rFonts w:ascii="Times New Roman" w:eastAsia="Calibri" w:hAnsi="Times New Roman" w:cs="Times New Roman"/>
          <w:lang w:eastAsia="en-US"/>
        </w:rPr>
        <w:t>Российской Федерации.</w:t>
      </w:r>
    </w:p>
    <w:p w:rsidR="006914DF" w:rsidRPr="006914DF" w:rsidRDefault="006914DF" w:rsidP="006914DF">
      <w:pPr>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3" w:history="1">
        <w:r w:rsidRPr="006914DF">
          <w:rPr>
            <w:rStyle w:val="a4"/>
            <w:rFonts w:ascii="Times New Roman" w:hAnsi="Times New Roman" w:cs="Times New Roman"/>
            <w:color w:val="000000"/>
            <w:lang w:eastAsia="en-US"/>
          </w:rPr>
          <w:t>кодексом</w:t>
        </w:r>
      </w:hyperlink>
      <w:r w:rsidRPr="006914DF">
        <w:rPr>
          <w:rFonts w:ascii="Times New Roman" w:eastAsia="Calibri" w:hAnsi="Times New Roman" w:cs="Times New Roman"/>
          <w:lang w:eastAsia="en-US"/>
        </w:rPr>
        <w:t xml:space="preserve"> Российской Федерации.</w:t>
      </w:r>
    </w:p>
    <w:p w:rsidR="006914DF" w:rsidRPr="006914DF" w:rsidRDefault="006914DF" w:rsidP="006914DF">
      <w:pPr>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 xml:space="preserve">3. Бюджетные полномочия поселения устанавливаются Бюджетным </w:t>
      </w:r>
      <w:hyperlink r:id="rId14" w:history="1">
        <w:r w:rsidRPr="006914DF">
          <w:rPr>
            <w:rStyle w:val="a4"/>
            <w:rFonts w:ascii="Times New Roman" w:hAnsi="Times New Roman" w:cs="Times New Roman"/>
            <w:color w:val="000000"/>
            <w:lang w:eastAsia="en-US"/>
          </w:rPr>
          <w:t>кодексом</w:t>
        </w:r>
      </w:hyperlink>
      <w:r w:rsidRPr="006914DF">
        <w:rPr>
          <w:rFonts w:ascii="Times New Roman" w:eastAsia="Calibri" w:hAnsi="Times New Roman" w:cs="Times New Roman"/>
          <w:lang w:eastAsia="en-US"/>
        </w:rPr>
        <w:t xml:space="preserve"> Российской Федерации.</w:t>
      </w:r>
    </w:p>
    <w:p w:rsidR="006914DF" w:rsidRPr="006914DF" w:rsidRDefault="006914DF" w:rsidP="006914DF">
      <w:pPr>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6914DF" w:rsidRPr="006914DF" w:rsidRDefault="006914DF" w:rsidP="006914DF">
      <w:pPr>
        <w:autoSpaceDE w:val="0"/>
        <w:autoSpaceDN w:val="0"/>
        <w:adjustRightInd w:val="0"/>
        <w:spacing w:after="0"/>
        <w:ind w:firstLine="709"/>
        <w:jc w:val="both"/>
        <w:rPr>
          <w:rFonts w:ascii="Times New Roman" w:eastAsia="Calibri" w:hAnsi="Times New Roman" w:cs="Times New Roman"/>
          <w:lang w:eastAsia="en-US"/>
        </w:rPr>
      </w:pPr>
      <w:r w:rsidRPr="006914DF">
        <w:rPr>
          <w:rFonts w:ascii="Times New Roman" w:eastAsia="Calibri" w:hAnsi="Times New Roman" w:cs="Times New Roman"/>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914DF" w:rsidRPr="006914DF" w:rsidRDefault="006914DF" w:rsidP="006914DF">
      <w:pPr>
        <w:spacing w:after="0"/>
        <w:ind w:firstLine="720"/>
        <w:jc w:val="both"/>
        <w:rPr>
          <w:rFonts w:ascii="Times New Roman" w:eastAsia="Times New Roman" w:hAnsi="Times New Roman" w:cs="Times New Roman"/>
        </w:rPr>
      </w:pPr>
    </w:p>
    <w:p w:rsidR="006914DF" w:rsidRPr="006914DF" w:rsidRDefault="006914DF" w:rsidP="006914DF">
      <w:pPr>
        <w:spacing w:after="0"/>
        <w:ind w:firstLine="708"/>
        <w:rPr>
          <w:rFonts w:ascii="Times New Roman" w:hAnsi="Times New Roman" w:cs="Times New Roman"/>
          <w:b/>
        </w:rPr>
      </w:pPr>
      <w:r w:rsidRPr="006914DF">
        <w:rPr>
          <w:rFonts w:ascii="Times New Roman" w:hAnsi="Times New Roman" w:cs="Times New Roman"/>
          <w:b/>
        </w:rPr>
        <w:t>Статья</w:t>
      </w:r>
      <w:r w:rsidRPr="006914DF">
        <w:rPr>
          <w:rFonts w:ascii="Times New Roman" w:hAnsi="Times New Roman" w:cs="Times New Roman"/>
        </w:rPr>
        <w:t xml:space="preserve"> </w:t>
      </w:r>
      <w:r w:rsidRPr="006914DF">
        <w:rPr>
          <w:rFonts w:ascii="Times New Roman" w:hAnsi="Times New Roman" w:cs="Times New Roman"/>
          <w:b/>
        </w:rPr>
        <w:t>37.1 Закупки для обеспечения муниципальных нужд</w:t>
      </w:r>
    </w:p>
    <w:p w:rsidR="006914DF" w:rsidRPr="006914DF" w:rsidRDefault="006914DF" w:rsidP="006914DF">
      <w:pPr>
        <w:spacing w:after="0"/>
        <w:jc w:val="center"/>
        <w:rPr>
          <w:rFonts w:ascii="Times New Roman" w:hAnsi="Times New Roman" w:cs="Times New Roman"/>
          <w:b/>
        </w:rPr>
      </w:pPr>
    </w:p>
    <w:p w:rsidR="006914DF" w:rsidRPr="006914DF" w:rsidRDefault="006914DF" w:rsidP="006914DF">
      <w:pPr>
        <w:spacing w:after="0"/>
        <w:ind w:firstLine="708"/>
        <w:jc w:val="both"/>
        <w:rPr>
          <w:rFonts w:ascii="Times New Roman" w:hAnsi="Times New Roman" w:cs="Times New Roman"/>
        </w:rPr>
      </w:pPr>
      <w:r w:rsidRPr="006914DF">
        <w:rPr>
          <w:rFonts w:ascii="Times New Roman" w:hAnsi="Times New Roman" w:cs="Times New Roman"/>
        </w:rPr>
        <w:lastRenderedPageBreak/>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6914DF" w:rsidRPr="006914DF" w:rsidRDefault="006914DF" w:rsidP="006914DF">
      <w:pPr>
        <w:spacing w:after="0"/>
        <w:ind w:firstLine="708"/>
        <w:jc w:val="both"/>
        <w:rPr>
          <w:rFonts w:ascii="Times New Roman" w:hAnsi="Times New Roman" w:cs="Times New Roman"/>
        </w:rPr>
      </w:pPr>
      <w:r w:rsidRPr="006914DF">
        <w:rPr>
          <w:rFonts w:ascii="Times New Roman" w:hAnsi="Times New Roman" w:cs="Times New Roman"/>
        </w:rPr>
        <w:t>2. Закупки товаров, работ, услуг для обеспечения муниципальных нужд осуществляются за счет средств местного бюджета.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38. Доходы местного бюджета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09"/>
        <w:jc w:val="both"/>
        <w:rPr>
          <w:rFonts w:ascii="Times New Roman" w:hAnsi="Times New Roman" w:cs="Times New Roman"/>
        </w:rPr>
      </w:pPr>
      <w:r w:rsidRPr="006914DF">
        <w:rPr>
          <w:rFonts w:ascii="Times New Roman" w:hAnsi="Times New Roman" w:cs="Times New Roman"/>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39. Расходы местного бюджета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09"/>
        <w:jc w:val="both"/>
        <w:rPr>
          <w:rFonts w:ascii="Times New Roman" w:hAnsi="Times New Roman" w:cs="Times New Roman"/>
        </w:rPr>
      </w:pPr>
      <w:r w:rsidRPr="006914DF">
        <w:rPr>
          <w:rFonts w:ascii="Times New Roman" w:hAnsi="Times New Roman" w:cs="Times New Roman"/>
        </w:rPr>
        <w:t>1. Формирование расходов местного бюджета осуществляется в соответствии с расходными обязательствами Баганского сельсовета Баганского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6914DF" w:rsidRPr="006914DF" w:rsidRDefault="006914DF" w:rsidP="006914DF">
      <w:pPr>
        <w:autoSpaceDE w:val="0"/>
        <w:autoSpaceDN w:val="0"/>
        <w:adjustRightInd w:val="0"/>
        <w:spacing w:after="0"/>
        <w:ind w:firstLine="709"/>
        <w:jc w:val="both"/>
        <w:rPr>
          <w:rFonts w:ascii="Times New Roman" w:hAnsi="Times New Roman" w:cs="Times New Roman"/>
        </w:rPr>
      </w:pPr>
      <w:r w:rsidRPr="006914DF">
        <w:rPr>
          <w:rFonts w:ascii="Times New Roman" w:hAnsi="Times New Roman" w:cs="Times New Roman"/>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autoSpaceDE w:val="0"/>
        <w:autoSpaceDN w:val="0"/>
        <w:adjustRightInd w:val="0"/>
        <w:spacing w:after="0"/>
        <w:ind w:firstLine="709"/>
        <w:jc w:val="both"/>
        <w:outlineLvl w:val="0"/>
        <w:rPr>
          <w:rFonts w:ascii="Times New Roman" w:hAnsi="Times New Roman" w:cs="Times New Roman"/>
          <w:b/>
        </w:rPr>
      </w:pPr>
    </w:p>
    <w:p w:rsidR="006914DF" w:rsidRPr="006914DF" w:rsidRDefault="006914DF" w:rsidP="006914DF">
      <w:pPr>
        <w:autoSpaceDE w:val="0"/>
        <w:autoSpaceDN w:val="0"/>
        <w:adjustRightInd w:val="0"/>
        <w:spacing w:after="0"/>
        <w:ind w:firstLine="709"/>
        <w:jc w:val="both"/>
        <w:outlineLvl w:val="0"/>
        <w:rPr>
          <w:rFonts w:ascii="Times New Roman" w:eastAsia="Calibri" w:hAnsi="Times New Roman" w:cs="Times New Roman"/>
          <w:b/>
          <w:bCs/>
          <w:lang w:eastAsia="en-US"/>
        </w:rPr>
      </w:pPr>
      <w:r w:rsidRPr="006914DF">
        <w:rPr>
          <w:rFonts w:ascii="Times New Roman" w:hAnsi="Times New Roman" w:cs="Times New Roman"/>
          <w:b/>
        </w:rPr>
        <w:t xml:space="preserve">Статья 39.1. </w:t>
      </w:r>
      <w:r w:rsidRPr="006914DF">
        <w:rPr>
          <w:rFonts w:ascii="Times New Roman" w:eastAsia="Calibri" w:hAnsi="Times New Roman" w:cs="Times New Roman"/>
          <w:b/>
          <w:bCs/>
          <w:lang w:eastAsia="en-US"/>
        </w:rPr>
        <w:t>Средства самообложения граждан</w:t>
      </w:r>
    </w:p>
    <w:p w:rsidR="006914DF" w:rsidRPr="006914DF" w:rsidRDefault="006914DF" w:rsidP="006914DF">
      <w:pPr>
        <w:autoSpaceDE w:val="0"/>
        <w:autoSpaceDN w:val="0"/>
        <w:adjustRightInd w:val="0"/>
        <w:spacing w:after="0"/>
        <w:ind w:firstLine="709"/>
        <w:jc w:val="both"/>
        <w:outlineLvl w:val="0"/>
        <w:rPr>
          <w:rFonts w:ascii="Times New Roman" w:eastAsia="Calibri" w:hAnsi="Times New Roman" w:cs="Times New Roman"/>
          <w:b/>
          <w:bCs/>
          <w:lang w:eastAsia="en-US"/>
        </w:rPr>
      </w:pPr>
    </w:p>
    <w:p w:rsidR="006914DF" w:rsidRPr="006914DF" w:rsidRDefault="006914DF" w:rsidP="006914DF">
      <w:pPr>
        <w:spacing w:after="0"/>
        <w:ind w:firstLine="709"/>
        <w:jc w:val="both"/>
        <w:rPr>
          <w:rFonts w:ascii="Times New Roman" w:eastAsia="Times New Roman" w:hAnsi="Times New Roman" w:cs="Times New Roman"/>
        </w:rPr>
      </w:pPr>
      <w:bookmarkStart w:id="7" w:name="Par0"/>
      <w:bookmarkEnd w:id="7"/>
      <w:r w:rsidRPr="006914DF">
        <w:rPr>
          <w:rFonts w:ascii="Times New Roman" w:hAnsi="Times New Roman" w:cs="Times New Roman"/>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6914DF" w:rsidRPr="006914DF" w:rsidRDefault="006914DF" w:rsidP="006914DF">
      <w:pPr>
        <w:spacing w:after="0"/>
        <w:ind w:firstLine="709"/>
        <w:jc w:val="both"/>
        <w:rPr>
          <w:rFonts w:ascii="Times New Roman" w:hAnsi="Times New Roman" w:cs="Times New Roman"/>
        </w:rPr>
      </w:pP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b/>
          <w:bCs/>
        </w:rPr>
        <w:t>Статья 39.2.</w:t>
      </w:r>
      <w:r w:rsidRPr="006914DF">
        <w:rPr>
          <w:rFonts w:ascii="Times New Roman" w:hAnsi="Times New Roman" w:cs="Times New Roman"/>
        </w:rPr>
        <w:t xml:space="preserve"> Финансовое и иное обеспечение реализации инициативных проектов</w:t>
      </w:r>
    </w:p>
    <w:p w:rsidR="006914DF" w:rsidRPr="006914DF" w:rsidRDefault="006914DF" w:rsidP="006914DF">
      <w:pPr>
        <w:spacing w:after="0"/>
        <w:ind w:firstLine="709"/>
        <w:jc w:val="both"/>
        <w:rPr>
          <w:rFonts w:ascii="Times New Roman" w:hAnsi="Times New Roman" w:cs="Times New Roman"/>
        </w:rPr>
      </w:pPr>
    </w:p>
    <w:p w:rsidR="006914DF" w:rsidRPr="006914DF" w:rsidRDefault="006914DF" w:rsidP="006914DF">
      <w:pPr>
        <w:spacing w:after="0"/>
        <w:ind w:firstLine="709"/>
        <w:jc w:val="both"/>
        <w:rPr>
          <w:rFonts w:ascii="Times New Roman" w:hAnsi="Times New Roman" w:cs="Times New Roman"/>
        </w:rPr>
      </w:pPr>
      <w:bookmarkStart w:id="8" w:name="sub_5611"/>
      <w:r w:rsidRPr="006914DF">
        <w:rPr>
          <w:rFonts w:ascii="Times New Roman" w:hAnsi="Times New Roman" w:cs="Times New Roman"/>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w:t>
      </w:r>
      <w:r w:rsidRPr="006914DF">
        <w:rPr>
          <w:rFonts w:ascii="Times New Roman" w:hAnsi="Times New Roman" w:cs="Times New Roman"/>
        </w:rPr>
        <w:lastRenderedPageBreak/>
        <w:t>финансового обеспечения соответствующих расходных обязательств муниципального образования.</w:t>
      </w:r>
    </w:p>
    <w:p w:rsidR="006914DF" w:rsidRPr="006914DF" w:rsidRDefault="006914DF" w:rsidP="006914DF">
      <w:pPr>
        <w:spacing w:after="0"/>
        <w:ind w:firstLine="709"/>
        <w:jc w:val="both"/>
        <w:rPr>
          <w:rFonts w:ascii="Times New Roman" w:hAnsi="Times New Roman" w:cs="Times New Roman"/>
        </w:rPr>
      </w:pPr>
      <w:bookmarkStart w:id="9" w:name="sub_5612"/>
      <w:bookmarkEnd w:id="8"/>
      <w:r w:rsidRPr="006914DF">
        <w:rPr>
          <w:rFonts w:ascii="Times New Roman" w:hAnsi="Times New Roman" w:cs="Times New Roman"/>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6914DF" w:rsidRPr="006914DF" w:rsidRDefault="006914DF" w:rsidP="006914DF">
      <w:pPr>
        <w:spacing w:after="0"/>
        <w:ind w:firstLine="709"/>
        <w:jc w:val="both"/>
        <w:rPr>
          <w:rFonts w:ascii="Times New Roman" w:hAnsi="Times New Roman" w:cs="Times New Roman"/>
        </w:rPr>
      </w:pPr>
      <w:bookmarkStart w:id="10" w:name="sub_5613"/>
      <w:bookmarkEnd w:id="9"/>
      <w:r w:rsidRPr="006914DF">
        <w:rPr>
          <w:rFonts w:ascii="Times New Roman" w:hAnsi="Times New Roman" w:cs="Times New Roman"/>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0"/>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муниципального образования.</w:t>
      </w:r>
    </w:p>
    <w:p w:rsidR="006914DF" w:rsidRPr="006914DF" w:rsidRDefault="006914DF" w:rsidP="006914DF">
      <w:pPr>
        <w:spacing w:after="0"/>
        <w:ind w:firstLine="709"/>
        <w:jc w:val="both"/>
        <w:rPr>
          <w:rFonts w:ascii="Times New Roman" w:hAnsi="Times New Roman" w:cs="Times New Roman"/>
        </w:rPr>
      </w:pPr>
      <w:r w:rsidRPr="006914DF">
        <w:rPr>
          <w:rFonts w:ascii="Times New Roman" w:hAnsi="Times New Roman" w:cs="Times New Roman"/>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914DF" w:rsidRPr="006914DF" w:rsidRDefault="006914DF" w:rsidP="006914DF">
      <w:pPr>
        <w:spacing w:after="0"/>
        <w:ind w:firstLine="709"/>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ГЛАВА 5. ОТВЕТСТВЕННОСТЬ ОРГАНОВ МЕСТНОГО САМОУПРАВЛЕНИЯ И ДОЛЖНОСТНЫХ ЛИЦ МЕСТНОГО САМОУПРАВЛЕНИЯ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40. Ответственность органов местного самоуправления и должностных лиц местного самоуправления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Органы местного самоуправления и должностные лица местного самоуправления несут ответственность перед населением Баганского сельсовета, государством, физическими и юридическими лицами в соответствии с федеральными законами.</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Население Баганского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42. Ответственность органов местного самоуправления и должностных лиц местного самоуправления перед государством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43. Ответственность Совета депутатов перед государством</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Баганского сельсовета, а Совет депутатов Баганского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Полномочия Совета депутатов Баганского сельсовета прекращаются со дня вступления в силу закона Новосибирской области о его роспуске.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В случае, если соответствующим судом установлено, что избранный в правомочном составе Совет депутатов Баганского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4. В случае, если соответствующим судом установлено, что вновь избранный в правомочном составе Совет депутатов Баганского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Баганского сельсовета.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Закон Новосибирской области о роспуске Совета депутатов Баганского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44. Ответственность главы Баганского сельсовета и главы местной администрации перед государством</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Губернатор Новосибирской области издает правовой акт об отрешении от должности главы Баганского сельсовета или главы местной администрации в случае:</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Баганского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w:t>
      </w:r>
      <w:r w:rsidRPr="006914DF">
        <w:rPr>
          <w:rFonts w:ascii="Times New Roman" w:hAnsi="Times New Roman" w:cs="Times New Roman"/>
        </w:rPr>
        <w:lastRenderedPageBreak/>
        <w:t>либо в течение иного предусмотренного решением суда срока не приняло в пределах своих полномочий мер по исполнению решения суда;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Срок, в течение которого Губернатор Новосибирской области издает правовой акт об отрешении от должности главы Баганского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Глава Баганского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ГЛАВА 6. ЗАКЛЮЧИТЕЛЬНЫЕ ПОЛОЖЕНИЯ</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45. Внесение изменений и дополнений в Устав</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w:t>
      </w:r>
      <w:r w:rsidRPr="006914DF">
        <w:rPr>
          <w:rFonts w:ascii="Times New Roman" w:hAnsi="Times New Roman" w:cs="Times New Roman"/>
        </w:rPr>
        <w:lastRenderedPageBreak/>
        <w:t>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Изменения и дополнения, внесенные в Устав Баганского сельсовета и предусматривающие создание контрольно-счетного органа Баганского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3.1 Изменения и дополнения в устав муниципального образования вносятся муниципальным правовым актом, который может оформляться: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6914DF" w:rsidRPr="006914DF" w:rsidRDefault="006914DF" w:rsidP="006914DF">
      <w:pPr>
        <w:spacing w:after="0"/>
        <w:ind w:firstLine="720"/>
        <w:jc w:val="both"/>
        <w:rPr>
          <w:rFonts w:ascii="Times New Roman" w:hAnsi="Times New Roman" w:cs="Times New Roman"/>
          <w:b/>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45.1. Содержание правил благоустройства территории Баганского сельсовета</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Правила благоустройства территории муниципального образования утверждаются представительным органом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Правила благоустройства территории муниципального образования могут регулировать вопросы:</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 содержания территорий общего пользования и порядка пользования такими территориями;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2) внешнего вида фасадов и ограждающих конструкций зданий, строений, сооружений;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проектирования, размещения, содержания и восстановления элементов благоустройства, в том числе после проведения земляных работ;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lastRenderedPageBreak/>
        <w:t>4) организации освещения территории муниципального образования, включая архитектурную подсветку зданий, строений, сооружений;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8) организации пешеходных коммуникаций, в том числе тротуаров, аллей, дорожек, тропинок;</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10) уборки территории муниципального образования, в том числе в зимний период;</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11) организации стоков ливневых вод;</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12) порядка проведения земляных работ;</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14) определения границ прилегающих территорий в соответствии с порядком, установленным законом Новосибирской области;</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15) праздничного оформления территории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16) порядка участия граждан и организаций в реализации мероприятий по благоустройству территории муниципального образования.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b/>
        </w:rPr>
      </w:pPr>
      <w:r w:rsidRPr="006914DF">
        <w:rPr>
          <w:rFonts w:ascii="Times New Roman" w:hAnsi="Times New Roman" w:cs="Times New Roman"/>
          <w:b/>
        </w:rPr>
        <w:t>Статья 46. Вступление Устава в силу</w:t>
      </w:r>
    </w:p>
    <w:p w:rsidR="006914DF" w:rsidRPr="006914DF" w:rsidRDefault="006914DF" w:rsidP="006914DF">
      <w:pPr>
        <w:spacing w:after="0"/>
        <w:ind w:firstLine="720"/>
        <w:jc w:val="both"/>
        <w:rPr>
          <w:rFonts w:ascii="Times New Roman" w:hAnsi="Times New Roman" w:cs="Times New Roman"/>
        </w:rPr>
      </w:pP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6914DF" w:rsidRPr="006914DF" w:rsidRDefault="006914DF" w:rsidP="006914DF">
      <w:pPr>
        <w:spacing w:after="0"/>
        <w:ind w:firstLine="720"/>
        <w:jc w:val="both"/>
        <w:rPr>
          <w:rFonts w:ascii="Times New Roman" w:hAnsi="Times New Roman" w:cs="Times New Roman"/>
        </w:rPr>
      </w:pPr>
      <w:r w:rsidRPr="006914DF">
        <w:rPr>
          <w:rFonts w:ascii="Times New Roman" w:hAnsi="Times New Roman" w:cs="Times New Roman"/>
        </w:rPr>
        <w:t>Устав Баганского сельсовета Баганского района Новосибирской области принятый решением тридцатой сессии от 16.06.2015 № 365 (с изменениями и дополнениями от 05.05.2016 № 76, от 31.10.2016 № 93, от 26.07.2018 № 181, от 30.10.2018 № 191, от 29.05.2020 № 269) утрачивает силу с момента вступления в силу настоящего Устава.</w:t>
      </w:r>
    </w:p>
    <w:p w:rsidR="006914DF" w:rsidRDefault="006914DF" w:rsidP="006914DF">
      <w:pPr>
        <w:spacing w:after="0"/>
        <w:ind w:firstLine="720"/>
        <w:jc w:val="both"/>
      </w:pPr>
    </w:p>
    <w:p w:rsidR="006914DF" w:rsidRDefault="006914DF" w:rsidP="005040DD">
      <w:pPr>
        <w:spacing w:after="0"/>
        <w:jc w:val="center"/>
        <w:rPr>
          <w:rFonts w:ascii="Times New Roman" w:hAnsi="Times New Roman" w:cs="Times New Roman"/>
          <w:sz w:val="28"/>
          <w:szCs w:val="28"/>
        </w:rPr>
      </w:pPr>
    </w:p>
    <w:sectPr w:rsidR="006914DF" w:rsidSect="004945AC">
      <w:headerReference w:type="default" r:id="rId1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117F" w:rsidRDefault="0037117F" w:rsidP="005040DD">
      <w:pPr>
        <w:spacing w:after="0" w:line="240" w:lineRule="auto"/>
      </w:pPr>
      <w:r>
        <w:separator/>
      </w:r>
    </w:p>
  </w:endnote>
  <w:endnote w:type="continuationSeparator" w:id="1">
    <w:p w:rsidR="0037117F" w:rsidRDefault="0037117F"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117F" w:rsidRDefault="0037117F" w:rsidP="005040DD">
      <w:pPr>
        <w:spacing w:after="0" w:line="240" w:lineRule="auto"/>
      </w:pPr>
      <w:r>
        <w:separator/>
      </w:r>
    </w:p>
  </w:footnote>
  <w:footnote w:type="continuationSeparator" w:id="1">
    <w:p w:rsidR="0037117F" w:rsidRDefault="0037117F"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25D" w:rsidRDefault="00E304BC" w:rsidP="005040DD">
    <w:pPr>
      <w:pStyle w:val="af4"/>
      <w:framePr w:wrap="around" w:vAnchor="text" w:hAnchor="margin" w:xAlign="center" w:y="1"/>
      <w:rPr>
        <w:rStyle w:val="afa"/>
      </w:rPr>
    </w:pPr>
    <w:r>
      <w:rPr>
        <w:rStyle w:val="afa"/>
      </w:rPr>
      <w:fldChar w:fldCharType="begin"/>
    </w:r>
    <w:r w:rsidR="00C1225D">
      <w:rPr>
        <w:rStyle w:val="afa"/>
      </w:rPr>
      <w:instrText xml:space="preserve">PAGE  </w:instrText>
    </w:r>
    <w:r>
      <w:rPr>
        <w:rStyle w:val="afa"/>
      </w:rPr>
      <w:fldChar w:fldCharType="separate"/>
    </w:r>
    <w:r w:rsidR="006914DF">
      <w:rPr>
        <w:rStyle w:val="afa"/>
        <w:noProof/>
      </w:rPr>
      <w:t>10</w:t>
    </w:r>
    <w:r>
      <w:rPr>
        <w:rStyle w:val="afa"/>
      </w:rPr>
      <w:fldChar w:fldCharType="end"/>
    </w:r>
  </w:p>
  <w:p w:rsidR="00C1225D" w:rsidRPr="00B316A8" w:rsidRDefault="00C1225D" w:rsidP="005040D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sidR="00A82D00">
      <w:rPr>
        <w:lang w:val="ru-RU"/>
      </w:rPr>
      <w:t xml:space="preserve">3 </w:t>
    </w:r>
    <w:r w:rsidRPr="00B316A8">
      <w:rPr>
        <w:lang w:val="ru-RU"/>
      </w:rPr>
      <w:t xml:space="preserve">от </w:t>
    </w:r>
    <w:r w:rsidR="00A82D00">
      <w:rPr>
        <w:lang w:val="ru-RU"/>
      </w:rPr>
      <w:t>08</w:t>
    </w:r>
    <w:r w:rsidRPr="00B316A8">
      <w:rPr>
        <w:lang w:val="ru-RU"/>
      </w:rPr>
      <w:t>.0</w:t>
    </w:r>
    <w:r w:rsidR="005657C7">
      <w:rPr>
        <w:lang w:val="ru-RU"/>
      </w:rPr>
      <w:t>2</w:t>
    </w:r>
    <w:r w:rsidRPr="00B316A8">
      <w:rPr>
        <w:lang w:val="ru-RU"/>
      </w:rPr>
      <w:t>.202</w:t>
    </w:r>
    <w:r w:rsidR="00504AFD">
      <w:rPr>
        <w:lang w:val="ru-RU"/>
      </w:rPr>
      <w:t>3</w:t>
    </w:r>
    <w:r w:rsidRPr="00B316A8">
      <w:rPr>
        <w:lang w:val="ru-RU"/>
      </w:rPr>
      <w:t>г.</w:t>
    </w:r>
  </w:p>
  <w:p w:rsidR="00C1225D" w:rsidRDefault="00C1225D">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3">
    <w:nsid w:val="0D465B3C"/>
    <w:multiLevelType w:val="hybridMultilevel"/>
    <w:tmpl w:val="7DCED9C4"/>
    <w:lvl w:ilvl="0" w:tplc="0419000F">
      <w:start w:val="4"/>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7">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8">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9">
    <w:nsid w:val="275939B5"/>
    <w:multiLevelType w:val="hybridMultilevel"/>
    <w:tmpl w:val="F8C67726"/>
    <w:lvl w:ilvl="0" w:tplc="506CBA56">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1">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2">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330C172B"/>
    <w:multiLevelType w:val="multilevel"/>
    <w:tmpl w:val="C6BCCA8A"/>
    <w:lvl w:ilvl="0">
      <w:start w:val="1"/>
      <w:numFmt w:val="decimal"/>
      <w:lvlText w:val="%1."/>
      <w:lvlJc w:val="left"/>
      <w:pPr>
        <w:ind w:left="1065"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14">
    <w:nsid w:val="4219023B"/>
    <w:multiLevelType w:val="hybridMultilevel"/>
    <w:tmpl w:val="42063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16">
    <w:nsid w:val="482E60DF"/>
    <w:multiLevelType w:val="multilevel"/>
    <w:tmpl w:val="44DC3332"/>
    <w:lvl w:ilvl="0">
      <w:start w:val="1"/>
      <w:numFmt w:val="decimal"/>
      <w:lvlText w:val="%1."/>
      <w:lvlJc w:val="left"/>
      <w:pPr>
        <w:ind w:left="375" w:hanging="375"/>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8">
    <w:nsid w:val="54AA567D"/>
    <w:multiLevelType w:val="hybridMultilevel"/>
    <w:tmpl w:val="52CA7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6E935671"/>
    <w:multiLevelType w:val="singleLevel"/>
    <w:tmpl w:val="0EC6375A"/>
    <w:lvl w:ilvl="0">
      <w:start w:val="4"/>
      <w:numFmt w:val="decimal"/>
      <w:lvlText w:val="%1."/>
      <w:legacy w:legacy="1" w:legacySpace="0" w:legacyIndent="259"/>
      <w:lvlJc w:val="left"/>
      <w:rPr>
        <w:rFonts w:ascii="Times New Roman" w:hAnsi="Times New Roman" w:cs="Times New Roman" w:hint="default"/>
      </w:rPr>
    </w:lvl>
  </w:abstractNum>
  <w:abstractNum w:abstractNumId="21">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7"/>
  </w:num>
  <w:num w:numId="2">
    <w:abstractNumId w:val="18"/>
  </w:num>
  <w:num w:numId="3">
    <w:abstractNumId w:val="13"/>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
    <w:lvlOverride w:ilvl="0">
      <w:startOverride w:val="1"/>
    </w:lvlOverride>
    <w:lvlOverride w:ilvl="1"/>
    <w:lvlOverride w:ilvl="2"/>
    <w:lvlOverride w:ilvl="3"/>
    <w:lvlOverride w:ilvl="4"/>
    <w:lvlOverride w:ilvl="5"/>
    <w:lvlOverride w:ilvl="6"/>
    <w:lvlOverride w:ilvl="7"/>
    <w:lvlOverride w:ilvl="8"/>
  </w:num>
  <w:num w:numId="7">
    <w:abstractNumId w:val="20"/>
  </w:num>
  <w:num w:numId="8">
    <w:abstractNumId w:val="14"/>
  </w:num>
  <w:num w:numId="9">
    <w:abstractNumId w:val="8"/>
  </w:num>
  <w:num w:numId="10">
    <w:abstractNumId w:val="10"/>
  </w:num>
  <w:num w:numId="11">
    <w:abstractNumId w:val="2"/>
  </w:num>
  <w:num w:numId="12">
    <w:abstractNumId w:val="6"/>
  </w:num>
  <w:num w:numId="13">
    <w:abstractNumId w:val="7"/>
  </w:num>
  <w:num w:numId="14">
    <w:abstractNumId w:val="15"/>
  </w:num>
  <w:num w:numId="15">
    <w:abstractNumId w:val="19"/>
  </w:num>
  <w:num w:numId="16">
    <w:abstractNumId w:val="11"/>
  </w:num>
  <w:num w:numId="17">
    <w:abstractNumId w:val="21"/>
  </w:num>
  <w:num w:numId="18">
    <w:abstractNumId w:val="4"/>
  </w:num>
  <w:num w:numId="19">
    <w:abstractNumId w:val="22"/>
  </w:num>
  <w:num w:numId="20">
    <w:abstractNumId w:val="5"/>
  </w:num>
  <w:num w:numId="21">
    <w:abstractNumId w:val="16"/>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040DD"/>
    <w:rsid w:val="00202F15"/>
    <w:rsid w:val="00244F8C"/>
    <w:rsid w:val="0025632D"/>
    <w:rsid w:val="002705ED"/>
    <w:rsid w:val="00334C88"/>
    <w:rsid w:val="0037117F"/>
    <w:rsid w:val="003A1DE5"/>
    <w:rsid w:val="004667E8"/>
    <w:rsid w:val="00483D08"/>
    <w:rsid w:val="004945AC"/>
    <w:rsid w:val="005040DD"/>
    <w:rsid w:val="00504AFD"/>
    <w:rsid w:val="005657C7"/>
    <w:rsid w:val="00586DB9"/>
    <w:rsid w:val="006914DF"/>
    <w:rsid w:val="00691CC5"/>
    <w:rsid w:val="006C7490"/>
    <w:rsid w:val="00744723"/>
    <w:rsid w:val="007A33BE"/>
    <w:rsid w:val="008E33DC"/>
    <w:rsid w:val="00A02593"/>
    <w:rsid w:val="00A36A7C"/>
    <w:rsid w:val="00A51A8C"/>
    <w:rsid w:val="00A54B78"/>
    <w:rsid w:val="00A82D00"/>
    <w:rsid w:val="00AB39DE"/>
    <w:rsid w:val="00AD2353"/>
    <w:rsid w:val="00AD42B5"/>
    <w:rsid w:val="00AF0951"/>
    <w:rsid w:val="00B10800"/>
    <w:rsid w:val="00B614B9"/>
    <w:rsid w:val="00C1225D"/>
    <w:rsid w:val="00DF6D8B"/>
    <w:rsid w:val="00E231F4"/>
    <w:rsid w:val="00E304BC"/>
    <w:rsid w:val="00E47838"/>
    <w:rsid w:val="00F0437B"/>
    <w:rsid w:val="00F65E82"/>
    <w:rsid w:val="00F67C38"/>
    <w:rsid w:val="00F763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link w:val="11"/>
    <w:uiPriority w:val="99"/>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0"/>
    <w:next w:val="a0"/>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0"/>
    <w:next w:val="a0"/>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0"/>
    <w:next w:val="a0"/>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0"/>
    <w:next w:val="a0"/>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0"/>
    <w:next w:val="a0"/>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1"/>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5040DD"/>
    <w:rPr>
      <w:rFonts w:ascii="Times New Roman" w:eastAsia="Times New Roman" w:hAnsi="Times New Roman" w:cs="Times New Roman"/>
      <w:bCs/>
      <w:sz w:val="28"/>
      <w:szCs w:val="24"/>
    </w:rPr>
  </w:style>
  <w:style w:type="character" w:customStyle="1" w:styleId="40">
    <w:name w:val="Заголовок 4 Знак"/>
    <w:basedOn w:val="a1"/>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1"/>
    <w:link w:val="5"/>
    <w:rsid w:val="005040DD"/>
    <w:rPr>
      <w:rFonts w:ascii="Times New Roman" w:eastAsia="Times New Roman" w:hAnsi="Times New Roman" w:cs="Times New Roman"/>
      <w:sz w:val="28"/>
      <w:szCs w:val="24"/>
    </w:rPr>
  </w:style>
  <w:style w:type="character" w:customStyle="1" w:styleId="60">
    <w:name w:val="Заголовок 6 Знак"/>
    <w:basedOn w:val="a1"/>
    <w:link w:val="6"/>
    <w:rsid w:val="005040DD"/>
    <w:rPr>
      <w:rFonts w:ascii="Times New Roman" w:eastAsia="Times New Roman" w:hAnsi="Times New Roman" w:cs="Times New Roman"/>
      <w:b/>
      <w:sz w:val="28"/>
      <w:szCs w:val="24"/>
    </w:rPr>
  </w:style>
  <w:style w:type="character" w:customStyle="1" w:styleId="70">
    <w:name w:val="Заголовок 7 Знак"/>
    <w:basedOn w:val="a1"/>
    <w:link w:val="7"/>
    <w:rsid w:val="005040DD"/>
    <w:rPr>
      <w:rFonts w:ascii="Times New Roman" w:eastAsia="Times New Roman" w:hAnsi="Times New Roman" w:cs="Times New Roman"/>
      <w:b/>
      <w:sz w:val="26"/>
      <w:szCs w:val="24"/>
    </w:rPr>
  </w:style>
  <w:style w:type="character" w:styleId="a4">
    <w:name w:val="Hyperlink"/>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1"/>
    <w:link w:val="1"/>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No Spacing"/>
    <w:uiPriority w:val="1"/>
    <w:qFormat/>
    <w:rsid w:val="005040DD"/>
    <w:pPr>
      <w:spacing w:after="0" w:line="240" w:lineRule="auto"/>
    </w:pPr>
    <w:rPr>
      <w:rFonts w:ascii="Calibri" w:eastAsia="Calibri" w:hAnsi="Calibri" w:cs="Times New Roman"/>
      <w:lang w:eastAsia="en-US"/>
    </w:rPr>
  </w:style>
  <w:style w:type="paragraph" w:styleId="a6">
    <w:name w:val="Balloon Text"/>
    <w:basedOn w:val="a0"/>
    <w:link w:val="a7"/>
    <w:semiHidden/>
    <w:unhideWhenUsed/>
    <w:rsid w:val="005040DD"/>
    <w:pPr>
      <w:spacing w:after="0" w:line="240" w:lineRule="auto"/>
    </w:pPr>
    <w:rPr>
      <w:rFonts w:ascii="Tahoma" w:hAnsi="Tahoma" w:cs="Tahoma"/>
      <w:sz w:val="16"/>
      <w:szCs w:val="16"/>
    </w:rPr>
  </w:style>
  <w:style w:type="character" w:customStyle="1" w:styleId="a7">
    <w:name w:val="Текст выноски Знак"/>
    <w:basedOn w:val="a1"/>
    <w:link w:val="a6"/>
    <w:semiHidden/>
    <w:rsid w:val="005040DD"/>
    <w:rPr>
      <w:rFonts w:ascii="Tahoma" w:hAnsi="Tahoma" w:cs="Tahoma"/>
      <w:sz w:val="16"/>
      <w:szCs w:val="16"/>
    </w:rPr>
  </w:style>
  <w:style w:type="paragraph" w:styleId="a8">
    <w:name w:val="Title"/>
    <w:basedOn w:val="a0"/>
    <w:link w:val="a9"/>
    <w:qFormat/>
    <w:rsid w:val="005040DD"/>
    <w:pPr>
      <w:spacing w:after="0" w:line="240" w:lineRule="auto"/>
      <w:jc w:val="center"/>
    </w:pPr>
    <w:rPr>
      <w:rFonts w:ascii="Times New Roman" w:eastAsia="Times New Roman" w:hAnsi="Times New Roman" w:cs="Times New Roman"/>
      <w:sz w:val="28"/>
      <w:szCs w:val="24"/>
    </w:rPr>
  </w:style>
  <w:style w:type="character" w:customStyle="1" w:styleId="a9">
    <w:name w:val="Название Знак"/>
    <w:basedOn w:val="a1"/>
    <w:link w:val="a8"/>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0"/>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a">
    <w:name w:val="Основной текст_"/>
    <w:basedOn w:val="a1"/>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0"/>
    <w:link w:val="aa"/>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b">
    <w:name w:val="Подпись к картинке_"/>
    <w:basedOn w:val="a1"/>
    <w:link w:val="ac"/>
    <w:rsid w:val="005040DD"/>
    <w:rPr>
      <w:rFonts w:ascii="Arial" w:eastAsia="Arial" w:hAnsi="Arial" w:cs="Arial"/>
      <w:sz w:val="15"/>
      <w:szCs w:val="15"/>
      <w:shd w:val="clear" w:color="auto" w:fill="FFFFFF"/>
    </w:rPr>
  </w:style>
  <w:style w:type="paragraph" w:customStyle="1" w:styleId="ac">
    <w:name w:val="Подпись к картинке"/>
    <w:basedOn w:val="a0"/>
    <w:link w:val="ab"/>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1"/>
    <w:rsid w:val="005040DD"/>
  </w:style>
  <w:style w:type="paragraph" w:styleId="ad">
    <w:name w:val="Normal (Web)"/>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qFormat/>
    <w:rsid w:val="005040DD"/>
    <w:rPr>
      <w:b/>
      <w:bCs/>
    </w:rPr>
  </w:style>
  <w:style w:type="paragraph" w:customStyle="1" w:styleId="u">
    <w:name w:val="u"/>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0"/>
    <w:rsid w:val="005040DD"/>
    <w:pPr>
      <w:ind w:left="720"/>
    </w:pPr>
    <w:rPr>
      <w:rFonts w:ascii="Calibri" w:eastAsia="Calibri" w:hAnsi="Calibri" w:cs="Times New Roman"/>
    </w:rPr>
  </w:style>
  <w:style w:type="paragraph" w:customStyle="1" w:styleId="a">
    <w:name w:val="МУ Обычный стиль"/>
    <w:basedOn w:val="a0"/>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
    <w:name w:val="annotation reference"/>
    <w:semiHidden/>
    <w:rsid w:val="005040DD"/>
    <w:rPr>
      <w:rFonts w:cs="Times New Roman"/>
      <w:sz w:val="16"/>
      <w:szCs w:val="16"/>
    </w:rPr>
  </w:style>
  <w:style w:type="paragraph" w:styleId="af0">
    <w:name w:val="annotation text"/>
    <w:basedOn w:val="a0"/>
    <w:link w:val="af1"/>
    <w:semiHidden/>
    <w:rsid w:val="005040DD"/>
    <w:pPr>
      <w:spacing w:line="240" w:lineRule="auto"/>
    </w:pPr>
    <w:rPr>
      <w:rFonts w:ascii="Calibri" w:eastAsia="Times New Roman" w:hAnsi="Calibri" w:cs="Times New Roman"/>
      <w:sz w:val="20"/>
      <w:szCs w:val="20"/>
    </w:rPr>
  </w:style>
  <w:style w:type="character" w:customStyle="1" w:styleId="af1">
    <w:name w:val="Текст примечания Знак"/>
    <w:basedOn w:val="a1"/>
    <w:link w:val="af0"/>
    <w:semiHidden/>
    <w:rsid w:val="005040DD"/>
    <w:rPr>
      <w:rFonts w:ascii="Calibri" w:eastAsia="Times New Roman" w:hAnsi="Calibri" w:cs="Times New Roman"/>
      <w:sz w:val="20"/>
      <w:szCs w:val="20"/>
    </w:rPr>
  </w:style>
  <w:style w:type="paragraph" w:styleId="af2">
    <w:name w:val="annotation subject"/>
    <w:basedOn w:val="af0"/>
    <w:next w:val="af0"/>
    <w:link w:val="af3"/>
    <w:semiHidden/>
    <w:rsid w:val="005040DD"/>
    <w:rPr>
      <w:b/>
      <w:bCs/>
    </w:rPr>
  </w:style>
  <w:style w:type="character" w:customStyle="1" w:styleId="af3">
    <w:name w:val="Тема примечания Знак"/>
    <w:basedOn w:val="af1"/>
    <w:link w:val="af2"/>
    <w:semiHidden/>
    <w:rsid w:val="005040DD"/>
    <w:rPr>
      <w:b/>
      <w:bCs/>
    </w:rPr>
  </w:style>
  <w:style w:type="character" w:customStyle="1" w:styleId="blk">
    <w:name w:val="blk"/>
    <w:rsid w:val="005040DD"/>
    <w:rPr>
      <w:rFonts w:cs="Times New Roman"/>
    </w:rPr>
  </w:style>
  <w:style w:type="paragraph" w:styleId="af4">
    <w:name w:val="header"/>
    <w:basedOn w:val="a0"/>
    <w:link w:val="af5"/>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5">
    <w:name w:val="Верхний колонтитул Знак"/>
    <w:basedOn w:val="a1"/>
    <w:link w:val="af4"/>
    <w:rsid w:val="005040DD"/>
    <w:rPr>
      <w:rFonts w:ascii="Calibri" w:eastAsia="Times New Roman" w:hAnsi="Calibri" w:cs="Times New Roman"/>
      <w:sz w:val="20"/>
      <w:szCs w:val="20"/>
    </w:rPr>
  </w:style>
  <w:style w:type="paragraph" w:styleId="af6">
    <w:name w:val="footer"/>
    <w:basedOn w:val="a0"/>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Нижний колонтитул Знак"/>
    <w:basedOn w:val="a1"/>
    <w:link w:val="af6"/>
    <w:rsid w:val="005040DD"/>
    <w:rPr>
      <w:rFonts w:ascii="Calibri" w:eastAsia="Times New Roman" w:hAnsi="Calibri" w:cs="Times New Roman"/>
      <w:sz w:val="20"/>
      <w:szCs w:val="20"/>
    </w:rPr>
  </w:style>
  <w:style w:type="paragraph" w:customStyle="1" w:styleId="ConsPlusNonformat">
    <w:name w:val="ConsPlusNonformat"/>
    <w:uiPriority w:val="99"/>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8">
    <w:name w:val="Table Grid"/>
    <w:basedOn w:val="a2"/>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9">
    <w:name w:val="Знак Знак Знак Знак Знак Знак Знак Знак Знак Знак"/>
    <w:basedOn w:val="a0"/>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0"/>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a">
    <w:name w:val="page number"/>
    <w:basedOn w:val="a1"/>
    <w:rsid w:val="005040DD"/>
  </w:style>
  <w:style w:type="paragraph" w:styleId="afb">
    <w:name w:val="footnote text"/>
    <w:basedOn w:val="a0"/>
    <w:link w:val="afc"/>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1"/>
    <w:link w:val="afb"/>
    <w:rsid w:val="005040DD"/>
    <w:rPr>
      <w:rFonts w:ascii="Times New Roman" w:eastAsia="Times New Roman" w:hAnsi="Times New Roman" w:cs="Times New Roman"/>
      <w:sz w:val="20"/>
      <w:szCs w:val="20"/>
    </w:rPr>
  </w:style>
  <w:style w:type="character" w:styleId="afd">
    <w:name w:val="footnote reference"/>
    <w:uiPriority w:val="99"/>
    <w:rsid w:val="005040DD"/>
    <w:rPr>
      <w:vertAlign w:val="superscript"/>
    </w:rPr>
  </w:style>
  <w:style w:type="character" w:customStyle="1" w:styleId="user-accountname">
    <w:name w:val="user-account__name"/>
    <w:basedOn w:val="a1"/>
    <w:rsid w:val="005040DD"/>
  </w:style>
  <w:style w:type="paragraph" w:styleId="afe">
    <w:name w:val="Subtitle"/>
    <w:basedOn w:val="a0"/>
    <w:next w:val="a0"/>
    <w:link w:val="aff"/>
    <w:uiPriority w:val="1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
    <w:name w:val="Подзаголовок Знак"/>
    <w:basedOn w:val="a1"/>
    <w:link w:val="afe"/>
    <w:uiPriority w:val="11"/>
    <w:rsid w:val="005040DD"/>
    <w:rPr>
      <w:rFonts w:asciiTheme="majorHAnsi" w:eastAsiaTheme="majorEastAsia" w:hAnsiTheme="majorHAnsi" w:cstheme="majorBidi"/>
      <w:i/>
      <w:iCs/>
      <w:color w:val="4F81BD" w:themeColor="accent1"/>
      <w:spacing w:val="15"/>
      <w:sz w:val="24"/>
      <w:szCs w:val="24"/>
    </w:rPr>
  </w:style>
  <w:style w:type="character" w:styleId="aff0">
    <w:name w:val="Intense Reference"/>
    <w:basedOn w:val="a1"/>
    <w:uiPriority w:val="32"/>
    <w:qFormat/>
    <w:rsid w:val="005040DD"/>
    <w:rPr>
      <w:b/>
      <w:bCs/>
      <w:smallCaps/>
      <w:color w:val="C0504D" w:themeColor="accent2"/>
      <w:spacing w:val="5"/>
      <w:u w:val="single"/>
    </w:rPr>
  </w:style>
  <w:style w:type="paragraph" w:styleId="aff1">
    <w:name w:val="List Paragraph"/>
    <w:basedOn w:val="a0"/>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2">
    <w:name w:val="Body Text"/>
    <w:basedOn w:val="a0"/>
    <w:link w:val="aff3"/>
    <w:rsid w:val="005040DD"/>
    <w:pPr>
      <w:spacing w:after="0" w:line="240" w:lineRule="auto"/>
      <w:jc w:val="both"/>
    </w:pPr>
    <w:rPr>
      <w:rFonts w:ascii="Times New Roman" w:eastAsia="Times New Roman" w:hAnsi="Times New Roman" w:cs="Times New Roman"/>
      <w:sz w:val="28"/>
      <w:szCs w:val="28"/>
    </w:rPr>
  </w:style>
  <w:style w:type="character" w:customStyle="1" w:styleId="aff3">
    <w:name w:val="Основной текст Знак"/>
    <w:basedOn w:val="a1"/>
    <w:link w:val="aff2"/>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0"/>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1"/>
    <w:link w:val="23"/>
    <w:rsid w:val="005040DD"/>
    <w:rPr>
      <w:rFonts w:ascii="Times New Roman" w:eastAsia="Times New Roman" w:hAnsi="Times New Roman" w:cs="Times New Roman"/>
      <w:sz w:val="20"/>
      <w:szCs w:val="20"/>
    </w:rPr>
  </w:style>
  <w:style w:type="paragraph" w:customStyle="1" w:styleId="Pa3">
    <w:name w:val="Pa3"/>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0"/>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4">
    <w:name w:val="FollowedHyperlink"/>
    <w:basedOn w:val="a1"/>
    <w:uiPriority w:val="99"/>
    <w:semiHidden/>
    <w:unhideWhenUsed/>
    <w:rsid w:val="005040DD"/>
    <w:rPr>
      <w:color w:val="800080"/>
      <w:u w:val="single"/>
    </w:rPr>
  </w:style>
  <w:style w:type="paragraph" w:customStyle="1" w:styleId="xl65">
    <w:name w:val="xl65"/>
    <w:basedOn w:val="a0"/>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0"/>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0"/>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0"/>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0"/>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1"/>
    <w:link w:val="26"/>
    <w:rsid w:val="005040DD"/>
    <w:rPr>
      <w:rFonts w:ascii="Times New Roman" w:hAnsi="Times New Roman"/>
      <w:sz w:val="28"/>
      <w:szCs w:val="28"/>
      <w:shd w:val="clear" w:color="auto" w:fill="FFFFFF"/>
    </w:rPr>
  </w:style>
  <w:style w:type="paragraph" w:customStyle="1" w:styleId="26">
    <w:name w:val="Основной текст (2)"/>
    <w:basedOn w:val="a0"/>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5">
    <w:name w:val="Body Text Indent"/>
    <w:basedOn w:val="a0"/>
    <w:link w:val="aff6"/>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6">
    <w:name w:val="Основной текст с отступом Знак"/>
    <w:basedOn w:val="a1"/>
    <w:link w:val="aff5"/>
    <w:rsid w:val="005040DD"/>
    <w:rPr>
      <w:rFonts w:ascii="Times New Roman" w:eastAsia="Times New Roman" w:hAnsi="Times New Roman" w:cs="Times New Roman"/>
      <w:sz w:val="28"/>
      <w:szCs w:val="24"/>
    </w:rPr>
  </w:style>
  <w:style w:type="paragraph" w:styleId="27">
    <w:name w:val="Body Text Indent 2"/>
    <w:basedOn w:val="a0"/>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1"/>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0"/>
    <w:link w:val="32"/>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1"/>
    <w:link w:val="31"/>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7">
    <w:name w:val="endnote text"/>
    <w:basedOn w:val="a0"/>
    <w:link w:val="aff8"/>
    <w:rsid w:val="005040DD"/>
    <w:pPr>
      <w:spacing w:after="0" w:line="240" w:lineRule="auto"/>
    </w:pPr>
    <w:rPr>
      <w:rFonts w:ascii="Times New Roman" w:eastAsia="Times New Roman" w:hAnsi="Times New Roman" w:cs="Times New Roman"/>
      <w:sz w:val="20"/>
      <w:szCs w:val="20"/>
    </w:rPr>
  </w:style>
  <w:style w:type="character" w:customStyle="1" w:styleId="aff8">
    <w:name w:val="Текст концевой сноски Знак"/>
    <w:basedOn w:val="a1"/>
    <w:link w:val="aff7"/>
    <w:rsid w:val="005040DD"/>
    <w:rPr>
      <w:rFonts w:ascii="Times New Roman" w:eastAsia="Times New Roman" w:hAnsi="Times New Roman" w:cs="Times New Roman"/>
      <w:sz w:val="20"/>
      <w:szCs w:val="20"/>
    </w:rPr>
  </w:style>
  <w:style w:type="character" w:styleId="aff9">
    <w:name w:val="endnote reference"/>
    <w:rsid w:val="005040DD"/>
    <w:rPr>
      <w:vertAlign w:val="superscript"/>
    </w:rPr>
  </w:style>
  <w:style w:type="paragraph" w:customStyle="1" w:styleId="text">
    <w:name w:val="text"/>
    <w:basedOn w:val="a0"/>
    <w:uiPriority w:val="99"/>
    <w:rsid w:val="005040DD"/>
    <w:pPr>
      <w:spacing w:after="0" w:line="240" w:lineRule="auto"/>
      <w:ind w:firstLine="567"/>
      <w:jc w:val="both"/>
    </w:pPr>
    <w:rPr>
      <w:rFonts w:ascii="Arial" w:eastAsia="Times New Roman" w:hAnsi="Arial" w:cs="Arial"/>
      <w:sz w:val="24"/>
      <w:szCs w:val="24"/>
    </w:rPr>
  </w:style>
  <w:style w:type="character" w:customStyle="1" w:styleId="affa">
    <w:name w:val="Сравнение редакций. Добавленный фрагмент"/>
    <w:uiPriority w:val="99"/>
    <w:rsid w:val="005040DD"/>
    <w:rPr>
      <w:color w:val="000000"/>
      <w:shd w:val="clear" w:color="auto" w:fill="C1D7FF"/>
    </w:rPr>
  </w:style>
  <w:style w:type="paragraph" w:customStyle="1" w:styleId="Pa11">
    <w:name w:val="Pa11"/>
    <w:basedOn w:val="a0"/>
    <w:next w:val="a0"/>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normalweb">
    <w:name w:val="normalweb"/>
    <w:basedOn w:val="a0"/>
    <w:rsid w:val="00504AFD"/>
    <w:pPr>
      <w:spacing w:before="100" w:beforeAutospacing="1" w:after="100" w:afterAutospacing="1" w:line="240" w:lineRule="auto"/>
    </w:pPr>
    <w:rPr>
      <w:rFonts w:ascii="Times New Roman" w:eastAsia="Times New Roman" w:hAnsi="Times New Roman" w:cs="Times New Roman"/>
      <w:sz w:val="24"/>
      <w:szCs w:val="24"/>
    </w:rPr>
  </w:style>
  <w:style w:type="character" w:styleId="affb">
    <w:name w:val="Emphasis"/>
    <w:uiPriority w:val="20"/>
    <w:qFormat/>
    <w:rsid w:val="005657C7"/>
    <w:rPr>
      <w:i/>
      <w:iCs/>
    </w:rPr>
  </w:style>
  <w:style w:type="paragraph" w:styleId="affc">
    <w:name w:val="caption"/>
    <w:basedOn w:val="a0"/>
    <w:next w:val="a0"/>
    <w:qFormat/>
    <w:rsid w:val="005657C7"/>
    <w:pPr>
      <w:spacing w:after="0" w:line="240" w:lineRule="auto"/>
      <w:jc w:val="center"/>
    </w:pPr>
    <w:rPr>
      <w:rFonts w:ascii="Times New Roman" w:eastAsia="Times New Roman" w:hAnsi="Times New Roman" w:cs="Times New Roman"/>
      <w:sz w:val="28"/>
      <w:szCs w:val="20"/>
    </w:rPr>
  </w:style>
</w:styles>
</file>

<file path=word/webSettings.xml><?xml version="1.0" encoding="utf-8"?>
<w:webSettings xmlns:r="http://schemas.openxmlformats.org/officeDocument/2006/relationships" xmlns:w="http://schemas.openxmlformats.org/wordprocessingml/2006/main">
  <w:divs>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020932689">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6002;fld=134" TargetMode="External"/><Relationship Id="rId13" Type="http://schemas.openxmlformats.org/officeDocument/2006/relationships/hyperlink" Target="consultantplus://offline/ref=0933CBED351DED89AB2D4FF1C0314D9D265659F4D08AAABBB742FDCB9Be1oDF" TargetMode="External"/><Relationship Id="rId3" Type="http://schemas.openxmlformats.org/officeDocument/2006/relationships/settings" Target="settings.xml"/><Relationship Id="rId7" Type="http://schemas.openxmlformats.org/officeDocument/2006/relationships/hyperlink" Target="consultantplus://offline/ref=F149E577594675627B313E7E61483505F335F86B0B6544851269CAE735DB10F1C2C8FB560732ED67tFzFJ" TargetMode="External"/><Relationship Id="rId12" Type="http://schemas.openxmlformats.org/officeDocument/2006/relationships/hyperlink" Target="consultantplus://offline/ref=00A07B2C4A4D4DDFB74CE6926F1538C8CE43883B8004BAFFCDD2EC9AAD2Ed0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main?base=LAW;n=117425;fld=134;dst=173"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consultantplus://offline/main?base=LAW;n=117425;fld=134;dst=134" TargetMode="External"/><Relationship Id="rId4" Type="http://schemas.openxmlformats.org/officeDocument/2006/relationships/webSettings" Target="webSettings.xml"/><Relationship Id="rId9" Type="http://schemas.openxmlformats.org/officeDocument/2006/relationships/hyperlink" Target="consultantplus://offline/ref=6740E30AED63A098498AE0CEFC949A22ABA3061A4EEB06F365230AA885AFCCF7C037296D96DF5286rDV6J" TargetMode="External"/><Relationship Id="rId14" Type="http://schemas.openxmlformats.org/officeDocument/2006/relationships/hyperlink" Target="consultantplus://offline/ref=79791ABB1050C744493881A7AE644EA5D7F12B3F3016063C2CFD5B65E1j4p9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18199</Words>
  <Characters>103738</Characters>
  <Application>Microsoft Office Word</Application>
  <DocSecurity>0</DocSecurity>
  <Lines>864</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7</cp:revision>
  <dcterms:created xsi:type="dcterms:W3CDTF">2023-01-27T08:06:00Z</dcterms:created>
  <dcterms:modified xsi:type="dcterms:W3CDTF">2023-03-28T08:09:00Z</dcterms:modified>
</cp:coreProperties>
</file>