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1" w:rsidRDefault="001250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50D1" w:rsidRDefault="001250D1">
      <w:pPr>
        <w:pStyle w:val="ConsPlusNormal"/>
        <w:ind w:firstLine="540"/>
        <w:jc w:val="both"/>
        <w:outlineLvl w:val="0"/>
      </w:pPr>
    </w:p>
    <w:p w:rsidR="001250D1" w:rsidRDefault="001250D1">
      <w:pPr>
        <w:pStyle w:val="ConsPlusTitle"/>
        <w:jc w:val="center"/>
        <w:outlineLvl w:val="0"/>
      </w:pPr>
      <w:r>
        <w:t>ГУБЕРНАТОР НОВОСИБИРСКОЙ ОБЛАСТИ</w:t>
      </w:r>
    </w:p>
    <w:p w:rsidR="001250D1" w:rsidRDefault="001250D1">
      <w:pPr>
        <w:pStyle w:val="ConsPlusTitle"/>
        <w:ind w:firstLine="540"/>
        <w:jc w:val="both"/>
      </w:pPr>
    </w:p>
    <w:p w:rsidR="001250D1" w:rsidRDefault="001250D1">
      <w:pPr>
        <w:pStyle w:val="ConsPlusTitle"/>
        <w:jc w:val="center"/>
      </w:pPr>
      <w:r>
        <w:t>ПОСТАНОВЛЕНИЕ</w:t>
      </w:r>
    </w:p>
    <w:p w:rsidR="001250D1" w:rsidRDefault="001250D1">
      <w:pPr>
        <w:pStyle w:val="ConsPlusTitle"/>
        <w:jc w:val="center"/>
      </w:pPr>
      <w:r>
        <w:t>от 27 сентября 2021 г. N 194</w:t>
      </w:r>
    </w:p>
    <w:p w:rsidR="001250D1" w:rsidRDefault="001250D1">
      <w:pPr>
        <w:pStyle w:val="ConsPlusTitle"/>
        <w:ind w:firstLine="540"/>
        <w:jc w:val="both"/>
      </w:pPr>
    </w:p>
    <w:p w:rsidR="001250D1" w:rsidRDefault="001250D1">
      <w:pPr>
        <w:pStyle w:val="ConsPlusTitle"/>
        <w:jc w:val="center"/>
      </w:pPr>
      <w:r>
        <w:t>ОБ УТВЕРЖДЕНИИ ПРОГРАММЫ "ПРОТИВОДЕЙСТВИЕ КОРРУПЦИИ</w:t>
      </w:r>
    </w:p>
    <w:p w:rsidR="001250D1" w:rsidRDefault="001250D1">
      <w:pPr>
        <w:pStyle w:val="ConsPlusTitle"/>
        <w:jc w:val="center"/>
      </w:pPr>
      <w:r>
        <w:t>В НОВОСИБИРСКОЙ ОБЛАСТИ НА 2021 - 2024 ГОДЫ"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"б" пункта 3</w:t>
        </w:r>
      </w:hyperlink>
      <w:r>
        <w:t xml:space="preserve"> Указа Президента Российской Федерации от 16.08.2021 N 478 "О Национальном плане противодействия коррупции на 2021 - 2024 годы",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27.04.2010 N 486-ОЗ "О регулировании отношений в сфере противодействия коррупции в Новосибирской области" и в целях совершенствования системы мер по профилактике коррупционных правонарушений в органах государственной власти Новосибирской области постановляю: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5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Новосибирской области на 2021 - 2024 годы".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Новосибирской области обеспечить реализацию мероприятий, предусмотренных Национальным </w:t>
      </w:r>
      <w:hyperlink r:id="rId8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478, и внесение изменений в антикоррупционные программы (планы противодействия коррупции) органов местного самоуправления.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jc w:val="right"/>
      </w:pPr>
      <w:r>
        <w:t>А.А.ТРАВНИКОВ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jc w:val="right"/>
        <w:outlineLvl w:val="0"/>
      </w:pPr>
      <w:r>
        <w:t>Утверждена</w:t>
      </w:r>
    </w:p>
    <w:p w:rsidR="001250D1" w:rsidRDefault="001250D1">
      <w:pPr>
        <w:pStyle w:val="ConsPlusNormal"/>
        <w:jc w:val="right"/>
      </w:pPr>
      <w:r>
        <w:t>постановлением</w:t>
      </w:r>
    </w:p>
    <w:p w:rsidR="001250D1" w:rsidRDefault="001250D1">
      <w:pPr>
        <w:pStyle w:val="ConsPlusNormal"/>
        <w:jc w:val="right"/>
      </w:pPr>
      <w:r>
        <w:t>Губернатора Новосибирской области</w:t>
      </w:r>
    </w:p>
    <w:p w:rsidR="001250D1" w:rsidRDefault="001250D1">
      <w:pPr>
        <w:pStyle w:val="ConsPlusNormal"/>
        <w:jc w:val="right"/>
      </w:pPr>
      <w:r>
        <w:t>от 27.09.2021 N 194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</w:pPr>
      <w:bookmarkStart w:id="0" w:name="P25"/>
      <w:bookmarkEnd w:id="0"/>
      <w:r>
        <w:t>ПРОГРАММА</w:t>
      </w:r>
    </w:p>
    <w:p w:rsidR="001250D1" w:rsidRDefault="001250D1">
      <w:pPr>
        <w:pStyle w:val="ConsPlusTitle"/>
        <w:jc w:val="center"/>
      </w:pPr>
      <w:r>
        <w:t>"ПРОТИВОДЕЙСТВИЕ КОРРУПЦИИ В НОВОСИБИРСКОЙ</w:t>
      </w:r>
    </w:p>
    <w:p w:rsidR="001250D1" w:rsidRDefault="001250D1">
      <w:pPr>
        <w:pStyle w:val="ConsPlusTitle"/>
        <w:jc w:val="center"/>
      </w:pPr>
      <w:r>
        <w:t>ОБЛАСТИ НА 2021 - 2024 ГОДЫ"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r>
        <w:t>I. Паспорт программы "Противодействие коррупции</w:t>
      </w:r>
    </w:p>
    <w:p w:rsidR="001250D1" w:rsidRDefault="001250D1">
      <w:pPr>
        <w:pStyle w:val="ConsPlusTitle"/>
        <w:jc w:val="center"/>
      </w:pPr>
      <w:r>
        <w:t>в Новосибирской области на 2021 - 2024 годы"</w:t>
      </w:r>
    </w:p>
    <w:p w:rsidR="001250D1" w:rsidRDefault="001250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0"/>
      </w:tblGrid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Программа "Противодействие коррупции в Новосибирской области на 2021 - 2024 годы" (далее - Программа)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 xml:space="preserve">Основание для разработки </w:t>
            </w:r>
            <w:r>
              <w:lastRenderedPageBreak/>
              <w:t>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lastRenderedPageBreak/>
              <w:t xml:space="preserve">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25.12.2008 N 273-ФЗ "О противодействии коррупции";</w:t>
            </w:r>
          </w:p>
          <w:p w:rsidR="001250D1" w:rsidRDefault="001250D1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16.08.2021 N 478 "О </w:t>
            </w:r>
            <w:r>
              <w:lastRenderedPageBreak/>
              <w:t>Национальном плане противодействия коррупции</w:t>
            </w:r>
          </w:p>
          <w:p w:rsidR="001250D1" w:rsidRDefault="001250D1">
            <w:pPr>
              <w:pStyle w:val="ConsPlusNormal"/>
              <w:jc w:val="both"/>
            </w:pPr>
            <w:r>
              <w:t>на 2021 - 2024 годы";</w:t>
            </w:r>
          </w:p>
          <w:p w:rsidR="001250D1" w:rsidRDefault="001250D1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Закон</w:t>
              </w:r>
            </w:hyperlink>
            <w:r>
              <w:t xml:space="preserve"> Новосибирской области от 27.04.2010 N 486-ОЗ "О регулировании отношений в сфере противодействия коррупции в Новосибирской области"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lastRenderedPageBreak/>
              <w:t>Основной разработчик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 (далее - отдел по профилактике коррупционных и иных правонарушений)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Администрация Губернатора Новосибирской области и Правительства Новосибирской области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 (далее - органы власти Новосибирской области);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Цели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органах власти Новосибирской области, в том числе мер по минимизации (устранению) коррупционных рисков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Задачи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Мероприятия Программы направлены на решение следующих основных задач:</w:t>
            </w:r>
          </w:p>
          <w:p w:rsidR="001250D1" w:rsidRDefault="001250D1">
            <w:pPr>
              <w:pStyle w:val="ConsPlusNormal"/>
              <w:jc w:val="both"/>
            </w:pPr>
            <w:r>
              <w:t>1. Реализация мер по систематизации и актуализации нормативной правовой базы в области противодействия коррупции.</w:t>
            </w:r>
          </w:p>
          <w:p w:rsidR="001250D1" w:rsidRDefault="001250D1">
            <w:pPr>
              <w:pStyle w:val="ConsPlusNormal"/>
              <w:jc w:val="both"/>
            </w:pPr>
            <w:r>
              <w:t>2. Повышение эффективности мер по предотвращению и урегулированию конфликта интересов.</w:t>
            </w:r>
          </w:p>
          <w:p w:rsidR="001250D1" w:rsidRDefault="001250D1">
            <w:pPr>
              <w:pStyle w:val="ConsPlusNormal"/>
              <w:jc w:val="both"/>
            </w:pPr>
            <w:r>
              <w:t>3. Совершенствование системы запретов, ограничений и требований, установленных в целях противодействия коррупции, системы критериев привлечения к ответственности за коррупционные правонарушения, а также системы анализа и проверки данных в рамках профилактики коррупционных и иных правонарушений.</w:t>
            </w:r>
          </w:p>
          <w:p w:rsidR="001250D1" w:rsidRDefault="001250D1">
            <w:pPr>
              <w:pStyle w:val="ConsPlusNormal"/>
              <w:jc w:val="both"/>
            </w:pPr>
            <w:r>
              <w:t>4. Создание условий, затрудняющих возможность коррупционного поведения, а также обеспечивающих снижение уровня коррупции, минимизацию (устранение) факторов, порождающих коррупцию или способствующих ее распространению, в том числе создание дополнительных механизмов предупреждения коррупции при реализации национальных и федеральных проектов.</w:t>
            </w:r>
          </w:p>
          <w:p w:rsidR="001250D1" w:rsidRDefault="001250D1">
            <w:pPr>
              <w:pStyle w:val="ConsPlusNormal"/>
              <w:jc w:val="both"/>
            </w:pPr>
            <w:r>
              <w:t>5. Обеспечение единообразного применения законодательства Российской Федерации и рекомендаций по принятию антикоррупционных мер в ходе осуществления закупок товаров, работ, услуг для обеспечения государственных или муниципальных нужд в целях совершенствования антикоррупционных механизмов в контрактной системе.</w:t>
            </w:r>
          </w:p>
          <w:p w:rsidR="001250D1" w:rsidRDefault="001250D1">
            <w:pPr>
              <w:pStyle w:val="ConsPlusNormal"/>
              <w:jc w:val="both"/>
            </w:pPr>
            <w:r>
              <w:t>6. Реализация мер по повышению эффективности антикоррупционной экспертизы нормативных правовых актов и проектов нормативных правовых актов.</w:t>
            </w:r>
          </w:p>
          <w:p w:rsidR="001250D1" w:rsidRDefault="001250D1">
            <w:pPr>
              <w:pStyle w:val="ConsPlusNormal"/>
              <w:jc w:val="both"/>
            </w:pPr>
            <w:r>
              <w:t xml:space="preserve">7. Совершенствование мер по предупреждению коррупции, принимаемых в организациях, в том числе в организациях, созданных для выполнения задач, поставленных перед органами государственной власти Новосибирской </w:t>
            </w:r>
            <w:r>
              <w:lastRenderedPageBreak/>
              <w:t>области, органами местного самоуправления.</w:t>
            </w:r>
          </w:p>
          <w:p w:rsidR="001250D1" w:rsidRDefault="001250D1">
            <w:pPr>
              <w:pStyle w:val="ConsPlusNormal"/>
              <w:jc w:val="both"/>
            </w:pPr>
            <w:r>
              <w:t>8.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коррупции.</w:t>
            </w:r>
          </w:p>
          <w:p w:rsidR="001250D1" w:rsidRDefault="001250D1">
            <w:pPr>
              <w:pStyle w:val="ConsPlusNormal"/>
              <w:jc w:val="both"/>
            </w:pPr>
            <w:r>
              <w:t>9. Повышение эффективности просветительских, образовательных и иных мероприятий, направленных на формирование антикоррупционного поведения, популяризацию в обществе антикоррупционных стандартов и развитие общественного правосознания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      </w:r>
          </w:p>
          <w:p w:rsidR="001250D1" w:rsidRDefault="001250D1">
            <w:pPr>
              <w:pStyle w:val="ConsPlusNormal"/>
              <w:jc w:val="both"/>
            </w:pPr>
            <w:r>
              <w:t xml:space="preserve">Источником финансирования мероприятий, предусмотренных </w:t>
            </w:r>
            <w:hyperlink w:anchor="P303" w:history="1">
              <w:r>
                <w:rPr>
                  <w:color w:val="0000FF"/>
                </w:rPr>
                <w:t>подпунктами 3.1</w:t>
              </w:r>
            </w:hyperlink>
            <w:r>
              <w:t xml:space="preserve"> и </w:t>
            </w:r>
            <w:hyperlink w:anchor="P539" w:history="1">
              <w:r>
                <w:rPr>
                  <w:color w:val="0000FF"/>
                </w:rPr>
                <w:t>4.8</w:t>
              </w:r>
            </w:hyperlink>
            <w:r>
              <w:t xml:space="preserve"> приложения к Программе "Перечень мероприятий программы "Противодействие коррупции в Новосибирской области на 2021 - 2024 годы", являются бюджетные ассигнования, распределенные в областном бюджете Новосибирской области на осуществление закупок товаров, работ и услуг для обеспечения государственных нужд</w:t>
            </w:r>
          </w:p>
        </w:tc>
      </w:tr>
      <w:tr w:rsidR="001250D1">
        <w:tc>
          <w:tcPr>
            <w:tcW w:w="1700" w:type="dxa"/>
          </w:tcPr>
          <w:p w:rsidR="001250D1" w:rsidRDefault="001250D1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7370" w:type="dxa"/>
          </w:tcPr>
          <w:p w:rsidR="001250D1" w:rsidRDefault="001250D1">
            <w:pPr>
              <w:pStyle w:val="ConsPlusNormal"/>
              <w:jc w:val="both"/>
            </w:pPr>
            <w:r>
              <w:t>По итогам реализации Программы ожидается достижение следующих результатов:</w:t>
            </w:r>
          </w:p>
          <w:p w:rsidR="001250D1" w:rsidRDefault="001250D1">
            <w:pPr>
              <w:pStyle w:val="ConsPlusNormal"/>
              <w:jc w:val="both"/>
            </w:pPr>
            <w:r>
              <w:t>1. Укрепление доверия общества к органам власти Новосибирской области, повышение информированности населения о деятельности органов власти Новосибирской области и органов местного самоуправления в сфере противодействия коррупции.</w:t>
            </w:r>
          </w:p>
          <w:p w:rsidR="001250D1" w:rsidRDefault="001250D1">
            <w:pPr>
              <w:pStyle w:val="ConsPlusNormal"/>
              <w:jc w:val="both"/>
            </w:pPr>
            <w:r>
              <w:t>2. Совершенствование системы мер по профилактике коррупции в органах власти Новосибирской области и органах местного самоуправления, увеличение количества органов власти Новосибирской области и органов местного самоуправления, внедривших антикоррупционные механизмы в кадровую политику.</w:t>
            </w:r>
          </w:p>
          <w:p w:rsidR="001250D1" w:rsidRDefault="001250D1">
            <w:pPr>
              <w:pStyle w:val="ConsPlusNormal"/>
              <w:jc w:val="both"/>
            </w:pPr>
            <w:r>
              <w:t>3. Снижение количества коррупциогенных норм в нормативных правовых актах Новосибирской области и проектах нормативных правовых актов Новосибирской области.</w:t>
            </w:r>
          </w:p>
          <w:p w:rsidR="001250D1" w:rsidRDefault="001250D1">
            <w:pPr>
              <w:pStyle w:val="ConsPlusNormal"/>
              <w:jc w:val="both"/>
            </w:pPr>
            <w:r>
              <w:t>4. Сокращение числа коррупционных правонарушений в органах власти Новосибирской области.</w:t>
            </w:r>
          </w:p>
          <w:p w:rsidR="001250D1" w:rsidRDefault="001250D1">
            <w:pPr>
              <w:pStyle w:val="ConsPlusNormal"/>
              <w:jc w:val="both"/>
            </w:pPr>
            <w:r>
              <w:t>5. Снижение уровня коррупциогенности при реализации полномочий в рамках осуществления закупок товаров, работ, услуг для обеспечения государственных нужд, в том числе при реализации национальных и федеральных проектов.</w:t>
            </w:r>
          </w:p>
          <w:p w:rsidR="001250D1" w:rsidRDefault="001250D1">
            <w:pPr>
              <w:pStyle w:val="ConsPlusNormal"/>
              <w:jc w:val="both"/>
            </w:pPr>
            <w:r>
              <w:t>6. Совершенствование мер по минимизации "бытовой" и "деловой" коррупции.</w:t>
            </w:r>
          </w:p>
          <w:p w:rsidR="001250D1" w:rsidRDefault="001250D1">
            <w:pPr>
              <w:pStyle w:val="ConsPlusNormal"/>
              <w:jc w:val="both"/>
            </w:pPr>
            <w:r>
              <w:t>7. 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коррупции.</w:t>
            </w:r>
          </w:p>
          <w:p w:rsidR="001250D1" w:rsidRDefault="001250D1">
            <w:pPr>
              <w:pStyle w:val="ConsPlusNormal"/>
              <w:jc w:val="both"/>
            </w:pPr>
            <w:r>
              <w:lastRenderedPageBreak/>
              <w:t>8. Увеличение числа ежегодно проведенных мероприятий, направленных на повышение престижа государственной и муниципальной службы.</w:t>
            </w:r>
          </w:p>
          <w:p w:rsidR="001250D1" w:rsidRDefault="001250D1">
            <w:pPr>
              <w:pStyle w:val="ConsPlusNormal"/>
              <w:jc w:val="both"/>
            </w:pPr>
            <w:r>
              <w:t>9. Совершенствование системы мер по профилактике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      </w:r>
          </w:p>
        </w:tc>
      </w:tr>
    </w:tbl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r>
        <w:t>II. Содержание проблемы и обоснование</w:t>
      </w:r>
    </w:p>
    <w:p w:rsidR="001250D1" w:rsidRDefault="001250D1">
      <w:pPr>
        <w:pStyle w:val="ConsPlusTitle"/>
        <w:jc w:val="center"/>
      </w:pPr>
      <w:r>
        <w:t>необходимости ее решения программными методами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Противодействие коррупции в условиях проникновения коррупционных проявлений во все сферы жизнедеятельности общества в масштабах Российской Федерации является естественной и предсказуемой реакцией системы органов государственной власти Российской Федерации. От степени коррупционности зависит выбор инструментов и основных подходов, направленных на искоренение коррупции, и, соответственно, эффективность системы управления.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Регламентируя правовое положение указанных категорий должностных лиц, государство устанавливает особые правила, ограничения и запреты, связанные с профилактикой возникновения коррупционных рисков, в связи с чем в Национальном </w:t>
      </w:r>
      <w:hyperlink r:id="rId12" w:history="1">
        <w:r>
          <w:rPr>
            <w:color w:val="0000FF"/>
          </w:rPr>
          <w:t>плане</w:t>
        </w:r>
      </w:hyperlink>
      <w:r>
        <w:t xml:space="preserve"> противодействия коррупции на 2021 - 2024 годы, утвержденном Указом Президента Российской Федерации от 16.08.2021 N 478 "О Национальном плане противодействия коррупции на 2021 - 2024 годы", в качестве одного из направлений его реализации определено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а также механизмов предотвращения и урегулирования конфликта интересов.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Многоуровневый характер и сложность задач по профилактике коррупции обуславливают необходимость их решения в органах власти и органах местного самоуправления программно-целевым методом.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На протяжении 2012 - 2020 годов органами государственной власти Новосибирской области обеспечивалась реализация системы мер противодействия коррупции, направленных на исполнение норм антикоррупционного законодательства, предусмотренных:</w:t>
      </w:r>
    </w:p>
    <w:p w:rsidR="001250D1" w:rsidRDefault="001250D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планом</w:t>
        </w:r>
      </w:hyperlink>
      <w:r>
        <w:t xml:space="preserve"> мероприятий по противодействию коррупции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на 2012 - 2013 годы, утвержденным распоряжением Правительства Новосибирской области от 03.05.2012 N 109-рп "О плане противодействия коррупции на 2012 - 2013 годы";</w:t>
      </w:r>
    </w:p>
    <w:p w:rsidR="001250D1" w:rsidRDefault="001250D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планом</w:t>
        </w:r>
      </w:hyperlink>
      <w:r>
        <w:t xml:space="preserve"> противодействия коррупции в Новосибирской области на 2014 - 2015 годы, утвержденным распоряжением Правительства Новосибирской области от 29.07.2014 N 262-рп "О Плане противодействия коррупции в Новосибирской области на 2014 - 2015 годы";</w:t>
      </w:r>
    </w:p>
    <w:p w:rsidR="001250D1" w:rsidRDefault="001250D1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программой</w:t>
        </w:r>
      </w:hyperlink>
      <w:r>
        <w:t xml:space="preserve"> "Противодействие коррупции в Новосибирской области на 2016 - 2017 годы", утвержденной постановлением Губернатора Новосибирской области от 01.06.2016 N 126 "Об утверждении программы "Противодействие коррупции в Новосибирской области на 2016 - 2017 годы";</w:t>
      </w:r>
    </w:p>
    <w:p w:rsidR="001250D1" w:rsidRDefault="001250D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программой</w:t>
        </w:r>
      </w:hyperlink>
      <w:r>
        <w:t xml:space="preserve"> "Противодействие коррупции в Новосибирской области на 2018 - 2020 годы", утвержденной постановлением Губернатора Новосибирской области от 30.08.2018 N 171 "Об утверждении программы "Противодействие коррупции в Новосибирской области на 2018 - 2020 годы".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В Программе отражены основополагающие приоритетные направления, определенные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а также новые ориентиры, обусловленные тенденциями изменений федерального законодательства.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Настоящая Программа представляет собой объединенный по целям, задачам и срокам осуществления комплекс организационных, правовых и иных мер противодействия коррупции, предусмотренных федеральным законодательством, законами Новосибирской области, нормативными правовыми актами Губернатора Новосибирской области и Правительства Новосибирской области, реализуемых органами власти Новосибирской области и направленных на достижение конкретных результатов в работе по предупреждению коррупции, минимизации коррупционных правонарушений в Новосибирской области.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r>
        <w:t>III. Мероприятия Программы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Для решения задач Программы предусмотрена реализация мероприятий по следующим направлениям: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систематизация и актуализация нормативной правовой базы по вопросам противодействия коррупции;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совершенствование комплекса мер по профилактике коррупции на государственной гражданской службе Новосибирской области и муниципальной службе;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совершенствование механизмов контроля за соблюдением требований к служебному поведению, ограничений и запретов, связанных с замещением отдельных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 обязанности принимать меры по предупреждению коррупции, а также при осуществлении закупок товаров, работ, услуг для обеспечения государственных нужд;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повышение эффективности организационных основ противодействия коррупции в Новосибирской области.</w:t>
      </w:r>
    </w:p>
    <w:p w:rsidR="001250D1" w:rsidRDefault="001250D1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Перечень</w:t>
        </w:r>
      </w:hyperlink>
      <w:r>
        <w:t xml:space="preserve"> мероприятий Программы с указанием сроков их исполнения и исполнителей представлен в приложении к Программе.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r>
        <w:t>IV. Финансирование реализации мероприятий Программы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органов власти Новосибирской области.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lastRenderedPageBreak/>
        <w:t xml:space="preserve">Источником финансирования мероприятий, предусмотренных </w:t>
      </w:r>
      <w:hyperlink w:anchor="P303" w:history="1">
        <w:r>
          <w:rPr>
            <w:color w:val="0000FF"/>
          </w:rPr>
          <w:t>подпунктами 3.1</w:t>
        </w:r>
      </w:hyperlink>
      <w:r>
        <w:t xml:space="preserve"> и </w:t>
      </w:r>
      <w:hyperlink w:anchor="P539" w:history="1">
        <w:r>
          <w:rPr>
            <w:color w:val="0000FF"/>
          </w:rPr>
          <w:t>4.8</w:t>
        </w:r>
      </w:hyperlink>
      <w:r>
        <w:t xml:space="preserve">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r>
        <w:t>V. Ожидаемые результаты реализации мероприятий Программы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Реализация мероприятий Программы обеспечит получение следующих результатов: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укрепление доверия общества к органам государственной власти, 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совершенствование системы мер по профилактике коррупции в органах исполнительной власти и органах местного самоуправления, увеличение количества органов исполнительной власти и органов местного самоуправления, внедривших антикоррупционные механизмы в кадровую политику;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снижение количества коррупциогенных норм в нормативных правовых актах Новосибирской области и проектах нормативных правовых актов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сокращение числа коррупционных правонарушений в органах власти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снижение уровня коррупциогенности при реализации полномочий в рамках осуществления закупок товаров, работ, услуг для обеспечения государственных (муниципальных) нужд, в том числе при реализации национальных и федеральных проектов;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совершенствование мер по минимизации "бытовой" и "деловой" коррупции;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увеличение числа государственных гражданских (муниципальных) служащих, работников, в должностные обязанности которых входит участие в противодействии коррупции, в том числе лиц, впервые поступивших на государственную гражданскую (муниципальную) службу или на работу в организации и замещающих должности, связанные с соблюдением антикоррупционных стандартов, принявших участие в мероприятиях по профессиональному развитию в области противодействия коррупции, в том числе обучившихся по дополнительным профессиональным программам в области противодействия коррупции;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увеличение числа ежегодно проведенных мероприятий, направленных на повышение престижа государственной и муниципальной службы;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совершенствование системы мер по профилактике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  <w:outlineLvl w:val="1"/>
      </w:pPr>
      <w:bookmarkStart w:id="1" w:name="P118"/>
      <w:bookmarkEnd w:id="1"/>
      <w:r>
        <w:t>VI. Управление реализацией Программы</w:t>
      </w:r>
    </w:p>
    <w:p w:rsidR="001250D1" w:rsidRDefault="001250D1">
      <w:pPr>
        <w:pStyle w:val="ConsPlusTitle"/>
        <w:jc w:val="center"/>
      </w:pPr>
      <w:r>
        <w:t>и контроль за ходом ее выполнения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Ответственным исполнителем Программы является администрация Губернатора Новосибирской области и Правительства Новосибирской области.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Исполнителями мероприятий Программы являются органы власти Новосибирской области, структурные подразделения администрации Губернатора Новосибирской области и Правительства Новосибирской области.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Текущий контроль за ходом реализации мероприятий Программы осуществляют </w:t>
      </w:r>
      <w:r>
        <w:lastRenderedPageBreak/>
        <w:t>руководители органов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являющиеся исполнителями мероприятий Программы.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Исполнители Программы представляют в отдел по профилактике коррупционных и иных правонарушений доклады о реализации мероприятий Программы ежегодно в срок до 20 января года, следующего за отчетным, или в иные сроки, указанные в графе "Срок представления информации об исполнении" Перечня мероприятий Программы.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Подготовку сводного отчета о выполнении Программы за отчетный календарный год осуществляет отдел по профилактике коррупционных и иных правонарушений на основе докладов о реализации мероприятий Программы за отчетный календарный год, представленных исполнителями Программы.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Отдел по профилактике коррупционных и иных правонарушений ежегодно представляет сводный отчет о выполнении Программы за отчетный календарный год на рассмотрение Губернатору Новосибирской области в срок до 1 марта года, следующего за отчетным, и обеспечивает его размещение в информационно-телекоммуникационной сети "Интернет" на официальном сайте Губернатора Новосибирской области и Правительства Новосибирской области (http://www.nso.ru) в разделе "Противодействие коррупции" в течение 10 рабочих дней со дня рассмотрения Губернатором Новосибирской области.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jc w:val="right"/>
        <w:outlineLvl w:val="1"/>
      </w:pPr>
      <w:r>
        <w:t>Приложение</w:t>
      </w:r>
    </w:p>
    <w:p w:rsidR="001250D1" w:rsidRDefault="001250D1">
      <w:pPr>
        <w:pStyle w:val="ConsPlusNormal"/>
        <w:jc w:val="right"/>
      </w:pPr>
      <w:r>
        <w:t>к программе</w:t>
      </w:r>
    </w:p>
    <w:p w:rsidR="001250D1" w:rsidRDefault="001250D1">
      <w:pPr>
        <w:pStyle w:val="ConsPlusNormal"/>
        <w:jc w:val="right"/>
      </w:pPr>
      <w:r>
        <w:t>"Противодействие коррупции</w:t>
      </w:r>
    </w:p>
    <w:p w:rsidR="001250D1" w:rsidRDefault="001250D1">
      <w:pPr>
        <w:pStyle w:val="ConsPlusNormal"/>
        <w:jc w:val="right"/>
      </w:pPr>
      <w:r>
        <w:t>в Новосибирской области</w:t>
      </w:r>
    </w:p>
    <w:p w:rsidR="001250D1" w:rsidRDefault="001250D1">
      <w:pPr>
        <w:pStyle w:val="ConsPlusNormal"/>
        <w:jc w:val="right"/>
      </w:pPr>
      <w:r>
        <w:t>на 2021 - 2024 годы"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Title"/>
        <w:jc w:val="center"/>
      </w:pPr>
      <w:bookmarkStart w:id="2" w:name="P138"/>
      <w:bookmarkEnd w:id="2"/>
      <w:r>
        <w:t>ПЕРЕЧЕНЬ</w:t>
      </w:r>
    </w:p>
    <w:p w:rsidR="001250D1" w:rsidRDefault="001250D1">
      <w:pPr>
        <w:pStyle w:val="ConsPlusTitle"/>
        <w:jc w:val="center"/>
      </w:pPr>
      <w:r>
        <w:t>мероприятий программы "Противодействие коррупции</w:t>
      </w:r>
    </w:p>
    <w:p w:rsidR="001250D1" w:rsidRDefault="001250D1">
      <w:pPr>
        <w:pStyle w:val="ConsPlusTitle"/>
        <w:jc w:val="center"/>
      </w:pPr>
      <w:r>
        <w:t>в Новосибирской области на 2021 - 2024 годы"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sectPr w:rsidR="001250D1" w:rsidSect="00F43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25"/>
        <w:gridCol w:w="3118"/>
        <w:gridCol w:w="2041"/>
        <w:gridCol w:w="1871"/>
        <w:gridCol w:w="1871"/>
      </w:tblGrid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  <w:jc w:val="center"/>
            </w:pPr>
            <w:r>
              <w:t>Ожидаемый результат от реализации мероприятий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Срок представления информации об исполнении</w:t>
            </w:r>
          </w:p>
        </w:tc>
      </w:tr>
      <w:tr w:rsidR="001250D1">
        <w:tc>
          <w:tcPr>
            <w:tcW w:w="13606" w:type="dxa"/>
            <w:gridSpan w:val="6"/>
          </w:tcPr>
          <w:p w:rsidR="001250D1" w:rsidRDefault="001250D1">
            <w:pPr>
              <w:pStyle w:val="ConsPlusNormal"/>
              <w:jc w:val="center"/>
              <w:outlineLvl w:val="2"/>
            </w:pPr>
            <w:r>
              <w:t>1. Систематизация и актуализация нормативной правовой базы по вопросам противодействия коррупции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Разработка и утверждение антикоррупционных программ (планов по противодействию коррупции), внесение изменений в действующие антикоррупционные программы (планы по противодействию коррупции), направленных на реализацию мероприятий, предусмотренных Национальным планом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 в ОИОГВ НСО,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до 1 октября 2021 года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до 1 октября 2021 года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утверждения планов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ОИОГВ НСО, внесения изменений в действующие планы по противодействию коррупции с учетом положений мероприятий Программы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правовых, организационных и иных механизмов противодействия коррупции в государственных учреждениях Новосибирской области и организациях, созданных для выполнения задач, поставленных перед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НСО, имеющие подведомственные учреждения; организации, созданные для выполнения задач, поставленных перед 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до 1 декабря 2021 года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до 1 декабря 2021 года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Подготовка в установленном порядке проектов законов Новосибирской области, нормативных правовых актов Губернатора Новосибирской области и Правительства Новосибирской области, направленных на противодействие </w:t>
            </w:r>
            <w:r>
              <w:lastRenderedPageBreak/>
              <w:t>коррупции, в том числе внесение изменений в действующие законы Новосибирской области и нормативные правовые акты Губернатора Новосибирской области и Правительства Новосибирской области в соответствии с изменениями федерального законодательства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своевременное принятие нормативных правовых актов Новосибирской области в сфере противодействия коррупции в целях обеспечения единообразного </w:t>
            </w:r>
            <w:r>
              <w:lastRenderedPageBreak/>
              <w:t>применения законодательства Российской Федерации о противодействии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результаты ежегодного исполнения учитываются при подготовке информации для </w:t>
            </w:r>
            <w:r>
              <w:lastRenderedPageBreak/>
              <w:t>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правового регулирования в целях минимизации возможности коррупционных проявлений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антикоррупционной экспертизы действующих законов Новосибирской области, постановлений Губернатора Новосибирской области, Правительства Новосибирской области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а также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выявление и устранение коррупциогенных факторов в нормативных правовых актах Новосибирской области, проектах нормативных правовых актов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минюст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Программы, с учетом результатов антикоррупционного мониторинга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выявление и устранение коррупциогенных факторов в нормативных правовых актах ОИОГВ НСО,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ДКиДО;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Программы, с учетом результатов антикоррупционного мониторинга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выявление в целях устранения в нормативном правовом акте (проекте нормативного правового акта) Новосибирской области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минэкономразвития;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правовой экспертизы муниципальных нормативных правовых актов при включении их в регистр муниципальных нормативных правовых актов 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 xml:space="preserve">устранение в муниципальных нормативных правовых актах противоречий </w:t>
            </w:r>
            <w:hyperlink r:id="rId1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федеральным конституционным законам, федеральным законам, иным нормативным правовым актам Российской Федерации, законодательству Новосибирской области, уставу муниципального образования и муниципальным нормативным правовым актам, принятым на местном референдуме (сходе граждан)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минюст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"Электронная демократия Новосибирской области" в информационно-телекоммуникационной сети Интернет по адресу http://dem.nso.ru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обеспечение возможности проведения независимой антикоррупционной экспертизы проектов нормативных правовых актов Новосибирской области, ОИОГВ НСО,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структурные подразделения администрации - разработчики проектов нормативных правовых актов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13606" w:type="dxa"/>
            <w:gridSpan w:val="6"/>
          </w:tcPr>
          <w:p w:rsidR="001250D1" w:rsidRDefault="001250D1">
            <w:pPr>
              <w:pStyle w:val="ConsPlusNormal"/>
              <w:jc w:val="center"/>
              <w:outlineLvl w:val="2"/>
            </w:pPr>
            <w:r>
              <w:t>2. Совершенствование комплекса мер по профилактике коррупции на государственной гражданской службе Новосибирской области и муниципальной службе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Ознакомление граждан при поступлении на государственную гражданскую </w:t>
            </w:r>
            <w:r>
              <w:lastRenderedPageBreak/>
              <w:t xml:space="preserve">службу Новосибирской области с </w:t>
            </w:r>
            <w:hyperlink r:id="rId1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N 119 "О Кодексе этики и служебного поведения государственных гражданских служащих Новосибирской области",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формирование у государственных гражданских </w:t>
            </w:r>
            <w:r>
              <w:lastRenderedPageBreak/>
              <w:t>служащих Новосибирской области отрицательного отношения к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</w:t>
            </w:r>
            <w:r>
              <w:lastRenderedPageBreak/>
              <w:t xml:space="preserve">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в ОИОГВ НСО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профилактика коррупционных проявлений в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в администрации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профилактика коррупционных проявлений в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отдел по профилактике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результаты ежегодного </w:t>
            </w:r>
            <w:r>
              <w:lastRenderedPageBreak/>
              <w:t>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разъяснительной работы с лицами, замещающими государственные должности Новосибирской области, о необходимости соблюдения ограничений и запретов, требований о предотвращении (об урегулировании)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повышение уровня правовой культуры и антикоррупционного правосознания лиц, замещающих государственные должности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повышение уровня правовой культуры и антикоррупционного правосознания лиц, замещающих муниципальные должности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Организация и проведение обучающих семинаров и совещаний, иных мероприятий с должностными лицами кадровых служб ОИОГВ НСО, ОМСУ в целях доведения до них изменений положений законодательства Российской Федерации о противодействии коррупции, в том числе по вопросам приема, анализа сведений о доходах, расходах, об имуществе и обязательствах имущественного характера, проведения антикоррупционных проверок, соблюдения положений антикоррупционного законодательства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повышение уровня правовой культуры и антикоррупционного правосознания, а также формирование у должностных лиц кадровых служб ОИОГВ НСО, ОМСУ навыков проведения анализа, проверок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Подготовка и направление в ОИОГВ НСО, ОМСУ информации об изменениях законодательства о противодействии коррупции (с рекомендациями по повышению эффективности работы в данной сфере)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осуществление мер по предупреждению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Включение вопросов на знание антикоррупционного законодательства в тесты (перечни вопросов), используемые при принятии на государственную гражданскую службу Новосибирской области, проведении аттестации государственных гражданских служащих </w:t>
            </w:r>
            <w:r>
              <w:lastRenderedPageBreak/>
              <w:t>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правонарушений;</w:t>
            </w:r>
          </w:p>
          <w:p w:rsidR="001250D1" w:rsidRDefault="001250D1">
            <w:pPr>
              <w:pStyle w:val="ConsPlusNormal"/>
              <w:jc w:val="center"/>
            </w:pPr>
            <w:r>
              <w:t>ДОУиГГС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Совершенствование механизма тестирования на постоянной основе государственных гражданских служащих Новосибирской области на 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том числе: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повышение уровня антикоррупционной компетентности государственных гражданских служащих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актуализация вопросов для организации тестирования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обеспечение внедрения механизма тестирования с помощью новых ресурсов, в том числе с использованием информационного образовательного портала профессионального развития "Лаборатория управленческих компетенций "LOOK" (look@nso.ru)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3) обобщение результатов тестирования, в том числе в разрезе по ОИОГВ НСО, выработка рекомендаций </w:t>
            </w:r>
            <w:r>
              <w:lastRenderedPageBreak/>
              <w:t>руководителям ОИОГВ НСО в целях проведения соответствующих мероприятий, направленных на повышение уровня антикоррупционной компетентности государственных гражданских служащих Новосибирской области (при наличии оснований)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отдел по профилактике коррупционных и </w:t>
            </w:r>
            <w:r>
              <w:lastRenderedPageBreak/>
              <w:t>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 xml:space="preserve">в течение 2021 - 2024 годов по результатам </w:t>
            </w:r>
            <w:r>
              <w:lastRenderedPageBreak/>
              <w:t>тестирования</w:t>
            </w:r>
          </w:p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Совершенствование системы мер по противодействию коррупции при осуществлении полномочий по управлению и распоряжению государственной собственностью Новосибирской области, в том числе: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совершенствование мер по предупреждению коррупции в сфере управления и распоряжения государственной собственностью Новосибирской области</w:t>
            </w:r>
          </w:p>
        </w:tc>
        <w:tc>
          <w:tcPr>
            <w:tcW w:w="204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ДИиЗО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обеспечение реализации мер по осуществлению контроля за обоснованностью продажи земельных участков, находящихся в государственной собственности Новосибирской области, без проведения торгов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</w:t>
            </w:r>
            <w:r>
              <w:lastRenderedPageBreak/>
              <w:t>рисков, выработка и реализация мер по их минимизации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создание условий для противодействия коррупции и предупреждение коррупционных правонарушений в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</w:t>
            </w:r>
            <w:r>
              <w:lastRenderedPageBreak/>
              <w:t>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2.11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Подготовка обзоров обращений граждан, содержащих информацию о возможных фактах совершения коррупционных правонарушений, по итогам их анализа и обобщения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работы по обобщению практики рассмотрения обращений граждан и организаций в целях выявления фактов проявления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управление по работе с обращениями граждан - общественная приемная Губернатора Новосибирской области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13606" w:type="dxa"/>
            <w:gridSpan w:val="6"/>
          </w:tcPr>
          <w:p w:rsidR="001250D1" w:rsidRDefault="001250D1">
            <w:pPr>
              <w:pStyle w:val="ConsPlusNormal"/>
              <w:jc w:val="center"/>
              <w:outlineLvl w:val="2"/>
            </w:pPr>
            <w:r>
              <w:t>3. Совершенствование механизмов контроля за соблюдением требований к служебному поведению, ограничений и запретов, связанных с замещением государственных должностей Новосибирской области, муниципальных должностей, должностей государственной гражданской службы Новосибирской области и муниципальной службы, выполнением государственными учреждениями Новосибирской области и организациями, созданными для выполнения задач, поставленных перед ОИОГВ НСО, обязанности принимать меры по предупреждению коррупции, а также при осуществлении закупок товаров, работ, услуг для обеспечения государственных нужд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bookmarkStart w:id="3" w:name="P303"/>
            <w:bookmarkEnd w:id="3"/>
            <w:r>
              <w:t>3.1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Использование программного продукта "Контур-Фокус", позволяющего выявить признаки аффилированности с коммерческими структурами у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области, в ходе проведения проверок достоверности и полноты сведений о доходах, об имуществе и обязательствах имущественного характера, проверок соблюдения запретов, ограничений и требований, установленных в целях </w:t>
            </w:r>
            <w:r>
              <w:lastRenderedPageBreak/>
              <w:t>противодействия коррупции, посредством заключения государственных контрактов (договоров), в том числе: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финансовое обеспечение использования программного продукта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управление делами Губернатора Новосибирской области и Правительства Новосибирской области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использование программного продукта в указанных целях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повышение эффективности кадровой работы в части, касающейся ведения личных дел лиц, замещающих различные должности, в целях выявления возможного конфликта интересов</w:t>
            </w:r>
          </w:p>
        </w:tc>
        <w:tc>
          <w:tcPr>
            <w:tcW w:w="204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 xml:space="preserve">за 2021 год в срок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1) 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</w:t>
            </w:r>
            <w:r>
              <w:lastRenderedPageBreak/>
              <w:t>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3) контроль по проведению работы, предусмотренной настоящим пунктом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1)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</w:t>
            </w:r>
            <w:r>
              <w:lastRenderedPageBreak/>
              <w:t>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совершенствование мер по предупреждению коррупции в сфере закупок, в том числе по исключению личной заинтересованности, которая приводит или может привести </w:t>
            </w:r>
            <w:r>
              <w:lastRenderedPageBreak/>
              <w:t>к конфликту интересов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</w:t>
            </w:r>
            <w:r>
              <w:lastRenderedPageBreak/>
              <w:t>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обобщение и анализ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выработка мер по предупреждению коррупции в сфере закупок, в том числе по исключению личной заинтересованности, которая приводит или может привести к конфликту интересов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Мониторинг организации и осуществления ОМСУ полномочий по внутреннему муниципальному финансовому контролю и контролю в сфере закупок, в том числе по ведомственному контролю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выработка мер по предупреждению коррупции в сфере закупок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контрольное управление Новосибирской области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</w:t>
            </w:r>
            <w:r>
              <w:lastRenderedPageBreak/>
              <w:t>НСО, государственными гражданскими служащими администрации,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обеспечение 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</w:t>
            </w:r>
            <w:r>
              <w:lastRenderedPageBreak/>
              <w:t>имущественного характера в ДОУиГГС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результаты отражаются в отчетной информации, представляемой Губернатору Новосибирской области, по итогам </w:t>
            </w:r>
            <w:r>
              <w:lastRenderedPageBreak/>
              <w:t>декларационных кампаний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реализация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Программы, с учетом результатов антикоррупционного мониторинга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</w:t>
            </w:r>
            <w:r>
              <w:lastRenderedPageBreak/>
              <w:t>служащими администрации, в том числе с использованием возможности получения соответствующей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повышение мотивации своевременного и в полном объеме исполнения лицами, замещающими государственные должности Новосибирской области, муниципальные должности, руководителями ОИОГВ НСО, заместителями руководителей ОИОГВ НСО, государственными гражданскими служащими </w:t>
            </w:r>
            <w:r>
              <w:lastRenderedPageBreak/>
              <w:t>администрации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случае принятия решения о проведении проверки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отражаются в информации, представляемой Губернатору Новосибирской области, первому заместителю Губернатора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повышение мотивации исполнения государственными гражданскими служащими ОИОГВ НСО, руководителями подведомственных государственных учреждений Новосибирской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случае принятия решения о проведении проверки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Программы, с учетом результатов антикоррупционного мониторинга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лицами, </w:t>
            </w:r>
            <w:r>
              <w:lastRenderedPageBreak/>
              <w:t>замещающими государственные должности Новосибирской области, государственными гражданскими служащими - руководителями ОИОГВ НСО, заместителями руководителей ОИОГВ НСО, гражданскими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</w:t>
            </w:r>
            <w:r>
              <w:lastRenderedPageBreak/>
              <w:t>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результаты ежегодного исполнения учитываются при подготовке информации для представления Губернатору Новосибирской </w:t>
            </w:r>
            <w:r>
              <w:lastRenderedPageBreak/>
              <w:t>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3.10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Проведение анализа соблюдения </w:t>
            </w:r>
            <w:r>
              <w:lastRenderedPageBreak/>
              <w:t>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лицами, замещающими должности государственной гражданской службы в администрации, принятие мер (в соответствии с предоставленной компетенцией) по каждому факту нарушения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обеспечение соблюдения </w:t>
            </w:r>
            <w:r>
              <w:lastRenderedPageBreak/>
              <w:t>запретов, ограничений и требований, установленных в целях противодействия коррупции, лицами, замещающими государственные должности Новосибирской области, руководителями ОИОГВ НСО, заместителями руководителей ОИОГВ НСО, государственными гражданскими служащими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 xml:space="preserve">отдел по </w:t>
            </w:r>
            <w:r>
              <w:lastRenderedPageBreak/>
              <w:t>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 xml:space="preserve">в течение 2021 - </w:t>
            </w:r>
            <w:r>
              <w:lastRenderedPageBreak/>
              <w:t>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 xml:space="preserve">результаты </w:t>
            </w:r>
            <w:r>
              <w:lastRenderedPageBreak/>
              <w:t>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3.12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коррупции, в том числе касающихся:</w:t>
            </w:r>
          </w:p>
          <w:p w:rsidR="001250D1" w:rsidRDefault="001250D1">
            <w:pPr>
              <w:pStyle w:val="ConsPlusNormal"/>
            </w:pPr>
            <w:r>
              <w:t>1) получения подарков;</w:t>
            </w:r>
          </w:p>
          <w:p w:rsidR="001250D1" w:rsidRDefault="001250D1">
            <w:pPr>
              <w:pStyle w:val="ConsPlusNormal"/>
            </w:pPr>
            <w: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 w:rsidR="001250D1" w:rsidRDefault="001250D1">
            <w:pPr>
              <w:pStyle w:val="ConsPlusNormal"/>
            </w:pPr>
            <w:r>
              <w:t>3) уведомления об обращениях в целях склонения к совершению коррупционных правонарушений;</w:t>
            </w:r>
          </w:p>
          <w:p w:rsidR="001250D1" w:rsidRDefault="001250D1">
            <w:pPr>
              <w:pStyle w:val="ConsPlusNormal"/>
            </w:pPr>
            <w:r>
              <w:t>4) получения разрешения на участие</w:t>
            </w:r>
          </w:p>
          <w:p w:rsidR="001250D1" w:rsidRDefault="001250D1">
            <w:pPr>
              <w:pStyle w:val="ConsPlusNormal"/>
            </w:pPr>
            <w:r>
              <w:t>на безвозмездной основе в управлении некоммерческой организацией;</w:t>
            </w:r>
          </w:p>
          <w:p w:rsidR="001250D1" w:rsidRDefault="001250D1">
            <w:pPr>
              <w:pStyle w:val="ConsPlusNormal"/>
            </w:pPr>
            <w:r>
              <w:lastRenderedPageBreak/>
              <w:t>5) соблюдения порядка выполнения иной оплачиваемой работы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обеспечение соблюдения запретов, ограничений и требований, установленных в целях противодействия коррупции, государственными гражданскими служащими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Программы, с учетом результатов антикоррупционного мониторинга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Проведение анализа состояния работы</w:t>
            </w:r>
          </w:p>
          <w:p w:rsidR="001250D1" w:rsidRDefault="001250D1">
            <w:pPr>
              <w:pStyle w:val="ConsPlusNormal"/>
            </w:pPr>
            <w:r>
              <w:t>по предупреждению коррупции</w:t>
            </w:r>
          </w:p>
          <w:p w:rsidR="001250D1" w:rsidRDefault="001250D1">
            <w:pPr>
              <w:pStyle w:val="ConsPlusNormal"/>
            </w:pPr>
            <w:r>
              <w:t>в государственных учреждениях Новосибирской области и организациях, созданных для выполнения задач, поставленных перед ОИОГВ НСО,</w:t>
            </w:r>
          </w:p>
          <w:p w:rsidR="001250D1" w:rsidRDefault="001250D1">
            <w:pPr>
              <w:pStyle w:val="ConsPlusNormal"/>
            </w:pPr>
            <w:r>
              <w:t>в том числе: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разработка формы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целях обеспечения его проведения указанными органами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1250D1" w:rsidRDefault="001250D1">
            <w:pPr>
              <w:pStyle w:val="ConsPlusNormal"/>
            </w:pPr>
            <w:r>
              <w:t>обеспечение соблюдения ограничений, запретов и обязанностей, установленных в целях противодействия коррупции, работниками государственных учреждений Новосибирской области и организаций, созданных для выполнения задач, поставленных перед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до 31 декабря 2021 года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  <w:tcBorders>
              <w:bottom w:val="nil"/>
            </w:tcBorders>
          </w:tcPr>
          <w:p w:rsidR="001250D1" w:rsidRDefault="001250D1">
            <w:pPr>
              <w:pStyle w:val="ConsPlusNormal"/>
            </w:pPr>
            <w:r>
              <w:t>2) 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1250D1" w:rsidRDefault="001250D1"/>
        </w:tc>
        <w:tc>
          <w:tcPr>
            <w:tcW w:w="2041" w:type="dxa"/>
            <w:tcBorders>
              <w:bottom w:val="nil"/>
            </w:tcBorders>
          </w:tcPr>
          <w:p w:rsidR="001250D1" w:rsidRDefault="001250D1">
            <w:pPr>
              <w:pStyle w:val="ConsPlusNormal"/>
              <w:jc w:val="center"/>
            </w:pPr>
            <w:r>
              <w:t>ОИОГВ НСО, имеющие подведомственные учреждения, организации, созданные для выполнения задач, поставленных перед ОИОГВ НСО</w:t>
            </w:r>
          </w:p>
        </w:tc>
        <w:tc>
          <w:tcPr>
            <w:tcW w:w="1871" w:type="dxa"/>
            <w:tcBorders>
              <w:bottom w:val="nil"/>
            </w:tcBorders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tcBorders>
              <w:bottom w:val="nil"/>
            </w:tcBorders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blPrEx>
          <w:tblBorders>
            <w:insideH w:val="nil"/>
          </w:tblBorders>
        </w:tblPrEx>
        <w:trPr>
          <w:trHeight w:val="450"/>
        </w:trPr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  <w:vMerge w:val="restart"/>
            <w:tcBorders>
              <w:top w:val="nil"/>
            </w:tcBorders>
          </w:tcPr>
          <w:p w:rsidR="001250D1" w:rsidRDefault="001250D1">
            <w:pPr>
              <w:pStyle w:val="ConsPlusNormal"/>
            </w:pPr>
            <w:r>
              <w:t xml:space="preserve">3) обобщение информации о результатах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в рамках контроля соблюдения ими законодательства о противодействии коррупции в соответствии с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29.03.2018 N 61 "О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</w:t>
            </w:r>
          </w:p>
          <w:p w:rsidR="001250D1" w:rsidRDefault="001250D1">
            <w:pPr>
              <w:pStyle w:val="ConsPlusNormal"/>
            </w:pPr>
            <w:r>
      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 реализацией в этих учреждениях и организациях мер по профилактике коррупционных правонарушений"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nil"/>
            </w:tcBorders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</w:pPr>
          </w:p>
        </w:tc>
        <w:tc>
          <w:tcPr>
            <w:tcW w:w="4025" w:type="dxa"/>
            <w:vMerge/>
            <w:tcBorders>
              <w:top w:val="nil"/>
            </w:tcBorders>
          </w:tcPr>
          <w:p w:rsidR="001250D1" w:rsidRDefault="001250D1"/>
        </w:tc>
        <w:tc>
          <w:tcPr>
            <w:tcW w:w="3118" w:type="dxa"/>
            <w:vMerge/>
            <w:tcBorders>
              <w:top w:val="nil"/>
            </w:tcBorders>
          </w:tcPr>
          <w:p w:rsidR="001250D1" w:rsidRDefault="001250D1"/>
        </w:tc>
        <w:tc>
          <w:tcPr>
            <w:tcW w:w="2041" w:type="dxa"/>
            <w:vMerge/>
            <w:tcBorders>
              <w:top w:val="nil"/>
            </w:tcBorders>
          </w:tcPr>
          <w:p w:rsidR="001250D1" w:rsidRDefault="001250D1"/>
        </w:tc>
        <w:tc>
          <w:tcPr>
            <w:tcW w:w="1871" w:type="dxa"/>
            <w:vMerge/>
            <w:tcBorders>
              <w:top w:val="nil"/>
            </w:tcBorders>
          </w:tcPr>
          <w:p w:rsidR="001250D1" w:rsidRDefault="001250D1"/>
        </w:tc>
        <w:tc>
          <w:tcPr>
            <w:tcW w:w="1871" w:type="dxa"/>
            <w:vMerge/>
            <w:tcBorders>
              <w:top w:val="nil"/>
            </w:tcBorders>
          </w:tcPr>
          <w:p w:rsidR="001250D1" w:rsidRDefault="001250D1"/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</w:t>
            </w:r>
            <w:r>
              <w:lastRenderedPageBreak/>
              <w:t>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администрация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3.15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Осуществление контроля</w:t>
            </w:r>
          </w:p>
          <w:p w:rsidR="001250D1" w:rsidRDefault="001250D1">
            <w:pPr>
              <w:pStyle w:val="ConsPlusNormal"/>
            </w:pPr>
            <w:r>
              <w:t>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правонарушений; 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формирование у работников государственных учреждений Новосибирской области и организаций, созданных для выполнения задач, поставленных перед ОИОГВ НСО, отрицательного отношения к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ОИОГВ НСО, имеющие подведомственные учреждения Новосибирской области и организации, созданные для выполнения задач, поставленных </w:t>
            </w:r>
            <w:r>
              <w:lastRenderedPageBreak/>
              <w:t>перед 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системы профилактики коррупционного поведения в отношении лиц, замещающих должности, предусматривающие выполнение организационно-распорядительных и административно-хозяйственных функций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ежегодно, до 25 января, 25 июня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Модернизация государственной информационной системы Новосибирской области "Кадровый учет государственных гражданских служащих Новосибирской области" (в части подсистемы "Сведения о доходах и расходах")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механизмов учета и анализа информации о сведениях о доходах, расходах, представленной лицами, замещающими различные должности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минцифра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Проведение мониторинга участия лиц, замещающих государственные должности Новосибирской области, муниципальные должности Новосибирской области, должности государственной гражданской службы Новосибирской области и муниципальной службы, в управлении </w:t>
            </w:r>
            <w:r>
              <w:lastRenderedPageBreak/>
              <w:t>коммерческими и некоммерческими организациями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совершенствование правовых и организационных основ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2021 - 2023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Информацию подготовить до 1 августа 2022 года и до 1 сентября 2023 года в целях включения в доклад о результатах </w:t>
            </w:r>
            <w:r>
              <w:lastRenderedPageBreak/>
              <w:t>исполнения</w:t>
            </w:r>
          </w:p>
        </w:tc>
      </w:tr>
      <w:tr w:rsidR="001250D1">
        <w:tc>
          <w:tcPr>
            <w:tcW w:w="13606" w:type="dxa"/>
            <w:gridSpan w:val="6"/>
          </w:tcPr>
          <w:p w:rsidR="001250D1" w:rsidRDefault="001250D1">
            <w:pPr>
              <w:pStyle w:val="ConsPlusNormal"/>
              <w:jc w:val="center"/>
              <w:outlineLvl w:val="2"/>
            </w:pPr>
            <w:r>
              <w:lastRenderedPageBreak/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Информирование граждан, субъектов предпринимательской деятельности и общественных объединений о целях, задачах и мероприятиях Программы,</w:t>
            </w:r>
          </w:p>
          <w:p w:rsidR="001250D1" w:rsidRDefault="001250D1">
            <w:pPr>
              <w:pStyle w:val="ConsPlusNormal"/>
            </w:pPr>
            <w:r>
              <w:t>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</w:t>
            </w:r>
          </w:p>
          <w:p w:rsidR="001250D1" w:rsidRDefault="001250D1">
            <w:pPr>
              <w:pStyle w:val="ConsPlusNormal"/>
            </w:pPr>
            <w:r>
              <w:t>и Правительства Новосибирской области, включая: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</w:tcPr>
          <w:p w:rsidR="001250D1" w:rsidRDefault="001250D1">
            <w:pPr>
              <w:pStyle w:val="ConsPlusNormal"/>
            </w:pP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размещение на официальном сайте Губернатора Новосибирской области и Правительства Новосибирской области пресс-релизов об антикоррупционных мерах, реализуемых в Новосибирской области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повышение осведомленности граждан, субъектов предпринимательской деятельности и общественных объединений об антикоррупционных мерах, реализуемых ОИОГВ НСО, администрацией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ДИП;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организация трансляции видеороликов антикоррупционной тематики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УИП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</w:t>
            </w:r>
            <w:r>
              <w:lastRenderedPageBreak/>
              <w:t>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  <w:vMerge w:val="restart"/>
          </w:tcPr>
          <w:p w:rsidR="001250D1" w:rsidRDefault="001250D1">
            <w:pPr>
              <w:pStyle w:val="ConsPlusNormal"/>
            </w:pPr>
            <w:r>
              <w:t>3) 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  <w:vMerge/>
          </w:tcPr>
          <w:p w:rsidR="001250D1" w:rsidRDefault="001250D1"/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развитие механизмов взаимодействия ОИОГВ НСО с институтами гражданского общества в вопросах организации антикоррупционной работы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</w:t>
            </w:r>
            <w:r>
              <w:lastRenderedPageBreak/>
              <w:t>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расширение сферы участия институтов гражданского общества в противодействии коррупции, повышение осведомленности граждан об </w:t>
            </w:r>
            <w:r>
              <w:lastRenderedPageBreak/>
              <w:t>антикоррупционных мерах, реализуемых ОИОГВ НСО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4025" w:type="dxa"/>
            <w:vMerge w:val="restart"/>
          </w:tcPr>
          <w:p w:rsidR="001250D1" w:rsidRDefault="001250D1">
            <w:pPr>
              <w:pStyle w:val="ConsPlusNormal"/>
            </w:pPr>
            <w: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повышение осведомленности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  <w:vMerge/>
          </w:tcPr>
          <w:p w:rsidR="001250D1" w:rsidRDefault="001250D1"/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Опубликование нормативных правовых актов, регулирующих (затрагивающих) вопросы противодействия коррупции, в соответствии с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Новосибирской области от 16.05.2017 N 103 "Об утверждении Порядка опубликования нормативных правовых актов Губернатора Новосибирской области, Правительства </w:t>
            </w:r>
            <w:r>
              <w:lastRenderedPageBreak/>
              <w:t>Новосибирской области, областных исполнительных органов государственной власти Новосибирской области, иной официальной информации в сетевом издании "Официальный интернет-портал правовой информации Новосибирской области" (www.nsopravo.ru)"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обеспечение открытости и гласности деятельности Губернатора Новосибирской области, Правительства Новосибирской области, ОИОГВ НСО, администрации в сфере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минюст;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администрация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bookmarkStart w:id="4" w:name="P526"/>
            <w:bookmarkEnd w:id="4"/>
            <w:r>
              <w:t>4.6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Мониторинг (контент-анализ) публикаций средств массовой информации по антикоррупционной проблематике на предмет выявления случаев проявления коррупции в ОИОГВ НСО, администрации с последующим направлением информационного материала в соответствующий ОИОГВ НСО и/или администрацию для принятия мер реагирования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ДИП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Организация работы по фактам, указанным в </w:t>
            </w:r>
            <w:hyperlink w:anchor="P526" w:history="1">
              <w:r>
                <w:rPr>
                  <w:color w:val="0000FF"/>
                </w:rPr>
                <w:t>пункте 4.6</w:t>
              </w:r>
            </w:hyperlink>
            <w:r>
              <w:t xml:space="preserve"> Перечня мероприятий Программы (при наличии оснований)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обеспечение реализации мер реагирования по фактам проявлений коррупции в ОИОГВ НСО, администрации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bookmarkStart w:id="5" w:name="P539"/>
            <w:bookmarkEnd w:id="5"/>
            <w:r>
              <w:t>4.8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проведения исследований с целью оценки уровня, структуры и специфики коррупции в Новосибирской области, а также эффективности принимаемых антикоррупционных мер, включая:</w:t>
            </w:r>
          </w:p>
        </w:tc>
        <w:tc>
          <w:tcPr>
            <w:tcW w:w="3118" w:type="dxa"/>
            <w:vMerge w:val="restart"/>
          </w:tcPr>
          <w:p w:rsidR="001250D1" w:rsidRDefault="001250D1">
            <w:pPr>
              <w:pStyle w:val="ConsPlusNormal"/>
            </w:pPr>
            <w:r>
              <w:t>совершенствование и усиление мер по минимизации "бытовой" и "деловой"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</w:t>
            </w:r>
            <w:r>
              <w:lastRenderedPageBreak/>
              <w:t>Программы</w:t>
            </w:r>
          </w:p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1) проведение социологических исследований, в том числе: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управление делами Губернатора Новосибирской области и Правительства Новосибирской области;</w:t>
            </w:r>
          </w:p>
          <w:p w:rsidR="001250D1" w:rsidRDefault="001250D1">
            <w:pPr>
              <w:pStyle w:val="ConsPlusNormal"/>
              <w:jc w:val="center"/>
            </w:pPr>
            <w:r>
              <w:t>ДИП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1.1) проведение репрезентативного социологического опроса жителей Новосибирской области с целью оценки "бытовой" коррупции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1.2) проведение социологического опроса представителей бизнеса с целью оценки "деловой" коррупции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2) проведение серии фокус-групповых исследований с гражданами с целью интерпретации и расширения показателей "бытовой" коррупции и/или с представителями бизнеса с целью интерпретации показателей "деловой" коррупции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 w:val="restart"/>
          </w:tcPr>
          <w:p w:rsidR="001250D1" w:rsidRDefault="001250D1">
            <w:pPr>
              <w:pStyle w:val="ConsPlusNormal"/>
              <w:jc w:val="center"/>
            </w:pPr>
            <w:r>
              <w:t>ДИП;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3) организация использования иных форм исследований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  <w:vMerge/>
          </w:tcPr>
          <w:p w:rsidR="001250D1" w:rsidRDefault="001250D1"/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4) анализ социологических исследований и проведенных серий фокус-групповых исследований</w:t>
            </w:r>
          </w:p>
        </w:tc>
        <w:tc>
          <w:tcPr>
            <w:tcW w:w="3118" w:type="dxa"/>
            <w:vMerge/>
          </w:tcPr>
          <w:p w:rsidR="001250D1" w:rsidRDefault="001250D1"/>
        </w:tc>
        <w:tc>
          <w:tcPr>
            <w:tcW w:w="204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  <w:tc>
          <w:tcPr>
            <w:tcW w:w="1871" w:type="dxa"/>
            <w:vMerge/>
          </w:tcPr>
          <w:p w:rsidR="001250D1" w:rsidRDefault="001250D1"/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</w:t>
            </w:r>
            <w:r>
              <w:lastRenderedPageBreak/>
              <w:t>данных органах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>обеспечение открытости и гласности деятельности ОИОГВ НСО в сфере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ДИП;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Проработка вопроса включения в состав комиссии по координации работы по противодействию коррупции в Новосибирской области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2021 - 2023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информацию подготовить до 20 сентября 2023 года в целях включения в доклад о результатах исполнения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Анализ практики предоставления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в целях определения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расширение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министерство региональной политики Новосибирской области;</w:t>
            </w:r>
          </w:p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информацию подготовить до 25 апреля 2024 года в целях включения в доклад о результатах исполнения</w:t>
            </w:r>
          </w:p>
        </w:tc>
      </w:tr>
      <w:tr w:rsidR="001250D1">
        <w:tc>
          <w:tcPr>
            <w:tcW w:w="13606" w:type="dxa"/>
            <w:gridSpan w:val="6"/>
          </w:tcPr>
          <w:p w:rsidR="001250D1" w:rsidRDefault="001250D1">
            <w:pPr>
              <w:pStyle w:val="ConsPlusNormal"/>
              <w:jc w:val="center"/>
              <w:outlineLvl w:val="2"/>
            </w:pPr>
            <w:r>
              <w:t>5. Повышение эффективности организационных основ противодействия коррупции в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рассмотрения ежегодного доклада о деятельности в области противодействия коррупции в Новосибирской области на заседаниях комиссии по координации работы по противодействию коррупции в Новосибирской области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оценка эффективности антикоррупционной работы, осуществляемой администрацией, ОИОГВ НСО и ОМСУ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отдел по профилактике коррупционных и иных правонарушений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ежегодно в соответствии с планом работы комиссии по координации работы по противодействию коррупции в Новосибирской области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ежегодный доклад размещается на официальном сайте Губернатора Новосибирской области и Правительства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Организация обучения работников отдела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ДОУиГГС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результаты ежегодного исполнения учитываются при подготовке информации для представления Губернатору Новосибирской области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t>поддержание и повышение государственными гражданскими служащими Новосибирской области уровня квалификации, получение и совершенствование знаний и навыков работы по противодействию коррупции при проведении закупок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t>ДОУиГГС;</w:t>
            </w:r>
          </w:p>
          <w:p w:rsidR="001250D1" w:rsidRDefault="001250D1">
            <w:pPr>
              <w:pStyle w:val="ConsPlusNormal"/>
              <w:jc w:val="center"/>
            </w:pPr>
            <w:r>
              <w:t>ОИОГВ НСО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  <w:tr w:rsidR="001250D1">
        <w:tc>
          <w:tcPr>
            <w:tcW w:w="680" w:type="dxa"/>
          </w:tcPr>
          <w:p w:rsidR="001250D1" w:rsidRDefault="001250D1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4025" w:type="dxa"/>
          </w:tcPr>
          <w:p w:rsidR="001250D1" w:rsidRDefault="001250D1">
            <w:pPr>
              <w:pStyle w:val="ConsPlusNormal"/>
            </w:pPr>
            <w:r>
              <w:t xml:space="preserve"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</w:t>
            </w:r>
            <w:r>
              <w:lastRenderedPageBreak/>
              <w:t>области противодействия коррупции</w:t>
            </w:r>
          </w:p>
        </w:tc>
        <w:tc>
          <w:tcPr>
            <w:tcW w:w="3118" w:type="dxa"/>
          </w:tcPr>
          <w:p w:rsidR="001250D1" w:rsidRDefault="001250D1">
            <w:pPr>
              <w:pStyle w:val="ConsPlusNormal"/>
            </w:pPr>
            <w:r>
              <w:lastRenderedPageBreak/>
              <w:t xml:space="preserve">повышение уровня антикоррупционной компетентности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</w:t>
            </w:r>
            <w:r>
              <w:lastRenderedPageBreak/>
              <w:t>государственной власти Новосибирской области</w:t>
            </w:r>
          </w:p>
        </w:tc>
        <w:tc>
          <w:tcPr>
            <w:tcW w:w="2041" w:type="dxa"/>
          </w:tcPr>
          <w:p w:rsidR="001250D1" w:rsidRDefault="001250D1">
            <w:pPr>
              <w:pStyle w:val="ConsPlusNormal"/>
              <w:jc w:val="center"/>
            </w:pPr>
            <w:r>
              <w:lastRenderedPageBreak/>
              <w:t>ОИОГВ НСО;</w:t>
            </w:r>
          </w:p>
          <w:p w:rsidR="001250D1" w:rsidRDefault="001250D1">
            <w:pPr>
              <w:pStyle w:val="ConsPlusNormal"/>
              <w:jc w:val="center"/>
            </w:pPr>
            <w:r>
              <w:t>ДОУиГГС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1871" w:type="dxa"/>
          </w:tcPr>
          <w:p w:rsidR="001250D1" w:rsidRDefault="001250D1">
            <w:pPr>
              <w:pStyle w:val="ConsPlusNormal"/>
              <w:jc w:val="center"/>
            </w:pPr>
            <w:r>
              <w:t xml:space="preserve">ежегодно в сроки представления отчетной информации в соответствии с </w:t>
            </w:r>
            <w:hyperlink w:anchor="P118" w:history="1">
              <w:r>
                <w:rPr>
                  <w:color w:val="0000FF"/>
                </w:rPr>
                <w:t>разделом VI</w:t>
              </w:r>
            </w:hyperlink>
            <w:r>
              <w:t xml:space="preserve"> Программы</w:t>
            </w:r>
          </w:p>
        </w:tc>
      </w:tr>
    </w:tbl>
    <w:p w:rsidR="001250D1" w:rsidRDefault="001250D1">
      <w:pPr>
        <w:sectPr w:rsidR="001250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  <w:r>
        <w:t>Применяемые сокращения: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администрация - администрация Губернатора Новосибирской области и Правительства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антикоррупционный мониторинг - результаты деятельности органов государственной власти Новосибирской области, иных государственных органов Новосибирской области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28.04.2018 N 170-п "Об утверждении Порядка проведения антикоррупционного мониторинга";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ДИиЗО - департамент имущества и земельных отношений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ДИП - 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ДКиДО - департамент контроля и документационного обеспечения администрации Губернатора Новосибирской области и Правительства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ДОУиГГС -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минэкономразвития - министерство экономического развития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минцифра - министерство цифрового развития и связи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минюст - министерство юстиции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 xml:space="preserve">Национальный план - Национальный </w:t>
      </w:r>
      <w:hyperlink r:id="rId23" w:history="1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годы, утвержденный Указом Президента Российской Федерации от 16.08.2021 N 478 "О Национальном плане противодействия коррупции на 2021 - 2024 годы";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ОИОГВ НСО - областные исполнительные органы государственной власти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ОМСУ - органы местного самоуправления муниципальных образований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отдел по профилактике коррупционных и иных правонарушений - отдел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официальный сайт Губернатора Новосибирской области и Правительства Новосибирской области - официальный сайт Губернатора Новосибирской области и Правительства Новосибирской области в информационно-телекоммуникационной сети "Интернет" (http://www.nso.ru);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Программа - программа "Противодействие коррупции в Новосибирской области на 2021 - 2024 годы";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УИП - управление информационных проектов Новосибирской области;</w:t>
      </w:r>
    </w:p>
    <w:p w:rsidR="001250D1" w:rsidRDefault="001250D1">
      <w:pPr>
        <w:pStyle w:val="ConsPlusNormal"/>
        <w:spacing w:before="220"/>
        <w:ind w:firstLine="540"/>
        <w:jc w:val="both"/>
      </w:pPr>
      <w:r>
        <w:t>управление по работе с обращениями граждан - общественная приемная Губернатора области - управление по работе с обращениями граждан - общественная приемная Губернатора области администрации Губернатора Новосибирской области и Правительства Новосибирской области.</w:t>
      </w: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ind w:firstLine="540"/>
        <w:jc w:val="both"/>
      </w:pPr>
    </w:p>
    <w:p w:rsidR="001250D1" w:rsidRDefault="001250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D66" w:rsidRDefault="00332D66">
      <w:bookmarkStart w:id="6" w:name="_GoBack"/>
      <w:bookmarkEnd w:id="6"/>
    </w:p>
    <w:sectPr w:rsidR="00332D66" w:rsidSect="004F4D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D1"/>
    <w:rsid w:val="001250D1"/>
    <w:rsid w:val="003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8CC5-3DBC-466E-8322-3DF05B3F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50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5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5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50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50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97B08148F7A461D0A6D8517E64865291B0A174738179312F3D8CC56F9607D29B8817B086B49B1ECB35D57586F7E5A5C4203B49B3FD0FDJ7dCK" TargetMode="External"/><Relationship Id="rId13" Type="http://schemas.openxmlformats.org/officeDocument/2006/relationships/hyperlink" Target="consultantplus://offline/ref=4CF97B08148F7A461D0A7388018A166C231956134B371AC54CAC839101F06A2A6EF7D8394C6648B2E9B80802176E221F0D5103B09B3CD0E17FB2F9JBd1K" TargetMode="External"/><Relationship Id="rId18" Type="http://schemas.openxmlformats.org/officeDocument/2006/relationships/hyperlink" Target="consultantplus://offline/ref=4CF97B08148F7A461D0A6D8517E64865281A0F1B4567409143A6D6C95EA93A6D3FF18D7E166A49ACEBB80BJ0d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F97B08148F7A461D0A7388018A166C2319561347381DC64CAC839101F06A2A6EF7D82B4C3E44B3EDA6080602387359J5d9K" TargetMode="External"/><Relationship Id="rId7" Type="http://schemas.openxmlformats.org/officeDocument/2006/relationships/hyperlink" Target="consultantplus://offline/ref=4CF97B08148F7A461D0A7388018A166C231956134F3018C048AFDE9B09A9662869F8872E4B2F44B3E9B8080E1C31270A1C090FB58123D1FF63B0FBB2J0dAK" TargetMode="External"/><Relationship Id="rId12" Type="http://schemas.openxmlformats.org/officeDocument/2006/relationships/hyperlink" Target="consultantplus://offline/ref=4CF97B08148F7A461D0A6D8517E64865291B0A174738179312F3D8CC56F9607D29B8817B086B49B1ECB35D57586F7E5A5C4203B49B3FD0FDJ7dCK" TargetMode="External"/><Relationship Id="rId17" Type="http://schemas.openxmlformats.org/officeDocument/2006/relationships/hyperlink" Target="consultantplus://offline/ref=4CF97B08148F7A461D0A6D8517E64865291B0A174738179312F3D8CC56F9607D3BB8D977096F57B3E9A60B061EJ3dB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F97B08148F7A461D0A7388018A166C231956134F3019C149A0DE9B09A9662869F8872E4B2F44B3E9B809071C31270A1C090FB58123D1FF63B0FBB2J0dAK" TargetMode="External"/><Relationship Id="rId20" Type="http://schemas.openxmlformats.org/officeDocument/2006/relationships/hyperlink" Target="consultantplus://offline/ref=4CF97B08148F7A461D0A7388018A166C231956134F321AC54DAFDE9B09A9662869F8872E592F1CBFE8BC17071C24715B5AJ5d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97B08148F7A461D0A6D8517E64865291A0D1E4D32179312F3D8CC56F9607D29B8817B086B49B3E0B35D57586F7E5A5C4203B49B3FD0FDJ7dCK" TargetMode="External"/><Relationship Id="rId11" Type="http://schemas.openxmlformats.org/officeDocument/2006/relationships/hyperlink" Target="consultantplus://offline/ref=4CF97B08148F7A461D0A7388018A166C231956134F3018C048AFDE9B09A9662869F8872E592F1CBFE8BC17071C24715B5AJ5dD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CF97B08148F7A461D0A6D8517E64865291B0A174738179312F3D8CC56F9607D29B8817B086B49B3E8B35D57586F7E5A5C4203B49B3FD0FDJ7dCK" TargetMode="External"/><Relationship Id="rId15" Type="http://schemas.openxmlformats.org/officeDocument/2006/relationships/hyperlink" Target="consultantplus://offline/ref=4CF97B08148F7A461D0A7388018A166C2319561347311CC349AC839101F06A2A6EF7D8394C6648B2E9B8090F176E221F0D5103B09B3CD0E17FB2F9JBd1K" TargetMode="External"/><Relationship Id="rId23" Type="http://schemas.openxmlformats.org/officeDocument/2006/relationships/hyperlink" Target="consultantplus://offline/ref=4CF97B08148F7A461D0A6D8517E64865291B0A174738179312F3D8CC56F9607D29B8817B086B49B1ECB35D57586F7E5A5C4203B49B3FD0FDJ7dCK" TargetMode="External"/><Relationship Id="rId10" Type="http://schemas.openxmlformats.org/officeDocument/2006/relationships/hyperlink" Target="consultantplus://offline/ref=4CF97B08148F7A461D0A6D8517E64865291B0A174738179312F3D8CC56F9607D3BB8D977096F57B3E9A60B061EJ3dBK" TargetMode="External"/><Relationship Id="rId19" Type="http://schemas.openxmlformats.org/officeDocument/2006/relationships/hyperlink" Target="consultantplus://offline/ref=4CF97B08148F7A461D0A7388018A166C231956134F321BC64CA0DE9B09A9662869F8872E4B2F44B3E9B809071D31270A1C090FB58123D1FF63B0FBB2J0dA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F97B08148F7A461D0A6D8517E64865291A0D1E4D32179312F3D8CC56F9607D3BB8D977096F57B3E9A60B061EJ3dBK" TargetMode="External"/><Relationship Id="rId14" Type="http://schemas.openxmlformats.org/officeDocument/2006/relationships/hyperlink" Target="consultantplus://offline/ref=4CF97B08148F7A461D0A7388018A166C2319561349391AC44BAC839101F06A2A6EF7D8394C6648B2E9B80802176E221F0D5103B09B3CD0E17FB2F9JBd1K" TargetMode="External"/><Relationship Id="rId22" Type="http://schemas.openxmlformats.org/officeDocument/2006/relationships/hyperlink" Target="consultantplus://offline/ref=4CF97B08148F7A461D0A7388018A166C231956134F3214C74AA6DE9B09A9662869F8872E592F1CBFE8BC17071C24715B5AJ5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10786</Words>
  <Characters>61481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Наталья Игоревна</dc:creator>
  <cp:keywords/>
  <dc:description/>
  <cp:lastModifiedBy>Виноградова Наталья Игоревна</cp:lastModifiedBy>
  <cp:revision>1</cp:revision>
  <dcterms:created xsi:type="dcterms:W3CDTF">2021-10-14T10:29:00Z</dcterms:created>
  <dcterms:modified xsi:type="dcterms:W3CDTF">2021-10-14T10:29:00Z</dcterms:modified>
</cp:coreProperties>
</file>